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28" w:rsidRDefault="00280E28" w:rsidP="0028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E28" w:rsidRDefault="00280E28" w:rsidP="0028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E28" w:rsidRPr="00280E28" w:rsidRDefault="00280E28" w:rsidP="0028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28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280E28" w:rsidRPr="00280E28" w:rsidRDefault="00280E28" w:rsidP="00280E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 67</w:t>
      </w:r>
      <w:r w:rsidRPr="0028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Slovenskej republiky konaného 4. dece</w:t>
      </w:r>
      <w:r w:rsidRPr="0028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mbra 2018</w:t>
      </w:r>
    </w:p>
    <w:p w:rsidR="00280E28" w:rsidRPr="00280E2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80E28" w:rsidRPr="00280E2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80E28" w:rsidRPr="00280E2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80E28" w:rsidRPr="00280E2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280E2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280E2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280E28" w:rsidRPr="00280E28" w:rsidRDefault="00280E28" w:rsidP="00280E2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0E28" w:rsidRPr="00280E28" w:rsidRDefault="00280E28" w:rsidP="00280E2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80E28" w:rsidRDefault="00280E28" w:rsidP="00280E2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80E28">
        <w:rPr>
          <w:rFonts w:ascii="Times New Roman" w:eastAsia="Calibri" w:hAnsi="Times New Roman" w:cs="Times New Roman"/>
          <w:sz w:val="24"/>
          <w:szCs w:val="24"/>
        </w:rPr>
        <w:t>Rokovanie Legislatívnej rady v</w:t>
      </w:r>
      <w:r w:rsidR="00667CBC">
        <w:rPr>
          <w:rFonts w:ascii="Times New Roman" w:eastAsia="Calibri" w:hAnsi="Times New Roman" w:cs="Times New Roman"/>
          <w:sz w:val="24"/>
          <w:szCs w:val="24"/>
        </w:rPr>
        <w:t>lády Slovenskej republiky viedla</w:t>
      </w:r>
      <w:r w:rsidRPr="00280E28">
        <w:rPr>
          <w:rFonts w:ascii="Times New Roman" w:eastAsia="Calibri" w:hAnsi="Times New Roman" w:cs="Times New Roman"/>
          <w:sz w:val="24"/>
          <w:szCs w:val="24"/>
        </w:rPr>
        <w:t xml:space="preserve"> Monika </w:t>
      </w:r>
      <w:proofErr w:type="spellStart"/>
      <w:r w:rsidRPr="00280E28">
        <w:rPr>
          <w:rFonts w:ascii="Times New Roman" w:eastAsia="Calibri" w:hAnsi="Times New Roman" w:cs="Times New Roman"/>
          <w:sz w:val="24"/>
          <w:szCs w:val="24"/>
        </w:rPr>
        <w:t>Jankovská</w:t>
      </w:r>
      <w:proofErr w:type="spellEnd"/>
      <w:r w:rsidRPr="00280E28">
        <w:rPr>
          <w:rFonts w:ascii="Times New Roman" w:eastAsia="Calibri" w:hAnsi="Times New Roman" w:cs="Times New Roman"/>
          <w:sz w:val="24"/>
          <w:szCs w:val="24"/>
        </w:rPr>
        <w:t>, podpredsedníčka Legislatívnej rady vlády Slovenskej republiky</w:t>
      </w:r>
      <w:r w:rsidR="00667CBC">
        <w:rPr>
          <w:rFonts w:ascii="Times New Roman" w:eastAsia="Calibri" w:hAnsi="Times New Roman" w:cs="Times New Roman"/>
          <w:sz w:val="24"/>
          <w:szCs w:val="24"/>
        </w:rPr>
        <w:t>.</w:t>
      </w:r>
      <w:r w:rsidRPr="00280E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CBC" w:rsidRPr="00280E28" w:rsidRDefault="00667CBC" w:rsidP="00280E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80E28" w:rsidRPr="00280E28" w:rsidRDefault="00280E28" w:rsidP="00280E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80E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280E28" w:rsidRPr="00280E28" w:rsidRDefault="00280E28" w:rsidP="00280E2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2336B9" w:rsidRDefault="002336B9" w:rsidP="00280E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6B9" w:rsidRPr="002336B9" w:rsidRDefault="002336B9" w:rsidP="002336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6B9" w:rsidRPr="002336B9" w:rsidRDefault="002336B9" w:rsidP="00233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ustanovujú zvýšené stupnice platových taríf zamestnancov pri výkone práce vo verejnom záujme (</w:t>
      </w:r>
      <w:r w:rsidR="00667C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č.m.</w:t>
      </w:r>
      <w:r w:rsidR="006A65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41205/2018)</w:t>
      </w:r>
    </w:p>
    <w:p w:rsidR="00667CBC" w:rsidRPr="002336B9" w:rsidRDefault="006A65EF" w:rsidP="006A65E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="00152E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aviť po zvážení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pripomien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rokovanie vlády predložiť jeho nové, upravené znenie.</w:t>
      </w:r>
    </w:p>
    <w:p w:rsidR="00F62FC1" w:rsidRPr="002336B9" w:rsidRDefault="00F62FC1" w:rsidP="006A65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336B9" w:rsidRPr="002336B9" w:rsidRDefault="002336B9" w:rsidP="00233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ustanovujú zvýšené platové tarify</w:t>
      </w:r>
      <w:r w:rsidR="006A65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štátnych zamestnancov (</w:t>
      </w:r>
      <w:proofErr w:type="spellStart"/>
      <w:r w:rsidR="006A65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č.m</w:t>
      </w:r>
      <w:proofErr w:type="spellEnd"/>
      <w:r w:rsidR="006A65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</w:t>
      </w: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6A65E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41206/2018)</w:t>
      </w:r>
    </w:p>
    <w:p w:rsidR="00667CBC" w:rsidRPr="002336B9" w:rsidRDefault="00152E74" w:rsidP="00152E74">
      <w:pPr>
        <w:spacing w:after="0" w:line="240" w:lineRule="auto"/>
        <w:ind w:left="851" w:hanging="13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>aviť po</w:t>
      </w:r>
      <w:r w:rsidR="006A65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zvážení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jej pripomien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667CBC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667CBC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rokovanie vlády predložiť jeho nové, upravené znenie.</w:t>
      </w:r>
    </w:p>
    <w:p w:rsidR="00123A4D" w:rsidRPr="002336B9" w:rsidRDefault="00123A4D" w:rsidP="006A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2336B9" w:rsidRDefault="002336B9" w:rsidP="002336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skupiny poslancov Národnej rady Slovenskej republiky na vydanie zákona o osobitnom odvode obchodných reťazcov (tlač 1162) (č. m. 36763/2018)</w:t>
      </w:r>
    </w:p>
    <w:p w:rsidR="002336B9" w:rsidRDefault="00F62FC1" w:rsidP="001A75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36B9" w:rsidRPr="00891A5D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 rada  po  prerokovaní  tohto  poslaneckého  návrhu</w:t>
      </w:r>
      <w:r w:rsidR="001A75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zákona  odporučila     vláde </w:t>
      </w:r>
      <w:r w:rsidR="002336B9" w:rsidRPr="00891A5D">
        <w:rPr>
          <w:rFonts w:ascii="Times New Roman" w:eastAsia="Times New Roman" w:hAnsi="Times New Roman" w:cs="Times New Roman"/>
          <w:sz w:val="24"/>
          <w:szCs w:val="24"/>
          <w:lang w:eastAsia="sk-SK"/>
        </w:rPr>
        <w:t>s predloženým návrhom vysloviť súhlas</w:t>
      </w:r>
      <w:r w:rsidR="00CC45A3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len po zapracovaní jej pripomienok.</w:t>
      </w:r>
    </w:p>
    <w:p w:rsidR="002336B9" w:rsidRPr="002336B9" w:rsidRDefault="002336B9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123A4D" w:rsidRDefault="002336B9" w:rsidP="00123A4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342/2014 Z. z., ktorým sa ustanovujú pravidlá poskytovania podpory v poľnohospodárstve v súvislosti so schémami oddelených priamych platieb v znení neskorších predpisov (č. m. 40824/2018)</w:t>
      </w:r>
    </w:p>
    <w:p w:rsidR="00123A4D" w:rsidRPr="002336B9" w:rsidRDefault="00123A4D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upraviť podľa jej pripomienok a na rokovanie vlády predložiť jeho nové, upravené znenie.</w:t>
      </w:r>
    </w:p>
    <w:p w:rsidR="00123A4D" w:rsidRPr="002336B9" w:rsidRDefault="00123A4D" w:rsidP="00233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F62FC1" w:rsidRDefault="002336B9" w:rsidP="002336B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dopĺňa zákon č. 321/2002 Z. z. o ozbrojených silách Slovenskej republiky v znení neskorších predpisov a ktorým sa mení a dopĺňa zákon č. 124/1992 Zb. o Vojenskej polícií v znení neskorších predpisov (č. m. 40933/2018)</w:t>
      </w:r>
    </w:p>
    <w:p w:rsidR="002336B9" w:rsidRPr="0090716C" w:rsidRDefault="002336B9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1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0716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jej pripomienok a na rokovanie vlády predložiť jeho nové, upravené znenie.</w:t>
      </w:r>
    </w:p>
    <w:p w:rsidR="002336B9" w:rsidRPr="002336B9" w:rsidRDefault="002336B9" w:rsidP="0023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123A4D" w:rsidRDefault="002336B9" w:rsidP="002336B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Návrh zákona, ktorým sa mení a dopĺňa zákon č. 555/2005 Z. z. o energetickej hospodárnosti budov a o zmene a doplnení niektorých zákonov v znení neskorších predpis (č. m. 40513/2018)</w:t>
      </w:r>
    </w:p>
    <w:p w:rsidR="002336B9" w:rsidRPr="0090716C" w:rsidRDefault="002336B9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071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zákona  odporučila   návrh  upraviť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0716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jej pripomienok a na rokovanie vlády predložiť jeho nové, upravené znenie.</w:t>
      </w:r>
    </w:p>
    <w:p w:rsidR="002336B9" w:rsidRPr="002336B9" w:rsidRDefault="002336B9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F62FC1" w:rsidRDefault="002336B9" w:rsidP="002336B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497/2013 Z. z., ktorým sa ustanovuje spôsob výpočtu mýta, výška sadzby mýta a systém zliav zo sadzieb mýta za užívanie vymedzených úsekov pozemných komunikácií v znení neskorších predpisov (č. m. 40718/2018)</w:t>
      </w:r>
    </w:p>
    <w:p w:rsidR="002336B9" w:rsidRPr="002336B9" w:rsidRDefault="009B3274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</w:t>
      </w:r>
      <w:r w:rsidR="002336B9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 prerokovaní tohto  návrhu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nariadenia vlády  odporučila  </w:t>
      </w:r>
      <w:r w:rsidR="002336B9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 </w:t>
      </w:r>
      <w:r w:rsidR="001A754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schváliť v predloženom znení.</w:t>
      </w:r>
    </w:p>
    <w:p w:rsidR="002336B9" w:rsidRPr="002336B9" w:rsidRDefault="002336B9" w:rsidP="0023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123A4D" w:rsidRDefault="002336B9" w:rsidP="00123A4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</w:t>
      </w:r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 xml:space="preserve">nariadenia vlády Slovenskej republiky, ktorým sa mení a dopĺňa nariadenie vlády Slovenskej republiky č. 580/2006 Z. z. o špecifických požiadavkách na stabilitu osobných lodí </w:t>
      </w:r>
      <w:proofErr w:type="spellStart"/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>ro-ro</w:t>
      </w:r>
      <w:proofErr w:type="spellEnd"/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 xml:space="preserve"> (č. m. 38498/2018)</w:t>
      </w:r>
    </w:p>
    <w:p w:rsidR="00123A4D" w:rsidRPr="002336B9" w:rsidRDefault="00123A4D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upraviť podľa jej pripomienok a na rokovanie vlády predložiť jeho nové, upravené znenie.</w:t>
      </w:r>
    </w:p>
    <w:p w:rsidR="00123A4D" w:rsidRPr="002336B9" w:rsidRDefault="00123A4D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123A4D" w:rsidRDefault="002336B9" w:rsidP="00123A4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 xml:space="preserve">Návrh nariadenia vlády Slovenskej republiky, ktorým sa zrušuje nariadenie vlády Slovenskej republiky č. 581/2006 Z. z. o systéme povinných kontrol pre bezpečnú prevádzku prievozných lodí </w:t>
      </w:r>
      <w:proofErr w:type="spellStart"/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>ro-ro</w:t>
      </w:r>
      <w:proofErr w:type="spellEnd"/>
      <w:r w:rsidRPr="002336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sk-SK"/>
        </w:rPr>
        <w:t xml:space="preserve"> a vysokorýchlostných osobných plavidiel v pravidelnej preprave (č. m. 38492/2018)</w:t>
      </w:r>
    </w:p>
    <w:p w:rsidR="00123A4D" w:rsidRPr="002336B9" w:rsidRDefault="00407D2F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</w:t>
      </w:r>
      <w:r w:rsidR="00123A4D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 prerokovaní tohto  návrhu </w:t>
      </w:r>
      <w:r w:rsidR="00152E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nariadenia vlády  odporučila  </w:t>
      </w:r>
      <w:r w:rsidR="00123A4D"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schváliť v predloženom znení.</w:t>
      </w:r>
    </w:p>
    <w:p w:rsidR="00123A4D" w:rsidRPr="002336B9" w:rsidRDefault="00123A4D" w:rsidP="002336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123A4D" w:rsidRDefault="002336B9" w:rsidP="00123A4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50/2011 Z. z. o vyšetrovaní námorných nehôd a námorných mimoriadnych udalostí (č. m. 38490/2018)</w:t>
      </w:r>
    </w:p>
    <w:p w:rsidR="00123A4D" w:rsidRPr="002336B9" w:rsidRDefault="00123A4D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upraviť podľa jej pripomienok a na rokovanie vlády predložiť jeho nové, upravené znenie.</w:t>
      </w:r>
    </w:p>
    <w:p w:rsidR="00123A4D" w:rsidRPr="002336B9" w:rsidRDefault="00123A4D" w:rsidP="00233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36B9" w:rsidRPr="002336B9" w:rsidRDefault="002336B9" w:rsidP="002336B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336B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582/2006 Z. z. o bezpečnostných požiadavkách na osobné lode v znení neskorších predpisov (č. m. 38495/2018)</w:t>
      </w:r>
    </w:p>
    <w:p w:rsidR="00280E28" w:rsidRPr="00123A4D" w:rsidRDefault="00123A4D" w:rsidP="00123A4D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 rada   po  prerokovaní tohto  návrhu  nariadenia vlády  odporučila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B2A25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 upraviť podľa jej pripomienok a na rokovanie vlády predložiť jeho nové, upravené znenie.</w:t>
      </w:r>
    </w:p>
    <w:p w:rsidR="001278A3" w:rsidRDefault="001278A3"/>
    <w:p w:rsidR="001278A3" w:rsidRPr="001278A3" w:rsidRDefault="001278A3" w:rsidP="00123A4D">
      <w:pPr>
        <w:keepNext/>
        <w:spacing w:after="0" w:line="240" w:lineRule="atLeast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ab/>
      </w: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</w:t>
      </w:r>
      <w:r w:rsidR="00123A4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</w:t>
      </w: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</w:t>
      </w:r>
      <w:proofErr w:type="spellStart"/>
      <w:r w:rsidRPr="001278A3">
        <w:rPr>
          <w:rFonts w:ascii="Times New Roman" w:eastAsia="Times New Roman" w:hAnsi="Times New Roman" w:cs="Times New Roman"/>
          <w:sz w:val="24"/>
          <w:szCs w:val="24"/>
          <w:lang w:eastAsia="sk-SK"/>
        </w:rPr>
        <w:t>Gábor</w:t>
      </w:r>
      <w:proofErr w:type="spellEnd"/>
      <w:r w:rsidRPr="001278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Gál v. r.</w:t>
      </w:r>
    </w:p>
    <w:p w:rsidR="001278A3" w:rsidRPr="001278A3" w:rsidRDefault="001278A3" w:rsidP="001278A3">
      <w:pPr>
        <w:spacing w:after="0" w:line="24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minister spravodlivosti    </w:t>
      </w:r>
    </w:p>
    <w:p w:rsidR="001278A3" w:rsidRPr="001278A3" w:rsidRDefault="001278A3" w:rsidP="001278A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</w:t>
      </w:r>
      <w:r w:rsidRPr="001278A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a predseda Legislatívnej rady vlády SR </w:t>
      </w:r>
    </w:p>
    <w:p w:rsidR="0024408E" w:rsidRDefault="0024408E" w:rsidP="009071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90716C" w:rsidRDefault="0090716C" w:rsidP="0090716C">
      <w:bookmarkStart w:id="0" w:name="_GoBack"/>
      <w:bookmarkEnd w:id="0"/>
    </w:p>
    <w:p w:rsidR="00887C48" w:rsidRPr="0090716C" w:rsidRDefault="00887C48" w:rsidP="0090716C"/>
    <w:sectPr w:rsidR="00887C48" w:rsidRPr="0090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28"/>
    <w:rsid w:val="000D3E46"/>
    <w:rsid w:val="00123A4D"/>
    <w:rsid w:val="001278A3"/>
    <w:rsid w:val="00152E74"/>
    <w:rsid w:val="001A754D"/>
    <w:rsid w:val="002336B9"/>
    <w:rsid w:val="0024408E"/>
    <w:rsid w:val="00280E28"/>
    <w:rsid w:val="002B72A3"/>
    <w:rsid w:val="002C606E"/>
    <w:rsid w:val="00407D2F"/>
    <w:rsid w:val="00531AAD"/>
    <w:rsid w:val="00667CBC"/>
    <w:rsid w:val="006A65EF"/>
    <w:rsid w:val="007E6FA3"/>
    <w:rsid w:val="00887C48"/>
    <w:rsid w:val="00891A5D"/>
    <w:rsid w:val="008B3E65"/>
    <w:rsid w:val="0090716C"/>
    <w:rsid w:val="009B3274"/>
    <w:rsid w:val="00CC45A3"/>
    <w:rsid w:val="00DC523B"/>
    <w:rsid w:val="00EB2A25"/>
    <w:rsid w:val="00F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A5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A5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24</cp:revision>
  <cp:lastPrinted>2018-12-04T11:37:00Z</cp:lastPrinted>
  <dcterms:created xsi:type="dcterms:W3CDTF">2018-11-30T07:34:00Z</dcterms:created>
  <dcterms:modified xsi:type="dcterms:W3CDTF">2018-12-04T11:45:00Z</dcterms:modified>
</cp:coreProperties>
</file>