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F" w:rsidRPr="00C171BF" w:rsidRDefault="009452EF" w:rsidP="009452EF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1BF">
        <w:rPr>
          <w:rFonts w:ascii="Times New Roman" w:hAnsi="Times New Roman" w:cs="Times New Roman"/>
          <w:b/>
          <w:bCs/>
          <w:sz w:val="24"/>
          <w:szCs w:val="24"/>
        </w:rPr>
        <w:t>Doložka vybraných vplyvov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9452EF" w:rsidRPr="00C72E21" w:rsidRDefault="00C72E21" w:rsidP="00C72E21">
            <w:pPr>
              <w:spacing w:before="0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Návrh nariadenia vlády Slovenskej republiky, ktorým sa ustanovujú </w:t>
            </w:r>
            <w:r w:rsidRPr="002A7C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zvýšené</w:t>
            </w:r>
            <w:r w:rsidRPr="00952F6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stupnice   platových taríf zamestnancov  pri výkone práce vo verejnom záujme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EF" w:rsidRPr="00C171BF" w:rsidRDefault="009452EF" w:rsidP="0029768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Úrad vlády  Slovenskej republiky </w:t>
            </w:r>
          </w:p>
        </w:tc>
      </w:tr>
      <w:tr w:rsidR="009452EF" w:rsidRPr="00C171BF" w:rsidTr="006939A8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9452EF" w:rsidRPr="00C171BF" w:rsidTr="006939A8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9452EF" w:rsidRPr="00C171BF" w:rsidTr="006939A8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9452EF" w:rsidRPr="00C171BF" w:rsidTr="006939A8">
        <w:trPr>
          <w:trHeight w:val="499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V prípade transpozície uveďte zoznam transponovaných predpisov:</w:t>
            </w: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EF" w:rsidRPr="00C171BF" w:rsidTr="006939A8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452EF" w:rsidRPr="00C171BF" w:rsidTr="006939A8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452EF" w:rsidRPr="00C171BF" w:rsidTr="006939A8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9452EF" w:rsidRPr="00C171BF" w:rsidRDefault="00C72E21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december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Definícia problému</w:t>
            </w:r>
          </w:p>
        </w:tc>
      </w:tr>
      <w:tr w:rsidR="009452EF" w:rsidRPr="00C171BF" w:rsidTr="006939A8">
        <w:trPr>
          <w:trHeight w:val="472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C72E21" w:rsidP="006939A8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Nariadenie vlády SR sa vydáva na základe splnomocňovacieho ustanovenia § 28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ods. 1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odmeňovaní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nadväznosti  na zvýšenie platových taríf </w:t>
            </w: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zamestnancov pri výkone práce vo verejnom záujme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odmeňovaných podľa o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sobitn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stupnic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platových taríf učiteľov vysokých škôl a výskumných a vývojových zamestnancov a platov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f pedagogických zamestnancov a odborných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s účinnosťou od 1. januára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zamestnancov pri výkone práce vo verejnom záujme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odmeňovaných podľa základnej stupnice platových taríf zamestnancov pri výkone práce vo verejnom záujme, o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sobitn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stupnic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platových taríf učiteľov vysokých škôl a výskumných a vývojových zamestnancov a platov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f pedagogických zamestnancov a odborných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s účinnosťou od 1. januára 2020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dohodnuté v kolektívnej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zmluve vyššieho stupňa na roky 2019 a 2020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9452EF" w:rsidRPr="00C171BF" w:rsidTr="006939A8">
        <w:trPr>
          <w:trHeight w:val="46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C72E21" w:rsidP="006939A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C72E21" w:rsidP="006939A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Zamestnanci odmeňovaní podľa zákona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odmeňovaní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9452EF" w:rsidRPr="00C171BF" w:rsidTr="006939A8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9452EF" w:rsidRPr="00C171BF" w:rsidTr="006939A8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9452EF" w:rsidRPr="00C171BF" w:rsidTr="006939A8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</w:tr>
      <w:tr w:rsidR="009452EF" w:rsidRPr="00C171BF" w:rsidTr="006939A8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Uveďte kritériá, na základe ktorých bude preskúmanie vykonané</w:t>
            </w:r>
          </w:p>
        </w:tc>
      </w:tr>
      <w:tr w:rsidR="009452EF" w:rsidRPr="00C171BF" w:rsidTr="006939A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EF" w:rsidRPr="00C171BF" w:rsidRDefault="009452EF" w:rsidP="006939A8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** nepovinné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F" w:rsidRPr="00C171BF" w:rsidTr="006939A8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9452EF" w:rsidRPr="00C171BF" w:rsidTr="006939A8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C72E21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C72E21" w:rsidP="006939A8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C72E21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C72E21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C72E21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služby verejnej správy pre občana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p w:rsidR="009452EF" w:rsidRPr="00C171BF" w:rsidRDefault="009452EF" w:rsidP="009452EF">
      <w:pPr>
        <w:spacing w:before="0"/>
        <w:ind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238" w:type="dxa"/>
        <w:tblLayout w:type="fixed"/>
        <w:tblLook w:val="04A0" w:firstRow="1" w:lastRow="0" w:firstColumn="1" w:lastColumn="0" w:noHBand="0" w:noVBand="1"/>
      </w:tblPr>
      <w:tblGrid>
        <w:gridCol w:w="9238"/>
      </w:tblGrid>
      <w:tr w:rsidR="009452EF" w:rsidRPr="00C171BF" w:rsidTr="00DC7F26">
        <w:trPr>
          <w:trHeight w:val="272"/>
        </w:trPr>
        <w:tc>
          <w:tcPr>
            <w:tcW w:w="9238" w:type="dxa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9452EF" w:rsidRPr="00C171BF" w:rsidTr="00DC7F26">
        <w:trPr>
          <w:trHeight w:val="705"/>
        </w:trPr>
        <w:tc>
          <w:tcPr>
            <w:tcW w:w="9238" w:type="dxa"/>
            <w:tcBorders>
              <w:top w:val="nil"/>
              <w:bottom w:val="single" w:sz="4" w:space="0" w:color="FFFFFF"/>
            </w:tcBorders>
          </w:tcPr>
          <w:p w:rsidR="009452EF" w:rsidRPr="00C72E21" w:rsidRDefault="00C72E21" w:rsidP="005C0C55">
            <w:pPr>
              <w:spacing w:before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Nariadenie vlády SR sa vydáva na základe splnomocňovacieho ustanovenia § 28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ods. 1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odmeňovaní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nadväznosti  na zvýšenie platových taríf </w:t>
            </w: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zamestnancov pri výkone práce vo verejnom záujme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odmeňovaných podľa o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sobitn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stupnic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platových taríf učiteľov vysokých škôl a výskumných a vývojových zamestnancov a platov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f pedagogických zamestnancov a odborných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s účinnosťou od 1. januára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zamestnancov pri výkone práce vo verejnom záujme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odmeňovaných podľa základnej stupnice platových taríf zamestnancov pri výkone práce vo verejnom záujme, o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sobitn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stupnic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platových taríf učiteľov vysokých škôl a výskumných a vývojových zamestnancov a platov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51893">
              <w:rPr>
                <w:rFonts w:ascii="Times New Roman" w:hAnsi="Times New Roman" w:cs="Times New Roman"/>
                <w:sz w:val="24"/>
                <w:szCs w:val="24"/>
              </w:rPr>
              <w:t>f pedagogických zamestnancov a odborných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s účinnosťou od 1. januára 2020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dohodnuté v kolektívnej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zmluve vyššieho stupňa na roky 2019 a 2020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63DE" w:rsidRPr="003663DE">
              <w:rPr>
                <w:rFonts w:ascii="Times New Roman" w:hAnsi="Times New Roman" w:cs="Times New Roman"/>
                <w:sz w:val="24"/>
                <w:szCs w:val="24"/>
              </w:rPr>
              <w:t>Finančný dopad zvýšenia stupníc platových taríf dotknutých zamestnancov pri výkone práce vo verejnom záujme odmeňovaných podľa zákona o odmeňovaní a financovaných zo štátneho rozpočtu (vrátane prenesených kompe</w:t>
            </w:r>
            <w:r w:rsidR="005C0C55">
              <w:rPr>
                <w:rFonts w:ascii="Times New Roman" w:hAnsi="Times New Roman" w:cs="Times New Roman"/>
                <w:sz w:val="24"/>
                <w:szCs w:val="24"/>
              </w:rPr>
              <w:t>tencií) predstavuje sumu cca 149,8</w:t>
            </w:r>
            <w:r w:rsidR="003663DE" w:rsidRPr="003663DE">
              <w:rPr>
                <w:rFonts w:ascii="Times New Roman" w:hAnsi="Times New Roman" w:cs="Times New Roman"/>
                <w:sz w:val="24"/>
                <w:szCs w:val="24"/>
              </w:rPr>
              <w:t xml:space="preserve"> mil. eur na rok 2019 a na rok 2020 cca 41</w:t>
            </w:r>
            <w:r w:rsidR="005C0C55">
              <w:rPr>
                <w:rFonts w:ascii="Times New Roman" w:hAnsi="Times New Roman" w:cs="Times New Roman"/>
                <w:sz w:val="24"/>
                <w:szCs w:val="24"/>
              </w:rPr>
              <w:t>8,5 mil. eur, z toho mzdy cca 1</w:t>
            </w:r>
            <w:r w:rsidR="003663DE" w:rsidRPr="0036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C55">
              <w:rPr>
                <w:rFonts w:ascii="Times New Roman" w:hAnsi="Times New Roman" w:cs="Times New Roman"/>
                <w:sz w:val="24"/>
                <w:szCs w:val="24"/>
              </w:rPr>
              <w:t>0,8 mil. eur (2019) a 309,8</w:t>
            </w:r>
            <w:r w:rsidR="003663DE" w:rsidRPr="003663DE">
              <w:rPr>
                <w:rFonts w:ascii="Times New Roman" w:hAnsi="Times New Roman" w:cs="Times New Roman"/>
                <w:sz w:val="24"/>
                <w:szCs w:val="24"/>
              </w:rPr>
              <w:t xml:space="preserve"> mil. eur (2020). Finančný dopad zvýšenia stupníc platových taríf dotknutých zamestnancov pri výkone práce vo verejnom záujme odmeňovaných podľa zákona o odmeňovaní a financovaných  z rozpočtu územnej samosprávy  preds</w:t>
            </w:r>
            <w:r w:rsidR="005C0C55">
              <w:rPr>
                <w:rFonts w:ascii="Times New Roman" w:hAnsi="Times New Roman" w:cs="Times New Roman"/>
                <w:sz w:val="24"/>
                <w:szCs w:val="24"/>
              </w:rPr>
              <w:t xml:space="preserve">tavuje na rok 2019 sumu cca 36,5 mil. eur a na rok 2020 cca </w:t>
            </w:r>
            <w:r w:rsidR="003663DE" w:rsidRPr="003663DE">
              <w:rPr>
                <w:rFonts w:ascii="Times New Roman" w:hAnsi="Times New Roman" w:cs="Times New Roman"/>
                <w:sz w:val="24"/>
                <w:szCs w:val="24"/>
              </w:rPr>
              <w:t>213 mil. eur, z toho mzdy cca 27</w:t>
            </w:r>
            <w:bookmarkStart w:id="0" w:name="_GoBack"/>
            <w:bookmarkEnd w:id="0"/>
            <w:r w:rsidR="003663DE" w:rsidRPr="003663DE">
              <w:rPr>
                <w:rFonts w:ascii="Times New Roman" w:hAnsi="Times New Roman" w:cs="Times New Roman"/>
                <w:sz w:val="24"/>
                <w:szCs w:val="24"/>
              </w:rPr>
              <w:t xml:space="preserve"> mil. eur (2019) a 157,5 mil. eur (2020).</w:t>
            </w:r>
            <w:r w:rsidR="00D66D23" w:rsidRPr="00D6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Zvýšenie stupníc platových taríf podľa § 28 ods. 1 zákona č. 553/2003 Z. z. vo výške 10 % s účinnosťou od 1. januára 2019 a o ďalších 10 % s účinnosťou od 1. januára 2020 je zahrnuté </w:t>
            </w:r>
            <w:r w:rsidRPr="004955BB">
              <w:rPr>
                <w:rFonts w:ascii="Times New Roman" w:hAnsi="Times New Roman" w:cs="Times New Roman"/>
                <w:sz w:val="24"/>
                <w:szCs w:val="24"/>
              </w:rPr>
              <w:t>v návrhu rozpočtu verejnej správy na roky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až 2021</w:t>
            </w:r>
            <w:r w:rsidRPr="00495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2EF" w:rsidRPr="00C171BF" w:rsidTr="00DC7F26">
        <w:trPr>
          <w:trHeight w:val="272"/>
        </w:trPr>
        <w:tc>
          <w:tcPr>
            <w:tcW w:w="9238" w:type="dxa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9452EF" w:rsidRPr="00C171BF" w:rsidTr="00DC7F26">
        <w:trPr>
          <w:trHeight w:val="579"/>
        </w:trPr>
        <w:tc>
          <w:tcPr>
            <w:tcW w:w="9238" w:type="dxa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1061C2" w:rsidP="001061C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r w:rsidR="009452EF" w:rsidRPr="00C17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kuruczova</w:t>
            </w:r>
            <w:r w:rsidR="009452EF" w:rsidRPr="00C171BF">
              <w:rPr>
                <w:rFonts w:ascii="Times New Roman" w:hAnsi="Times New Roman" w:cs="Times New Roman"/>
                <w:sz w:val="24"/>
                <w:szCs w:val="24"/>
              </w:rPr>
              <w:t>@vlada.gov.sk</w:t>
            </w:r>
          </w:p>
        </w:tc>
      </w:tr>
      <w:tr w:rsidR="009452EF" w:rsidRPr="00C171BF" w:rsidTr="00DC7F26">
        <w:trPr>
          <w:trHeight w:val="260"/>
        </w:trPr>
        <w:tc>
          <w:tcPr>
            <w:tcW w:w="9238" w:type="dxa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9452EF" w:rsidRPr="00C171BF" w:rsidTr="00DC7F26">
        <w:trPr>
          <w:trHeight w:val="396"/>
        </w:trPr>
        <w:tc>
          <w:tcPr>
            <w:tcW w:w="9238" w:type="dxa"/>
            <w:tcBorders>
              <w:top w:val="single" w:sz="4" w:space="0" w:color="FFFFFF"/>
            </w:tcBorders>
            <w:shd w:val="clear" w:color="auto" w:fill="FFFFFF"/>
          </w:tcPr>
          <w:p w:rsidR="009452EF" w:rsidRPr="00C72E21" w:rsidRDefault="00C72E21" w:rsidP="006939A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Sumy finančného dopadu zvýšenia stupníc platových taríf po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skytlo Ministerstvo financií SR</w:t>
            </w:r>
          </w:p>
        </w:tc>
      </w:tr>
      <w:tr w:rsidR="009452EF" w:rsidRPr="00C171BF" w:rsidTr="00DC7F26">
        <w:trPr>
          <w:trHeight w:val="285"/>
        </w:trPr>
        <w:tc>
          <w:tcPr>
            <w:tcW w:w="9238" w:type="dxa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</w:tbl>
    <w:p w:rsidR="009452EF" w:rsidRPr="00C171BF" w:rsidRDefault="009452EF" w:rsidP="00DC7F26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9452EF" w:rsidRPr="00C171BF" w:rsidSect="00086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F"/>
    <w:rsid w:val="001061C2"/>
    <w:rsid w:val="00297680"/>
    <w:rsid w:val="003663DE"/>
    <w:rsid w:val="003762C9"/>
    <w:rsid w:val="005C0C55"/>
    <w:rsid w:val="005F0D7E"/>
    <w:rsid w:val="009452EF"/>
    <w:rsid w:val="00C72E21"/>
    <w:rsid w:val="00D66D23"/>
    <w:rsid w:val="00DC7F26"/>
    <w:rsid w:val="00F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2EF"/>
    <w:pPr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52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452E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2EF"/>
    <w:pPr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52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452E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Forgáč Gabriel</dc:creator>
  <cp:keywords/>
  <dc:description/>
  <cp:lastModifiedBy>Kuruczová Eva</cp:lastModifiedBy>
  <cp:revision>15</cp:revision>
  <dcterms:created xsi:type="dcterms:W3CDTF">2018-10-26T07:03:00Z</dcterms:created>
  <dcterms:modified xsi:type="dcterms:W3CDTF">2018-11-30T08:52:00Z</dcterms:modified>
</cp:coreProperties>
</file>