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C2346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14FA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nelegislatívneho všeobecného materiálu </w:t>
                  </w:r>
                  <w:r w:rsidR="00C2346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Akčný plán pre životné prostredie a zdravie obyvateľov Slovenskej republiky V. (NEHAP V.)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C23462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ministerka zdravotníctva</w:t>
            </w:r>
            <w:r w:rsidR="006D6B01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6D6B01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81708C" w:rsidRDefault="006D6B01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p w:rsidR="00A14FA1" w:rsidRDefault="00A14FA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771"/>
        <w:gridCol w:w="772"/>
        <w:gridCol w:w="8103"/>
      </w:tblGrid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C2346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akčného plánu pre životné prostredie a zdravie obyvateľov Slovenskej republiky V. (NEHAP V.)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FA1" w:rsidRDefault="00A14FA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C2346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zdravotníctva</w:t>
            </w:r>
            <w:r w:rsidR="00A14FA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B04991" w:rsidP="00C2346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</w:t>
            </w:r>
            <w:r w:rsidR="00C23462">
              <w:rPr>
                <w:rFonts w:ascii="Times" w:hAnsi="Times" w:cs="Times"/>
                <w:sz w:val="25"/>
                <w:szCs w:val="25"/>
              </w:rPr>
              <w:t>redkladať</w:t>
            </w:r>
            <w:r w:rsidR="00A14FA1">
              <w:rPr>
                <w:rFonts w:ascii="Times" w:hAnsi="Times" w:cs="Times"/>
                <w:sz w:val="25"/>
                <w:szCs w:val="25"/>
              </w:rPr>
              <w:t xml:space="preserve"> na rokovanie vlády </w:t>
            </w:r>
            <w:r w:rsidR="00C23462">
              <w:rPr>
                <w:rFonts w:ascii="Times" w:hAnsi="Times" w:cs="Times"/>
                <w:sz w:val="25"/>
                <w:szCs w:val="25"/>
              </w:rPr>
              <w:t>národnú správu o stave implementácie NEHAP V. v Slovenskej republike</w:t>
            </w:r>
            <w:r w:rsidR="00A14FA1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 w:rsidP="00C2346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do 31. </w:t>
            </w:r>
            <w:r w:rsidR="00C23462">
              <w:rPr>
                <w:rFonts w:ascii="Times" w:hAnsi="Times" w:cs="Times"/>
                <w:i/>
                <w:iCs/>
                <w:sz w:val="25"/>
                <w:szCs w:val="25"/>
              </w:rPr>
              <w:t>decembra každé dva roky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FA1" w:rsidRPr="00B04991" w:rsidRDefault="00B04991" w:rsidP="00B0499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>ministerke zdravotníctva</w:t>
            </w:r>
          </w:p>
          <w:p w:rsidR="00B04991" w:rsidRPr="00B04991" w:rsidRDefault="00B04991" w:rsidP="00B0499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</w:t>
            </w: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 a ministrovi životného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prostredia</w:t>
            </w: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</w:p>
          <w:p w:rsidR="00B04991" w:rsidRPr="00B04991" w:rsidRDefault="00B04991" w:rsidP="00B04991">
            <w:pPr>
              <w:ind w:left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podpredsedníčke vlády  a ministerke pôdohospodárstva a rozvoja vidieka </w:t>
            </w:r>
          </w:p>
          <w:p w:rsidR="00B04991" w:rsidRPr="00B04991" w:rsidRDefault="00B04991" w:rsidP="00B0499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dopravy a výstavby </w:t>
            </w:r>
          </w:p>
          <w:p w:rsidR="00B04991" w:rsidRPr="00B04991" w:rsidRDefault="00B04991" w:rsidP="00B0499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hospodárstva </w:t>
            </w:r>
          </w:p>
          <w:p w:rsidR="00B04991" w:rsidRDefault="00B04991" w:rsidP="00D45B7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ministerke školstva, vedy, výskumu a športu </w:t>
            </w:r>
          </w:p>
          <w:p w:rsidR="00D45B71" w:rsidRDefault="00D45B71" w:rsidP="00D45B7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:rsidR="00D45B71" w:rsidRDefault="00D45B71" w:rsidP="00D45B71">
            <w:pPr>
              <w:ind w:firstLine="709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B049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plniť úlohy v pôsobnosti svojich rezortov, ktoré sú uvedené v prílohe NEHAP V. podľa termínov NEHAP V.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991" w:rsidRPr="00B04991" w:rsidRDefault="00B04991" w:rsidP="00B0499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>ministerke zdravotníctva</w:t>
            </w:r>
          </w:p>
          <w:p w:rsidR="00B04991" w:rsidRPr="00B04991" w:rsidRDefault="00B04991" w:rsidP="00B0499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</w:t>
            </w: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 a ministrovi životného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prostredia</w:t>
            </w: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</w:p>
          <w:p w:rsidR="00B04991" w:rsidRPr="00B04991" w:rsidRDefault="00B04991" w:rsidP="00B04991">
            <w:pPr>
              <w:ind w:left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podpredsedníčke vlády  a ministerke pôdohospodárstva a rozvoja vidieka </w:t>
            </w:r>
          </w:p>
          <w:p w:rsidR="00B04991" w:rsidRPr="00B04991" w:rsidRDefault="00B04991" w:rsidP="00B0499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dopravy a výstavby </w:t>
            </w:r>
          </w:p>
          <w:p w:rsidR="00B04991" w:rsidRPr="00B04991" w:rsidRDefault="00B04991" w:rsidP="00B04991">
            <w:pPr>
              <w:ind w:firstLine="709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ministrovi hospodárstva </w:t>
            </w:r>
          </w:p>
          <w:p w:rsidR="00A14FA1" w:rsidRDefault="00B04991" w:rsidP="00D45B71">
            <w:pPr>
              <w:ind w:firstLine="709"/>
              <w:rPr>
                <w:rFonts w:ascii="Times" w:hAnsi="Times" w:cs="Times"/>
                <w:sz w:val="25"/>
                <w:szCs w:val="25"/>
              </w:rPr>
            </w:pPr>
            <w:r w:rsidRPr="00B0499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ministerke školstva, vedy, výskumu a športu 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BF36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</w:t>
            </w:r>
            <w:r w:rsidR="00B04991">
              <w:rPr>
                <w:rFonts w:ascii="Times" w:hAnsi="Times" w:cs="Times"/>
                <w:sz w:val="25"/>
                <w:szCs w:val="25"/>
              </w:rPr>
              <w:t>redkladať ministerke zdravotníctva správu o plnení úloh vyplývajúcich z NEHAP V. pre jednotlivé rezorty ako podklad pre vypracovanie národnej správy o stave implementácie NEHAP. V Slovenskej republike</w:t>
            </w:r>
            <w:r w:rsidR="00A14FA1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 w:rsidP="00B0499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do 31. </w:t>
            </w:r>
            <w:r w:rsidR="00B04991">
              <w:rPr>
                <w:rFonts w:ascii="Times" w:hAnsi="Times" w:cs="Times"/>
                <w:i/>
                <w:iCs/>
                <w:sz w:val="25"/>
                <w:szCs w:val="25"/>
              </w:rPr>
              <w:t>augusta každé dva roky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594F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predsedovi Združenia miest a obcí Slovenska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prezidentovi Únie miest Slovenska 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4FA1" w:rsidRDefault="00A14FA1" w:rsidP="00594F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podieľať sa na plnení cieľov </w:t>
            </w:r>
            <w:r w:rsidR="00594FAB">
              <w:rPr>
                <w:rFonts w:ascii="Times" w:hAnsi="Times" w:cs="Times"/>
                <w:sz w:val="25"/>
                <w:szCs w:val="25"/>
              </w:rPr>
              <w:t>akčného plánu</w:t>
            </w:r>
            <w:r>
              <w:rPr>
                <w:rFonts w:ascii="Times" w:hAnsi="Times" w:cs="Times"/>
                <w:sz w:val="25"/>
                <w:szCs w:val="25"/>
              </w:rPr>
              <w:t xml:space="preserve"> a ich premietnutí do regionálnych a lokálnych stratégií</w:t>
            </w:r>
          </w:p>
        </w:tc>
      </w:tr>
      <w:tr w:rsidR="00A14FA1">
        <w:trPr>
          <w:divId w:val="905899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FA1" w:rsidRDefault="00594FAB" w:rsidP="00594FAB">
            <w:pPr>
              <w:rPr>
                <w:rFonts w:ascii="Times" w:hAnsi="Times" w:cs="Times"/>
                <w:sz w:val="25"/>
                <w:szCs w:val="25"/>
              </w:rPr>
            </w:pPr>
            <w:r w:rsidRPr="00594FAB">
              <w:rPr>
                <w:rFonts w:ascii="Times" w:hAnsi="Times" w:cs="Times"/>
                <w:b/>
                <w:bCs/>
                <w:sz w:val="28"/>
                <w:szCs w:val="28"/>
              </w:rPr>
              <w:t>D.</w:t>
            </w:r>
            <w:r>
              <w:rPr>
                <w:rFonts w:ascii="Times" w:hAnsi="Times" w:cs="Times"/>
                <w:sz w:val="25"/>
                <w:szCs w:val="25"/>
              </w:rPr>
              <w:t xml:space="preserve">        </w:t>
            </w:r>
            <w:r w:rsidRPr="00594FAB">
              <w:rPr>
                <w:rFonts w:ascii="Times" w:hAnsi="Times" w:cs="Times"/>
                <w:b/>
                <w:bCs/>
                <w:sz w:val="28"/>
                <w:szCs w:val="28"/>
              </w:rPr>
              <w:t xml:space="preserve"> zrušuje</w:t>
            </w:r>
          </w:p>
        </w:tc>
      </w:tr>
      <w:tr w:rsidR="00594FAB">
        <w:trPr>
          <w:divId w:val="9058991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AB" w:rsidRPr="00BF1AFD" w:rsidRDefault="00594FAB" w:rsidP="00594FAB">
            <w:pPr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            D. 1.   uznesenie vlády SR 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5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11. januára 2012 k návrhu akčného plánu pre životné   prostredie a zdravie obyvateľov Slovenskej republiky IV.</w:t>
            </w:r>
          </w:p>
          <w:p w:rsidR="00594FAB" w:rsidRDefault="00594F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:rsidR="00594FAB" w:rsidRPr="00594FAB" w:rsidRDefault="00594FAB" w:rsidP="00594FAB">
            <w:pPr>
              <w:rPr>
                <w:rFonts w:ascii="Times" w:hAnsi="Times" w:cs="Times"/>
                <w:bCs/>
                <w:sz w:val="25"/>
                <w:szCs w:val="25"/>
              </w:rPr>
            </w:pPr>
            <w:r w:rsidRPr="00594FAB">
              <w:rPr>
                <w:rFonts w:ascii="Times" w:hAnsi="Times" w:cs="Times"/>
                <w:bCs/>
                <w:sz w:val="25"/>
                <w:szCs w:val="25"/>
              </w:rPr>
              <w:t>m</w:t>
            </w:r>
            <w:r>
              <w:rPr>
                <w:rFonts w:ascii="Times" w:hAnsi="Times" w:cs="Times"/>
                <w:bCs/>
                <w:sz w:val="25"/>
                <w:szCs w:val="25"/>
              </w:rPr>
              <w:t>inisterka</w:t>
            </w:r>
            <w:r w:rsidRPr="00594FAB">
              <w:rPr>
                <w:rFonts w:ascii="Times" w:hAnsi="Times" w:cs="Times"/>
                <w:bCs/>
                <w:sz w:val="25"/>
                <w:szCs w:val="25"/>
              </w:rPr>
              <w:t xml:space="preserve"> zdravotníctva</w:t>
            </w:r>
          </w:p>
          <w:p w:rsidR="00594FAB" w:rsidRPr="00594FAB" w:rsidRDefault="00594FAB" w:rsidP="00594FAB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podpredseda vlády  a minister</w:t>
            </w:r>
            <w:r w:rsidRPr="00594FAB">
              <w:rPr>
                <w:rFonts w:ascii="Times" w:hAnsi="Times" w:cs="Times"/>
                <w:bCs/>
                <w:sz w:val="25"/>
                <w:szCs w:val="25"/>
              </w:rPr>
              <w:t xml:space="preserve"> životného prostredia </w:t>
            </w:r>
          </w:p>
          <w:p w:rsidR="00594FAB" w:rsidRPr="00594FAB" w:rsidRDefault="00594FAB" w:rsidP="00594FAB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podpredsedníčka</w:t>
            </w:r>
            <w:r w:rsidRPr="00594FAB">
              <w:rPr>
                <w:rFonts w:ascii="Times" w:hAnsi="Times" w:cs="Times"/>
                <w:bCs/>
                <w:sz w:val="25"/>
                <w:szCs w:val="25"/>
              </w:rPr>
              <w:t xml:space="preserve"> vlády  a ministe</w:t>
            </w:r>
            <w:r>
              <w:rPr>
                <w:rFonts w:ascii="Times" w:hAnsi="Times" w:cs="Times"/>
                <w:bCs/>
                <w:sz w:val="25"/>
                <w:szCs w:val="25"/>
              </w:rPr>
              <w:t>rka</w:t>
            </w:r>
            <w:r w:rsidRPr="00594FAB">
              <w:rPr>
                <w:rFonts w:ascii="Times" w:hAnsi="Times" w:cs="Times"/>
                <w:bCs/>
                <w:sz w:val="25"/>
                <w:szCs w:val="25"/>
              </w:rPr>
              <w:t xml:space="preserve"> pôdohospodárstva a rozvoja vidieka </w:t>
            </w:r>
          </w:p>
          <w:p w:rsidR="00594FAB" w:rsidRPr="00594FAB" w:rsidRDefault="00594FAB" w:rsidP="00594FAB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minister</w:t>
            </w:r>
            <w:r w:rsidRPr="00594FAB">
              <w:rPr>
                <w:rFonts w:ascii="Times" w:hAnsi="Times" w:cs="Times"/>
                <w:bCs/>
                <w:sz w:val="25"/>
                <w:szCs w:val="25"/>
              </w:rPr>
              <w:t xml:space="preserve"> dopravy a výstavby </w:t>
            </w:r>
          </w:p>
          <w:p w:rsidR="00594FAB" w:rsidRPr="00594FAB" w:rsidRDefault="00594FAB" w:rsidP="00594FAB">
            <w:pPr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bCs/>
                <w:sz w:val="25"/>
                <w:szCs w:val="25"/>
              </w:rPr>
              <w:t>minister</w:t>
            </w:r>
            <w:r w:rsidRPr="00594FAB">
              <w:rPr>
                <w:rFonts w:ascii="Times" w:hAnsi="Times" w:cs="Times"/>
                <w:bCs/>
                <w:sz w:val="25"/>
                <w:szCs w:val="25"/>
              </w:rPr>
              <w:t xml:space="preserve"> hospodárstva </w:t>
            </w:r>
          </w:p>
          <w:p w:rsidR="00557779" w:rsidRPr="00557779" w:rsidRDefault="00594FAB" w:rsidP="00594FAB">
            <w:r>
              <w:rPr>
                <w:rFonts w:ascii="Times" w:hAnsi="Times" w:cs="Times"/>
                <w:bCs/>
                <w:sz w:val="25"/>
                <w:szCs w:val="25"/>
              </w:rPr>
              <w:t>ministerka</w:t>
            </w:r>
            <w:r w:rsidRPr="00594FAB">
              <w:rPr>
                <w:rFonts w:ascii="Times" w:hAnsi="Times" w:cs="Times"/>
                <w:bCs/>
                <w:sz w:val="25"/>
                <w:szCs w:val="25"/>
              </w:rPr>
              <w:t xml:space="preserve"> školstva, vedy, výskumu a športu 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557779" w:rsidP="00A14FA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:rsidR="00557779" w:rsidRDefault="00557779" w:rsidP="00A14FA1"/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E22B67"/>
    <w:rsid w:val="00061FED"/>
    <w:rsid w:val="00074658"/>
    <w:rsid w:val="00083333"/>
    <w:rsid w:val="0010780A"/>
    <w:rsid w:val="00175B8A"/>
    <w:rsid w:val="001D495F"/>
    <w:rsid w:val="00266B00"/>
    <w:rsid w:val="00282C12"/>
    <w:rsid w:val="002B0D08"/>
    <w:rsid w:val="00356199"/>
    <w:rsid w:val="00372BCE"/>
    <w:rsid w:val="00376D2B"/>
    <w:rsid w:val="00402F32"/>
    <w:rsid w:val="00456D57"/>
    <w:rsid w:val="005151A4"/>
    <w:rsid w:val="00557779"/>
    <w:rsid w:val="00594FAB"/>
    <w:rsid w:val="00596D02"/>
    <w:rsid w:val="005E1E88"/>
    <w:rsid w:val="006740F9"/>
    <w:rsid w:val="006A2A39"/>
    <w:rsid w:val="006B6F58"/>
    <w:rsid w:val="006D6B01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14FA1"/>
    <w:rsid w:val="00A3474E"/>
    <w:rsid w:val="00A4269A"/>
    <w:rsid w:val="00B04991"/>
    <w:rsid w:val="00B07CB6"/>
    <w:rsid w:val="00BD2459"/>
    <w:rsid w:val="00BD562D"/>
    <w:rsid w:val="00BE47B1"/>
    <w:rsid w:val="00BF363A"/>
    <w:rsid w:val="00C0662A"/>
    <w:rsid w:val="00C23462"/>
    <w:rsid w:val="00C604FB"/>
    <w:rsid w:val="00C82652"/>
    <w:rsid w:val="00C858E5"/>
    <w:rsid w:val="00CC3A18"/>
    <w:rsid w:val="00D26F72"/>
    <w:rsid w:val="00D30B43"/>
    <w:rsid w:val="00D45B71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282C1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282C12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282C12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2C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2C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3.8.2018 11:04:17"/>
    <f:field ref="objchangedby" par="" text="Administrator, System"/>
    <f:field ref="objmodifiedat" par="" text="3.8.2018 11:04:22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B83931-5073-42CD-BA4F-C32E8EB8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Milada Eštóková</cp:lastModifiedBy>
  <cp:revision>4</cp:revision>
  <cp:lastPrinted>2018-10-19T06:02:00Z</cp:lastPrinted>
  <dcterms:created xsi:type="dcterms:W3CDTF">2018-10-17T13:05:00Z</dcterms:created>
  <dcterms:modified xsi:type="dcterms:W3CDTF">2018-10-23T10:49:00Z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COO.2145.1000.3.2907923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Po rokovaní Úradu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Angelika Tamásová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Stratégia adaptácie Slovenskej republiky na zmenu klímy – aktualizácia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B.2. uznesenia vlády SR č. 148 z 26. marca 2014 k Stratégii adaptácie SR na nepriaznivé dôsledky zmeny klímy</vt:lpwstr>
  </property>
  <property fmtid="{D5CDD505-2E9C-101B-9397-08002B2CF9AE}" pid="18" name="FSC#SKEDITIONSLOVLEX@103.510:plnynazovpredpis">
    <vt:lpwstr> Stratégia adaptácie Slovenskej republiky na zmenu klímy – aktualizácia </vt:lpwstr>
  </property>
  <property fmtid="{D5CDD505-2E9C-101B-9397-08002B2CF9AE}" pid="19" name="FSC#SKEDITIONSLOVLEX@103.510:rezortcislopredpis">
    <vt:lpwstr>8883/2018-3.1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LP/2018/563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 materiál je nelegislatívnym, rámcovým strategickým dokumentom, jeho schválenie nemá vplyv na rozpočet verejnej správy, podnikateľské prostredie, priame sociálne vplyvy, ani vplyvy na životné prostredie, informatizáciu a služby verejnej správy </vt:lpwstr>
  </property>
  <property fmtid="{D5CDD505-2E9C-101B-9397-08002B2CF9AE}" pid="58" name="FSC#SKEDITIONSLOVLEX@103.510:AttrStrListDocPropAltRiesenia">
    <vt:lpwstr>Bez alternatívnych riešení.</vt:lpwstr>
  </property>
  <property fmtid="{D5CDD505-2E9C-101B-9397-08002B2CF9AE}" pid="59" name="FSC#SKEDITIONSLOVLEX@103.510:AttrStrListDocPropStanoviskoGest">
    <vt:lpwstr>-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podpredseda vlády pre investície a informatizáciu, _x000d_
podpredseda vlády a minister financií, _x000d_
podpredsedníčka vlády a ministerka pôdohospodárstva a rozvoja vidieka, _x000d_
podpredseda vlády a minister životného prostredia, _x000d_
ministerka vnútra, _x000d_
minister hospo</vt:lpwstr>
  </property>
  <property fmtid="{D5CDD505-2E9C-101B-9397-08002B2CF9AE}" pid="129" name="FSC#SKEDITIONSLOVLEX@103.510:AttrStrListDocPropUznesenieNaVedomie">
    <vt:lpwstr>predsedovia samosprávnych krajov, _x000d_
predseda Združenia miest a obcí Slovenska, _x000d_
prezident Únie miest Slovenska, _x000d_
predseda Slovenskej akadémie vied, _x000d_
predseda Úradu pre reguláciu sieťových odvetví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justify;"&gt;Vzhľadom na naliehavú potrebu zlepšiť a zefektívniť adaptačné procesy v&amp;nbsp;Slovenskej republike v&amp;nbsp;odozve na&amp;nbsp;stále intenzívnejšie prejavy zmeny klímy v našom regióne, ako aj v&amp;nbsp;nadväznosti na aktuálny vývoj 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životného prostredia Slovenskej republiky</vt:lpwstr>
  </property>
  <property fmtid="{D5CDD505-2E9C-101B-9397-08002B2CF9AE}" pid="137" name="FSC#SKEDITIONSLOVLEX@103.510:funkciaZodpPredAkuzativ">
    <vt:lpwstr>podpredsedovi vlády a ministrovi životného prostredia Slovenskej republiky</vt:lpwstr>
  </property>
  <property fmtid="{D5CDD505-2E9C-101B-9397-08002B2CF9AE}" pid="138" name="FSC#SKEDITIONSLOVLEX@103.510:funkciaZodpPredDativ">
    <vt:lpwstr>podpredsedu vlády a ministra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podpredseda vlády a 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3. 8. 2018</vt:lpwstr>
  </property>
</Properties>
</file>