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4F" w:rsidRPr="00D81E4F" w:rsidRDefault="00924B4F" w:rsidP="00924B4F">
      <w:pPr>
        <w:pStyle w:val="Hlavikaobsahu"/>
        <w:numPr>
          <w:ilvl w:val="0"/>
          <w:numId w:val="0"/>
        </w:numPr>
      </w:pPr>
      <w:bookmarkStart w:id="0" w:name="_GoBack"/>
      <w:bookmarkEnd w:id="0"/>
      <w:r>
        <w:t>Príloha 1</w:t>
      </w:r>
    </w:p>
    <w:p w:rsidR="00924B4F" w:rsidRPr="00D81E4F" w:rsidRDefault="00924B4F" w:rsidP="00924B4F">
      <w:pPr>
        <w:rPr>
          <w:rFonts w:ascii="Times New Roman" w:hAnsi="Times New Roman" w:cs="Times New Roman"/>
          <w:color w:val="auto"/>
          <w:szCs w:val="24"/>
          <w:lang w:val="sk-SK"/>
        </w:rPr>
      </w:pPr>
    </w:p>
    <w:p w:rsidR="00924B4F" w:rsidRPr="00D81E4F" w:rsidRDefault="00924B4F" w:rsidP="00924B4F">
      <w:pPr>
        <w:pStyle w:val="Nadpis2"/>
        <w:rPr>
          <w:rFonts w:ascii="Times New Roman" w:hAnsi="Times New Roman" w:cs="Times New Roman"/>
          <w:color w:val="auto"/>
          <w:sz w:val="24"/>
          <w:szCs w:val="24"/>
          <w:lang w:val="sk-SK"/>
        </w:rPr>
      </w:pPr>
      <w:bookmarkStart w:id="1" w:name="_Toc529774617"/>
      <w:bookmarkStart w:id="2" w:name="_Toc529807239"/>
      <w:r w:rsidRPr="00D81E4F">
        <w:rPr>
          <w:rFonts w:ascii="Times New Roman" w:hAnsi="Times New Roman" w:cs="Times New Roman"/>
          <w:color w:val="auto"/>
          <w:sz w:val="24"/>
          <w:szCs w:val="24"/>
          <w:lang w:val="sk-SK"/>
        </w:rPr>
        <w:t>Časť A: Metodika odhadu vnoreného logit modelu</w:t>
      </w:r>
      <w:bookmarkEnd w:id="1"/>
      <w:bookmarkEnd w:id="2"/>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 xml:space="preserve">Odhad potenciálneho dopytu po osobnej lodnej doprave spadá do problematiky tzv. diskrétnej (nespojitej) voľby. Domácnosti sa totiž primárne nerozhodujú </w:t>
      </w:r>
      <w:r w:rsidRPr="00D81E4F">
        <w:rPr>
          <w:rFonts w:ascii="Times New Roman" w:hAnsi="Times New Roman" w:cs="Times New Roman"/>
          <w:i/>
          <w:color w:val="auto"/>
          <w:szCs w:val="24"/>
          <w:lang w:val="sk-SK"/>
        </w:rPr>
        <w:t>koľko</w:t>
      </w:r>
      <w:r w:rsidRPr="00D81E4F">
        <w:rPr>
          <w:rFonts w:ascii="Times New Roman" w:hAnsi="Times New Roman" w:cs="Times New Roman"/>
          <w:color w:val="auto"/>
          <w:szCs w:val="24"/>
          <w:lang w:val="sk-SK"/>
        </w:rPr>
        <w:t xml:space="preserve"> tej-ktorej služby spotrebovať, ale </w:t>
      </w:r>
      <w:r w:rsidRPr="00D81E4F">
        <w:rPr>
          <w:rFonts w:ascii="Times New Roman" w:hAnsi="Times New Roman" w:cs="Times New Roman"/>
          <w:i/>
          <w:color w:val="auto"/>
          <w:szCs w:val="24"/>
          <w:lang w:val="sk-SK"/>
        </w:rPr>
        <w:t>ktorú</w:t>
      </w:r>
      <w:r w:rsidRPr="00D81E4F">
        <w:rPr>
          <w:rFonts w:ascii="Times New Roman" w:hAnsi="Times New Roman" w:cs="Times New Roman"/>
          <w:color w:val="auto"/>
          <w:szCs w:val="24"/>
          <w:lang w:val="sk-SK"/>
        </w:rPr>
        <w:t xml:space="preserve"> z dostupných alternatív zvoliť. V prípade voľby medzi viac než dvoma alternatívami je štandardným postupom odhad tzv. logit modelu. Logit modely majú široké uplatnenie nielen pri modelovaní výberu dopravného módu (Hensher, 1986, McFadden, 1974, Wong 2013), ale tiež pri skúmaní rozhodovania sa o výbere povolania (napr. Schmidt – Strauss, 1975a, b a Boskin, 1974) alebo pri rozhodovaní o prideľovaní ratingu (Terza, 1985).</w:t>
      </w: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 xml:space="preserve">Základnou premisou logit modelu je fakt, že na to, aby spotrebiteľ </w:t>
      </w:r>
      <w:r w:rsidRPr="00D81E4F">
        <w:rPr>
          <w:rFonts w:ascii="Times New Roman" w:hAnsi="Times New Roman" w:cs="Times New Roman"/>
          <w:i/>
          <w:color w:val="auto"/>
          <w:szCs w:val="24"/>
          <w:lang w:val="sk-SK"/>
        </w:rPr>
        <w:t xml:space="preserve">i </w:t>
      </w:r>
      <w:r w:rsidRPr="00D81E4F">
        <w:rPr>
          <w:rFonts w:ascii="Times New Roman" w:hAnsi="Times New Roman" w:cs="Times New Roman"/>
          <w:color w:val="auto"/>
          <w:szCs w:val="24"/>
          <w:lang w:val="sk-SK"/>
        </w:rPr>
        <w:t xml:space="preserve">zvolil alternatívu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 namiesto alternatívy </w:t>
      </w:r>
      <w:r w:rsidRPr="00D81E4F">
        <w:rPr>
          <w:rFonts w:ascii="Times New Roman" w:hAnsi="Times New Roman" w:cs="Times New Roman"/>
          <w:i/>
          <w:color w:val="auto"/>
          <w:szCs w:val="24"/>
          <w:lang w:val="sk-SK"/>
        </w:rPr>
        <w:t>k</w:t>
      </w:r>
      <w:r w:rsidRPr="00D81E4F">
        <w:rPr>
          <w:rFonts w:ascii="Times New Roman" w:hAnsi="Times New Roman" w:cs="Times New Roman"/>
          <w:color w:val="auto"/>
          <w:szCs w:val="24"/>
          <w:lang w:val="sk-SK"/>
        </w:rPr>
        <w:t xml:space="preserve">, musí byť užitočnosť z výberu možnosti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vyššia (</w:t>
      </w:r>
      <w:r w:rsidRPr="00D81E4F">
        <w:rPr>
          <w:rFonts w:ascii="Times New Roman" w:hAnsi="Times New Roman" w:cs="Times New Roman"/>
          <w:i/>
          <w:color w:val="auto"/>
          <w:szCs w:val="24"/>
          <w:lang w:val="sk-SK"/>
        </w:rPr>
        <w:t>U</w:t>
      </w:r>
      <w:r w:rsidRPr="00D81E4F">
        <w:rPr>
          <w:rFonts w:ascii="Times New Roman" w:hAnsi="Times New Roman" w:cs="Times New Roman"/>
          <w:i/>
          <w:color w:val="auto"/>
          <w:szCs w:val="24"/>
          <w:vertAlign w:val="subscript"/>
          <w:lang w:val="sk-SK"/>
        </w:rPr>
        <w:t>i,j</w:t>
      </w:r>
      <w:r w:rsidRPr="00D81E4F">
        <w:rPr>
          <w:rFonts w:ascii="Times New Roman" w:hAnsi="Times New Roman" w:cs="Times New Roman"/>
          <w:color w:val="auto"/>
          <w:szCs w:val="24"/>
          <w:lang w:val="sk-SK"/>
        </w:rPr>
        <w:t xml:space="preserve">) ako užitočnosť z výberu možnosti </w:t>
      </w:r>
      <w:r w:rsidRPr="00D81E4F">
        <w:rPr>
          <w:rFonts w:ascii="Times New Roman" w:hAnsi="Times New Roman" w:cs="Times New Roman"/>
          <w:i/>
          <w:color w:val="auto"/>
          <w:szCs w:val="24"/>
          <w:lang w:val="sk-SK"/>
        </w:rPr>
        <w:t xml:space="preserve">k </w:t>
      </w:r>
      <w:r w:rsidRPr="00D81E4F">
        <w:rPr>
          <w:rFonts w:ascii="Times New Roman" w:hAnsi="Times New Roman" w:cs="Times New Roman"/>
          <w:color w:val="auto"/>
          <w:szCs w:val="24"/>
          <w:lang w:val="sk-SK"/>
        </w:rPr>
        <w:t>(</w:t>
      </w:r>
      <w:r w:rsidRPr="00D81E4F">
        <w:rPr>
          <w:rFonts w:ascii="Times New Roman" w:hAnsi="Times New Roman" w:cs="Times New Roman"/>
          <w:i/>
          <w:color w:val="auto"/>
          <w:szCs w:val="24"/>
          <w:lang w:val="sk-SK"/>
        </w:rPr>
        <w:t>U</w:t>
      </w:r>
      <w:r w:rsidRPr="00D81E4F">
        <w:rPr>
          <w:rFonts w:ascii="Times New Roman" w:hAnsi="Times New Roman" w:cs="Times New Roman"/>
          <w:i/>
          <w:color w:val="auto"/>
          <w:szCs w:val="24"/>
          <w:vertAlign w:val="subscript"/>
          <w:lang w:val="sk-SK"/>
        </w:rPr>
        <w:t>i,k</w:t>
      </w:r>
      <w:r w:rsidRPr="00D81E4F">
        <w:rPr>
          <w:rFonts w:ascii="Times New Roman" w:hAnsi="Times New Roman" w:cs="Times New Roman"/>
          <w:color w:val="auto"/>
          <w:szCs w:val="24"/>
          <w:lang w:val="sk-SK"/>
        </w:rPr>
        <w:t xml:space="preserve">). Užitočnosť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 možno zapísať ako:</w:t>
      </w:r>
    </w:p>
    <w:p w:rsidR="00924B4F" w:rsidRPr="00D81E4F" w:rsidRDefault="00021175" w:rsidP="00924B4F">
      <w:pPr>
        <w:rPr>
          <w:rFonts w:ascii="Times New Roman" w:hAnsi="Times New Roman" w:cs="Times New Roman"/>
          <w:color w:val="auto"/>
          <w:szCs w:val="24"/>
          <w:lang w:val="sk-SK"/>
        </w:rPr>
      </w:pPr>
      <m:oMathPara>
        <m:oMath>
          <m:sSub>
            <m:sSubPr>
              <m:ctrlPr>
                <w:rPr>
                  <w:rFonts w:ascii="Cambria Math" w:hAnsi="Cambria Math" w:cs="Times New Roman"/>
                  <w:i/>
                  <w:color w:val="auto"/>
                  <w:szCs w:val="24"/>
                  <w:lang w:val="sk-SK"/>
                </w:rPr>
              </m:ctrlPr>
            </m:sSubPr>
            <m:e>
              <m:r>
                <w:rPr>
                  <w:rFonts w:ascii="Cambria Math" w:hAnsi="Cambria Math" w:cs="Times New Roman"/>
                  <w:color w:val="auto"/>
                  <w:szCs w:val="24"/>
                  <w:lang w:val="sk-SK"/>
                </w:rPr>
                <m:t>U</m:t>
              </m:r>
            </m:e>
            <m:sub>
              <m:r>
                <w:rPr>
                  <w:rFonts w:ascii="Cambria Math" w:hAnsi="Cambria Math" w:cs="Times New Roman"/>
                  <w:color w:val="auto"/>
                  <w:szCs w:val="24"/>
                  <w:lang w:val="sk-SK"/>
                </w:rPr>
                <m:t>i,j</m:t>
              </m:r>
            </m:sub>
          </m:sSub>
          <m:r>
            <w:rPr>
              <w:rFonts w:ascii="Cambria Math" w:hAnsi="Cambria Math" w:cs="Times New Roman"/>
              <w:color w:val="auto"/>
              <w:szCs w:val="24"/>
              <w:lang w:val="sk-SK"/>
            </w:rPr>
            <m:t>=</m:t>
          </m:r>
          <m:sSub>
            <m:sSubPr>
              <m:ctrlPr>
                <w:rPr>
                  <w:rFonts w:ascii="Cambria Math" w:hAnsi="Cambria Math" w:cs="Times New Roman"/>
                  <w:i/>
                  <w:color w:val="auto"/>
                  <w:szCs w:val="24"/>
                  <w:lang w:val="sk-SK"/>
                </w:rPr>
              </m:ctrlPr>
            </m:sSubPr>
            <m:e>
              <m:r>
                <m:rPr>
                  <m:sty m:val="bi"/>
                </m:rPr>
                <w:rPr>
                  <w:rFonts w:ascii="Cambria Math" w:hAnsi="Cambria Math" w:cs="Times New Roman"/>
                  <w:color w:val="auto"/>
                  <w:szCs w:val="24"/>
                  <w:lang w:val="sk-SK"/>
                </w:rPr>
                <m:t>z</m:t>
              </m:r>
              <m:r>
                <w:rPr>
                  <w:rFonts w:ascii="Cambria Math" w:hAnsi="Cambria Math" w:cs="Times New Roman"/>
                  <w:color w:val="auto"/>
                  <w:szCs w:val="24"/>
                  <w:lang w:val="sk-SK"/>
                </w:rPr>
                <m:t>'</m:t>
              </m:r>
            </m:e>
            <m:sub>
              <m:r>
                <w:rPr>
                  <w:rFonts w:ascii="Cambria Math" w:hAnsi="Cambria Math" w:cs="Times New Roman"/>
                  <w:color w:val="auto"/>
                  <w:szCs w:val="24"/>
                  <w:lang w:val="sk-SK"/>
                </w:rPr>
                <m:t>i,j</m:t>
              </m:r>
            </m:sub>
          </m:sSub>
          <m:r>
            <m:rPr>
              <m:sty m:val="bi"/>
            </m:rPr>
            <w:rPr>
              <w:rFonts w:ascii="Cambria Math" w:hAnsi="Cambria Math" w:cs="Times New Roman"/>
              <w:color w:val="auto"/>
              <w:szCs w:val="24"/>
              <w:lang w:val="sk-SK"/>
            </w:rPr>
            <m:t>β</m:t>
          </m:r>
          <m:r>
            <w:rPr>
              <w:rFonts w:ascii="Cambria Math" w:hAnsi="Cambria Math" w:cs="Times New Roman"/>
              <w:color w:val="auto"/>
              <w:szCs w:val="24"/>
              <w:lang w:val="sk-SK"/>
            </w:rPr>
            <m:t>+</m:t>
          </m:r>
          <m:sSub>
            <m:sSubPr>
              <m:ctrlPr>
                <w:rPr>
                  <w:rFonts w:ascii="Cambria Math" w:hAnsi="Cambria Math" w:cs="Times New Roman"/>
                  <w:i/>
                  <w:color w:val="auto"/>
                  <w:szCs w:val="24"/>
                  <w:lang w:val="sk-SK"/>
                </w:rPr>
              </m:ctrlPr>
            </m:sSubPr>
            <m:e>
              <m:r>
                <w:rPr>
                  <w:rFonts w:ascii="Cambria Math" w:hAnsi="Cambria Math" w:cs="Times New Roman"/>
                  <w:color w:val="auto"/>
                  <w:szCs w:val="24"/>
                  <w:lang w:val="sk-SK"/>
                </w:rPr>
                <m:t>ε</m:t>
              </m:r>
            </m:e>
            <m:sub>
              <m:r>
                <w:rPr>
                  <w:rFonts w:ascii="Cambria Math" w:hAnsi="Cambria Math" w:cs="Times New Roman"/>
                  <w:color w:val="auto"/>
                  <w:szCs w:val="24"/>
                  <w:lang w:val="sk-SK"/>
                </w:rPr>
                <m:t>i,j</m:t>
              </m:r>
            </m:sub>
          </m:sSub>
        </m:oMath>
      </m:oMathPara>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 xml:space="preserve">Vektor </w:t>
      </w:r>
      <w:r w:rsidRPr="00D81E4F">
        <w:rPr>
          <w:rFonts w:ascii="Times New Roman" w:hAnsi="Times New Roman" w:cs="Times New Roman"/>
          <w:b/>
          <w:i/>
          <w:color w:val="auto"/>
          <w:szCs w:val="24"/>
          <w:lang w:val="sk-SK"/>
        </w:rPr>
        <w:t>β</w:t>
      </w:r>
      <w:r w:rsidRPr="00D81E4F">
        <w:rPr>
          <w:rFonts w:ascii="Times New Roman" w:hAnsi="Times New Roman" w:cs="Times New Roman"/>
          <w:b/>
          <w:color w:val="auto"/>
          <w:szCs w:val="24"/>
          <w:lang w:val="sk-SK"/>
        </w:rPr>
        <w:t xml:space="preserve"> </w:t>
      </w:r>
      <w:r w:rsidRPr="00D81E4F">
        <w:rPr>
          <w:rFonts w:ascii="Times New Roman" w:hAnsi="Times New Roman" w:cs="Times New Roman"/>
          <w:color w:val="auto"/>
          <w:szCs w:val="24"/>
          <w:lang w:val="sk-SK"/>
        </w:rPr>
        <w:t>je vektor</w:t>
      </w:r>
      <w:r w:rsidRPr="00D81E4F">
        <w:rPr>
          <w:rFonts w:ascii="Times New Roman" w:hAnsi="Times New Roman" w:cs="Times New Roman"/>
          <w:b/>
          <w:color w:val="auto"/>
          <w:szCs w:val="24"/>
          <w:lang w:val="sk-SK"/>
        </w:rPr>
        <w:t xml:space="preserve"> </w:t>
      </w:r>
      <w:r w:rsidRPr="00D81E4F">
        <w:rPr>
          <w:rFonts w:ascii="Times New Roman" w:hAnsi="Times New Roman" w:cs="Times New Roman"/>
          <w:color w:val="auto"/>
          <w:szCs w:val="24"/>
          <w:lang w:val="sk-SK"/>
        </w:rPr>
        <w:t>koeficientov</w:t>
      </w:r>
      <w:r w:rsidRPr="00D81E4F">
        <w:rPr>
          <w:rFonts w:ascii="Times New Roman" w:hAnsi="Times New Roman" w:cs="Times New Roman"/>
          <w:b/>
          <w:color w:val="auto"/>
          <w:szCs w:val="24"/>
          <w:lang w:val="sk-SK"/>
        </w:rPr>
        <w:t xml:space="preserve">, </w:t>
      </w:r>
      <w:r w:rsidRPr="00D81E4F">
        <w:rPr>
          <w:rFonts w:ascii="Times New Roman" w:hAnsi="Times New Roman" w:cs="Times New Roman"/>
          <w:i/>
          <w:color w:val="auto"/>
          <w:szCs w:val="24"/>
          <w:lang w:val="sk-SK"/>
        </w:rPr>
        <w:t>ε</w:t>
      </w:r>
      <w:r w:rsidRPr="00D81E4F">
        <w:rPr>
          <w:rFonts w:ascii="Times New Roman" w:hAnsi="Times New Roman" w:cs="Times New Roman"/>
          <w:i/>
          <w:color w:val="auto"/>
          <w:szCs w:val="24"/>
          <w:vertAlign w:val="subscript"/>
          <w:lang w:val="sk-SK"/>
        </w:rPr>
        <w:t>i</w:t>
      </w:r>
      <w:r w:rsidRPr="00D81E4F">
        <w:rPr>
          <w:rFonts w:ascii="Times New Roman" w:hAnsi="Times New Roman" w:cs="Times New Roman"/>
          <w:color w:val="auto"/>
          <w:szCs w:val="24"/>
          <w:vertAlign w:val="subscript"/>
          <w:lang w:val="sk-SK"/>
        </w:rPr>
        <w:t>,</w:t>
      </w:r>
      <w:r w:rsidRPr="00D81E4F">
        <w:rPr>
          <w:rFonts w:ascii="Times New Roman" w:hAnsi="Times New Roman" w:cs="Times New Roman"/>
          <w:i/>
          <w:color w:val="auto"/>
          <w:szCs w:val="24"/>
          <w:vertAlign w:val="subscript"/>
          <w:lang w:val="sk-SK"/>
        </w:rPr>
        <w:t>j</w:t>
      </w:r>
      <w:r w:rsidRPr="00D81E4F">
        <w:rPr>
          <w:rFonts w:ascii="Times New Roman" w:hAnsi="Times New Roman" w:cs="Times New Roman"/>
          <w:i/>
          <w:color w:val="auto"/>
          <w:szCs w:val="24"/>
          <w:lang w:val="sk-SK"/>
        </w:rPr>
        <w:t xml:space="preserve"> </w:t>
      </w:r>
      <w:r w:rsidRPr="00D81E4F">
        <w:rPr>
          <w:rFonts w:ascii="Times New Roman" w:hAnsi="Times New Roman" w:cs="Times New Roman"/>
          <w:color w:val="auto"/>
          <w:szCs w:val="24"/>
          <w:lang w:val="sk-SK"/>
        </w:rPr>
        <w:t>je</w:t>
      </w:r>
      <w:r w:rsidRPr="00D81E4F">
        <w:rPr>
          <w:rFonts w:ascii="Times New Roman" w:hAnsi="Times New Roman" w:cs="Times New Roman"/>
          <w:b/>
          <w:color w:val="auto"/>
          <w:szCs w:val="24"/>
          <w:lang w:val="sk-SK"/>
        </w:rPr>
        <w:t xml:space="preserve"> </w:t>
      </w:r>
      <w:r w:rsidRPr="00D81E4F">
        <w:rPr>
          <w:rFonts w:ascii="Times New Roman" w:hAnsi="Times New Roman" w:cs="Times New Roman"/>
          <w:color w:val="auto"/>
          <w:szCs w:val="24"/>
          <w:lang w:val="sk-SK"/>
        </w:rPr>
        <w:t xml:space="preserve">náhodná zložka a </w:t>
      </w:r>
      <w:r w:rsidRPr="00D81E4F">
        <w:rPr>
          <w:rFonts w:ascii="Times New Roman" w:hAnsi="Times New Roman" w:cs="Times New Roman"/>
          <w:b/>
          <w:i/>
          <w:color w:val="auto"/>
          <w:szCs w:val="24"/>
          <w:lang w:val="sk-SK"/>
        </w:rPr>
        <w:t>z</w:t>
      </w:r>
      <w:r w:rsidRPr="00D81E4F">
        <w:rPr>
          <w:rFonts w:ascii="Times New Roman" w:hAnsi="Times New Roman" w:cs="Times New Roman"/>
          <w:i/>
          <w:color w:val="auto"/>
          <w:szCs w:val="24"/>
          <w:vertAlign w:val="subscript"/>
          <w:lang w:val="sk-SK"/>
        </w:rPr>
        <w:t>i</w:t>
      </w:r>
      <w:r w:rsidRPr="00D81E4F">
        <w:rPr>
          <w:rFonts w:ascii="Times New Roman" w:hAnsi="Times New Roman" w:cs="Times New Roman"/>
          <w:color w:val="auto"/>
          <w:szCs w:val="24"/>
          <w:vertAlign w:val="subscript"/>
          <w:lang w:val="sk-SK"/>
        </w:rPr>
        <w:t>,</w:t>
      </w:r>
      <w:r w:rsidRPr="00D81E4F">
        <w:rPr>
          <w:rFonts w:ascii="Times New Roman" w:hAnsi="Times New Roman" w:cs="Times New Roman"/>
          <w:i/>
          <w:color w:val="auto"/>
          <w:szCs w:val="24"/>
          <w:vertAlign w:val="subscript"/>
          <w:lang w:val="sk-SK"/>
        </w:rPr>
        <w:t>j</w:t>
      </w:r>
      <w:r w:rsidRPr="00D81E4F">
        <w:rPr>
          <w:rFonts w:ascii="Times New Roman" w:hAnsi="Times New Roman" w:cs="Times New Roman"/>
          <w:color w:val="auto"/>
          <w:szCs w:val="24"/>
          <w:lang w:val="sk-SK"/>
        </w:rPr>
        <w:t xml:space="preserve"> predstavuje súbor charakteristík voľby pre spotrebiteľa </w:t>
      </w:r>
      <w:r w:rsidRPr="00D81E4F">
        <w:rPr>
          <w:rFonts w:ascii="Times New Roman" w:hAnsi="Times New Roman" w:cs="Times New Roman"/>
          <w:i/>
          <w:color w:val="auto"/>
          <w:szCs w:val="24"/>
          <w:lang w:val="sk-SK"/>
        </w:rPr>
        <w:t>i</w:t>
      </w:r>
      <w:r w:rsidRPr="00D81E4F">
        <w:rPr>
          <w:rFonts w:ascii="Times New Roman" w:hAnsi="Times New Roman" w:cs="Times New Roman"/>
          <w:color w:val="auto"/>
          <w:szCs w:val="24"/>
          <w:lang w:val="sk-SK"/>
        </w:rPr>
        <w:t xml:space="preserve"> voliaceho si alternatívu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 Typicky sa jedná o charakteristiky špecifické tak pre jednotlivých spotrebiteľov ako aj pre jednotlivé alternatívy. Sem možno zaradiť napríklad </w:t>
      </w:r>
      <w:r w:rsidRPr="00D81E4F">
        <w:rPr>
          <w:rFonts w:ascii="Times New Roman" w:hAnsi="Times New Roman" w:cs="Times New Roman"/>
          <w:b/>
          <w:color w:val="auto"/>
          <w:szCs w:val="24"/>
          <w:lang w:val="sk-SK"/>
        </w:rPr>
        <w:t>čas strávený v dopravnom prostriedku alebo náklady na dopravu</w:t>
      </w:r>
      <w:r w:rsidRPr="00D81E4F">
        <w:rPr>
          <w:rFonts w:ascii="Times New Roman" w:hAnsi="Times New Roman" w:cs="Times New Roman"/>
          <w:color w:val="auto"/>
          <w:szCs w:val="24"/>
          <w:lang w:val="sk-SK"/>
        </w:rPr>
        <w:t>. Čas strávený cestou automobilom sa líši pre jednotlivých spotrebiteľov, rovnako sa líšia náklady na autobusovú, či vlakovú dopravu.</w:t>
      </w:r>
    </w:p>
    <w:p w:rsidR="00924B4F" w:rsidRDefault="00924B4F" w:rsidP="00924B4F">
      <w:pPr>
        <w:rPr>
          <w:rFonts w:ascii="Times New Roman" w:hAnsi="Times New Roman" w:cs="Times New Roman"/>
          <w:color w:val="auto"/>
          <w:szCs w:val="24"/>
          <w:lang w:val="sk-SK"/>
        </w:rPr>
      </w:pP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 xml:space="preserve">Vektor </w:t>
      </w:r>
      <w:r w:rsidRPr="00D81E4F">
        <w:rPr>
          <w:rFonts w:ascii="Times New Roman" w:hAnsi="Times New Roman" w:cs="Times New Roman"/>
          <w:b/>
          <w:i/>
          <w:color w:val="auto"/>
          <w:szCs w:val="24"/>
          <w:lang w:val="sk-SK"/>
        </w:rPr>
        <w:t>z</w:t>
      </w:r>
      <w:r w:rsidRPr="00D81E4F">
        <w:rPr>
          <w:rFonts w:ascii="Times New Roman" w:hAnsi="Times New Roman" w:cs="Times New Roman"/>
          <w:b/>
          <w:color w:val="auto"/>
          <w:szCs w:val="24"/>
          <w:vertAlign w:val="subscript"/>
          <w:lang w:val="sk-SK"/>
        </w:rPr>
        <w:t>i,j</w:t>
      </w:r>
      <w:r w:rsidRPr="00D81E4F">
        <w:rPr>
          <w:rFonts w:ascii="Times New Roman" w:hAnsi="Times New Roman" w:cs="Times New Roman"/>
          <w:color w:val="auto"/>
          <w:szCs w:val="24"/>
          <w:lang w:val="sk-SK"/>
        </w:rPr>
        <w:t xml:space="preserve"> môže tiež zahŕňať charakteristiky špecifické pre daný dopravný prostriedok a </w:t>
      </w:r>
      <w:r w:rsidRPr="00D81E4F">
        <w:rPr>
          <w:rFonts w:ascii="Times New Roman" w:hAnsi="Times New Roman" w:cs="Times New Roman"/>
          <w:i/>
          <w:color w:val="auto"/>
          <w:szCs w:val="24"/>
          <w:lang w:val="sk-SK"/>
        </w:rPr>
        <w:t xml:space="preserve">spoločné pre jednotlivých spotrebiteľov. </w:t>
      </w:r>
      <w:r w:rsidRPr="00D81E4F">
        <w:rPr>
          <w:rFonts w:ascii="Times New Roman" w:hAnsi="Times New Roman" w:cs="Times New Roman"/>
          <w:color w:val="auto"/>
          <w:szCs w:val="24"/>
          <w:lang w:val="sk-SK"/>
        </w:rPr>
        <w:t xml:space="preserve">Môže obsahovať napr. umelú premennú nadobúdajúcu hodnotu 1 v prípade výberu cesty automobilom a hodnotu 0 v prípade verejnej dopravy, ktorá umožňuje vziať do úvahy </w:t>
      </w:r>
      <w:r w:rsidRPr="00D81E4F">
        <w:rPr>
          <w:rFonts w:ascii="Times New Roman" w:hAnsi="Times New Roman" w:cs="Times New Roman"/>
          <w:b/>
          <w:color w:val="auto"/>
          <w:szCs w:val="24"/>
          <w:lang w:val="sk-SK"/>
        </w:rPr>
        <w:t>zvýšené pohodlie v prípade cesty autom</w:t>
      </w:r>
      <w:r w:rsidRPr="00D81E4F">
        <w:rPr>
          <w:rFonts w:ascii="Times New Roman" w:hAnsi="Times New Roman" w:cs="Times New Roman"/>
          <w:color w:val="auto"/>
          <w:szCs w:val="24"/>
          <w:lang w:val="sk-SK"/>
        </w:rPr>
        <w:t>, ktoré je rovnaké pre všetkých spotrebiteľov.</w:t>
      </w:r>
    </w:p>
    <w:p w:rsidR="00924B4F" w:rsidRDefault="00924B4F" w:rsidP="00924B4F">
      <w:pPr>
        <w:rPr>
          <w:rFonts w:ascii="Times New Roman" w:hAnsi="Times New Roman" w:cs="Times New Roman"/>
          <w:color w:val="auto"/>
          <w:szCs w:val="24"/>
          <w:lang w:val="sk-SK"/>
        </w:rPr>
      </w:pP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 xml:space="preserve">Medzi faktory, od ktorých závisí užitočnosť jednotlivých dopravných módov tiež spadajú sociodemografické charakteristiky obyvateľov, akými sú napríklad príjem alebo počet detí. Interakcie týchto charakteristík s umelými premennými umožňujú modelovať napr. fakt, že </w:t>
      </w:r>
      <w:r w:rsidRPr="00D81E4F">
        <w:rPr>
          <w:rFonts w:ascii="Times New Roman" w:hAnsi="Times New Roman" w:cs="Times New Roman"/>
          <w:b/>
          <w:color w:val="auto"/>
          <w:szCs w:val="24"/>
          <w:lang w:val="sk-SK"/>
        </w:rPr>
        <w:t>užitočnosť cesty autom môže byť vyššia pre spotrebiteľov, ktorí majú školopovinné deti</w:t>
      </w:r>
      <w:r w:rsidRPr="00D81E4F">
        <w:rPr>
          <w:rFonts w:ascii="Times New Roman" w:hAnsi="Times New Roman" w:cs="Times New Roman"/>
          <w:color w:val="auto"/>
          <w:szCs w:val="24"/>
          <w:lang w:val="sk-SK"/>
        </w:rPr>
        <w:t>.</w:t>
      </w:r>
    </w:p>
    <w:p w:rsidR="00924B4F" w:rsidRPr="00D81E4F" w:rsidRDefault="00924B4F" w:rsidP="00924B4F">
      <w:pPr>
        <w:rPr>
          <w:rFonts w:ascii="Times New Roman" w:hAnsi="Times New Roman" w:cs="Times New Roman"/>
          <w:color w:val="auto"/>
          <w:szCs w:val="24"/>
          <w:lang w:val="sk-SK"/>
        </w:rPr>
      </w:pP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 xml:space="preserve">Dôležitým krokom pri modelovaní dopytu po dopravných módoch je výber štruktúry modelu. V jednoduchom modeli je pravdepodobnosť výberu alternatívy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 z k možností daná vzťahom (</w:t>
      </w:r>
      <w:r w:rsidRPr="00D81E4F">
        <w:rPr>
          <w:rFonts w:ascii="Times New Roman" w:hAnsi="Times New Roman" w:cs="Times New Roman"/>
          <w:i/>
          <w:color w:val="auto"/>
          <w:szCs w:val="24"/>
          <w:lang w:val="sk-SK"/>
        </w:rPr>
        <w:t>Y</w:t>
      </w:r>
      <w:r w:rsidRPr="00D81E4F">
        <w:rPr>
          <w:rFonts w:ascii="Times New Roman" w:hAnsi="Times New Roman" w:cs="Times New Roman"/>
          <w:i/>
          <w:color w:val="auto"/>
          <w:szCs w:val="24"/>
          <w:vertAlign w:val="subscript"/>
          <w:lang w:val="sk-SK"/>
        </w:rPr>
        <w:t>i</w:t>
      </w:r>
      <w:r w:rsidRPr="00D81E4F">
        <w:rPr>
          <w:rFonts w:ascii="Times New Roman" w:hAnsi="Times New Roman" w:cs="Times New Roman"/>
          <w:color w:val="auto"/>
          <w:szCs w:val="24"/>
          <w:lang w:val="sk-SK"/>
        </w:rPr>
        <w:t xml:space="preserve"> predstavuje realizovanú voľbu):</w:t>
      </w:r>
    </w:p>
    <w:p w:rsidR="00924B4F" w:rsidRPr="00D81E4F" w:rsidRDefault="00924B4F" w:rsidP="00924B4F">
      <w:pPr>
        <w:rPr>
          <w:rFonts w:ascii="Times New Roman" w:hAnsi="Times New Roman" w:cs="Times New Roman"/>
          <w:color w:val="auto"/>
          <w:szCs w:val="24"/>
          <w:lang w:val="sk-SK"/>
        </w:rPr>
      </w:pPr>
      <m:oMathPara>
        <m:oMath>
          <m:r>
            <w:rPr>
              <w:rFonts w:ascii="Cambria Math" w:hAnsi="Cambria Math" w:cs="Times New Roman"/>
              <w:color w:val="auto"/>
              <w:szCs w:val="24"/>
              <w:lang w:val="sk-SK"/>
            </w:rPr>
            <m:t>P</m:t>
          </m:r>
          <m:d>
            <m:dPr>
              <m:ctrlPr>
                <w:rPr>
                  <w:rFonts w:ascii="Cambria Math" w:hAnsi="Cambria Math" w:cs="Times New Roman"/>
                  <w:i/>
                  <w:color w:val="auto"/>
                  <w:szCs w:val="24"/>
                  <w:lang w:val="sk-SK"/>
                </w:rPr>
              </m:ctrlPr>
            </m:dPr>
            <m:e>
              <m:sSub>
                <m:sSubPr>
                  <m:ctrlPr>
                    <w:rPr>
                      <w:rFonts w:ascii="Cambria Math" w:hAnsi="Cambria Math" w:cs="Times New Roman"/>
                      <w:i/>
                      <w:color w:val="auto"/>
                      <w:szCs w:val="24"/>
                      <w:lang w:val="sk-SK"/>
                    </w:rPr>
                  </m:ctrlPr>
                </m:sSubPr>
                <m:e>
                  <m:r>
                    <w:rPr>
                      <w:rFonts w:ascii="Cambria Math" w:hAnsi="Cambria Math" w:cs="Times New Roman"/>
                      <w:color w:val="auto"/>
                      <w:szCs w:val="24"/>
                      <w:lang w:val="sk-SK"/>
                    </w:rPr>
                    <m:t>Y</m:t>
                  </m:r>
                </m:e>
                <m:sub>
                  <m:r>
                    <w:rPr>
                      <w:rFonts w:ascii="Cambria Math" w:hAnsi="Cambria Math" w:cs="Times New Roman"/>
                      <w:color w:val="auto"/>
                      <w:szCs w:val="24"/>
                      <w:lang w:val="sk-SK"/>
                    </w:rPr>
                    <m:t>i</m:t>
                  </m:r>
                </m:sub>
              </m:sSub>
              <m:r>
                <w:rPr>
                  <w:rFonts w:ascii="Cambria Math" w:hAnsi="Cambria Math" w:cs="Times New Roman"/>
                  <w:color w:val="auto"/>
                  <w:szCs w:val="24"/>
                  <w:lang w:val="sk-SK"/>
                </w:rPr>
                <m:t>=j</m:t>
              </m:r>
            </m:e>
          </m:d>
          <m:r>
            <w:rPr>
              <w:rFonts w:ascii="Cambria Math" w:hAnsi="Cambria Math" w:cs="Times New Roman"/>
              <w:color w:val="auto"/>
              <w:szCs w:val="24"/>
              <w:lang w:val="sk-SK"/>
            </w:rPr>
            <m:t>=</m:t>
          </m:r>
          <m:f>
            <m:fPr>
              <m:ctrlPr>
                <w:rPr>
                  <w:rFonts w:ascii="Cambria Math" w:hAnsi="Cambria Math" w:cs="Times New Roman"/>
                  <w:i/>
                  <w:color w:val="auto"/>
                  <w:szCs w:val="24"/>
                  <w:lang w:val="sk-SK"/>
                </w:rPr>
              </m:ctrlPr>
            </m:fPr>
            <m:num>
              <m:r>
                <m:rPr>
                  <m:sty m:val="p"/>
                </m:rPr>
                <w:rPr>
                  <w:rFonts w:ascii="Cambria Math" w:hAnsi="Cambria Math" w:cs="Times New Roman"/>
                  <w:color w:val="auto"/>
                  <w:szCs w:val="24"/>
                  <w:lang w:val="sk-SK"/>
                </w:rPr>
                <m:t>exp⁡</m:t>
              </m:r>
              <m:d>
                <m:dPr>
                  <m:ctrlPr>
                    <w:rPr>
                      <w:rFonts w:ascii="Cambria Math" w:hAnsi="Cambria Math" w:cs="Times New Roman"/>
                      <w:color w:val="auto"/>
                      <w:szCs w:val="24"/>
                      <w:lang w:val="sk-SK"/>
                    </w:rPr>
                  </m:ctrlPr>
                </m:dPr>
                <m:e>
                  <m:sSub>
                    <m:sSubPr>
                      <m:ctrlPr>
                        <w:rPr>
                          <w:rFonts w:ascii="Cambria Math" w:hAnsi="Cambria Math" w:cs="Times New Roman"/>
                          <w:i/>
                          <w:color w:val="auto"/>
                          <w:szCs w:val="24"/>
                          <w:lang w:val="sk-SK"/>
                        </w:rPr>
                      </m:ctrlPr>
                    </m:sSubPr>
                    <m:e>
                      <m:sSup>
                        <m:sSupPr>
                          <m:ctrlPr>
                            <w:rPr>
                              <w:rFonts w:ascii="Cambria Math" w:hAnsi="Cambria Math" w:cs="Times New Roman"/>
                              <w:i/>
                              <w:color w:val="auto"/>
                              <w:szCs w:val="24"/>
                              <w:lang w:val="sk-SK"/>
                            </w:rPr>
                          </m:ctrlPr>
                        </m:sSupPr>
                        <m:e>
                          <m:r>
                            <m:rPr>
                              <m:sty m:val="bi"/>
                            </m:rPr>
                            <w:rPr>
                              <w:rFonts w:ascii="Cambria Math" w:hAnsi="Cambria Math" w:cs="Times New Roman"/>
                              <w:color w:val="auto"/>
                              <w:szCs w:val="24"/>
                              <w:lang w:val="sk-SK"/>
                            </w:rPr>
                            <m:t>z</m:t>
                          </m:r>
                          <m:ctrlPr>
                            <w:rPr>
                              <w:rFonts w:ascii="Cambria Math" w:hAnsi="Cambria Math" w:cs="Times New Roman"/>
                              <w:b/>
                              <w:i/>
                              <w:color w:val="auto"/>
                              <w:szCs w:val="24"/>
                              <w:lang w:val="sk-SK"/>
                            </w:rPr>
                          </m:ctrlPr>
                        </m:e>
                        <m:sup>
                          <m:r>
                            <w:rPr>
                              <w:rFonts w:ascii="Cambria Math" w:hAnsi="Cambria Math" w:cs="Times New Roman"/>
                              <w:color w:val="auto"/>
                              <w:szCs w:val="24"/>
                              <w:lang w:val="sk-SK"/>
                            </w:rPr>
                            <m:t>'</m:t>
                          </m:r>
                        </m:sup>
                      </m:sSup>
                    </m:e>
                    <m:sub>
                      <m:r>
                        <w:rPr>
                          <w:rFonts w:ascii="Cambria Math" w:hAnsi="Cambria Math" w:cs="Times New Roman"/>
                          <w:color w:val="auto"/>
                          <w:szCs w:val="24"/>
                          <w:lang w:val="sk-SK"/>
                        </w:rPr>
                        <m:t>i,j</m:t>
                      </m:r>
                    </m:sub>
                  </m:sSub>
                  <m:r>
                    <m:rPr>
                      <m:sty m:val="bi"/>
                    </m:rPr>
                    <w:rPr>
                      <w:rFonts w:ascii="Cambria Math" w:hAnsi="Cambria Math" w:cs="Times New Roman"/>
                      <w:color w:val="auto"/>
                      <w:szCs w:val="24"/>
                      <w:lang w:val="sk-SK"/>
                    </w:rPr>
                    <m:t>β</m:t>
                  </m:r>
                </m:e>
              </m:d>
            </m:num>
            <m:den>
              <m:nary>
                <m:naryPr>
                  <m:chr m:val="∑"/>
                  <m:limLoc m:val="undOvr"/>
                  <m:ctrlPr>
                    <w:rPr>
                      <w:rFonts w:ascii="Cambria Math" w:hAnsi="Cambria Math" w:cs="Times New Roman"/>
                      <w:i/>
                      <w:color w:val="auto"/>
                      <w:szCs w:val="24"/>
                      <w:lang w:val="sk-SK"/>
                    </w:rPr>
                  </m:ctrlPr>
                </m:naryPr>
                <m:sub>
                  <m:r>
                    <w:rPr>
                      <w:rFonts w:ascii="Cambria Math" w:hAnsi="Cambria Math" w:cs="Times New Roman"/>
                      <w:color w:val="auto"/>
                      <w:szCs w:val="24"/>
                      <w:lang w:val="sk-SK"/>
                    </w:rPr>
                    <m:t>k=1</m:t>
                  </m:r>
                </m:sub>
                <m:sup>
                  <m:r>
                    <w:rPr>
                      <w:rFonts w:ascii="Cambria Math" w:hAnsi="Cambria Math" w:cs="Times New Roman"/>
                      <w:color w:val="auto"/>
                      <w:szCs w:val="24"/>
                      <w:lang w:val="sk-SK"/>
                    </w:rPr>
                    <m:t>K</m:t>
                  </m:r>
                </m:sup>
                <m:e>
                  <m:r>
                    <m:rPr>
                      <m:sty m:val="p"/>
                    </m:rPr>
                    <w:rPr>
                      <w:rFonts w:ascii="Cambria Math" w:hAnsi="Cambria Math" w:cs="Times New Roman"/>
                      <w:color w:val="auto"/>
                      <w:szCs w:val="24"/>
                      <w:lang w:val="sk-SK"/>
                    </w:rPr>
                    <m:t>exp⁡</m:t>
                  </m:r>
                  <m:d>
                    <m:dPr>
                      <m:ctrlPr>
                        <w:rPr>
                          <w:rFonts w:ascii="Cambria Math" w:hAnsi="Cambria Math" w:cs="Times New Roman"/>
                          <w:color w:val="auto"/>
                          <w:szCs w:val="24"/>
                          <w:lang w:val="sk-SK"/>
                        </w:rPr>
                      </m:ctrlPr>
                    </m:dPr>
                    <m:e>
                      <m:sSub>
                        <m:sSubPr>
                          <m:ctrlPr>
                            <w:rPr>
                              <w:rFonts w:ascii="Cambria Math" w:hAnsi="Cambria Math" w:cs="Times New Roman"/>
                              <w:i/>
                              <w:color w:val="auto"/>
                              <w:szCs w:val="24"/>
                              <w:lang w:val="sk-SK"/>
                            </w:rPr>
                          </m:ctrlPr>
                        </m:sSubPr>
                        <m:e>
                          <m:sSup>
                            <m:sSupPr>
                              <m:ctrlPr>
                                <w:rPr>
                                  <w:rFonts w:ascii="Cambria Math" w:hAnsi="Cambria Math" w:cs="Times New Roman"/>
                                  <w:i/>
                                  <w:color w:val="auto"/>
                                  <w:szCs w:val="24"/>
                                  <w:lang w:val="sk-SK"/>
                                </w:rPr>
                              </m:ctrlPr>
                            </m:sSupPr>
                            <m:e>
                              <m:r>
                                <m:rPr>
                                  <m:sty m:val="bi"/>
                                </m:rPr>
                                <w:rPr>
                                  <w:rFonts w:ascii="Cambria Math" w:hAnsi="Cambria Math" w:cs="Times New Roman"/>
                                  <w:color w:val="auto"/>
                                  <w:szCs w:val="24"/>
                                  <w:lang w:val="sk-SK"/>
                                </w:rPr>
                                <m:t>z</m:t>
                              </m:r>
                              <m:ctrlPr>
                                <w:rPr>
                                  <w:rFonts w:ascii="Cambria Math" w:hAnsi="Cambria Math" w:cs="Times New Roman"/>
                                  <w:b/>
                                  <w:i/>
                                  <w:color w:val="auto"/>
                                  <w:szCs w:val="24"/>
                                  <w:lang w:val="sk-SK"/>
                                </w:rPr>
                              </m:ctrlPr>
                            </m:e>
                            <m:sup>
                              <m:r>
                                <w:rPr>
                                  <w:rFonts w:ascii="Cambria Math" w:hAnsi="Cambria Math" w:cs="Times New Roman"/>
                                  <w:color w:val="auto"/>
                                  <w:szCs w:val="24"/>
                                  <w:lang w:val="sk-SK"/>
                                </w:rPr>
                                <m:t>'</m:t>
                              </m:r>
                            </m:sup>
                          </m:sSup>
                        </m:e>
                        <m:sub>
                          <m:r>
                            <w:rPr>
                              <w:rFonts w:ascii="Cambria Math" w:hAnsi="Cambria Math" w:cs="Times New Roman"/>
                              <w:color w:val="auto"/>
                              <w:szCs w:val="24"/>
                              <w:lang w:val="sk-SK"/>
                            </w:rPr>
                            <m:t>i,k</m:t>
                          </m:r>
                        </m:sub>
                      </m:sSub>
                      <m:r>
                        <m:rPr>
                          <m:sty m:val="bi"/>
                        </m:rPr>
                        <w:rPr>
                          <w:rFonts w:ascii="Cambria Math" w:hAnsi="Cambria Math" w:cs="Times New Roman"/>
                          <w:color w:val="auto"/>
                          <w:szCs w:val="24"/>
                          <w:lang w:val="sk-SK"/>
                        </w:rPr>
                        <m:t>β</m:t>
                      </m:r>
                    </m:e>
                  </m:d>
                </m:e>
              </m:nary>
            </m:den>
          </m:f>
        </m:oMath>
      </m:oMathPara>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lastRenderedPageBreak/>
        <w:t xml:space="preserve">Tento vzťah okrem iného predpokladá, že pomer pravdepodobností, s akými si spotrebiteľ volí alternatívy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a </w:t>
      </w:r>
      <w:r w:rsidRPr="00D81E4F">
        <w:rPr>
          <w:rFonts w:ascii="Times New Roman" w:hAnsi="Times New Roman" w:cs="Times New Roman"/>
          <w:i/>
          <w:color w:val="auto"/>
          <w:szCs w:val="24"/>
          <w:lang w:val="sk-SK"/>
        </w:rPr>
        <w:t>k</w:t>
      </w:r>
      <w:r w:rsidRPr="00D81E4F">
        <w:rPr>
          <w:rFonts w:ascii="Times New Roman" w:hAnsi="Times New Roman" w:cs="Times New Roman"/>
          <w:color w:val="auto"/>
          <w:szCs w:val="24"/>
          <w:lang w:val="sk-SK"/>
        </w:rPr>
        <w:t xml:space="preserve"> je nezávislý od ostatných možností voľby – tzv. predpoklad </w:t>
      </w:r>
      <w:r w:rsidRPr="00D81E4F">
        <w:rPr>
          <w:rFonts w:ascii="Times New Roman" w:hAnsi="Times New Roman" w:cs="Times New Roman"/>
          <w:b/>
          <w:color w:val="auto"/>
          <w:szCs w:val="24"/>
          <w:lang w:val="sk-SK"/>
        </w:rPr>
        <w:t xml:space="preserve">nezávislosti od irelevantných alternatív </w:t>
      </w:r>
      <w:r w:rsidRPr="00D81E4F">
        <w:rPr>
          <w:rFonts w:ascii="Times New Roman" w:hAnsi="Times New Roman" w:cs="Times New Roman"/>
          <w:color w:val="auto"/>
          <w:szCs w:val="24"/>
          <w:lang w:val="sk-SK"/>
        </w:rPr>
        <w:t xml:space="preserve">(pre dve alternatívy </w:t>
      </w:r>
      <w:r w:rsidRPr="00D81E4F">
        <w:rPr>
          <w:rFonts w:ascii="Times New Roman" w:hAnsi="Times New Roman" w:cs="Times New Roman"/>
          <w:i/>
          <w:color w:val="auto"/>
          <w:szCs w:val="24"/>
          <w:lang w:val="sk-SK"/>
        </w:rPr>
        <w:t xml:space="preserve">j </w:t>
      </w:r>
      <w:r w:rsidRPr="00D81E4F">
        <w:rPr>
          <w:rFonts w:ascii="Times New Roman" w:hAnsi="Times New Roman" w:cs="Times New Roman"/>
          <w:color w:val="auto"/>
          <w:szCs w:val="24"/>
          <w:lang w:val="sk-SK"/>
        </w:rPr>
        <w:t>a</w:t>
      </w:r>
      <w:r w:rsidRPr="00D81E4F">
        <w:rPr>
          <w:rFonts w:ascii="Times New Roman" w:hAnsi="Times New Roman" w:cs="Times New Roman"/>
          <w:i/>
          <w:color w:val="auto"/>
          <w:szCs w:val="24"/>
          <w:lang w:val="sk-SK"/>
        </w:rPr>
        <w:t xml:space="preserve"> k</w:t>
      </w:r>
      <w:r w:rsidRPr="00D81E4F">
        <w:rPr>
          <w:rFonts w:ascii="Times New Roman" w:hAnsi="Times New Roman" w:cs="Times New Roman"/>
          <w:color w:val="auto"/>
          <w:szCs w:val="24"/>
          <w:lang w:val="sk-SK"/>
        </w:rPr>
        <w:t xml:space="preserve"> platí:  </w:t>
      </w:r>
      <m:oMath>
        <m:f>
          <m:fPr>
            <m:ctrlPr>
              <w:rPr>
                <w:rFonts w:ascii="Cambria Math" w:hAnsi="Cambria Math" w:cs="Times New Roman"/>
                <w:i/>
                <w:color w:val="auto"/>
                <w:szCs w:val="24"/>
                <w:lang w:val="sk-SK"/>
              </w:rPr>
            </m:ctrlPr>
          </m:fPr>
          <m:num>
            <m:r>
              <w:rPr>
                <w:rFonts w:ascii="Cambria Math" w:hAnsi="Cambria Math" w:cs="Times New Roman"/>
                <w:color w:val="auto"/>
                <w:szCs w:val="24"/>
                <w:lang w:val="sk-SK"/>
              </w:rPr>
              <m:t>P</m:t>
            </m:r>
            <m:d>
              <m:dPr>
                <m:ctrlPr>
                  <w:rPr>
                    <w:rFonts w:ascii="Cambria Math" w:hAnsi="Cambria Math" w:cs="Times New Roman"/>
                    <w:i/>
                    <w:color w:val="auto"/>
                    <w:szCs w:val="24"/>
                    <w:lang w:val="sk-SK"/>
                  </w:rPr>
                </m:ctrlPr>
              </m:dPr>
              <m:e>
                <m:sSub>
                  <m:sSubPr>
                    <m:ctrlPr>
                      <w:rPr>
                        <w:rFonts w:ascii="Cambria Math" w:hAnsi="Cambria Math" w:cs="Times New Roman"/>
                        <w:i/>
                        <w:color w:val="auto"/>
                        <w:szCs w:val="24"/>
                        <w:lang w:val="sk-SK"/>
                      </w:rPr>
                    </m:ctrlPr>
                  </m:sSubPr>
                  <m:e>
                    <m:r>
                      <w:rPr>
                        <w:rFonts w:ascii="Cambria Math" w:hAnsi="Cambria Math" w:cs="Times New Roman"/>
                        <w:color w:val="auto"/>
                        <w:szCs w:val="24"/>
                        <w:lang w:val="sk-SK"/>
                      </w:rPr>
                      <m:t>Y</m:t>
                    </m:r>
                  </m:e>
                  <m:sub>
                    <m:r>
                      <w:rPr>
                        <w:rFonts w:ascii="Cambria Math" w:hAnsi="Cambria Math" w:cs="Times New Roman"/>
                        <w:color w:val="auto"/>
                        <w:szCs w:val="24"/>
                        <w:lang w:val="sk-SK"/>
                      </w:rPr>
                      <m:t>i</m:t>
                    </m:r>
                  </m:sub>
                </m:sSub>
                <m:r>
                  <w:rPr>
                    <w:rFonts w:ascii="Cambria Math" w:hAnsi="Cambria Math" w:cs="Times New Roman"/>
                    <w:color w:val="auto"/>
                    <w:szCs w:val="24"/>
                    <w:lang w:val="sk-SK"/>
                  </w:rPr>
                  <m:t>=j</m:t>
                </m:r>
              </m:e>
            </m:d>
          </m:num>
          <m:den>
            <m:r>
              <w:rPr>
                <w:rFonts w:ascii="Cambria Math" w:hAnsi="Cambria Math" w:cs="Times New Roman"/>
                <w:color w:val="auto"/>
                <w:szCs w:val="24"/>
                <w:lang w:val="sk-SK"/>
              </w:rPr>
              <m:t>P</m:t>
            </m:r>
            <m:d>
              <m:dPr>
                <m:ctrlPr>
                  <w:rPr>
                    <w:rFonts w:ascii="Cambria Math" w:hAnsi="Cambria Math" w:cs="Times New Roman"/>
                    <w:i/>
                    <w:color w:val="auto"/>
                    <w:szCs w:val="24"/>
                    <w:lang w:val="sk-SK"/>
                  </w:rPr>
                </m:ctrlPr>
              </m:dPr>
              <m:e>
                <m:sSub>
                  <m:sSubPr>
                    <m:ctrlPr>
                      <w:rPr>
                        <w:rFonts w:ascii="Cambria Math" w:hAnsi="Cambria Math" w:cs="Times New Roman"/>
                        <w:i/>
                        <w:color w:val="auto"/>
                        <w:szCs w:val="24"/>
                        <w:lang w:val="sk-SK"/>
                      </w:rPr>
                    </m:ctrlPr>
                  </m:sSubPr>
                  <m:e>
                    <m:r>
                      <w:rPr>
                        <w:rFonts w:ascii="Cambria Math" w:hAnsi="Cambria Math" w:cs="Times New Roman"/>
                        <w:color w:val="auto"/>
                        <w:szCs w:val="24"/>
                        <w:lang w:val="sk-SK"/>
                      </w:rPr>
                      <m:t>Y</m:t>
                    </m:r>
                  </m:e>
                  <m:sub>
                    <m:r>
                      <w:rPr>
                        <w:rFonts w:ascii="Cambria Math" w:hAnsi="Cambria Math" w:cs="Times New Roman"/>
                        <w:color w:val="auto"/>
                        <w:szCs w:val="24"/>
                        <w:lang w:val="sk-SK"/>
                      </w:rPr>
                      <m:t>i</m:t>
                    </m:r>
                  </m:sub>
                </m:sSub>
                <m:r>
                  <w:rPr>
                    <w:rFonts w:ascii="Cambria Math" w:hAnsi="Cambria Math" w:cs="Times New Roman"/>
                    <w:color w:val="auto"/>
                    <w:szCs w:val="24"/>
                    <w:lang w:val="sk-SK"/>
                  </w:rPr>
                  <m:t>=k</m:t>
                </m:r>
              </m:e>
            </m:d>
          </m:den>
        </m:f>
        <m:r>
          <w:rPr>
            <w:rFonts w:ascii="Cambria Math" w:hAnsi="Cambria Math" w:cs="Times New Roman"/>
            <w:color w:val="auto"/>
            <w:szCs w:val="24"/>
            <w:lang w:val="sk-SK"/>
          </w:rPr>
          <m:t>=</m:t>
        </m:r>
        <m:f>
          <m:fPr>
            <m:ctrlPr>
              <w:rPr>
                <w:rFonts w:ascii="Cambria Math" w:hAnsi="Cambria Math" w:cs="Times New Roman"/>
                <w:i/>
                <w:color w:val="auto"/>
                <w:szCs w:val="24"/>
                <w:lang w:val="sk-SK"/>
              </w:rPr>
            </m:ctrlPr>
          </m:fPr>
          <m:num>
            <m:r>
              <m:rPr>
                <m:sty m:val="p"/>
              </m:rPr>
              <w:rPr>
                <w:rFonts w:ascii="Cambria Math" w:hAnsi="Cambria Math" w:cs="Times New Roman"/>
                <w:color w:val="auto"/>
                <w:szCs w:val="24"/>
                <w:lang w:val="sk-SK"/>
              </w:rPr>
              <m:t>exp</m:t>
            </m:r>
            <m:d>
              <m:dPr>
                <m:ctrlPr>
                  <w:rPr>
                    <w:rFonts w:ascii="Cambria Math" w:hAnsi="Cambria Math" w:cs="Times New Roman"/>
                    <w:color w:val="auto"/>
                    <w:szCs w:val="24"/>
                    <w:lang w:val="sk-SK"/>
                  </w:rPr>
                </m:ctrlPr>
              </m:dPr>
              <m:e>
                <m:sSub>
                  <m:sSubPr>
                    <m:ctrlPr>
                      <w:rPr>
                        <w:rFonts w:ascii="Cambria Math" w:hAnsi="Cambria Math" w:cs="Times New Roman"/>
                        <w:i/>
                        <w:color w:val="auto"/>
                        <w:szCs w:val="24"/>
                        <w:lang w:val="sk-SK"/>
                      </w:rPr>
                    </m:ctrlPr>
                  </m:sSubPr>
                  <m:e>
                    <m:sSup>
                      <m:sSupPr>
                        <m:ctrlPr>
                          <w:rPr>
                            <w:rFonts w:ascii="Cambria Math" w:hAnsi="Cambria Math" w:cs="Times New Roman"/>
                            <w:i/>
                            <w:color w:val="auto"/>
                            <w:szCs w:val="24"/>
                            <w:lang w:val="sk-SK"/>
                          </w:rPr>
                        </m:ctrlPr>
                      </m:sSupPr>
                      <m:e>
                        <m:r>
                          <m:rPr>
                            <m:sty m:val="bi"/>
                          </m:rPr>
                          <w:rPr>
                            <w:rFonts w:ascii="Cambria Math" w:hAnsi="Cambria Math" w:cs="Times New Roman"/>
                            <w:color w:val="auto"/>
                            <w:szCs w:val="24"/>
                            <w:lang w:val="sk-SK"/>
                          </w:rPr>
                          <m:t>z</m:t>
                        </m:r>
                        <m:ctrlPr>
                          <w:rPr>
                            <w:rFonts w:ascii="Cambria Math" w:hAnsi="Cambria Math" w:cs="Times New Roman"/>
                            <w:b/>
                            <w:i/>
                            <w:color w:val="auto"/>
                            <w:szCs w:val="24"/>
                            <w:lang w:val="sk-SK"/>
                          </w:rPr>
                        </m:ctrlPr>
                      </m:e>
                      <m:sup>
                        <m:r>
                          <w:rPr>
                            <w:rFonts w:ascii="Cambria Math" w:hAnsi="Cambria Math" w:cs="Times New Roman"/>
                            <w:color w:val="auto"/>
                            <w:szCs w:val="24"/>
                            <w:lang w:val="sk-SK"/>
                          </w:rPr>
                          <m:t>'</m:t>
                        </m:r>
                      </m:sup>
                    </m:sSup>
                  </m:e>
                  <m:sub>
                    <m:r>
                      <w:rPr>
                        <w:rFonts w:ascii="Cambria Math" w:hAnsi="Cambria Math" w:cs="Times New Roman"/>
                        <w:color w:val="auto"/>
                        <w:szCs w:val="24"/>
                        <w:lang w:val="sk-SK"/>
                      </w:rPr>
                      <m:t>i,j</m:t>
                    </m:r>
                  </m:sub>
                </m:sSub>
                <m:r>
                  <m:rPr>
                    <m:sty m:val="bi"/>
                  </m:rPr>
                  <w:rPr>
                    <w:rFonts w:ascii="Cambria Math" w:hAnsi="Cambria Math" w:cs="Times New Roman"/>
                    <w:color w:val="auto"/>
                    <w:szCs w:val="24"/>
                    <w:lang w:val="sk-SK"/>
                  </w:rPr>
                  <m:t>β</m:t>
                </m:r>
              </m:e>
            </m:d>
          </m:num>
          <m:den>
            <m:r>
              <m:rPr>
                <m:sty m:val="p"/>
              </m:rPr>
              <w:rPr>
                <w:rFonts w:ascii="Cambria Math" w:hAnsi="Cambria Math" w:cs="Times New Roman"/>
                <w:color w:val="auto"/>
                <w:szCs w:val="24"/>
                <w:lang w:val="sk-SK"/>
              </w:rPr>
              <m:t>exp⁡</m:t>
            </m:r>
            <m:d>
              <m:dPr>
                <m:ctrlPr>
                  <w:rPr>
                    <w:rFonts w:ascii="Cambria Math" w:hAnsi="Cambria Math" w:cs="Times New Roman"/>
                    <w:color w:val="auto"/>
                    <w:szCs w:val="24"/>
                    <w:lang w:val="sk-SK"/>
                  </w:rPr>
                </m:ctrlPr>
              </m:dPr>
              <m:e>
                <m:sSub>
                  <m:sSubPr>
                    <m:ctrlPr>
                      <w:rPr>
                        <w:rFonts w:ascii="Cambria Math" w:hAnsi="Cambria Math" w:cs="Times New Roman"/>
                        <w:i/>
                        <w:color w:val="auto"/>
                        <w:szCs w:val="24"/>
                        <w:lang w:val="sk-SK"/>
                      </w:rPr>
                    </m:ctrlPr>
                  </m:sSubPr>
                  <m:e>
                    <m:sSup>
                      <m:sSupPr>
                        <m:ctrlPr>
                          <w:rPr>
                            <w:rFonts w:ascii="Cambria Math" w:hAnsi="Cambria Math" w:cs="Times New Roman"/>
                            <w:i/>
                            <w:color w:val="auto"/>
                            <w:szCs w:val="24"/>
                            <w:lang w:val="sk-SK"/>
                          </w:rPr>
                        </m:ctrlPr>
                      </m:sSupPr>
                      <m:e>
                        <m:r>
                          <m:rPr>
                            <m:sty m:val="bi"/>
                          </m:rPr>
                          <w:rPr>
                            <w:rFonts w:ascii="Cambria Math" w:hAnsi="Cambria Math" w:cs="Times New Roman"/>
                            <w:color w:val="auto"/>
                            <w:szCs w:val="24"/>
                            <w:lang w:val="sk-SK"/>
                          </w:rPr>
                          <m:t>z</m:t>
                        </m:r>
                        <m:ctrlPr>
                          <w:rPr>
                            <w:rFonts w:ascii="Cambria Math" w:hAnsi="Cambria Math" w:cs="Times New Roman"/>
                            <w:b/>
                            <w:i/>
                            <w:color w:val="auto"/>
                            <w:szCs w:val="24"/>
                            <w:lang w:val="sk-SK"/>
                          </w:rPr>
                        </m:ctrlPr>
                      </m:e>
                      <m:sup>
                        <m:r>
                          <w:rPr>
                            <w:rFonts w:ascii="Cambria Math" w:hAnsi="Cambria Math" w:cs="Times New Roman"/>
                            <w:color w:val="auto"/>
                            <w:szCs w:val="24"/>
                            <w:lang w:val="sk-SK"/>
                          </w:rPr>
                          <m:t>'</m:t>
                        </m:r>
                      </m:sup>
                    </m:sSup>
                  </m:e>
                  <m:sub>
                    <m:r>
                      <w:rPr>
                        <w:rFonts w:ascii="Cambria Math" w:hAnsi="Cambria Math" w:cs="Times New Roman"/>
                        <w:color w:val="auto"/>
                        <w:szCs w:val="24"/>
                        <w:lang w:val="sk-SK"/>
                      </w:rPr>
                      <m:t>i,k</m:t>
                    </m:r>
                  </m:sub>
                </m:sSub>
                <m:r>
                  <m:rPr>
                    <m:sty m:val="bi"/>
                  </m:rPr>
                  <w:rPr>
                    <w:rFonts w:ascii="Cambria Math" w:hAnsi="Cambria Math" w:cs="Times New Roman"/>
                    <w:color w:val="auto"/>
                    <w:szCs w:val="24"/>
                    <w:lang w:val="sk-SK"/>
                  </w:rPr>
                  <m:t>β</m:t>
                </m:r>
              </m:e>
            </m:d>
          </m:den>
        </m:f>
      </m:oMath>
      <w:r w:rsidRPr="00D81E4F">
        <w:rPr>
          <w:rFonts w:ascii="Times New Roman" w:hAnsi="Times New Roman" w:cs="Times New Roman"/>
          <w:color w:val="auto"/>
          <w:szCs w:val="24"/>
          <w:lang w:val="sk-SK"/>
        </w:rPr>
        <w:t>). V prípade modelovania dopytu po vodnej doprave to znamená predpokladať, že zavedenie nového dopravného módu napr. nezmení pomer medzi počtom ľudí cestujúcich automobilom a počtom ľudí cestujúcich vlakom. Toto nie je udržateľný predpoklad. Keďže osobná lodná doprava je formou verejnej dopravy, je rozumné predpokladať, že cestujúci, ktorí v súčasnosti už cestujú verejnou dopravou (vlakom, autobusom) budú ochotnejší substituovať súčasnú formu dopravy za vodnú dopravu. Na druhej strane, ochota ľudí v súčasnosti voliacich dopravu automobilom zmeniť spôsob dopravy na vodnú dopravu bude nižšia. To znamená, že dôjde k zmene pomeru medzi množstvom ľudí cestujúcich automobilom a autobusom.</w:t>
      </w:r>
    </w:p>
    <w:p w:rsidR="00924B4F" w:rsidRDefault="00924B4F" w:rsidP="00924B4F">
      <w:pPr>
        <w:rPr>
          <w:rFonts w:ascii="Times New Roman" w:hAnsi="Times New Roman" w:cs="Times New Roman"/>
          <w:color w:val="auto"/>
          <w:szCs w:val="24"/>
          <w:lang w:val="sk-SK"/>
        </w:rPr>
      </w:pP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 xml:space="preserve">Tento problém je pri modelovaní voľby dopravného módu známy a rieši sa konštrukciou tzv. </w:t>
      </w:r>
      <w:r w:rsidRPr="00D81E4F">
        <w:rPr>
          <w:rFonts w:ascii="Times New Roman" w:hAnsi="Times New Roman" w:cs="Times New Roman"/>
          <w:b/>
          <w:color w:val="auto"/>
          <w:szCs w:val="24"/>
          <w:lang w:val="sk-SK"/>
        </w:rPr>
        <w:t xml:space="preserve">vnoreného (nested) logit modelu. </w:t>
      </w:r>
      <w:r w:rsidRPr="00D81E4F">
        <w:rPr>
          <w:rFonts w:ascii="Times New Roman" w:hAnsi="Times New Roman" w:cs="Times New Roman"/>
          <w:color w:val="auto"/>
          <w:szCs w:val="24"/>
          <w:lang w:val="sk-SK"/>
        </w:rPr>
        <w:t xml:space="preserve">Rozhodovanie vo vnorenom modeli možno interpretovať ako viacnásobné rozhodovanie, kde sa spotrebitelia najprv rozhodujú medzi verejnou a individuálnou dopravou, a v prípade voľby verenej dopravy vyberajú medzi jej jednotlivými druhmi. Schéma P1 názorne zobrazuje štruktúru vnoreného modelu, ktorý používame na modelovanie </w:t>
      </w:r>
      <w:r w:rsidRPr="00D81E4F">
        <w:rPr>
          <w:rFonts w:ascii="Times New Roman" w:hAnsi="Times New Roman" w:cs="Times New Roman"/>
          <w:b/>
          <w:color w:val="auto"/>
          <w:szCs w:val="24"/>
          <w:lang w:val="sk-SK"/>
        </w:rPr>
        <w:t>súčasného</w:t>
      </w:r>
      <w:r w:rsidRPr="00D81E4F">
        <w:rPr>
          <w:rFonts w:ascii="Times New Roman" w:hAnsi="Times New Roman" w:cs="Times New Roman"/>
          <w:color w:val="auto"/>
          <w:szCs w:val="24"/>
          <w:lang w:val="sk-SK"/>
        </w:rPr>
        <w:t xml:space="preserve"> rozhodovania.</w:t>
      </w:r>
    </w:p>
    <w:p w:rsidR="00924B4F" w:rsidRPr="00D81E4F" w:rsidRDefault="00924B4F" w:rsidP="00924B4F">
      <w:pPr>
        <w:rPr>
          <w:rFonts w:ascii="Times New Roman" w:hAnsi="Times New Roman" w:cs="Times New Roman"/>
          <w:color w:val="auto"/>
          <w:szCs w:val="24"/>
          <w:lang w:val="sk-SK"/>
        </w:rPr>
      </w:pP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b/>
          <w:color w:val="auto"/>
          <w:szCs w:val="24"/>
          <w:lang w:val="sk-SK"/>
        </w:rPr>
        <w:t xml:space="preserve">Schéma P1: </w:t>
      </w:r>
      <w:r w:rsidRPr="00D81E4F">
        <w:rPr>
          <w:rFonts w:ascii="Times New Roman" w:hAnsi="Times New Roman" w:cs="Times New Roman"/>
          <w:color w:val="auto"/>
          <w:szCs w:val="24"/>
          <w:lang w:val="sk-SK"/>
        </w:rPr>
        <w:t>Štruktúra rozhodovania pri výbere dopravného módu</w:t>
      </w:r>
    </w:p>
    <w:p w:rsidR="00924B4F" w:rsidRPr="00D81E4F" w:rsidRDefault="00021175" w:rsidP="00924B4F">
      <w:pPr>
        <w:rPr>
          <w:rFonts w:ascii="Times New Roman" w:hAnsi="Times New Roman" w:cs="Times New Roman"/>
          <w:color w:val="auto"/>
          <w:szCs w:val="24"/>
          <w:lang w:val="sk-SK"/>
        </w:rPr>
      </w:pPr>
      <w:r>
        <w:rPr>
          <w:rFonts w:ascii="Times New Roman" w:hAnsi="Times New Roman" w:cs="Times New Roman"/>
          <w:noProof/>
          <w:color w:val="auto"/>
          <w:szCs w:val="24"/>
          <w:lang w:val="sk-SK" w:eastAsia="sk-SK"/>
        </w:rPr>
      </w:r>
      <w:r>
        <w:rPr>
          <w:rFonts w:ascii="Times New Roman" w:hAnsi="Times New Roman" w:cs="Times New Roman"/>
          <w:noProof/>
          <w:color w:val="auto"/>
          <w:szCs w:val="24"/>
          <w:lang w:val="sk-SK" w:eastAsia="sk-SK"/>
        </w:rPr>
        <w:pict>
          <v:group id="Kresliace plátno 33" o:spid="_x0000_s1026" editas="canvas" style="width:437.75pt;height:197.9pt;mso-position-horizontal-relative:char;mso-position-vertical-relative:line" coordsize="55587,25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87;height:25125;visibility:visible;mso-wrap-style:square">
              <v:fill o:detectmouseclick="t"/>
              <v:path o:connecttype="none"/>
            </v:shape>
            <v:shapetype id="_x0000_t33" coordsize="21600,21600" o:spt="33" o:oned="t" path="m,l21600,r,21600e" filled="f">
              <v:stroke joinstyle="miter"/>
              <v:path arrowok="t" fillok="f" o:connecttype="none"/>
              <o:lock v:ext="edit" shapetype="t"/>
            </v:shapetype>
            <v:shape id="Zalomená spojnica 2" o:spid="_x0000_s1028" type="#_x0000_t33" style="position:absolute;left:39377;top:17562;width:11178;height:140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eCsMAAADaAAAADwAAAGRycy9kb3ducmV2LnhtbESPQWvCQBSE7wX/w/KEXkrdVEQkukoR&#10;LfUk1WCvz+wzCc2+DbtrEv+9KxQ8DjPzDbNY9aYWLTlfWVbwMUpAEOdWV1woyI7b9xkIH5A11pZJ&#10;wY08rJaDlwWm2nb8Q+0hFCJC2KeooAyhSaX0eUkG/cg2xNG7WGcwROkKqR12EW5qOU6SqTRYcVwo&#10;saF1Sfnf4WoUnM9hus8nv9e2O21599Zn7os2Sr0O+885iEB9eIb/299awRgeV+IN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vXgrDAAAA2gAAAA8AAAAAAAAAAAAA&#10;AAAAoQIAAGRycy9kb3ducmV2LnhtbFBLBQYAAAAABAAEAPkAAACRAwAAAAA=&#10;" strokecolor="black [3040]">
              <v:stroke dashstyle="dash" endarrow="block"/>
            </v:shape>
            <v:shapetype id="_x0000_t109" coordsize="21600,21600" o:spt="109" path="m,l,21600r21600,l21600,xe">
              <v:stroke joinstyle="miter"/>
              <v:path gradientshapeok="t" o:connecttype="rect"/>
            </v:shapetype>
            <v:shape id="Vývojový diagram: proces 3" o:spid="_x0000_s1029" type="#_x0000_t109" style="position:absolute;left:19455;top:360;width:9360;height:6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0X4sIA&#10;AADaAAAADwAAAGRycy9kb3ducmV2LnhtbESP0YrCMBRE3wX/IVzBN01VKto1iiiyLj6Iuh9wbe62&#10;ZZub2mRr/XuzIPg4zMwZZrFqTSkaql1hWcFoGIEgTq0uOFPwfdkNZiCcR9ZYWiYFD3KwWnY7C0y0&#10;vfOJmrPPRICwS1BB7n2VSOnSnAy6oa2Ig/dja4M+yDqTusZ7gJtSjqNoKg0WHBZyrGiTU/p7/jMK&#10;9Pp6+/o8jONHbLHdxfPj7LptlOr32vUHCE+tf4df7b1WMIH/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RfiwgAAANoAAAAPAAAAAAAAAAAAAAAAAJgCAABkcnMvZG93&#10;bnJldi54bWxQSwUGAAAAAAQABAD1AAAAhwMAAAAA&#10;" fillcolor="#f2f2f2 [3052]" strokecolor="black [3200]" strokeweight="2pt">
              <v:textbox>
                <w:txbxContent>
                  <w:p w:rsidR="00924B4F" w:rsidRPr="005F3D87" w:rsidRDefault="00924B4F" w:rsidP="00924B4F">
                    <w:pPr>
                      <w:ind w:firstLine="0"/>
                      <w:jc w:val="center"/>
                      <w:rPr>
                        <w:b/>
                      </w:rPr>
                    </w:pPr>
                    <w:r w:rsidRPr="00E75E6C">
                      <w:rPr>
                        <w:b/>
                        <w:color w:val="auto"/>
                      </w:rPr>
                      <w:t>Voľba</w:t>
                    </w:r>
                  </w:p>
                </w:txbxContent>
              </v:textbox>
            </v:shape>
            <v:shape id="Vývojový diagram: proces 4" o:spid="_x0000_s1030" type="#_x0000_t109" style="position:absolute;left:8733;top:9928;width:9360;height:6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SPlsIA&#10;AADaAAAADwAAAGRycy9kb3ducmV2LnhtbESP0YrCMBRE3wX/IVzBN00VK9o1iiiyLj6Iuh9wbe62&#10;ZZub2mRr/XuzIPg4zMwZZrFqTSkaql1hWcFoGIEgTq0uOFPwfdkNZiCcR9ZYWiYFD3KwWnY7C0y0&#10;vfOJmrPPRICwS1BB7n2VSOnSnAy6oa2Ig/dja4M+yDqTusZ7gJtSjqNoKg0WHBZyrGiTU/p7/jMK&#10;9Pp6+/o8jONHbLHdxfPj7LptlOr32vUHCE+tf4df7b1WMIH/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I+WwgAAANoAAAAPAAAAAAAAAAAAAAAAAJgCAABkcnMvZG93&#10;bnJldi54bWxQSwUGAAAAAAQABAD1AAAAhwMAAAAA&#10;" fillcolor="#f2f2f2 [3052]" strokecolor="black [3200]" strokeweight="2pt">
              <v:textbox>
                <w:txbxContent>
                  <w:p w:rsidR="00924B4F" w:rsidRPr="00627201" w:rsidRDefault="00924B4F" w:rsidP="00924B4F">
                    <w:pPr>
                      <w:ind w:firstLine="0"/>
                      <w:jc w:val="center"/>
                      <w:rPr>
                        <w:b/>
                        <w:color w:val="auto"/>
                        <w:sz w:val="22"/>
                      </w:rPr>
                    </w:pPr>
                    <w:r w:rsidRPr="00627201">
                      <w:rPr>
                        <w:b/>
                        <w:color w:val="auto"/>
                        <w:sz w:val="22"/>
                      </w:rPr>
                      <w:t>Individuálna doprava</w:t>
                    </w:r>
                  </w:p>
                </w:txbxContent>
              </v:textbox>
            </v:shape>
            <v:shape id="Vývojový diagram: proces 6" o:spid="_x0000_s1031" type="#_x0000_t109" style="position:absolute;left:29797;top:9930;width:9360;height:6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0esIA&#10;AADaAAAADwAAAGRycy9kb3ducmV2LnhtbESP0YrCMBRE3wX/IVzBtzVVqLjVKOIiKj4sW/2Aa3Nt&#10;i81NbbK1/r1ZWPBxmJkzzGLVmUq01LjSsoLxKAJBnFldcq7gfNp+zEA4j6yxskwKnuRgtez3Fpho&#10;++AfalOfiwBhl6CCwvs6kdJlBRl0I1sTB+9qG4M+yCaXusFHgJtKTqJoKg2WHBYKrGlTUHZLf40C&#10;vb7cD7vjJH7GFrtt/Pk9u3y1Sg0H3XoOwlPn3+H/9l4rmMLflX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2rR6wgAAANoAAAAPAAAAAAAAAAAAAAAAAJgCAABkcnMvZG93&#10;bnJldi54bWxQSwUGAAAAAAQABAD1AAAAhwMAAAAA&#10;" fillcolor="#f2f2f2 [3052]" strokecolor="black [3200]" strokeweight="2pt">
              <v:textbox>
                <w:txbxContent>
                  <w:p w:rsidR="00924B4F" w:rsidRPr="00E75E6C" w:rsidRDefault="00924B4F" w:rsidP="00924B4F">
                    <w:pPr>
                      <w:ind w:firstLine="0"/>
                      <w:jc w:val="center"/>
                      <w:rPr>
                        <w:b/>
                        <w:color w:val="auto"/>
                      </w:rPr>
                    </w:pPr>
                    <w:r w:rsidRPr="00E75E6C">
                      <w:rPr>
                        <w:b/>
                        <w:color w:val="auto"/>
                      </w:rPr>
                      <w:t>Verejná doprava</w:t>
                    </w:r>
                  </w:p>
                </w:txbxContent>
              </v:textbox>
            </v:shape>
            <v:shape id="Vývojový diagram: proces 7" o:spid="_x0000_s1032" type="#_x0000_t109" style="position:absolute;left:24463;top:18998;width:9360;height:6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R4cQA&#10;AADaAAAADwAAAGRycy9kb3ducmV2LnhtbESP0WrCQBRE3wv+w3IF3+rGQNqYuopYgkofSmM/4Jq9&#10;TUKzd9PsGuPfd4VCH4eZOcOsNqNpxUC9aywrWMwjEMSl1Q1XCj5P+WMKwnlkja1lUnAjB5v15GGF&#10;mbZX/qCh8JUIEHYZKqi97zIpXVmTQTe3HXHwvmxv0AfZV1L3eA1w08o4ip6kwYbDQo0d7Woqv4uL&#10;UaC355/j/i1ObonFMU+W7+n5dVBqNh23LyA8jf4//Nc+aAXPcL8Sb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EeHEAAAA2gAAAA8AAAAAAAAAAAAAAAAAmAIAAGRycy9k&#10;b3ducmV2LnhtbFBLBQYAAAAABAAEAPUAAACJAwAAAAA=&#10;" fillcolor="#f2f2f2 [3052]" strokecolor="black [3200]" strokeweight="2pt">
              <v:textbox>
                <w:txbxContent>
                  <w:p w:rsidR="00924B4F" w:rsidRPr="00E75E6C" w:rsidRDefault="00924B4F" w:rsidP="00924B4F">
                    <w:pPr>
                      <w:ind w:firstLine="0"/>
                      <w:jc w:val="center"/>
                      <w:rPr>
                        <w:b/>
                        <w:color w:val="auto"/>
                      </w:rPr>
                    </w:pPr>
                    <w:r w:rsidRPr="00E75E6C">
                      <w:rPr>
                        <w:b/>
                        <w:color w:val="auto"/>
                      </w:rPr>
                      <w:t>Autobus</w:t>
                    </w:r>
                  </w:p>
                </w:txbxContent>
              </v:textbox>
            </v:shape>
            <v:shape id="Vývojový diagram: proces 10" o:spid="_x0000_s1033" type="#_x0000_t109" style="position:absolute;left:35207;top:18998;width:9360;height:6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WZMUA&#10;AADbAAAADwAAAGRycy9kb3ducmV2LnhtbESPQWvCQBCF7wX/wzJCb3VTIWKjmyAWaUsPUtsfMGbH&#10;JDQ7G7PbGP+9cyh4m+G9ee+bdTG6Vg3Uh8azgedZAoq49LbhysDP9+5pCSpEZIutZzJwpQBFPnlY&#10;Y2b9hb9oOMRKSQiHDA3UMXaZ1qGsyWGY+Y5YtJPvHUZZ+0rbHi8S7lo9T5KFdtiwNNTY0bam8vfw&#10;5wzYzfH88fY5T6+px3GXvuyXx9fBmMfpuFmBijTGu/n/+t0KvtDLLzK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FZkxQAAANsAAAAPAAAAAAAAAAAAAAAAAJgCAABkcnMv&#10;ZG93bnJldi54bWxQSwUGAAAAAAQABAD1AAAAigMAAAAA&#10;" fillcolor="#f2f2f2 [3052]" strokecolor="black [3200]" strokeweight="2pt">
              <v:textbox>
                <w:txbxContent>
                  <w:p w:rsidR="00924B4F" w:rsidRPr="00E75E6C" w:rsidRDefault="00924B4F" w:rsidP="00924B4F">
                    <w:pPr>
                      <w:ind w:firstLine="0"/>
                      <w:jc w:val="center"/>
                      <w:rPr>
                        <w:b/>
                        <w:color w:val="auto"/>
                      </w:rPr>
                    </w:pPr>
                    <w:r w:rsidRPr="00E75E6C">
                      <w:rPr>
                        <w:b/>
                        <w:color w:val="auto"/>
                      </w:rPr>
                      <w:t>Vlak</w:t>
                    </w:r>
                  </w:p>
                </w:txbxContent>
              </v:textbox>
            </v:shape>
            <v:shape id="Vývojový diagram: proces 12" o:spid="_x0000_s1034" type="#_x0000_t109" style="position:absolute;left:45875;top:18968;width:9360;height:6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9yb4A&#10;AADbAAAADwAAAGRycy9kb3ducmV2LnhtbERPS2sCMRC+F/wPYQQvRROlFFmNIoKix9rS85DMPnAz&#10;WZKoq7/eCIXe5uN7znLdu1ZcKcTGs4bpRIEgNt42XGn4+d6N5yBiQrbYeiYNd4qwXg3ellhYf+Mv&#10;up5SJXIIxwI11Cl1hZTR1OQwTnxHnLnSB4cpw1BJG/CWw10rZ0p9SocN54YaO9rWZM6ni9Og1P1j&#10;89g+3s1v3AfDoUy7Y6n1aNhvFiAS9elf/Oc+2Dx/Bq9f8gFy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APcm+AAAA2wAAAA8AAAAAAAAAAAAAAAAAmAIAAGRycy9kb3ducmV2&#10;LnhtbFBLBQYAAAAABAAEAPUAAACDAwAAAAA=&#10;" fillcolor="white [3201]" strokecolor="black [3200]" strokeweight="1pt">
              <v:stroke dashstyle="dash"/>
              <v:textbox>
                <w:txbxContent>
                  <w:p w:rsidR="00924B4F" w:rsidRPr="00E75E6C" w:rsidRDefault="00924B4F" w:rsidP="00924B4F">
                    <w:pPr>
                      <w:ind w:firstLine="0"/>
                      <w:jc w:val="center"/>
                      <w:rPr>
                        <w:color w:val="auto"/>
                      </w:rPr>
                    </w:pPr>
                    <w:r w:rsidRPr="00E75E6C">
                      <w:rPr>
                        <w:color w:val="auto"/>
                      </w:rPr>
                      <w:t>Loď</w:t>
                    </w:r>
                  </w:p>
                </w:txbxContent>
              </v:textbox>
            </v:shape>
            <v:shape id="Vývojový diagram: proces 14" o:spid="_x0000_s1035" type="#_x0000_t109" style="position:absolute;left:8685;top:18882;width:9360;height:6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Z8EA&#10;AADbAAAADwAAAGRycy9kb3ducmV2LnhtbERPzYrCMBC+C75DGMGbpooV7RpFFFkXD6LuA4zNbFu2&#10;mdQmW+vbmwXB23x8v7NYtaYUDdWusKxgNIxAEKdWF5wp+L7sBjMQziNrLC2Tggc5WC27nQUm2t75&#10;RM3ZZyKEsEtQQe59lUjp0pwMuqGtiAP3Y2uDPsA6k7rGewg3pRxH0VQaLDg05FjRJqf09/xnFOj1&#10;9fb1eRjHj9hiu4vnx9l12yjV77XrDxCeWv8Wv9x7HeZP4P+Xc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TUGfBAAAA2wAAAA8AAAAAAAAAAAAAAAAAmAIAAGRycy9kb3du&#10;cmV2LnhtbFBLBQYAAAAABAAEAPUAAACGAwAAAAA=&#10;" fillcolor="#f2f2f2 [3052]" strokecolor="black [3200]" strokeweight="2pt">
              <v:textbox>
                <w:txbxContent>
                  <w:p w:rsidR="00924B4F" w:rsidRPr="00E75E6C" w:rsidRDefault="00924B4F" w:rsidP="00924B4F">
                    <w:pPr>
                      <w:ind w:firstLine="0"/>
                      <w:jc w:val="center"/>
                      <w:rPr>
                        <w:b/>
                        <w:color w:val="auto"/>
                      </w:rPr>
                    </w:pPr>
                    <w:r w:rsidRPr="00E75E6C">
                      <w:rPr>
                        <w:b/>
                        <w:color w:val="auto"/>
                      </w:rPr>
                      <w:t>Automobil</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Zalomená spojnica 15" o:spid="_x0000_s1036" type="#_x0000_t34" style="position:absolute;left:17053;top:2846;width:3442;height:1072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Vy8QAAADbAAAADwAAAGRycy9kb3ducmV2LnhtbESPQWsCMRCF7wX/Qxiht5pVsCxbo1RL&#10;wYsFt/XgbdhMN0s3kyWJa/rvm4LgbYb35n1vVptkezGSD51jBfNZAYK4cbrjVsHX5/tTCSJEZI29&#10;Y1LwSwE268nDCivtrnyksY6tyCEcKlRgYhwqKUNjyGKYuYE4a9/OW4x59a3UHq853PZyURTP0mLH&#10;mWBwoJ2h5qe+2AxZ7suUPvx4wKO7hNNie347bJV6nKbXFxCRUrybb9d7nesv4f+XPI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5XLxAAAANsAAAAPAAAAAAAAAAAA&#10;AAAAAKECAABkcnMvZG93bnJldi54bWxQSwUGAAAAAAQABAD5AAAAkgMAAAAA&#10;" strokecolor="black [3040]">
              <v:stroke endarrow="block"/>
            </v:shape>
            <v:shape id="Zalomená spojnica 16" o:spid="_x0000_s1037" type="#_x0000_t34" style="position:absolute;left:27584;top:3037;width:3444;height:1034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9kNcEAAADbAAAADwAAAGRycy9kb3ducmV2LnhtbERPS4vCMBC+C/6HMII3TVWQpZqKCguy&#10;4mGrHrwNzfShzaQ0Ueu/N8LC3ubje85y1ZlaPKh1lWUFk3EEgjizuuJCwen4PfoC4TyyxtoyKXiR&#10;g1XS7y0x1vbJv/RIfSFCCLsYFZTeN7GULivJoBvbhjhwuW0N+gDbQuoWnyHc1HIaRXNpsOLQUGJD&#10;25KyW3o3Cq77/fTwI8/N9XLcpXzfcJ5tZkoNB916AcJT5//Ff+6dDvPn8PklHCCT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f2Q1wQAAANsAAAAPAAAAAAAAAAAAAAAA&#10;AKECAABkcnMvZG93bnJldi54bWxQSwUGAAAAAAQABAD5AAAAjwMAAAAA&#10;" strokecolor="black [3040]">
              <v:stroke endarrow="block"/>
            </v:shape>
            <v:shape id="Zalomená spojnica 17" o:spid="_x0000_s1038" type="#_x0000_t34" style="position:absolute;left:35711;top:14823;width:2941;height:54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PBrsIAAADbAAAADwAAAGRycy9kb3ducmV2LnhtbERPTWvCQBC9F/wPywi91Y0KrUTX0AiC&#10;NHhobA/ehuyYxGZnQ3Y16b93BcHbPN7nrJLBNOJKnastK5hOIhDEhdU1lwp+Dtu3BQjnkTU2lknB&#10;PzlI1qOXFcba9vxN19yXIoSwi1FB5X0bS+mKigy6iW2JA3eynUEfYFdK3WEfwk0jZ1H0Lg3WHBoq&#10;bGlTUfGXX4yCc5bN9l/ytz0fD7ucLymfinSu1Ot4+FyC8DT4p/jh3ukw/wPuv4QD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PBrsIAAADbAAAADwAAAAAAAAAAAAAA&#10;AAChAgAAZHJzL2Rvd25yZXYueG1sUEsFBgAAAAAEAAQA+QAAAJADAAAAAA==&#10;" strokecolor="black [3040]">
              <v:stroke endarrow="block"/>
            </v:shape>
            <v:shape id="Zalomená spojnica 18" o:spid="_x0000_s1039" type="#_x0000_t34" style="position:absolute;left:30339;top:14861;width:2941;height:53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46VcMAAADbAAAADwAAAGRycy9kb3ducmV2LnhtbESPTWsCMRCG70L/Q5hCb5qtUJHVKNpS&#10;8KKgrQdvw2bcXdxMliSu6b/vHAq9zTDvxzPLdXadGijE1rOB10kBirjytuXawPfX53gOKiZki51n&#10;MvBDEdarp9ESS+sffKThlGolIRxLNNCk1Jdax6ohh3Hie2K5XX1wmGQNtbYBHxLuOj0tipl22LI0&#10;NNjTe0PV7XR3UvK2m+d8CMMej/4ez9Pt5WO/NeblOW8WoBLl9C/+c++s4Aus/CID6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uOlXDAAAA2wAAAA8AAAAAAAAAAAAA&#10;AAAAoQIAAGRycy9kb3ducmV2LnhtbFBLBQYAAAAABAAEAPkAAACRAwAAAAA=&#10;" strokecolor="black [3040]">
              <v:stroke endarrow="block"/>
            </v:shape>
            <v:shape id="Zalomená spojnica 21" o:spid="_x0000_s1040" type="#_x0000_t34" style="position:absolute;left:11797;top:17470;width:2825;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o2/MMAAADbAAAADwAAAGRycy9kb3ducmV2LnhtbESPQYvCMBSE7wv+h/AEb2tqBVmqaVFB&#10;EMXD1t2Dt0fzbKvNS2mi1n9vhIU9DjPzDbPIetOIO3WutqxgMo5AEBdW11wq+DluPr9AOI+ssbFM&#10;Cp7kIEsHHwtMtH3wN91zX4oAYZeggsr7NpHSFRUZdGPbEgfvbDuDPsiulLrDR4CbRsZRNJMGaw4L&#10;Fba0rqi45jej4LLfx4ed/G0vp+M259uKz8VqqtRo2C/nIDz1/j/8195qBfEE3l/CD5Dp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6NvzDAAAA2wAAAA8AAAAAAAAAAAAA&#10;AAAAoQIAAGRycy9kb3ducmV2LnhtbFBLBQYAAAAABAAEAPkAAACRAwAAAAA=&#10;" strokecolor="black [3040]">
              <v:stroke endarrow="block"/>
            </v:shape>
            <v:shapetype id="_x0000_t202" coordsize="21600,21600" o:spt="202" path="m,l,21600r21600,l21600,xe">
              <v:stroke joinstyle="miter"/>
              <v:path gradientshapeok="t" o:connecttype="rect"/>
            </v:shapetype>
            <v:shape id="Blok textu 22" o:spid="_x0000_s1041" type="#_x0000_t202" style="position:absolute;top:10462;width:6876;height:50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n8QA&#10;AADbAAAADwAAAGRycy9kb3ducmV2LnhtbESPQWvCQBSE7wX/w/IK3urGCCVJXaUIQg56aKr0+sg+&#10;k2D2bdxdNf57t1DocZiZb5jlejS9uJHznWUF81kCgri2uuNGweF7+5aB8AFZY2+ZFDzIw3o1eVli&#10;oe2dv+hWhUZECPsCFbQhDIWUvm7JoJ/ZgTh6J+sMhihdI7XDe4SbXqZJ8i4NdhwXWhxo01J9rq5G&#10;wX6TV1mZPtxPvii3VXaZ2112VGr6On5+gAg0hv/wX7vUCtIUf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oeJ/EAAAA2wAAAA8AAAAAAAAAAAAAAAAAmAIAAGRycy9k&#10;b3ducmV2LnhtbFBLBQYAAAAABAAEAPUAAACJAwAAAAA=&#10;" fillcolor="white [3201]" stroked="f" strokeweight=".5pt">
              <v:textbox>
                <w:txbxContent>
                  <w:p w:rsidR="00924B4F" w:rsidRPr="00E75E6C" w:rsidRDefault="00924B4F" w:rsidP="00924B4F">
                    <w:pPr>
                      <w:ind w:firstLine="0"/>
                      <w:rPr>
                        <w:color w:val="auto"/>
                      </w:rPr>
                    </w:pPr>
                    <w:r w:rsidRPr="00E75E6C">
                      <w:rPr>
                        <w:color w:val="auto"/>
                      </w:rPr>
                      <w:t xml:space="preserve">Formy </w:t>
                    </w:r>
                  </w:p>
                  <w:p w:rsidR="00924B4F" w:rsidRPr="00E75E6C" w:rsidRDefault="00924B4F" w:rsidP="00924B4F">
                    <w:pPr>
                      <w:ind w:firstLine="0"/>
                      <w:rPr>
                        <w:color w:val="auto"/>
                      </w:rPr>
                    </w:pPr>
                    <w:r w:rsidRPr="00E75E6C">
                      <w:rPr>
                        <w:color w:val="auto"/>
                      </w:rPr>
                      <w:t>dopravy</w:t>
                    </w:r>
                  </w:p>
                </w:txbxContent>
              </v:textbox>
            </v:shape>
            <v:shape id="Blok textu 23" o:spid="_x0000_s1042" type="#_x0000_t202" style="position:absolute;top:19171;width:7879;height:50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TdBMQA&#10;AADbAAAADwAAAGRycy9kb3ducmV2LnhtbESPQWvCQBSE74L/YXlCb7oxQkmiq4gg5NAemlp6fWSf&#10;STD7Nu6uGv99t1DocZiZb5jNbjS9uJPznWUFy0UCgri2uuNGwenzOM9A+ICssbdMCp7kYbedTjZY&#10;aPvgD7pXoRERwr5ABW0IQyGlr1sy6Bd2II7e2TqDIUrXSO3wEeGml2mSvEqDHceFFgc6tFRfqptR&#10;8H7Iq6xMn+47X5XHKrsu7Vv2pdTLbNyvQQQaw3/4r11qBekK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3QTEAAAA2wAAAA8AAAAAAAAAAAAAAAAAmAIAAGRycy9k&#10;b3ducmV2LnhtbFBLBQYAAAAABAAEAPUAAACJAwAAAAA=&#10;" fillcolor="white [3201]" stroked="f" strokeweight=".5pt">
              <v:textbox>
                <w:txbxContent>
                  <w:p w:rsidR="00924B4F" w:rsidRPr="00E75E6C" w:rsidRDefault="00924B4F" w:rsidP="00924B4F">
                    <w:pPr>
                      <w:ind w:firstLine="0"/>
                      <w:rPr>
                        <w:color w:val="auto"/>
                      </w:rPr>
                    </w:pPr>
                    <w:r w:rsidRPr="00E75E6C">
                      <w:rPr>
                        <w:color w:val="auto"/>
                      </w:rPr>
                      <w:t xml:space="preserve">Dopravné </w:t>
                    </w:r>
                  </w:p>
                  <w:p w:rsidR="00924B4F" w:rsidRPr="00E75E6C" w:rsidRDefault="00924B4F" w:rsidP="00924B4F">
                    <w:pPr>
                      <w:ind w:firstLine="0"/>
                      <w:rPr>
                        <w:color w:val="auto"/>
                      </w:rPr>
                    </w:pPr>
                    <w:r w:rsidRPr="00E75E6C">
                      <w:rPr>
                        <w:color w:val="auto"/>
                      </w:rPr>
                      <w:t>módy</w:t>
                    </w:r>
                  </w:p>
                </w:txbxContent>
              </v:textbox>
            </v:shape>
            <w10:wrap type="none"/>
            <w10:anchorlock/>
          </v:group>
        </w:pict>
      </w: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i/>
          <w:color w:val="auto"/>
          <w:szCs w:val="24"/>
          <w:lang w:val="sk-SK"/>
        </w:rPr>
        <w:t>Zdroj:</w:t>
      </w:r>
      <w:r w:rsidRPr="00D81E4F">
        <w:rPr>
          <w:rFonts w:ascii="Times New Roman" w:hAnsi="Times New Roman" w:cs="Times New Roman"/>
          <w:color w:val="auto"/>
          <w:szCs w:val="24"/>
          <w:lang w:val="sk-SK"/>
        </w:rPr>
        <w:t xml:space="preserve"> Vlastné spracovanie</w:t>
      </w:r>
    </w:p>
    <w:p w:rsidR="00924B4F" w:rsidRPr="00D81E4F" w:rsidRDefault="00924B4F" w:rsidP="00924B4F">
      <w:pPr>
        <w:rPr>
          <w:rFonts w:ascii="Times New Roman" w:hAnsi="Times New Roman" w:cs="Times New Roman"/>
          <w:color w:val="auto"/>
          <w:szCs w:val="24"/>
          <w:lang w:val="sk-SK"/>
        </w:rPr>
      </w:pPr>
    </w:p>
    <w:p w:rsidR="00924B4F" w:rsidRDefault="00924B4F" w:rsidP="00924B4F">
      <w:pPr>
        <w:rPr>
          <w:rFonts w:ascii="Times New Roman" w:hAnsi="Times New Roman" w:cs="Times New Roman"/>
          <w:color w:val="auto"/>
          <w:szCs w:val="24"/>
          <w:lang w:val="sk-SK"/>
        </w:rPr>
      </w:pPr>
    </w:p>
    <w:p w:rsidR="00924B4F" w:rsidRDefault="00924B4F" w:rsidP="00924B4F">
      <w:pPr>
        <w:rPr>
          <w:rFonts w:ascii="Times New Roman" w:hAnsi="Times New Roman" w:cs="Times New Roman"/>
          <w:color w:val="auto"/>
          <w:szCs w:val="24"/>
          <w:lang w:val="sk-SK"/>
        </w:rPr>
      </w:pPr>
    </w:p>
    <w:p w:rsidR="00924B4F" w:rsidRDefault="00924B4F" w:rsidP="00924B4F">
      <w:pPr>
        <w:rPr>
          <w:rFonts w:ascii="Times New Roman" w:hAnsi="Times New Roman" w:cs="Times New Roman"/>
          <w:color w:val="auto"/>
          <w:szCs w:val="24"/>
          <w:lang w:val="sk-SK"/>
        </w:rPr>
      </w:pP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lastRenderedPageBreak/>
        <w:t xml:space="preserve">V tomto modeli je potrebné pre jednotlivé </w:t>
      </w:r>
      <w:r w:rsidRPr="00D81E4F">
        <w:rPr>
          <w:rFonts w:ascii="Times New Roman" w:hAnsi="Times New Roman" w:cs="Times New Roman"/>
          <w:b/>
          <w:color w:val="auto"/>
          <w:szCs w:val="24"/>
          <w:lang w:val="sk-SK"/>
        </w:rPr>
        <w:t>formy</w:t>
      </w:r>
      <w:r w:rsidRPr="00D81E4F">
        <w:rPr>
          <w:rFonts w:ascii="Times New Roman" w:hAnsi="Times New Roman" w:cs="Times New Roman"/>
          <w:color w:val="auto"/>
          <w:szCs w:val="24"/>
          <w:lang w:val="sk-SK"/>
        </w:rPr>
        <w:t xml:space="preserve"> dopravy – individuálnu aj verejnú dopravu –definovať </w:t>
      </w:r>
      <w:r w:rsidRPr="00D81E4F">
        <w:rPr>
          <w:rFonts w:ascii="Times New Roman" w:hAnsi="Times New Roman" w:cs="Times New Roman"/>
          <w:b/>
          <w:color w:val="auto"/>
          <w:szCs w:val="24"/>
          <w:lang w:val="sk-SK"/>
        </w:rPr>
        <w:t>inkluzívnu</w:t>
      </w:r>
      <w:r w:rsidRPr="00D81E4F">
        <w:rPr>
          <w:rFonts w:ascii="Times New Roman" w:hAnsi="Times New Roman" w:cs="Times New Roman"/>
          <w:color w:val="auto"/>
          <w:szCs w:val="24"/>
          <w:lang w:val="sk-SK"/>
        </w:rPr>
        <w:t xml:space="preserve"> </w:t>
      </w:r>
      <w:r w:rsidRPr="00D81E4F">
        <w:rPr>
          <w:rFonts w:ascii="Times New Roman" w:hAnsi="Times New Roman" w:cs="Times New Roman"/>
          <w:b/>
          <w:color w:val="auto"/>
          <w:szCs w:val="24"/>
          <w:lang w:val="sk-SK"/>
        </w:rPr>
        <w:t xml:space="preserve">hodnotu </w:t>
      </w:r>
      <w:r w:rsidRPr="00D81E4F">
        <w:rPr>
          <w:rFonts w:ascii="Times New Roman" w:hAnsi="Times New Roman" w:cs="Times New Roman"/>
          <w:i/>
          <w:color w:val="auto"/>
          <w:szCs w:val="24"/>
          <w:lang w:val="sk-SK"/>
        </w:rPr>
        <w:t>IV</w:t>
      </w:r>
      <w:r w:rsidRPr="00D81E4F">
        <w:rPr>
          <w:rFonts w:ascii="Times New Roman" w:hAnsi="Times New Roman" w:cs="Times New Roman"/>
          <w:i/>
          <w:color w:val="auto"/>
          <w:szCs w:val="24"/>
          <w:vertAlign w:val="subscript"/>
          <w:lang w:val="sk-SK"/>
        </w:rPr>
        <w:t>m</w:t>
      </w:r>
      <w:r w:rsidRPr="00D81E4F">
        <w:rPr>
          <w:rFonts w:ascii="Times New Roman" w:hAnsi="Times New Roman" w:cs="Times New Roman"/>
          <w:color w:val="auto"/>
          <w:szCs w:val="24"/>
          <w:lang w:val="sk-SK"/>
        </w:rPr>
        <w:t xml:space="preserve">, ktorá predstavuje užitočnosť získanú z danej formy dopravy </w:t>
      </w:r>
      <w:r w:rsidRPr="00D81E4F">
        <w:rPr>
          <w:rFonts w:ascii="Times New Roman" w:hAnsi="Times New Roman" w:cs="Times New Roman"/>
          <w:i/>
          <w:color w:val="auto"/>
          <w:szCs w:val="24"/>
          <w:lang w:val="sk-SK"/>
        </w:rPr>
        <w:t xml:space="preserve">m </w:t>
      </w:r>
      <w:r w:rsidRPr="00D81E4F">
        <w:rPr>
          <w:rFonts w:ascii="Times New Roman" w:hAnsi="Times New Roman" w:cs="Times New Roman"/>
          <w:color w:val="auto"/>
          <w:szCs w:val="24"/>
          <w:lang w:val="sk-SK"/>
        </w:rPr>
        <w:t>(</w:t>
      </w:r>
      <w:r w:rsidRPr="00D81E4F">
        <w:rPr>
          <w:rFonts w:ascii="Times New Roman" w:hAnsi="Times New Roman" w:cs="Times New Roman"/>
          <w:i/>
          <w:color w:val="auto"/>
          <w:szCs w:val="24"/>
          <w:lang w:val="sk-SK"/>
        </w:rPr>
        <w:t>B</w:t>
      </w:r>
      <w:r w:rsidRPr="00D81E4F">
        <w:rPr>
          <w:rFonts w:ascii="Times New Roman" w:hAnsi="Times New Roman" w:cs="Times New Roman"/>
          <w:i/>
          <w:color w:val="auto"/>
          <w:szCs w:val="24"/>
          <w:vertAlign w:val="subscript"/>
          <w:lang w:val="sk-SK"/>
        </w:rPr>
        <w:t>m</w:t>
      </w:r>
      <w:r w:rsidRPr="00D81E4F">
        <w:rPr>
          <w:rFonts w:ascii="Times New Roman" w:hAnsi="Times New Roman" w:cs="Times New Roman"/>
          <w:color w:val="auto"/>
          <w:szCs w:val="24"/>
          <w:lang w:val="sk-SK"/>
        </w:rPr>
        <w:t xml:space="preserve"> predstavuje množinu alternatív pri forme dopravy </w:t>
      </w:r>
      <w:r w:rsidRPr="00D81E4F">
        <w:rPr>
          <w:rFonts w:ascii="Times New Roman" w:hAnsi="Times New Roman" w:cs="Times New Roman"/>
          <w:i/>
          <w:color w:val="auto"/>
          <w:szCs w:val="24"/>
          <w:lang w:val="sk-SK"/>
        </w:rPr>
        <w:t>m</w:t>
      </w:r>
      <w:r w:rsidRPr="00D81E4F">
        <w:rPr>
          <w:rFonts w:ascii="Times New Roman" w:hAnsi="Times New Roman" w:cs="Times New Roman"/>
          <w:color w:val="auto"/>
          <w:szCs w:val="24"/>
          <w:lang w:val="sk-SK"/>
        </w:rPr>
        <w:t xml:space="preserve">, t.j. pre individuálnu dopravu </w:t>
      </w:r>
      <w:r w:rsidRPr="00D81E4F">
        <w:rPr>
          <w:rFonts w:ascii="Times New Roman" w:hAnsi="Times New Roman" w:cs="Times New Roman"/>
          <w:i/>
          <w:color w:val="auto"/>
          <w:szCs w:val="24"/>
          <w:lang w:val="sk-SK"/>
        </w:rPr>
        <w:t>B</w:t>
      </w:r>
      <w:r w:rsidRPr="00D81E4F">
        <w:rPr>
          <w:rFonts w:ascii="Times New Roman" w:hAnsi="Times New Roman" w:cs="Times New Roman"/>
          <w:i/>
          <w:color w:val="auto"/>
          <w:szCs w:val="24"/>
          <w:vertAlign w:val="subscript"/>
          <w:lang w:val="sk-SK"/>
        </w:rPr>
        <w:t>ind.</w:t>
      </w:r>
      <w:r w:rsidRPr="00D81E4F">
        <w:rPr>
          <w:rFonts w:ascii="Times New Roman" w:hAnsi="Times New Roman" w:cs="Times New Roman"/>
          <w:i/>
          <w:color w:val="auto"/>
          <w:szCs w:val="24"/>
          <w:lang w:val="sk-SK"/>
        </w:rPr>
        <w:t xml:space="preserve"> = </w:t>
      </w:r>
      <w:r w:rsidRPr="00D81E4F">
        <w:rPr>
          <w:rFonts w:ascii="Times New Roman" w:hAnsi="Times New Roman" w:cs="Times New Roman"/>
          <w:color w:val="auto"/>
          <w:szCs w:val="24"/>
          <w:lang w:val="sk-SK"/>
        </w:rPr>
        <w:t xml:space="preserve">{automobil}, pre verejnú </w:t>
      </w:r>
      <w:r w:rsidRPr="00D81E4F">
        <w:rPr>
          <w:rFonts w:ascii="Times New Roman" w:hAnsi="Times New Roman" w:cs="Times New Roman"/>
          <w:i/>
          <w:color w:val="auto"/>
          <w:szCs w:val="24"/>
          <w:lang w:val="sk-SK"/>
        </w:rPr>
        <w:t>B</w:t>
      </w:r>
      <w:r w:rsidRPr="00D81E4F">
        <w:rPr>
          <w:rFonts w:ascii="Times New Roman" w:hAnsi="Times New Roman" w:cs="Times New Roman"/>
          <w:i/>
          <w:color w:val="auto"/>
          <w:szCs w:val="24"/>
          <w:vertAlign w:val="subscript"/>
          <w:lang w:val="sk-SK"/>
        </w:rPr>
        <w:t>ver.</w:t>
      </w:r>
      <w:r w:rsidRPr="00D81E4F">
        <w:rPr>
          <w:rFonts w:ascii="Times New Roman" w:hAnsi="Times New Roman" w:cs="Times New Roman"/>
          <w:i/>
          <w:color w:val="auto"/>
          <w:szCs w:val="24"/>
          <w:lang w:val="sk-SK"/>
        </w:rPr>
        <w:t xml:space="preserve"> = </w:t>
      </w:r>
      <w:r w:rsidRPr="00D81E4F">
        <w:rPr>
          <w:rFonts w:ascii="Times New Roman" w:hAnsi="Times New Roman" w:cs="Times New Roman"/>
          <w:color w:val="auto"/>
          <w:szCs w:val="24"/>
          <w:lang w:val="sk-SK"/>
        </w:rPr>
        <w:t>{autobus, vlak}):</w:t>
      </w:r>
    </w:p>
    <w:p w:rsidR="00924B4F" w:rsidRPr="00D81E4F" w:rsidRDefault="00021175" w:rsidP="00924B4F">
      <w:pPr>
        <w:rPr>
          <w:rFonts w:ascii="Times New Roman" w:hAnsi="Times New Roman" w:cs="Times New Roman"/>
          <w:color w:val="auto"/>
          <w:szCs w:val="24"/>
          <w:lang w:val="sk-SK"/>
        </w:rPr>
      </w:pPr>
      <m:oMathPara>
        <m:oMath>
          <m:sSub>
            <m:sSubPr>
              <m:ctrlPr>
                <w:rPr>
                  <w:rFonts w:ascii="Cambria Math" w:hAnsi="Cambria Math" w:cs="Times New Roman"/>
                  <w:i/>
                  <w:color w:val="auto"/>
                  <w:szCs w:val="24"/>
                  <w:lang w:val="sk-SK"/>
                </w:rPr>
              </m:ctrlPr>
            </m:sSubPr>
            <m:e>
              <m:r>
                <w:rPr>
                  <w:rFonts w:ascii="Cambria Math" w:hAnsi="Cambria Math" w:cs="Times New Roman"/>
                  <w:color w:val="auto"/>
                  <w:szCs w:val="24"/>
                  <w:lang w:val="sk-SK"/>
                </w:rPr>
                <m:t>IV</m:t>
              </m:r>
            </m:e>
            <m:sub>
              <m:r>
                <w:rPr>
                  <w:rFonts w:ascii="Cambria Math" w:hAnsi="Cambria Math" w:cs="Times New Roman"/>
                  <w:color w:val="auto"/>
                  <w:szCs w:val="24"/>
                  <w:lang w:val="sk-SK"/>
                </w:rPr>
                <m:t>i,m</m:t>
              </m:r>
            </m:sub>
          </m:sSub>
          <m:r>
            <w:rPr>
              <w:rFonts w:ascii="Cambria Math" w:hAnsi="Cambria Math" w:cs="Times New Roman"/>
              <w:color w:val="auto"/>
              <w:szCs w:val="24"/>
              <w:lang w:val="sk-SK"/>
            </w:rPr>
            <m:t>=</m:t>
          </m:r>
          <m:func>
            <m:funcPr>
              <m:ctrlPr>
                <w:rPr>
                  <w:rFonts w:ascii="Cambria Math" w:hAnsi="Cambria Math" w:cs="Times New Roman"/>
                  <w:i/>
                  <w:color w:val="auto"/>
                  <w:szCs w:val="24"/>
                  <w:lang w:val="sk-SK"/>
                </w:rPr>
              </m:ctrlPr>
            </m:funcPr>
            <m:fName>
              <m:r>
                <m:rPr>
                  <m:sty m:val="p"/>
                </m:rPr>
                <w:rPr>
                  <w:rFonts w:ascii="Cambria Math" w:hAnsi="Cambria Math" w:cs="Times New Roman"/>
                  <w:color w:val="auto"/>
                  <w:szCs w:val="24"/>
                  <w:lang w:val="sk-SK"/>
                </w:rPr>
                <m:t>ln</m:t>
              </m:r>
            </m:fName>
            <m:e>
              <m:nary>
                <m:naryPr>
                  <m:chr m:val="∑"/>
                  <m:limLoc m:val="undOvr"/>
                  <m:supHide m:val="1"/>
                  <m:ctrlPr>
                    <w:rPr>
                      <w:rFonts w:ascii="Cambria Math" w:hAnsi="Cambria Math" w:cs="Times New Roman"/>
                      <w:i/>
                      <w:color w:val="auto"/>
                      <w:szCs w:val="24"/>
                      <w:lang w:val="sk-SK"/>
                    </w:rPr>
                  </m:ctrlPr>
                </m:naryPr>
                <m:sub>
                  <m:r>
                    <w:rPr>
                      <w:rFonts w:ascii="Cambria Math" w:hAnsi="Cambria Math" w:cs="Times New Roman"/>
                      <w:color w:val="auto"/>
                      <w:szCs w:val="24"/>
                      <w:lang w:val="sk-SK"/>
                    </w:rPr>
                    <m:t>j∈</m:t>
                  </m:r>
                  <m:sSub>
                    <m:sSubPr>
                      <m:ctrlPr>
                        <w:rPr>
                          <w:rFonts w:ascii="Cambria Math" w:hAnsi="Cambria Math" w:cs="Times New Roman"/>
                          <w:i/>
                          <w:color w:val="auto"/>
                          <w:szCs w:val="24"/>
                          <w:lang w:val="sk-SK"/>
                        </w:rPr>
                      </m:ctrlPr>
                    </m:sSubPr>
                    <m:e>
                      <m:r>
                        <w:rPr>
                          <w:rFonts w:ascii="Cambria Math" w:hAnsi="Cambria Math" w:cs="Times New Roman"/>
                          <w:color w:val="auto"/>
                          <w:szCs w:val="24"/>
                          <w:lang w:val="sk-SK"/>
                        </w:rPr>
                        <m:t>B</m:t>
                      </m:r>
                    </m:e>
                    <m:sub>
                      <m:r>
                        <w:rPr>
                          <w:rFonts w:ascii="Cambria Math" w:hAnsi="Cambria Math" w:cs="Times New Roman"/>
                          <w:color w:val="auto"/>
                          <w:szCs w:val="24"/>
                          <w:lang w:val="sk-SK"/>
                        </w:rPr>
                        <m:t>m</m:t>
                      </m:r>
                    </m:sub>
                  </m:sSub>
                </m:sub>
                <m:sup/>
                <m:e>
                  <m:r>
                    <m:rPr>
                      <m:sty m:val="p"/>
                    </m:rPr>
                    <w:rPr>
                      <w:rFonts w:ascii="Cambria Math" w:hAnsi="Cambria Math" w:cs="Times New Roman"/>
                      <w:color w:val="auto"/>
                      <w:szCs w:val="24"/>
                      <w:lang w:val="sk-SK"/>
                    </w:rPr>
                    <m:t>exp⁡</m:t>
                  </m:r>
                  <m:d>
                    <m:dPr>
                      <m:ctrlPr>
                        <w:rPr>
                          <w:rFonts w:ascii="Cambria Math" w:hAnsi="Cambria Math" w:cs="Times New Roman"/>
                          <w:color w:val="auto"/>
                          <w:szCs w:val="24"/>
                          <w:lang w:val="sk-SK"/>
                        </w:rPr>
                      </m:ctrlPr>
                    </m:dPr>
                    <m:e>
                      <m:f>
                        <m:fPr>
                          <m:ctrlPr>
                            <w:rPr>
                              <w:rFonts w:ascii="Cambria Math" w:hAnsi="Cambria Math" w:cs="Times New Roman"/>
                              <w:i/>
                              <w:color w:val="auto"/>
                              <w:szCs w:val="24"/>
                              <w:lang w:val="sk-SK"/>
                            </w:rPr>
                          </m:ctrlPr>
                        </m:fPr>
                        <m:num>
                          <m:sSub>
                            <m:sSubPr>
                              <m:ctrlPr>
                                <w:rPr>
                                  <w:rFonts w:ascii="Cambria Math" w:hAnsi="Cambria Math" w:cs="Times New Roman"/>
                                  <w:i/>
                                  <w:color w:val="auto"/>
                                  <w:szCs w:val="24"/>
                                  <w:lang w:val="sk-SK"/>
                                </w:rPr>
                              </m:ctrlPr>
                            </m:sSubPr>
                            <m:e>
                              <m:sSup>
                                <m:sSupPr>
                                  <m:ctrlPr>
                                    <w:rPr>
                                      <w:rFonts w:ascii="Cambria Math" w:hAnsi="Cambria Math" w:cs="Times New Roman"/>
                                      <w:i/>
                                      <w:color w:val="auto"/>
                                      <w:szCs w:val="24"/>
                                      <w:lang w:val="sk-SK"/>
                                    </w:rPr>
                                  </m:ctrlPr>
                                </m:sSupPr>
                                <m:e>
                                  <m:r>
                                    <m:rPr>
                                      <m:sty m:val="bi"/>
                                    </m:rPr>
                                    <w:rPr>
                                      <w:rFonts w:ascii="Cambria Math" w:hAnsi="Cambria Math" w:cs="Times New Roman"/>
                                      <w:color w:val="auto"/>
                                      <w:szCs w:val="24"/>
                                      <w:lang w:val="sk-SK"/>
                                    </w:rPr>
                                    <m:t>z</m:t>
                                  </m:r>
                                  <m:ctrlPr>
                                    <w:rPr>
                                      <w:rFonts w:ascii="Cambria Math" w:hAnsi="Cambria Math" w:cs="Times New Roman"/>
                                      <w:b/>
                                      <w:i/>
                                      <w:color w:val="auto"/>
                                      <w:szCs w:val="24"/>
                                      <w:lang w:val="sk-SK"/>
                                    </w:rPr>
                                  </m:ctrlPr>
                                </m:e>
                                <m:sup>
                                  <m:r>
                                    <w:rPr>
                                      <w:rFonts w:ascii="Cambria Math" w:hAnsi="Cambria Math" w:cs="Times New Roman"/>
                                      <w:color w:val="auto"/>
                                      <w:szCs w:val="24"/>
                                      <w:lang w:val="sk-SK"/>
                                    </w:rPr>
                                    <m:t>'</m:t>
                                  </m:r>
                                </m:sup>
                              </m:sSup>
                            </m:e>
                            <m:sub>
                              <m:r>
                                <w:rPr>
                                  <w:rFonts w:ascii="Cambria Math" w:hAnsi="Cambria Math" w:cs="Times New Roman"/>
                                  <w:color w:val="auto"/>
                                  <w:szCs w:val="24"/>
                                  <w:lang w:val="sk-SK"/>
                                </w:rPr>
                                <m:t>i,j</m:t>
                              </m:r>
                            </m:sub>
                          </m:sSub>
                          <m:r>
                            <m:rPr>
                              <m:sty m:val="bi"/>
                            </m:rPr>
                            <w:rPr>
                              <w:rFonts w:ascii="Cambria Math" w:hAnsi="Cambria Math" w:cs="Times New Roman"/>
                              <w:color w:val="auto"/>
                              <w:szCs w:val="24"/>
                              <w:lang w:val="sk-SK"/>
                            </w:rPr>
                            <m:t>β</m:t>
                          </m:r>
                        </m:num>
                        <m:den>
                          <m:sSub>
                            <m:sSubPr>
                              <m:ctrlPr>
                                <w:rPr>
                                  <w:rFonts w:ascii="Cambria Math" w:hAnsi="Cambria Math" w:cs="Times New Roman"/>
                                  <w:i/>
                                  <w:color w:val="auto"/>
                                  <w:szCs w:val="24"/>
                                  <w:lang w:val="sk-SK"/>
                                </w:rPr>
                              </m:ctrlPr>
                            </m:sSubPr>
                            <m:e>
                              <m:r>
                                <w:rPr>
                                  <w:rFonts w:ascii="Cambria Math" w:hAnsi="Cambria Math" w:cs="Times New Roman"/>
                                  <w:color w:val="auto"/>
                                  <w:szCs w:val="24"/>
                                  <w:lang w:val="sk-SK"/>
                                </w:rPr>
                                <m:t>τ</m:t>
                              </m:r>
                            </m:e>
                            <m:sub>
                              <m:r>
                                <w:rPr>
                                  <w:rFonts w:ascii="Cambria Math" w:hAnsi="Cambria Math" w:cs="Times New Roman"/>
                                  <w:color w:val="auto"/>
                                  <w:szCs w:val="24"/>
                                  <w:lang w:val="sk-SK"/>
                                </w:rPr>
                                <m:t>m</m:t>
                              </m:r>
                            </m:sub>
                          </m:sSub>
                        </m:den>
                      </m:f>
                    </m:e>
                  </m:d>
                </m:e>
              </m:nary>
            </m:e>
          </m:func>
        </m:oMath>
      </m:oMathPara>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 xml:space="preserve">Premenná </w:t>
      </w:r>
      <w:r w:rsidRPr="00D81E4F">
        <w:rPr>
          <w:rFonts w:ascii="Times New Roman" w:hAnsi="Times New Roman" w:cs="Times New Roman"/>
          <w:i/>
          <w:color w:val="auto"/>
          <w:szCs w:val="24"/>
          <w:lang w:val="sk-SK"/>
        </w:rPr>
        <w:t>τ</w:t>
      </w:r>
      <w:r w:rsidRPr="00D81E4F">
        <w:rPr>
          <w:rFonts w:ascii="Times New Roman" w:hAnsi="Times New Roman" w:cs="Times New Roman"/>
          <w:i/>
          <w:color w:val="auto"/>
          <w:szCs w:val="24"/>
          <w:vertAlign w:val="subscript"/>
          <w:lang w:val="sk-SK"/>
        </w:rPr>
        <w:t>m</w:t>
      </w:r>
      <w:r w:rsidRPr="00D81E4F">
        <w:rPr>
          <w:rFonts w:ascii="Times New Roman" w:hAnsi="Times New Roman" w:cs="Times New Roman"/>
          <w:color w:val="auto"/>
          <w:szCs w:val="24"/>
          <w:lang w:val="sk-SK"/>
        </w:rPr>
        <w:t xml:space="preserve"> predstavuje </w:t>
      </w:r>
      <w:r w:rsidRPr="00D81E4F">
        <w:rPr>
          <w:rFonts w:ascii="Times New Roman" w:hAnsi="Times New Roman" w:cs="Times New Roman"/>
          <w:b/>
          <w:color w:val="auto"/>
          <w:szCs w:val="24"/>
          <w:lang w:val="sk-SK"/>
        </w:rPr>
        <w:t xml:space="preserve">tzv. parameter odlišnosti </w:t>
      </w:r>
      <w:r w:rsidRPr="00D81E4F">
        <w:rPr>
          <w:rFonts w:ascii="Times New Roman" w:hAnsi="Times New Roman" w:cs="Times New Roman"/>
          <w:i/>
          <w:color w:val="auto"/>
          <w:szCs w:val="24"/>
          <w:lang w:val="sk-SK"/>
        </w:rPr>
        <w:t>(dissimilarity parameter)</w:t>
      </w:r>
      <w:r w:rsidRPr="00D81E4F">
        <w:rPr>
          <w:rFonts w:ascii="Times New Roman" w:hAnsi="Times New Roman" w:cs="Times New Roman"/>
          <w:color w:val="auto"/>
          <w:szCs w:val="24"/>
          <w:lang w:val="sk-SK"/>
        </w:rPr>
        <w:t xml:space="preserve"> a opisuje, nakoľko sa jednotlivé módy dopravy v rámci danej formy dopravy </w:t>
      </w:r>
      <w:r w:rsidRPr="00D81E4F">
        <w:rPr>
          <w:rFonts w:ascii="Times New Roman" w:hAnsi="Times New Roman" w:cs="Times New Roman"/>
          <w:i/>
          <w:color w:val="auto"/>
          <w:szCs w:val="24"/>
          <w:lang w:val="sk-SK"/>
        </w:rPr>
        <w:t>m</w:t>
      </w:r>
      <w:r w:rsidRPr="00D81E4F">
        <w:rPr>
          <w:rFonts w:ascii="Times New Roman" w:hAnsi="Times New Roman" w:cs="Times New Roman"/>
          <w:color w:val="auto"/>
          <w:szCs w:val="24"/>
          <w:lang w:val="sk-SK"/>
        </w:rPr>
        <w:t xml:space="preserve"> odlišujú vo vnímaní spotrebiteľov.</w:t>
      </w:r>
      <w:r w:rsidRPr="00D81E4F">
        <w:rPr>
          <w:rStyle w:val="Odkaznapoznmkupodiarou"/>
          <w:rFonts w:ascii="Times New Roman" w:hAnsi="Times New Roman" w:cs="Times New Roman"/>
          <w:color w:val="auto"/>
          <w:szCs w:val="24"/>
          <w:lang w:val="sk-SK"/>
        </w:rPr>
        <w:footnoteReference w:id="1"/>
      </w:r>
      <w:r w:rsidRPr="00D81E4F">
        <w:rPr>
          <w:rFonts w:ascii="Times New Roman" w:hAnsi="Times New Roman" w:cs="Times New Roman"/>
          <w:color w:val="auto"/>
          <w:szCs w:val="24"/>
          <w:lang w:val="sk-SK"/>
        </w:rPr>
        <w:t xml:space="preserve"> </w:t>
      </w:r>
    </w:p>
    <w:p w:rsidR="00924B4F" w:rsidRDefault="00924B4F" w:rsidP="00924B4F">
      <w:pPr>
        <w:rPr>
          <w:rFonts w:ascii="Times New Roman" w:hAnsi="Times New Roman" w:cs="Times New Roman"/>
          <w:color w:val="auto"/>
          <w:szCs w:val="24"/>
          <w:lang w:val="sk-SK"/>
        </w:rPr>
      </w:pP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 xml:space="preserve">Pravdepodobnosť výberu alternatívy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 je vo vnorenom modeli následne určená vzťahom (kde </w:t>
      </w:r>
      <w:r w:rsidRPr="00D81E4F">
        <w:rPr>
          <w:rFonts w:ascii="Times New Roman" w:hAnsi="Times New Roman" w:cs="Times New Roman"/>
          <w:i/>
          <w:color w:val="auto"/>
          <w:szCs w:val="24"/>
          <w:lang w:val="sk-SK"/>
        </w:rPr>
        <w:t>M</w:t>
      </w:r>
      <w:r w:rsidRPr="00D81E4F">
        <w:rPr>
          <w:rFonts w:ascii="Times New Roman" w:hAnsi="Times New Roman" w:cs="Times New Roman"/>
          <w:color w:val="auto"/>
          <w:szCs w:val="24"/>
          <w:lang w:val="sk-SK"/>
        </w:rPr>
        <w:t xml:space="preserve"> predstavuje počet potenciálnych druhov dopravy, v našom prípade 2 – individuálna a verejná; </w:t>
      </w:r>
      <w:r w:rsidRPr="00D81E4F">
        <w:rPr>
          <w:rFonts w:ascii="Times New Roman" w:hAnsi="Times New Roman" w:cs="Times New Roman"/>
          <w:i/>
          <w:color w:val="auto"/>
          <w:szCs w:val="24"/>
          <w:lang w:val="sk-SK"/>
        </w:rPr>
        <w:t>τ</w:t>
      </w:r>
      <w:r w:rsidRPr="00D81E4F">
        <w:rPr>
          <w:rFonts w:ascii="Times New Roman" w:hAnsi="Times New Roman" w:cs="Times New Roman"/>
          <w:i/>
          <w:color w:val="auto"/>
          <w:szCs w:val="24"/>
          <w:vertAlign w:val="subscript"/>
          <w:lang w:val="sk-SK"/>
        </w:rPr>
        <w:t>j</w:t>
      </w:r>
      <w:r w:rsidRPr="00D81E4F">
        <w:rPr>
          <w:rFonts w:ascii="Times New Roman" w:hAnsi="Times New Roman" w:cs="Times New Roman"/>
          <w:color w:val="auto"/>
          <w:szCs w:val="24"/>
          <w:lang w:val="sk-SK"/>
        </w:rPr>
        <w:t xml:space="preserve"> je parameter odlišnosti v rámci formy dopravy, do ktorej spadá dopravný mód </w:t>
      </w:r>
      <w:r w:rsidRPr="00D81E4F">
        <w:rPr>
          <w:rFonts w:ascii="Times New Roman" w:hAnsi="Times New Roman" w:cs="Times New Roman"/>
          <w:i/>
          <w:color w:val="auto"/>
          <w:szCs w:val="24"/>
          <w:lang w:val="sk-SK"/>
        </w:rPr>
        <w:t xml:space="preserve">j </w:t>
      </w:r>
      <w:r w:rsidRPr="00D81E4F">
        <w:rPr>
          <w:rFonts w:ascii="Times New Roman" w:hAnsi="Times New Roman" w:cs="Times New Roman"/>
          <w:color w:val="auto"/>
          <w:szCs w:val="24"/>
          <w:lang w:val="sk-SK"/>
        </w:rPr>
        <w:t>a </w:t>
      </w:r>
      <w:r w:rsidRPr="00D81E4F">
        <w:rPr>
          <w:rFonts w:ascii="Times New Roman" w:hAnsi="Times New Roman" w:cs="Times New Roman"/>
          <w:i/>
          <w:color w:val="auto"/>
          <w:szCs w:val="24"/>
          <w:lang w:val="sk-SK"/>
        </w:rPr>
        <w:t>IV</w:t>
      </w:r>
      <w:r w:rsidRPr="00D81E4F">
        <w:rPr>
          <w:rFonts w:ascii="Times New Roman" w:hAnsi="Times New Roman" w:cs="Times New Roman"/>
          <w:i/>
          <w:color w:val="auto"/>
          <w:szCs w:val="24"/>
          <w:vertAlign w:val="subscript"/>
          <w:lang w:val="sk-SK"/>
        </w:rPr>
        <w:t>i,j</w:t>
      </w:r>
      <w:r w:rsidRPr="00D81E4F">
        <w:rPr>
          <w:rFonts w:ascii="Times New Roman" w:hAnsi="Times New Roman" w:cs="Times New Roman"/>
          <w:color w:val="auto"/>
          <w:szCs w:val="24"/>
          <w:lang w:val="sk-SK"/>
        </w:rPr>
        <w:t xml:space="preserve"> je inkluzívna hodnota formy dopravy, kam spadá mód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w:t>
      </w:r>
    </w:p>
    <w:p w:rsidR="00924B4F" w:rsidRPr="00D81E4F" w:rsidRDefault="00924B4F" w:rsidP="00924B4F">
      <w:pPr>
        <w:rPr>
          <w:rFonts w:ascii="Times New Roman" w:hAnsi="Times New Roman" w:cs="Times New Roman"/>
          <w:color w:val="auto"/>
          <w:szCs w:val="24"/>
          <w:lang w:val="sk-SK"/>
        </w:rPr>
      </w:pPr>
      <m:oMathPara>
        <m:oMath>
          <m:r>
            <w:rPr>
              <w:rFonts w:ascii="Cambria Math" w:hAnsi="Cambria Math" w:cs="Times New Roman"/>
              <w:color w:val="auto"/>
              <w:szCs w:val="24"/>
              <w:lang w:val="sk-SK"/>
            </w:rPr>
            <m:t>P</m:t>
          </m:r>
          <m:d>
            <m:dPr>
              <m:ctrlPr>
                <w:rPr>
                  <w:rFonts w:ascii="Cambria Math" w:hAnsi="Cambria Math" w:cs="Times New Roman"/>
                  <w:i/>
                  <w:color w:val="auto"/>
                  <w:szCs w:val="24"/>
                  <w:lang w:val="sk-SK"/>
                </w:rPr>
              </m:ctrlPr>
            </m:dPr>
            <m:e>
              <m:sSub>
                <m:sSubPr>
                  <m:ctrlPr>
                    <w:rPr>
                      <w:rFonts w:ascii="Cambria Math" w:hAnsi="Cambria Math" w:cs="Times New Roman"/>
                      <w:i/>
                      <w:color w:val="auto"/>
                      <w:szCs w:val="24"/>
                      <w:lang w:val="sk-SK"/>
                    </w:rPr>
                  </m:ctrlPr>
                </m:sSubPr>
                <m:e>
                  <m:r>
                    <w:rPr>
                      <w:rFonts w:ascii="Cambria Math" w:hAnsi="Cambria Math" w:cs="Times New Roman"/>
                      <w:color w:val="auto"/>
                      <w:szCs w:val="24"/>
                      <w:lang w:val="sk-SK"/>
                    </w:rPr>
                    <m:t>Y</m:t>
                  </m:r>
                </m:e>
                <m:sub>
                  <m:r>
                    <w:rPr>
                      <w:rFonts w:ascii="Cambria Math" w:hAnsi="Cambria Math" w:cs="Times New Roman"/>
                      <w:color w:val="auto"/>
                      <w:szCs w:val="24"/>
                      <w:lang w:val="sk-SK"/>
                    </w:rPr>
                    <m:t>i</m:t>
                  </m:r>
                </m:sub>
              </m:sSub>
              <m:r>
                <w:rPr>
                  <w:rFonts w:ascii="Cambria Math" w:hAnsi="Cambria Math" w:cs="Times New Roman"/>
                  <w:color w:val="auto"/>
                  <w:szCs w:val="24"/>
                  <w:lang w:val="sk-SK"/>
                </w:rPr>
                <m:t>=j</m:t>
              </m:r>
            </m:e>
          </m:d>
          <m:r>
            <w:rPr>
              <w:rFonts w:ascii="Cambria Math" w:hAnsi="Cambria Math" w:cs="Times New Roman"/>
              <w:color w:val="auto"/>
              <w:szCs w:val="24"/>
              <w:lang w:val="sk-SK"/>
            </w:rPr>
            <m:t>=</m:t>
          </m:r>
          <m:f>
            <m:fPr>
              <m:ctrlPr>
                <w:rPr>
                  <w:rFonts w:ascii="Cambria Math" w:hAnsi="Cambria Math" w:cs="Times New Roman"/>
                  <w:i/>
                  <w:color w:val="auto"/>
                  <w:szCs w:val="24"/>
                  <w:lang w:val="sk-SK"/>
                </w:rPr>
              </m:ctrlPr>
            </m:fPr>
            <m:num>
              <m:r>
                <m:rPr>
                  <m:sty m:val="p"/>
                </m:rPr>
                <w:rPr>
                  <w:rFonts w:ascii="Cambria Math" w:hAnsi="Cambria Math" w:cs="Times New Roman"/>
                  <w:color w:val="auto"/>
                  <w:szCs w:val="24"/>
                  <w:lang w:val="sk-SK"/>
                </w:rPr>
                <m:t>exp⁡</m:t>
              </m:r>
              <m:d>
                <m:dPr>
                  <m:ctrlPr>
                    <w:rPr>
                      <w:rFonts w:ascii="Cambria Math" w:hAnsi="Cambria Math" w:cs="Times New Roman"/>
                      <w:color w:val="auto"/>
                      <w:szCs w:val="24"/>
                      <w:lang w:val="sk-SK"/>
                    </w:rPr>
                  </m:ctrlPr>
                </m:dPr>
                <m:e>
                  <m:f>
                    <m:fPr>
                      <m:ctrlPr>
                        <w:rPr>
                          <w:rFonts w:ascii="Cambria Math" w:hAnsi="Cambria Math" w:cs="Times New Roman"/>
                          <w:i/>
                          <w:color w:val="auto"/>
                          <w:szCs w:val="24"/>
                          <w:lang w:val="sk-SK"/>
                        </w:rPr>
                      </m:ctrlPr>
                    </m:fPr>
                    <m:num>
                      <m:sSub>
                        <m:sSubPr>
                          <m:ctrlPr>
                            <w:rPr>
                              <w:rFonts w:ascii="Cambria Math" w:hAnsi="Cambria Math" w:cs="Times New Roman"/>
                              <w:i/>
                              <w:color w:val="auto"/>
                              <w:szCs w:val="24"/>
                              <w:lang w:val="sk-SK"/>
                            </w:rPr>
                          </m:ctrlPr>
                        </m:sSubPr>
                        <m:e>
                          <m:sSup>
                            <m:sSupPr>
                              <m:ctrlPr>
                                <w:rPr>
                                  <w:rFonts w:ascii="Cambria Math" w:hAnsi="Cambria Math" w:cs="Times New Roman"/>
                                  <w:i/>
                                  <w:color w:val="auto"/>
                                  <w:szCs w:val="24"/>
                                  <w:lang w:val="sk-SK"/>
                                </w:rPr>
                              </m:ctrlPr>
                            </m:sSupPr>
                            <m:e>
                              <m:r>
                                <m:rPr>
                                  <m:sty m:val="bi"/>
                                </m:rPr>
                                <w:rPr>
                                  <w:rFonts w:ascii="Cambria Math" w:hAnsi="Cambria Math" w:cs="Times New Roman"/>
                                  <w:color w:val="auto"/>
                                  <w:szCs w:val="24"/>
                                  <w:lang w:val="sk-SK"/>
                                </w:rPr>
                                <m:t>z</m:t>
                              </m:r>
                              <m:ctrlPr>
                                <w:rPr>
                                  <w:rFonts w:ascii="Cambria Math" w:hAnsi="Cambria Math" w:cs="Times New Roman"/>
                                  <w:b/>
                                  <w:i/>
                                  <w:color w:val="auto"/>
                                  <w:szCs w:val="24"/>
                                  <w:lang w:val="sk-SK"/>
                                </w:rPr>
                              </m:ctrlPr>
                            </m:e>
                            <m:sup>
                              <m:r>
                                <w:rPr>
                                  <w:rFonts w:ascii="Cambria Math" w:hAnsi="Cambria Math" w:cs="Times New Roman"/>
                                  <w:color w:val="auto"/>
                                  <w:szCs w:val="24"/>
                                  <w:lang w:val="sk-SK"/>
                                </w:rPr>
                                <m:t>'</m:t>
                              </m:r>
                            </m:sup>
                          </m:sSup>
                        </m:e>
                        <m:sub>
                          <m:r>
                            <w:rPr>
                              <w:rFonts w:ascii="Cambria Math" w:hAnsi="Cambria Math" w:cs="Times New Roman"/>
                              <w:color w:val="auto"/>
                              <w:szCs w:val="24"/>
                              <w:lang w:val="sk-SK"/>
                            </w:rPr>
                            <m:t>i,j</m:t>
                          </m:r>
                        </m:sub>
                      </m:sSub>
                      <m:r>
                        <m:rPr>
                          <m:sty m:val="bi"/>
                        </m:rPr>
                        <w:rPr>
                          <w:rFonts w:ascii="Cambria Math" w:hAnsi="Cambria Math" w:cs="Times New Roman"/>
                          <w:color w:val="auto"/>
                          <w:szCs w:val="24"/>
                          <w:lang w:val="sk-SK"/>
                        </w:rPr>
                        <m:t>β</m:t>
                      </m:r>
                    </m:num>
                    <m:den>
                      <m:sSub>
                        <m:sSubPr>
                          <m:ctrlPr>
                            <w:rPr>
                              <w:rFonts w:ascii="Cambria Math" w:hAnsi="Cambria Math" w:cs="Times New Roman"/>
                              <w:i/>
                              <w:color w:val="auto"/>
                              <w:szCs w:val="24"/>
                              <w:lang w:val="sk-SK"/>
                            </w:rPr>
                          </m:ctrlPr>
                        </m:sSubPr>
                        <m:e>
                          <m:r>
                            <w:rPr>
                              <w:rFonts w:ascii="Cambria Math" w:hAnsi="Cambria Math" w:cs="Times New Roman"/>
                              <w:color w:val="auto"/>
                              <w:szCs w:val="24"/>
                              <w:lang w:val="sk-SK"/>
                            </w:rPr>
                            <m:t>τ</m:t>
                          </m:r>
                        </m:e>
                        <m:sub>
                          <m:r>
                            <w:rPr>
                              <w:rFonts w:ascii="Cambria Math" w:hAnsi="Cambria Math" w:cs="Times New Roman"/>
                              <w:color w:val="auto"/>
                              <w:szCs w:val="24"/>
                              <w:lang w:val="sk-SK"/>
                            </w:rPr>
                            <m:t>j</m:t>
                          </m:r>
                        </m:sub>
                      </m:sSub>
                    </m:den>
                  </m:f>
                </m:e>
              </m:d>
            </m:num>
            <m:den>
              <m:r>
                <m:rPr>
                  <m:sty m:val="p"/>
                </m:rPr>
                <w:rPr>
                  <w:rFonts w:ascii="Cambria Math" w:hAnsi="Cambria Math" w:cs="Times New Roman"/>
                  <w:color w:val="auto"/>
                  <w:szCs w:val="24"/>
                  <w:lang w:val="sk-SK"/>
                </w:rPr>
                <m:t>exp⁡</m:t>
              </m:r>
              <m:d>
                <m:dPr>
                  <m:ctrlPr>
                    <w:rPr>
                      <w:rFonts w:ascii="Cambria Math" w:hAnsi="Cambria Math" w:cs="Times New Roman"/>
                      <w:i/>
                      <w:color w:val="auto"/>
                      <w:szCs w:val="24"/>
                      <w:lang w:val="sk-SK"/>
                    </w:rPr>
                  </m:ctrlPr>
                </m:dPr>
                <m:e>
                  <m:sSub>
                    <m:sSubPr>
                      <m:ctrlPr>
                        <w:rPr>
                          <w:rFonts w:ascii="Cambria Math" w:hAnsi="Cambria Math" w:cs="Times New Roman"/>
                          <w:i/>
                          <w:color w:val="auto"/>
                          <w:szCs w:val="24"/>
                          <w:lang w:val="sk-SK"/>
                        </w:rPr>
                      </m:ctrlPr>
                    </m:sSubPr>
                    <m:e>
                      <m:r>
                        <w:rPr>
                          <w:rFonts w:ascii="Cambria Math" w:hAnsi="Cambria Math" w:cs="Times New Roman"/>
                          <w:color w:val="auto"/>
                          <w:szCs w:val="24"/>
                          <w:lang w:val="sk-SK"/>
                        </w:rPr>
                        <m:t>IV</m:t>
                      </m:r>
                    </m:e>
                    <m:sub>
                      <m:r>
                        <w:rPr>
                          <w:rFonts w:ascii="Cambria Math" w:hAnsi="Cambria Math" w:cs="Times New Roman"/>
                          <w:color w:val="auto"/>
                          <w:szCs w:val="24"/>
                          <w:lang w:val="sk-SK"/>
                        </w:rPr>
                        <m:t>i,j</m:t>
                      </m:r>
                    </m:sub>
                  </m:sSub>
                </m:e>
              </m:d>
            </m:den>
          </m:f>
          <m:f>
            <m:fPr>
              <m:ctrlPr>
                <w:rPr>
                  <w:rFonts w:ascii="Cambria Math" w:hAnsi="Cambria Math" w:cs="Times New Roman"/>
                  <w:i/>
                  <w:color w:val="auto"/>
                  <w:szCs w:val="24"/>
                  <w:lang w:val="sk-SK"/>
                </w:rPr>
              </m:ctrlPr>
            </m:fPr>
            <m:num>
              <m:r>
                <m:rPr>
                  <m:sty m:val="p"/>
                </m:rPr>
                <w:rPr>
                  <w:rFonts w:ascii="Cambria Math" w:hAnsi="Cambria Math" w:cs="Times New Roman"/>
                  <w:color w:val="auto"/>
                  <w:szCs w:val="24"/>
                  <w:lang w:val="sk-SK"/>
                </w:rPr>
                <m:t>exp⁡</m:t>
              </m:r>
              <m:d>
                <m:dPr>
                  <m:ctrlPr>
                    <w:rPr>
                      <w:rFonts w:ascii="Cambria Math" w:hAnsi="Cambria Math" w:cs="Times New Roman"/>
                      <w:color w:val="auto"/>
                      <w:szCs w:val="24"/>
                      <w:lang w:val="sk-SK"/>
                    </w:rPr>
                  </m:ctrlPr>
                </m:dPr>
                <m:e>
                  <m:sSub>
                    <m:sSubPr>
                      <m:ctrlPr>
                        <w:rPr>
                          <w:rFonts w:ascii="Cambria Math" w:hAnsi="Cambria Math" w:cs="Times New Roman"/>
                          <w:i/>
                          <w:color w:val="auto"/>
                          <w:szCs w:val="24"/>
                          <w:lang w:val="sk-SK"/>
                        </w:rPr>
                      </m:ctrlPr>
                    </m:sSubPr>
                    <m:e>
                      <m:r>
                        <w:rPr>
                          <w:rFonts w:ascii="Cambria Math" w:hAnsi="Cambria Math" w:cs="Times New Roman"/>
                          <w:color w:val="auto"/>
                          <w:szCs w:val="24"/>
                          <w:lang w:val="sk-SK"/>
                        </w:rPr>
                        <m:t>τ</m:t>
                      </m:r>
                    </m:e>
                    <m:sub>
                      <m:r>
                        <w:rPr>
                          <w:rFonts w:ascii="Cambria Math" w:hAnsi="Cambria Math" w:cs="Times New Roman"/>
                          <w:color w:val="auto"/>
                          <w:szCs w:val="24"/>
                          <w:lang w:val="sk-SK"/>
                        </w:rPr>
                        <m:t>j</m:t>
                      </m:r>
                    </m:sub>
                  </m:sSub>
                  <m:sSub>
                    <m:sSubPr>
                      <m:ctrlPr>
                        <w:rPr>
                          <w:rFonts w:ascii="Cambria Math" w:hAnsi="Cambria Math" w:cs="Times New Roman"/>
                          <w:i/>
                          <w:color w:val="auto"/>
                          <w:szCs w:val="24"/>
                          <w:lang w:val="sk-SK"/>
                        </w:rPr>
                      </m:ctrlPr>
                    </m:sSubPr>
                    <m:e>
                      <m:r>
                        <w:rPr>
                          <w:rFonts w:ascii="Cambria Math" w:hAnsi="Cambria Math" w:cs="Times New Roman"/>
                          <w:color w:val="auto"/>
                          <w:szCs w:val="24"/>
                          <w:lang w:val="sk-SK"/>
                        </w:rPr>
                        <m:t>IV</m:t>
                      </m:r>
                    </m:e>
                    <m:sub>
                      <m:r>
                        <w:rPr>
                          <w:rFonts w:ascii="Cambria Math" w:hAnsi="Cambria Math" w:cs="Times New Roman"/>
                          <w:color w:val="auto"/>
                          <w:szCs w:val="24"/>
                          <w:lang w:val="sk-SK"/>
                        </w:rPr>
                        <m:t>i,j</m:t>
                      </m:r>
                    </m:sub>
                  </m:sSub>
                </m:e>
              </m:d>
            </m:num>
            <m:den>
              <m:nary>
                <m:naryPr>
                  <m:chr m:val="∑"/>
                  <m:limLoc m:val="undOvr"/>
                  <m:ctrlPr>
                    <w:rPr>
                      <w:rFonts w:ascii="Cambria Math" w:hAnsi="Cambria Math" w:cs="Times New Roman"/>
                      <w:i/>
                      <w:color w:val="auto"/>
                      <w:szCs w:val="24"/>
                      <w:lang w:val="sk-SK"/>
                    </w:rPr>
                  </m:ctrlPr>
                </m:naryPr>
                <m:sub>
                  <m:r>
                    <w:rPr>
                      <w:rFonts w:ascii="Cambria Math" w:hAnsi="Cambria Math" w:cs="Times New Roman"/>
                      <w:color w:val="auto"/>
                      <w:szCs w:val="24"/>
                      <w:lang w:val="sk-SK"/>
                    </w:rPr>
                    <m:t>m=1</m:t>
                  </m:r>
                </m:sub>
                <m:sup>
                  <m:r>
                    <w:rPr>
                      <w:rFonts w:ascii="Cambria Math" w:hAnsi="Cambria Math" w:cs="Times New Roman"/>
                      <w:color w:val="auto"/>
                      <w:szCs w:val="24"/>
                      <w:lang w:val="sk-SK"/>
                    </w:rPr>
                    <m:t>M</m:t>
                  </m:r>
                </m:sup>
                <m:e>
                  <m:r>
                    <m:rPr>
                      <m:sty m:val="p"/>
                    </m:rPr>
                    <w:rPr>
                      <w:rFonts w:ascii="Cambria Math" w:hAnsi="Cambria Math" w:cs="Times New Roman"/>
                      <w:color w:val="auto"/>
                      <w:szCs w:val="24"/>
                      <w:lang w:val="sk-SK"/>
                    </w:rPr>
                    <m:t>exp⁡</m:t>
                  </m:r>
                  <m:d>
                    <m:dPr>
                      <m:ctrlPr>
                        <w:rPr>
                          <w:rFonts w:ascii="Cambria Math" w:hAnsi="Cambria Math" w:cs="Times New Roman"/>
                          <w:color w:val="auto"/>
                          <w:szCs w:val="24"/>
                          <w:lang w:val="sk-SK"/>
                        </w:rPr>
                      </m:ctrlPr>
                    </m:dPr>
                    <m:e>
                      <m:sSub>
                        <m:sSubPr>
                          <m:ctrlPr>
                            <w:rPr>
                              <w:rFonts w:ascii="Cambria Math" w:hAnsi="Cambria Math" w:cs="Times New Roman"/>
                              <w:i/>
                              <w:color w:val="auto"/>
                              <w:szCs w:val="24"/>
                              <w:lang w:val="sk-SK"/>
                            </w:rPr>
                          </m:ctrlPr>
                        </m:sSubPr>
                        <m:e>
                          <m:sSub>
                            <m:sSubPr>
                              <m:ctrlPr>
                                <w:rPr>
                                  <w:rFonts w:ascii="Cambria Math" w:hAnsi="Cambria Math" w:cs="Times New Roman"/>
                                  <w:i/>
                                  <w:color w:val="auto"/>
                                  <w:szCs w:val="24"/>
                                  <w:lang w:val="sk-SK"/>
                                </w:rPr>
                              </m:ctrlPr>
                            </m:sSubPr>
                            <m:e>
                              <m:r>
                                <w:rPr>
                                  <w:rFonts w:ascii="Cambria Math" w:hAnsi="Cambria Math" w:cs="Times New Roman"/>
                                  <w:color w:val="auto"/>
                                  <w:szCs w:val="24"/>
                                  <w:lang w:val="sk-SK"/>
                                </w:rPr>
                                <m:t>τ</m:t>
                              </m:r>
                            </m:e>
                            <m:sub>
                              <m:r>
                                <w:rPr>
                                  <w:rFonts w:ascii="Cambria Math" w:hAnsi="Cambria Math" w:cs="Times New Roman"/>
                                  <w:color w:val="auto"/>
                                  <w:szCs w:val="24"/>
                                  <w:lang w:val="sk-SK"/>
                                </w:rPr>
                                <m:t>m</m:t>
                              </m:r>
                            </m:sub>
                          </m:sSub>
                          <m:r>
                            <w:rPr>
                              <w:rFonts w:ascii="Cambria Math" w:hAnsi="Cambria Math" w:cs="Times New Roman"/>
                              <w:color w:val="auto"/>
                              <w:szCs w:val="24"/>
                              <w:lang w:val="sk-SK"/>
                            </w:rPr>
                            <m:t>IV</m:t>
                          </m:r>
                        </m:e>
                        <m:sub>
                          <m:r>
                            <w:rPr>
                              <w:rFonts w:ascii="Cambria Math" w:hAnsi="Cambria Math" w:cs="Times New Roman"/>
                              <w:color w:val="auto"/>
                              <w:szCs w:val="24"/>
                              <w:lang w:val="sk-SK"/>
                            </w:rPr>
                            <m:t>i,m</m:t>
                          </m:r>
                        </m:sub>
                      </m:sSub>
                    </m:e>
                  </m:d>
                </m:e>
              </m:nary>
            </m:den>
          </m:f>
        </m:oMath>
      </m:oMathPara>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 xml:space="preserve">Podrobný popis jednotlivých veličín uvádza nasledovný zoznam, pričom </w:t>
      </w:r>
      <w:r w:rsidRPr="00D81E4F">
        <w:rPr>
          <w:rFonts w:ascii="Times New Roman" w:hAnsi="Times New Roman" w:cs="Times New Roman"/>
          <w:i/>
          <w:color w:val="auto"/>
          <w:szCs w:val="24"/>
          <w:lang w:val="sk-SK"/>
        </w:rPr>
        <w:t>i</w:t>
      </w:r>
      <w:r w:rsidRPr="00D81E4F">
        <w:rPr>
          <w:rFonts w:ascii="Times New Roman" w:hAnsi="Times New Roman" w:cs="Times New Roman"/>
          <w:color w:val="auto"/>
          <w:szCs w:val="24"/>
          <w:lang w:val="sk-SK"/>
        </w:rPr>
        <w:t> označuje jednotlivca a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 označuje mód dopravy:</w:t>
      </w:r>
    </w:p>
    <w:p w:rsidR="00924B4F" w:rsidRPr="00D81E4F" w:rsidRDefault="00924B4F" w:rsidP="00924B4F">
      <w:pPr>
        <w:ind w:left="1418" w:hanging="1418"/>
        <w:rPr>
          <w:rFonts w:ascii="Times New Roman" w:hAnsi="Times New Roman" w:cs="Times New Roman"/>
          <w:color w:val="auto"/>
          <w:szCs w:val="24"/>
          <w:lang w:val="sk-SK"/>
        </w:rPr>
      </w:pPr>
      <w:r w:rsidRPr="00D81E4F">
        <w:rPr>
          <w:rFonts w:ascii="Times New Roman" w:hAnsi="Times New Roman" w:cs="Times New Roman"/>
          <w:b/>
          <w:i/>
          <w:color w:val="auto"/>
          <w:szCs w:val="24"/>
          <w:lang w:val="sk-SK"/>
        </w:rPr>
        <w:t>príjem</w:t>
      </w:r>
      <w:r w:rsidRPr="00D81E4F">
        <w:rPr>
          <w:rFonts w:ascii="Times New Roman" w:hAnsi="Times New Roman" w:cs="Times New Roman"/>
          <w:b/>
          <w:i/>
          <w:color w:val="auto"/>
          <w:szCs w:val="24"/>
          <w:vertAlign w:val="subscript"/>
          <w:lang w:val="sk-SK"/>
        </w:rPr>
        <w:t>i</w:t>
      </w:r>
      <w:r w:rsidRPr="00D81E4F">
        <w:rPr>
          <w:rFonts w:ascii="Times New Roman" w:hAnsi="Times New Roman" w:cs="Times New Roman"/>
          <w:b/>
          <w:color w:val="auto"/>
          <w:szCs w:val="24"/>
          <w:lang w:val="sk-SK"/>
        </w:rPr>
        <w:t xml:space="preserve"> – </w:t>
      </w:r>
      <w:r w:rsidRPr="00D81E4F">
        <w:rPr>
          <w:rFonts w:ascii="Times New Roman" w:hAnsi="Times New Roman" w:cs="Times New Roman"/>
          <w:b/>
          <w:color w:val="auto"/>
          <w:szCs w:val="24"/>
          <w:lang w:val="sk-SK"/>
        </w:rPr>
        <w:tab/>
      </w:r>
      <w:r w:rsidRPr="00D81E4F">
        <w:rPr>
          <w:rFonts w:ascii="Times New Roman" w:hAnsi="Times New Roman" w:cs="Times New Roman"/>
          <w:color w:val="auto"/>
          <w:szCs w:val="24"/>
          <w:lang w:val="sk-SK"/>
        </w:rPr>
        <w:t xml:space="preserve">Príjem rodiny na škále od 1 (menej ako 500 eur) po 12 (viac ako 5500 eur), kde zvýšenie ukazovateľa o 1 predstavuje tisíceurový interval. </w:t>
      </w:r>
    </w:p>
    <w:p w:rsidR="00924B4F" w:rsidRPr="00D81E4F" w:rsidRDefault="00924B4F" w:rsidP="00924B4F">
      <w:pPr>
        <w:ind w:left="1418" w:hanging="2"/>
        <w:rPr>
          <w:rFonts w:ascii="Times New Roman" w:hAnsi="Times New Roman" w:cs="Times New Roman"/>
          <w:color w:val="auto"/>
          <w:szCs w:val="24"/>
          <w:lang w:val="sk-SK"/>
        </w:rPr>
      </w:pPr>
      <w:r w:rsidRPr="00D81E4F">
        <w:rPr>
          <w:rFonts w:ascii="Times New Roman" w:hAnsi="Times New Roman" w:cs="Times New Roman"/>
          <w:i/>
          <w:color w:val="auto"/>
          <w:szCs w:val="24"/>
          <w:lang w:val="sk-SK"/>
        </w:rPr>
        <w:t xml:space="preserve">Zdroj: </w:t>
      </w:r>
      <w:r w:rsidRPr="00D81E4F">
        <w:rPr>
          <w:rFonts w:ascii="Times New Roman" w:hAnsi="Times New Roman" w:cs="Times New Roman"/>
          <w:color w:val="auto"/>
          <w:szCs w:val="24"/>
          <w:lang w:val="sk-SK"/>
        </w:rPr>
        <w:t>dotazník</w:t>
      </w:r>
    </w:p>
    <w:p w:rsidR="00924B4F" w:rsidRPr="00D81E4F" w:rsidRDefault="00924B4F" w:rsidP="00924B4F">
      <w:pPr>
        <w:ind w:left="1418" w:hanging="1418"/>
        <w:rPr>
          <w:rFonts w:ascii="Times New Roman" w:hAnsi="Times New Roman" w:cs="Times New Roman"/>
          <w:color w:val="auto"/>
          <w:szCs w:val="24"/>
          <w:lang w:val="sk-SK"/>
        </w:rPr>
      </w:pPr>
      <w:r w:rsidRPr="00D81E4F">
        <w:rPr>
          <w:rFonts w:ascii="Times New Roman" w:hAnsi="Times New Roman" w:cs="Times New Roman"/>
          <w:b/>
          <w:i/>
          <w:color w:val="auto"/>
          <w:szCs w:val="24"/>
          <w:lang w:val="sk-SK"/>
        </w:rPr>
        <w:t>rodina</w:t>
      </w:r>
      <w:r w:rsidRPr="00D81E4F">
        <w:rPr>
          <w:rFonts w:ascii="Times New Roman" w:hAnsi="Times New Roman" w:cs="Times New Roman"/>
          <w:b/>
          <w:i/>
          <w:color w:val="auto"/>
          <w:szCs w:val="24"/>
          <w:vertAlign w:val="subscript"/>
          <w:lang w:val="sk-SK"/>
        </w:rPr>
        <w:t>i</w:t>
      </w:r>
      <w:r w:rsidRPr="00D81E4F">
        <w:rPr>
          <w:rFonts w:ascii="Times New Roman" w:hAnsi="Times New Roman" w:cs="Times New Roman"/>
          <w:b/>
          <w:color w:val="auto"/>
          <w:szCs w:val="24"/>
          <w:lang w:val="sk-SK"/>
        </w:rPr>
        <w:t xml:space="preserve"> – </w:t>
      </w:r>
      <w:r w:rsidRPr="00D81E4F">
        <w:rPr>
          <w:rFonts w:ascii="Times New Roman" w:hAnsi="Times New Roman" w:cs="Times New Roman"/>
          <w:b/>
          <w:color w:val="auto"/>
          <w:szCs w:val="24"/>
          <w:lang w:val="sk-SK"/>
        </w:rPr>
        <w:tab/>
      </w:r>
      <w:r w:rsidRPr="00D81E4F">
        <w:rPr>
          <w:rFonts w:ascii="Times New Roman" w:hAnsi="Times New Roman" w:cs="Times New Roman"/>
          <w:color w:val="auto"/>
          <w:szCs w:val="24"/>
          <w:lang w:val="sk-SK"/>
        </w:rPr>
        <w:t xml:space="preserve">Počet rodinných príslušníkov, s ktorými jednotlivec cestuje, okrem detí vo veku 15 rokov. </w:t>
      </w:r>
    </w:p>
    <w:p w:rsidR="00924B4F" w:rsidRPr="00D81E4F" w:rsidRDefault="00924B4F" w:rsidP="00924B4F">
      <w:pPr>
        <w:ind w:left="1418" w:hanging="2"/>
        <w:rPr>
          <w:rFonts w:ascii="Times New Roman" w:hAnsi="Times New Roman" w:cs="Times New Roman"/>
          <w:color w:val="auto"/>
          <w:szCs w:val="24"/>
          <w:lang w:val="sk-SK"/>
        </w:rPr>
      </w:pPr>
      <w:r w:rsidRPr="00D81E4F">
        <w:rPr>
          <w:rFonts w:ascii="Times New Roman" w:hAnsi="Times New Roman" w:cs="Times New Roman"/>
          <w:i/>
          <w:color w:val="auto"/>
          <w:szCs w:val="24"/>
          <w:lang w:val="sk-SK"/>
        </w:rPr>
        <w:t>Zdroj: dotazník</w:t>
      </w:r>
    </w:p>
    <w:p w:rsidR="00924B4F" w:rsidRPr="00D81E4F" w:rsidRDefault="00924B4F" w:rsidP="00924B4F">
      <w:pPr>
        <w:ind w:left="1418" w:hanging="1418"/>
        <w:rPr>
          <w:rFonts w:ascii="Times New Roman" w:hAnsi="Times New Roman" w:cs="Times New Roman"/>
          <w:color w:val="auto"/>
          <w:szCs w:val="24"/>
          <w:lang w:val="sk-SK"/>
        </w:rPr>
      </w:pPr>
      <w:r w:rsidRPr="00D81E4F">
        <w:rPr>
          <w:rFonts w:ascii="Times New Roman" w:hAnsi="Times New Roman" w:cs="Times New Roman"/>
          <w:b/>
          <w:i/>
          <w:color w:val="auto"/>
          <w:szCs w:val="24"/>
          <w:lang w:val="sk-SK"/>
        </w:rPr>
        <w:t>deti</w:t>
      </w:r>
      <w:r w:rsidRPr="00D81E4F">
        <w:rPr>
          <w:rFonts w:ascii="Times New Roman" w:hAnsi="Times New Roman" w:cs="Times New Roman"/>
          <w:b/>
          <w:i/>
          <w:color w:val="auto"/>
          <w:szCs w:val="24"/>
          <w:vertAlign w:val="subscript"/>
          <w:lang w:val="sk-SK"/>
        </w:rPr>
        <w:t>i</w:t>
      </w:r>
      <w:r w:rsidRPr="00D81E4F">
        <w:rPr>
          <w:rFonts w:ascii="Times New Roman" w:hAnsi="Times New Roman" w:cs="Times New Roman"/>
          <w:b/>
          <w:color w:val="auto"/>
          <w:szCs w:val="24"/>
          <w:lang w:val="sk-SK"/>
        </w:rPr>
        <w:t xml:space="preserve"> – </w:t>
      </w:r>
      <w:r w:rsidRPr="00D81E4F">
        <w:rPr>
          <w:rFonts w:ascii="Times New Roman" w:hAnsi="Times New Roman" w:cs="Times New Roman"/>
          <w:b/>
          <w:color w:val="auto"/>
          <w:szCs w:val="24"/>
          <w:lang w:val="sk-SK"/>
        </w:rPr>
        <w:tab/>
      </w:r>
      <w:r w:rsidRPr="00D81E4F">
        <w:rPr>
          <w:rFonts w:ascii="Times New Roman" w:hAnsi="Times New Roman" w:cs="Times New Roman"/>
          <w:color w:val="auto"/>
          <w:szCs w:val="24"/>
          <w:lang w:val="sk-SK"/>
        </w:rPr>
        <w:t>Počet detí vo veku do 15 rokov, s ktorými jednotlivec cestuje.</w:t>
      </w:r>
    </w:p>
    <w:p w:rsidR="00924B4F" w:rsidRPr="00D81E4F" w:rsidRDefault="00924B4F" w:rsidP="00924B4F">
      <w:pPr>
        <w:ind w:left="1418" w:hanging="2"/>
        <w:rPr>
          <w:rFonts w:ascii="Times New Roman" w:hAnsi="Times New Roman" w:cs="Times New Roman"/>
          <w:color w:val="auto"/>
          <w:szCs w:val="24"/>
          <w:lang w:val="sk-SK"/>
        </w:rPr>
      </w:pPr>
      <w:r w:rsidRPr="00D81E4F">
        <w:rPr>
          <w:rFonts w:ascii="Times New Roman" w:hAnsi="Times New Roman" w:cs="Times New Roman"/>
          <w:i/>
          <w:color w:val="auto"/>
          <w:szCs w:val="24"/>
          <w:lang w:val="sk-SK"/>
        </w:rPr>
        <w:t xml:space="preserve">Zdroj: </w:t>
      </w:r>
      <w:r w:rsidRPr="00D81E4F">
        <w:rPr>
          <w:rFonts w:ascii="Times New Roman" w:hAnsi="Times New Roman" w:cs="Times New Roman"/>
          <w:color w:val="auto"/>
          <w:szCs w:val="24"/>
          <w:lang w:val="sk-SK"/>
        </w:rPr>
        <w:t>dotazník</w:t>
      </w:r>
    </w:p>
    <w:p w:rsidR="00924B4F" w:rsidRPr="00D81E4F" w:rsidRDefault="00924B4F" w:rsidP="00924B4F">
      <w:pPr>
        <w:ind w:left="1418" w:hanging="1418"/>
        <w:rPr>
          <w:rFonts w:ascii="Times New Roman" w:hAnsi="Times New Roman" w:cs="Times New Roman"/>
          <w:color w:val="auto"/>
          <w:szCs w:val="24"/>
          <w:lang w:val="sk-SK"/>
        </w:rPr>
      </w:pPr>
      <w:r w:rsidRPr="00D81E4F">
        <w:rPr>
          <w:rFonts w:ascii="Times New Roman" w:hAnsi="Times New Roman" w:cs="Times New Roman"/>
          <w:b/>
          <w:i/>
          <w:color w:val="auto"/>
          <w:szCs w:val="24"/>
          <w:lang w:val="sk-SK"/>
        </w:rPr>
        <w:t>čas</w:t>
      </w:r>
      <w:r w:rsidRPr="00D81E4F">
        <w:rPr>
          <w:rFonts w:ascii="Times New Roman" w:hAnsi="Times New Roman" w:cs="Times New Roman"/>
          <w:b/>
          <w:i/>
          <w:color w:val="auto"/>
          <w:szCs w:val="24"/>
          <w:vertAlign w:val="superscript"/>
          <w:lang w:val="sk-SK"/>
        </w:rPr>
        <w:t>P</w:t>
      </w:r>
      <w:r w:rsidRPr="00D81E4F">
        <w:rPr>
          <w:rFonts w:ascii="Times New Roman" w:hAnsi="Times New Roman" w:cs="Times New Roman"/>
          <w:b/>
          <w:i/>
          <w:color w:val="auto"/>
          <w:szCs w:val="24"/>
          <w:vertAlign w:val="subscript"/>
          <w:lang w:val="sk-SK"/>
        </w:rPr>
        <w:t>i,j</w:t>
      </w:r>
      <w:r w:rsidRPr="00D81E4F">
        <w:rPr>
          <w:rFonts w:ascii="Times New Roman" w:hAnsi="Times New Roman" w:cs="Times New Roman"/>
          <w:b/>
          <w:i/>
          <w:color w:val="auto"/>
          <w:szCs w:val="24"/>
          <w:lang w:val="sk-SK"/>
        </w:rPr>
        <w:t xml:space="preserve">  – </w:t>
      </w:r>
      <w:r w:rsidRPr="00D81E4F">
        <w:rPr>
          <w:rFonts w:ascii="Times New Roman" w:hAnsi="Times New Roman" w:cs="Times New Roman"/>
          <w:b/>
          <w:i/>
          <w:color w:val="auto"/>
          <w:szCs w:val="24"/>
          <w:lang w:val="sk-SK"/>
        </w:rPr>
        <w:tab/>
      </w:r>
      <w:r w:rsidRPr="00D81E4F">
        <w:rPr>
          <w:rFonts w:ascii="Times New Roman" w:hAnsi="Times New Roman" w:cs="Times New Roman"/>
          <w:color w:val="auto"/>
          <w:szCs w:val="24"/>
          <w:lang w:val="sk-SK"/>
        </w:rPr>
        <w:t xml:space="preserve">Čas strávený v dopravnom prostriedku. V záujme konzistentnosti táto premenná vstupuje do modelu transformovaná ako ln(1 + </w:t>
      </w:r>
      <w:r w:rsidRPr="00D81E4F">
        <w:rPr>
          <w:rFonts w:ascii="Times New Roman" w:hAnsi="Times New Roman" w:cs="Times New Roman"/>
          <w:i/>
          <w:color w:val="auto"/>
          <w:szCs w:val="24"/>
          <w:lang w:val="sk-SK"/>
        </w:rPr>
        <w:t>čas</w:t>
      </w:r>
      <w:r w:rsidRPr="00D81E4F">
        <w:rPr>
          <w:rFonts w:ascii="Times New Roman" w:hAnsi="Times New Roman" w:cs="Times New Roman"/>
          <w:i/>
          <w:color w:val="auto"/>
          <w:szCs w:val="24"/>
          <w:vertAlign w:val="superscript"/>
          <w:lang w:val="sk-SK"/>
        </w:rPr>
        <w:t>P</w:t>
      </w:r>
      <w:r w:rsidRPr="00D81E4F">
        <w:rPr>
          <w:rFonts w:ascii="Times New Roman" w:hAnsi="Times New Roman" w:cs="Times New Roman"/>
          <w:i/>
          <w:color w:val="auto"/>
          <w:szCs w:val="24"/>
          <w:vertAlign w:val="subscript"/>
          <w:lang w:val="sk-SK"/>
        </w:rPr>
        <w:t>i,j</w:t>
      </w:r>
      <w:r w:rsidRPr="00D81E4F">
        <w:rPr>
          <w:rFonts w:ascii="Times New Roman" w:hAnsi="Times New Roman" w:cs="Times New Roman"/>
          <w:color w:val="auto"/>
          <w:szCs w:val="24"/>
          <w:lang w:val="sk-SK"/>
        </w:rPr>
        <w:t>). Takto berieme do úvahy fakt, že jednotlivci vnímajú nárast času z 10 minút na 20 výraznejšie, ako nárast zo 110 minút na 120.</w:t>
      </w:r>
    </w:p>
    <w:p w:rsidR="00924B4F" w:rsidRPr="00D81E4F" w:rsidRDefault="00924B4F" w:rsidP="00924B4F">
      <w:pPr>
        <w:ind w:left="1418" w:hanging="2"/>
        <w:rPr>
          <w:rFonts w:ascii="Times New Roman" w:hAnsi="Times New Roman" w:cs="Times New Roman"/>
          <w:color w:val="auto"/>
          <w:szCs w:val="24"/>
          <w:lang w:val="sk-SK"/>
        </w:rPr>
      </w:pPr>
      <w:r w:rsidRPr="00D81E4F">
        <w:rPr>
          <w:rFonts w:ascii="Times New Roman" w:hAnsi="Times New Roman" w:cs="Times New Roman"/>
          <w:i/>
          <w:color w:val="auto"/>
          <w:szCs w:val="24"/>
          <w:lang w:val="sk-SK"/>
        </w:rPr>
        <w:tab/>
        <w:t>Zdroj:</w:t>
      </w:r>
      <w:r w:rsidRPr="00D81E4F">
        <w:rPr>
          <w:rFonts w:ascii="Times New Roman" w:hAnsi="Times New Roman" w:cs="Times New Roman"/>
          <w:color w:val="auto"/>
          <w:szCs w:val="24"/>
          <w:lang w:val="sk-SK"/>
        </w:rPr>
        <w:t xml:space="preserve"> V prípade, že spotrebiteľ </w:t>
      </w:r>
      <w:r w:rsidRPr="00D81E4F">
        <w:rPr>
          <w:rFonts w:ascii="Times New Roman" w:hAnsi="Times New Roman" w:cs="Times New Roman"/>
          <w:i/>
          <w:color w:val="auto"/>
          <w:szCs w:val="24"/>
          <w:lang w:val="sk-SK"/>
        </w:rPr>
        <w:t>i</w:t>
      </w:r>
      <w:r w:rsidRPr="00D81E4F">
        <w:rPr>
          <w:rFonts w:ascii="Times New Roman" w:hAnsi="Times New Roman" w:cs="Times New Roman"/>
          <w:color w:val="auto"/>
          <w:szCs w:val="24"/>
          <w:lang w:val="sk-SK"/>
        </w:rPr>
        <w:t xml:space="preserve"> zvolil alternatívu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 údaj pochádza z odpovede jednotlivca v dotazníku. V prípade, že spotrebiteľ nevolil alternatívu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 čas je vypočítaný ako priemer odpovedí od ostatných respondentov, ktorí cestujú z rovnakej obce do rovnakej oblasti v Bratislave (viď rozdelenie Bratislavy na 5 </w:t>
      </w:r>
      <w:r w:rsidRPr="00D81E4F">
        <w:rPr>
          <w:rFonts w:ascii="Times New Roman" w:hAnsi="Times New Roman" w:cs="Times New Roman"/>
          <w:color w:val="auto"/>
          <w:szCs w:val="24"/>
          <w:lang w:val="sk-SK"/>
        </w:rPr>
        <w:lastRenderedPageBreak/>
        <w:t xml:space="preserve">oblastí uvedené vyššie) dopravným módom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 V prípade, že dotazník neobsahuje žiadneho iného respondenta cestujúceho z rovnakej obce do rovnakej oblasti módom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hodnotu sme určili expertne na základe cestovných časov uvádzaných google.maps a cestovným poriadkom cp.hnonline.sk.</w:t>
      </w:r>
    </w:p>
    <w:p w:rsidR="00924B4F" w:rsidRPr="00D81E4F" w:rsidRDefault="00924B4F" w:rsidP="00924B4F">
      <w:pPr>
        <w:ind w:left="1418" w:hanging="1418"/>
        <w:rPr>
          <w:rFonts w:ascii="Times New Roman" w:hAnsi="Times New Roman" w:cs="Times New Roman"/>
          <w:color w:val="auto"/>
          <w:szCs w:val="24"/>
          <w:lang w:val="sk-SK"/>
        </w:rPr>
      </w:pPr>
      <w:r w:rsidRPr="00D81E4F">
        <w:rPr>
          <w:rFonts w:ascii="Times New Roman" w:hAnsi="Times New Roman" w:cs="Times New Roman"/>
          <w:b/>
          <w:i/>
          <w:color w:val="auto"/>
          <w:szCs w:val="24"/>
          <w:lang w:val="sk-SK"/>
        </w:rPr>
        <w:t>čas</w:t>
      </w:r>
      <w:r w:rsidRPr="00D81E4F">
        <w:rPr>
          <w:rFonts w:ascii="Times New Roman" w:hAnsi="Times New Roman" w:cs="Times New Roman"/>
          <w:b/>
          <w:i/>
          <w:color w:val="auto"/>
          <w:szCs w:val="24"/>
          <w:vertAlign w:val="superscript"/>
          <w:lang w:val="sk-SK"/>
        </w:rPr>
        <w:t>M</w:t>
      </w:r>
      <w:r w:rsidRPr="00D81E4F">
        <w:rPr>
          <w:rFonts w:ascii="Times New Roman" w:hAnsi="Times New Roman" w:cs="Times New Roman"/>
          <w:b/>
          <w:i/>
          <w:color w:val="auto"/>
          <w:szCs w:val="24"/>
          <w:vertAlign w:val="subscript"/>
          <w:lang w:val="sk-SK"/>
        </w:rPr>
        <w:t>i,j</w:t>
      </w:r>
      <w:r w:rsidRPr="00D81E4F">
        <w:rPr>
          <w:rFonts w:ascii="Times New Roman" w:hAnsi="Times New Roman" w:cs="Times New Roman"/>
          <w:b/>
          <w:i/>
          <w:color w:val="auto"/>
          <w:szCs w:val="24"/>
          <w:lang w:val="sk-SK"/>
        </w:rPr>
        <w:t xml:space="preserve">  – </w:t>
      </w:r>
      <w:r w:rsidRPr="00D81E4F">
        <w:rPr>
          <w:rFonts w:ascii="Times New Roman" w:hAnsi="Times New Roman" w:cs="Times New Roman"/>
          <w:b/>
          <w:i/>
          <w:color w:val="auto"/>
          <w:szCs w:val="24"/>
          <w:lang w:val="sk-SK"/>
        </w:rPr>
        <w:tab/>
      </w:r>
      <w:r w:rsidRPr="00D81E4F">
        <w:rPr>
          <w:rFonts w:ascii="Times New Roman" w:hAnsi="Times New Roman" w:cs="Times New Roman"/>
          <w:color w:val="auto"/>
          <w:szCs w:val="24"/>
          <w:lang w:val="sk-SK"/>
        </w:rPr>
        <w:t xml:space="preserve">Čas strávený mimo dopravného prostriedku. Táto premenná vstupuje do modelu transformovaná ako ln(1 + </w:t>
      </w:r>
      <w:r w:rsidRPr="00D81E4F">
        <w:rPr>
          <w:rFonts w:ascii="Times New Roman" w:hAnsi="Times New Roman" w:cs="Times New Roman"/>
          <w:i/>
          <w:color w:val="auto"/>
          <w:szCs w:val="24"/>
          <w:lang w:val="sk-SK"/>
        </w:rPr>
        <w:t>čas</w:t>
      </w:r>
      <w:r w:rsidRPr="00D81E4F">
        <w:rPr>
          <w:rFonts w:ascii="Times New Roman" w:hAnsi="Times New Roman" w:cs="Times New Roman"/>
          <w:i/>
          <w:color w:val="auto"/>
          <w:szCs w:val="24"/>
          <w:vertAlign w:val="superscript"/>
          <w:lang w:val="sk-SK"/>
        </w:rPr>
        <w:t>P</w:t>
      </w:r>
      <w:r w:rsidRPr="00D81E4F">
        <w:rPr>
          <w:rFonts w:ascii="Times New Roman" w:hAnsi="Times New Roman" w:cs="Times New Roman"/>
          <w:i/>
          <w:color w:val="auto"/>
          <w:szCs w:val="24"/>
          <w:vertAlign w:val="subscript"/>
          <w:lang w:val="sk-SK"/>
        </w:rPr>
        <w:t>i,j</w:t>
      </w:r>
      <w:r w:rsidRPr="00D81E4F">
        <w:rPr>
          <w:rFonts w:ascii="Times New Roman" w:hAnsi="Times New Roman" w:cs="Times New Roman"/>
          <w:color w:val="auto"/>
          <w:szCs w:val="24"/>
          <w:lang w:val="sk-SK"/>
        </w:rPr>
        <w:t xml:space="preserve">) (keďže pre cesty autom </w:t>
      </w:r>
      <w:r w:rsidRPr="00D81E4F">
        <w:rPr>
          <w:rFonts w:ascii="Times New Roman" w:hAnsi="Times New Roman" w:cs="Times New Roman"/>
          <w:i/>
          <w:color w:val="auto"/>
          <w:szCs w:val="24"/>
          <w:lang w:val="sk-SK"/>
        </w:rPr>
        <w:t>čas</w:t>
      </w:r>
      <w:r w:rsidRPr="00D81E4F">
        <w:rPr>
          <w:rFonts w:ascii="Times New Roman" w:hAnsi="Times New Roman" w:cs="Times New Roman"/>
          <w:i/>
          <w:color w:val="auto"/>
          <w:szCs w:val="24"/>
          <w:vertAlign w:val="superscript"/>
          <w:lang w:val="sk-SK"/>
        </w:rPr>
        <w:t>P</w:t>
      </w:r>
      <w:r w:rsidRPr="00D81E4F">
        <w:rPr>
          <w:rFonts w:ascii="Times New Roman" w:hAnsi="Times New Roman" w:cs="Times New Roman"/>
          <w:i/>
          <w:color w:val="auto"/>
          <w:szCs w:val="24"/>
          <w:vertAlign w:val="subscript"/>
          <w:lang w:val="sk-SK"/>
        </w:rPr>
        <w:t>i,j</w:t>
      </w:r>
      <w:r w:rsidRPr="00D81E4F">
        <w:rPr>
          <w:rFonts w:ascii="Times New Roman" w:hAnsi="Times New Roman" w:cs="Times New Roman"/>
          <w:color w:val="auto"/>
          <w:szCs w:val="24"/>
          <w:lang w:val="sk-SK"/>
        </w:rPr>
        <w:t>=0 je logaritmovaná hodnota navýšená o konštantu 1).</w:t>
      </w:r>
    </w:p>
    <w:p w:rsidR="00924B4F" w:rsidRPr="00D81E4F" w:rsidRDefault="00924B4F" w:rsidP="00924B4F">
      <w:pPr>
        <w:ind w:left="1418" w:hanging="2"/>
        <w:rPr>
          <w:rFonts w:ascii="Times New Roman" w:hAnsi="Times New Roman" w:cs="Times New Roman"/>
          <w:color w:val="auto"/>
          <w:szCs w:val="24"/>
          <w:lang w:val="sk-SK"/>
        </w:rPr>
      </w:pPr>
      <w:r w:rsidRPr="00D81E4F">
        <w:rPr>
          <w:rFonts w:ascii="Times New Roman" w:hAnsi="Times New Roman" w:cs="Times New Roman"/>
          <w:i/>
          <w:color w:val="auto"/>
          <w:szCs w:val="24"/>
          <w:lang w:val="sk-SK"/>
        </w:rPr>
        <w:tab/>
        <w:t>Zdroj:</w:t>
      </w:r>
      <w:r w:rsidRPr="00D81E4F">
        <w:rPr>
          <w:rFonts w:ascii="Times New Roman" w:hAnsi="Times New Roman" w:cs="Times New Roman"/>
          <w:color w:val="auto"/>
          <w:szCs w:val="24"/>
          <w:lang w:val="sk-SK"/>
        </w:rPr>
        <w:t xml:space="preserve"> V prípade, že spotrebiteľ </w:t>
      </w:r>
      <w:r w:rsidRPr="00D81E4F">
        <w:rPr>
          <w:rFonts w:ascii="Times New Roman" w:hAnsi="Times New Roman" w:cs="Times New Roman"/>
          <w:i/>
          <w:color w:val="auto"/>
          <w:szCs w:val="24"/>
          <w:lang w:val="sk-SK"/>
        </w:rPr>
        <w:t>i</w:t>
      </w:r>
      <w:r w:rsidRPr="00D81E4F">
        <w:rPr>
          <w:rFonts w:ascii="Times New Roman" w:hAnsi="Times New Roman" w:cs="Times New Roman"/>
          <w:color w:val="auto"/>
          <w:szCs w:val="24"/>
          <w:lang w:val="sk-SK"/>
        </w:rPr>
        <w:t xml:space="preserve"> zvolil alternatívu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 údaj pochádza z odpovede jednotlivca v dotazníku. V prípade, že spotrebiteľ nevolil alternatívu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 čas je vypočítaný ako priemer odpovedí od ostatných respondentov, ktorí cestujú z rovnakej obce do rovnakej oblasti v Bratislave (viď rozdelenie Bratislavy na 5 oblastí uvedené vyššie) dopravným módom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 V prípade, že dotazník neobsahuje žiadneho iného respondenta cestujúceho z rovnakej obce do rovnakej oblasti módom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 hodnotu sme určili ako priemer všetkých cestujúcich dochádzajúcich do rovnakej oblasti Bratislavy módom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Ak sa jedná o dopravný mód vlak a dochádzanie z obcí, v ktorých sa nenachádza vlaková stanica, bol tento čas navýšený o čas potrebný na dochádzku na najbližšiu vlakovú stanicu (podľa dopravného poriadku) a paušálnych 10 minút potrebných na prestup.</w:t>
      </w:r>
    </w:p>
    <w:p w:rsidR="00924B4F" w:rsidRPr="00D81E4F" w:rsidRDefault="00924B4F" w:rsidP="00924B4F">
      <w:pPr>
        <w:ind w:left="1418" w:hanging="1418"/>
        <w:rPr>
          <w:rFonts w:ascii="Times New Roman" w:hAnsi="Times New Roman" w:cs="Times New Roman"/>
          <w:color w:val="auto"/>
          <w:szCs w:val="24"/>
          <w:lang w:val="sk-SK"/>
        </w:rPr>
      </w:pPr>
      <w:r w:rsidRPr="00D81E4F">
        <w:rPr>
          <w:rFonts w:ascii="Times New Roman" w:hAnsi="Times New Roman" w:cs="Times New Roman"/>
          <w:b/>
          <w:i/>
          <w:color w:val="auto"/>
          <w:szCs w:val="24"/>
          <w:lang w:val="sk-SK"/>
        </w:rPr>
        <w:t>cena</w:t>
      </w:r>
      <w:r w:rsidRPr="00D81E4F">
        <w:rPr>
          <w:rFonts w:ascii="Times New Roman" w:hAnsi="Times New Roman" w:cs="Times New Roman"/>
          <w:i/>
          <w:color w:val="auto"/>
          <w:szCs w:val="24"/>
          <w:vertAlign w:val="subscript"/>
          <w:lang w:val="sk-SK"/>
        </w:rPr>
        <w:t xml:space="preserve">i,j </w:t>
      </w:r>
      <w:r w:rsidRPr="00D81E4F">
        <w:rPr>
          <w:rFonts w:ascii="Times New Roman" w:hAnsi="Times New Roman" w:cs="Times New Roman"/>
          <w:i/>
          <w:color w:val="auto"/>
          <w:szCs w:val="24"/>
          <w:lang w:val="sk-SK"/>
        </w:rPr>
        <w:t xml:space="preserve"> </w:t>
      </w:r>
      <w:r w:rsidRPr="00D81E4F">
        <w:rPr>
          <w:rFonts w:ascii="Times New Roman" w:hAnsi="Times New Roman" w:cs="Times New Roman"/>
          <w:b/>
          <w:i/>
          <w:color w:val="auto"/>
          <w:szCs w:val="24"/>
          <w:lang w:val="sk-SK"/>
        </w:rPr>
        <w:t>–</w:t>
      </w:r>
      <w:r w:rsidRPr="00D81E4F">
        <w:rPr>
          <w:rFonts w:ascii="Times New Roman" w:hAnsi="Times New Roman" w:cs="Times New Roman"/>
          <w:b/>
          <w:i/>
          <w:color w:val="auto"/>
          <w:szCs w:val="24"/>
          <w:lang w:val="sk-SK"/>
        </w:rPr>
        <w:tab/>
      </w:r>
      <w:r w:rsidRPr="00D81E4F">
        <w:rPr>
          <w:rFonts w:ascii="Times New Roman" w:hAnsi="Times New Roman" w:cs="Times New Roman"/>
          <w:color w:val="auto"/>
          <w:szCs w:val="24"/>
          <w:lang w:val="sk-SK"/>
        </w:rPr>
        <w:t xml:space="preserve">Peňažné náklady spojené s dochádzaním. Táto premenná vstupuje do modelu transformovaná ako ln(0,1 + </w:t>
      </w:r>
      <w:r w:rsidRPr="00D81E4F">
        <w:rPr>
          <w:rFonts w:ascii="Times New Roman" w:hAnsi="Times New Roman" w:cs="Times New Roman"/>
          <w:i/>
          <w:color w:val="auto"/>
          <w:szCs w:val="24"/>
          <w:lang w:val="sk-SK"/>
        </w:rPr>
        <w:t>čas</w:t>
      </w:r>
      <w:r w:rsidRPr="00D81E4F">
        <w:rPr>
          <w:rFonts w:ascii="Times New Roman" w:hAnsi="Times New Roman" w:cs="Times New Roman"/>
          <w:i/>
          <w:color w:val="auto"/>
          <w:szCs w:val="24"/>
          <w:vertAlign w:val="superscript"/>
          <w:lang w:val="sk-SK"/>
        </w:rPr>
        <w:t>P</w:t>
      </w:r>
      <w:r w:rsidRPr="00D81E4F">
        <w:rPr>
          <w:rFonts w:ascii="Times New Roman" w:hAnsi="Times New Roman" w:cs="Times New Roman"/>
          <w:i/>
          <w:color w:val="auto"/>
          <w:szCs w:val="24"/>
          <w:vertAlign w:val="subscript"/>
          <w:lang w:val="sk-SK"/>
        </w:rPr>
        <w:t>i,j</w:t>
      </w:r>
      <w:r w:rsidRPr="00D81E4F">
        <w:rPr>
          <w:rFonts w:ascii="Times New Roman" w:hAnsi="Times New Roman" w:cs="Times New Roman"/>
          <w:color w:val="auto"/>
          <w:szCs w:val="24"/>
          <w:lang w:val="sk-SK"/>
        </w:rPr>
        <w:t>) (keďže v mnohých prípadoch respondenti uvádzajú nulové peňažné náklady).</w:t>
      </w:r>
    </w:p>
    <w:p w:rsidR="00924B4F" w:rsidRPr="00D81E4F" w:rsidRDefault="00924B4F" w:rsidP="00924B4F">
      <w:pPr>
        <w:ind w:left="1418" w:hanging="2"/>
        <w:rPr>
          <w:rFonts w:ascii="Times New Roman" w:hAnsi="Times New Roman" w:cs="Times New Roman"/>
          <w:color w:val="auto"/>
          <w:szCs w:val="24"/>
          <w:lang w:val="sk-SK"/>
        </w:rPr>
      </w:pPr>
      <w:r w:rsidRPr="00D81E4F">
        <w:rPr>
          <w:rFonts w:ascii="Times New Roman" w:hAnsi="Times New Roman" w:cs="Times New Roman"/>
          <w:i/>
          <w:color w:val="auto"/>
          <w:szCs w:val="24"/>
          <w:lang w:val="sk-SK"/>
        </w:rPr>
        <w:t>Zdroj:</w:t>
      </w:r>
      <w:r w:rsidRPr="00D81E4F">
        <w:rPr>
          <w:rFonts w:ascii="Times New Roman" w:hAnsi="Times New Roman" w:cs="Times New Roman"/>
          <w:color w:val="auto"/>
          <w:szCs w:val="24"/>
          <w:lang w:val="sk-SK"/>
        </w:rPr>
        <w:t xml:space="preserve"> V prípade, že spotrebiteľ </w:t>
      </w:r>
      <w:r w:rsidRPr="00D81E4F">
        <w:rPr>
          <w:rFonts w:ascii="Times New Roman" w:hAnsi="Times New Roman" w:cs="Times New Roman"/>
          <w:i/>
          <w:color w:val="auto"/>
          <w:szCs w:val="24"/>
          <w:lang w:val="sk-SK"/>
        </w:rPr>
        <w:t>i</w:t>
      </w:r>
      <w:r w:rsidRPr="00D81E4F">
        <w:rPr>
          <w:rFonts w:ascii="Times New Roman" w:hAnsi="Times New Roman" w:cs="Times New Roman"/>
          <w:color w:val="auto"/>
          <w:szCs w:val="24"/>
          <w:lang w:val="sk-SK"/>
        </w:rPr>
        <w:t xml:space="preserve"> zvolil alternatívu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 údaj pochádza z odpovede jednotlivca v dotazníku. V prípade, že spotrebiteľ nevolil alternatívu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 cena je vypočítaná ako priemer odpovedí od ostatných respondentov, ktorí cestujú z rovnakej obce do rovnakej oblasti v Bratislave (viď rozdelenie Bratislavy na 5 oblastí uvedené vyššie) dopravným módom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V prípade, že dotazník neobsahuje žiadneho iného respondenta cestujúceho z rovnakej obce do rovnakej oblasti rovnakým módom, hodnotu sme určili expertne na základe údajov uvádzaných google.maps a cestovným poriadkom cp.hnonline.sk. Ak sa jedná o dopravný mód vlak a dochádzanie z obcí, v ktorých sa nenachádza vlaková stanica, boli tieto náklady navýšené o náklady na dochádzku na najbližšiu vlakovú stanicu (podľa dopravného poriadku). Pre ľudí cestujúcich vlakom aspoň trikrát týždenne predpokladáme zľavu 50 %. V prípade automobilu sú náklady rozpočítané na všetkých cestujúcich členov domácnosti. Náklady nezahŕňajú náklady na palivo a v prípade verejnej dopravy na MHD v Bratislave. Zahrnutie týchto nákladov nemení významne výsledky našich odhadov.</w:t>
      </w:r>
    </w:p>
    <w:p w:rsidR="00924B4F" w:rsidRPr="00D81E4F" w:rsidRDefault="00924B4F" w:rsidP="00924B4F">
      <w:pPr>
        <w:ind w:left="1418" w:hanging="1418"/>
        <w:rPr>
          <w:rFonts w:ascii="Times New Roman" w:hAnsi="Times New Roman" w:cs="Times New Roman"/>
          <w:color w:val="auto"/>
          <w:szCs w:val="24"/>
          <w:lang w:val="sk-SK"/>
        </w:rPr>
      </w:pPr>
      <w:r w:rsidRPr="00D81E4F">
        <w:rPr>
          <w:rFonts w:ascii="Times New Roman" w:hAnsi="Times New Roman" w:cs="Times New Roman"/>
          <w:b/>
          <w:i/>
          <w:color w:val="auto"/>
          <w:szCs w:val="24"/>
          <w:lang w:val="sk-SK"/>
        </w:rPr>
        <w:t>prestup</w:t>
      </w:r>
      <w:r w:rsidRPr="00D81E4F">
        <w:rPr>
          <w:rFonts w:ascii="Times New Roman" w:hAnsi="Times New Roman" w:cs="Times New Roman"/>
          <w:b/>
          <w:i/>
          <w:color w:val="auto"/>
          <w:szCs w:val="24"/>
          <w:vertAlign w:val="subscript"/>
          <w:lang w:val="sk-SK"/>
        </w:rPr>
        <w:t>i,j</w:t>
      </w:r>
      <w:r w:rsidRPr="00D81E4F">
        <w:rPr>
          <w:rFonts w:ascii="Times New Roman" w:hAnsi="Times New Roman" w:cs="Times New Roman"/>
          <w:b/>
          <w:i/>
          <w:color w:val="auto"/>
          <w:szCs w:val="24"/>
          <w:lang w:val="sk-SK"/>
        </w:rPr>
        <w:t xml:space="preserve"> –</w:t>
      </w:r>
      <w:r w:rsidRPr="00D81E4F">
        <w:rPr>
          <w:rFonts w:ascii="Times New Roman" w:hAnsi="Times New Roman" w:cs="Times New Roman"/>
          <w:color w:val="auto"/>
          <w:szCs w:val="24"/>
          <w:lang w:val="sk-SK"/>
        </w:rPr>
        <w:tab/>
        <w:t>Umelá binárna premenná nadobúdajúca hodnotu 1 v prípade dopravného módu vlak a dochádzania z obcí, v ktorých sa nenachádza vlaková stanica.</w:t>
      </w:r>
    </w:p>
    <w:p w:rsidR="00924B4F" w:rsidRPr="00D81E4F" w:rsidRDefault="00924B4F" w:rsidP="00924B4F">
      <w:pPr>
        <w:ind w:left="1418" w:hanging="2"/>
        <w:rPr>
          <w:rFonts w:ascii="Times New Roman" w:hAnsi="Times New Roman" w:cs="Times New Roman"/>
          <w:color w:val="auto"/>
          <w:szCs w:val="24"/>
          <w:lang w:val="sk-SK"/>
        </w:rPr>
      </w:pPr>
      <w:r w:rsidRPr="00D81E4F">
        <w:rPr>
          <w:rFonts w:ascii="Times New Roman" w:hAnsi="Times New Roman" w:cs="Times New Roman"/>
          <w:color w:val="auto"/>
          <w:szCs w:val="24"/>
          <w:lang w:val="sk-SK"/>
        </w:rPr>
        <w:tab/>
      </w:r>
      <w:r w:rsidRPr="00D81E4F">
        <w:rPr>
          <w:rFonts w:ascii="Times New Roman" w:hAnsi="Times New Roman" w:cs="Times New Roman"/>
          <w:i/>
          <w:color w:val="auto"/>
          <w:szCs w:val="24"/>
          <w:lang w:val="sk-SK"/>
        </w:rPr>
        <w:t>Zdroj:</w:t>
      </w:r>
      <w:r w:rsidRPr="00D81E4F">
        <w:rPr>
          <w:rFonts w:ascii="Times New Roman" w:hAnsi="Times New Roman" w:cs="Times New Roman"/>
          <w:color w:val="auto"/>
          <w:szCs w:val="24"/>
          <w:lang w:val="sk-SK"/>
        </w:rPr>
        <w:t xml:space="preserve"> kódované na základe odpovedí v dotazníku</w:t>
      </w:r>
    </w:p>
    <w:p w:rsidR="00924B4F" w:rsidRPr="00D81E4F" w:rsidRDefault="00924B4F" w:rsidP="00924B4F">
      <w:pPr>
        <w:ind w:left="1418" w:hanging="1418"/>
        <w:rPr>
          <w:rFonts w:ascii="Times New Roman" w:hAnsi="Times New Roman" w:cs="Times New Roman"/>
          <w:color w:val="auto"/>
          <w:szCs w:val="24"/>
          <w:lang w:val="sk-SK"/>
        </w:rPr>
      </w:pPr>
      <w:r w:rsidRPr="00D81E4F">
        <w:rPr>
          <w:rFonts w:ascii="Times New Roman" w:hAnsi="Times New Roman" w:cs="Times New Roman"/>
          <w:b/>
          <w:i/>
          <w:color w:val="auto"/>
          <w:szCs w:val="24"/>
          <w:lang w:val="sk-SK"/>
        </w:rPr>
        <w:lastRenderedPageBreak/>
        <w:t>škola</w:t>
      </w:r>
      <w:r w:rsidRPr="00D81E4F">
        <w:rPr>
          <w:rFonts w:ascii="Times New Roman" w:hAnsi="Times New Roman" w:cs="Times New Roman"/>
          <w:b/>
          <w:i/>
          <w:color w:val="auto"/>
          <w:szCs w:val="24"/>
          <w:vertAlign w:val="subscript"/>
          <w:lang w:val="sk-SK"/>
        </w:rPr>
        <w:t xml:space="preserve">i,j  </w:t>
      </w:r>
      <w:r w:rsidRPr="00D81E4F">
        <w:rPr>
          <w:rFonts w:ascii="Times New Roman" w:hAnsi="Times New Roman" w:cs="Times New Roman"/>
          <w:b/>
          <w:i/>
          <w:color w:val="auto"/>
          <w:szCs w:val="24"/>
          <w:lang w:val="sk-SK"/>
        </w:rPr>
        <w:t>–</w:t>
      </w:r>
      <w:r w:rsidRPr="00D81E4F">
        <w:rPr>
          <w:rFonts w:ascii="Times New Roman" w:hAnsi="Times New Roman" w:cs="Times New Roman"/>
          <w:b/>
          <w:i/>
          <w:color w:val="auto"/>
          <w:szCs w:val="24"/>
          <w:lang w:val="sk-SK"/>
        </w:rPr>
        <w:tab/>
      </w:r>
      <w:r w:rsidRPr="00D81E4F">
        <w:rPr>
          <w:rFonts w:ascii="Times New Roman" w:hAnsi="Times New Roman" w:cs="Times New Roman"/>
          <w:color w:val="auto"/>
          <w:szCs w:val="24"/>
          <w:lang w:val="sk-SK"/>
        </w:rPr>
        <w:t>Umelá binárna premenná nadobúdajúca hodnotu 1 pre účel cesty dochádzka na strednú alebo vysokú školu.</w:t>
      </w:r>
    </w:p>
    <w:p w:rsidR="00924B4F" w:rsidRPr="00D81E4F" w:rsidRDefault="00924B4F" w:rsidP="00924B4F">
      <w:pPr>
        <w:ind w:left="1418" w:hanging="2"/>
        <w:rPr>
          <w:rFonts w:ascii="Times New Roman" w:hAnsi="Times New Roman" w:cs="Times New Roman"/>
          <w:color w:val="auto"/>
          <w:szCs w:val="24"/>
          <w:lang w:val="sk-SK"/>
        </w:rPr>
      </w:pPr>
      <w:r w:rsidRPr="00D81E4F">
        <w:rPr>
          <w:rFonts w:ascii="Times New Roman" w:hAnsi="Times New Roman" w:cs="Times New Roman"/>
          <w:i/>
          <w:color w:val="auto"/>
          <w:szCs w:val="24"/>
          <w:lang w:val="sk-SK"/>
        </w:rPr>
        <w:t>Zdroj:</w:t>
      </w:r>
      <w:r w:rsidRPr="00D81E4F">
        <w:rPr>
          <w:rFonts w:ascii="Times New Roman" w:hAnsi="Times New Roman" w:cs="Times New Roman"/>
          <w:color w:val="auto"/>
          <w:szCs w:val="24"/>
          <w:lang w:val="sk-SK"/>
        </w:rPr>
        <w:t xml:space="preserve"> kódované na základe odpovedí v dotazníku</w:t>
      </w:r>
    </w:p>
    <w:p w:rsidR="00924B4F" w:rsidRPr="00D81E4F" w:rsidRDefault="00924B4F" w:rsidP="00924B4F">
      <w:pPr>
        <w:ind w:left="1418" w:hanging="1418"/>
        <w:rPr>
          <w:rFonts w:ascii="Times New Roman" w:hAnsi="Times New Roman" w:cs="Times New Roman"/>
          <w:color w:val="auto"/>
          <w:szCs w:val="24"/>
          <w:lang w:val="sk-SK"/>
        </w:rPr>
      </w:pPr>
      <w:r w:rsidRPr="00D81E4F">
        <w:rPr>
          <w:rFonts w:ascii="Times New Roman" w:hAnsi="Times New Roman" w:cs="Times New Roman"/>
          <w:b/>
          <w:i/>
          <w:color w:val="auto"/>
          <w:szCs w:val="24"/>
          <w:lang w:val="sk-SK"/>
        </w:rPr>
        <w:t>lekár</w:t>
      </w:r>
      <w:r w:rsidRPr="00D81E4F">
        <w:rPr>
          <w:rFonts w:ascii="Times New Roman" w:hAnsi="Times New Roman" w:cs="Times New Roman"/>
          <w:b/>
          <w:i/>
          <w:color w:val="auto"/>
          <w:szCs w:val="24"/>
          <w:vertAlign w:val="subscript"/>
          <w:lang w:val="sk-SK"/>
        </w:rPr>
        <w:t xml:space="preserve">i,j  </w:t>
      </w:r>
      <w:r w:rsidRPr="00D81E4F">
        <w:rPr>
          <w:rFonts w:ascii="Times New Roman" w:hAnsi="Times New Roman" w:cs="Times New Roman"/>
          <w:b/>
          <w:i/>
          <w:color w:val="auto"/>
          <w:szCs w:val="24"/>
          <w:lang w:val="sk-SK"/>
        </w:rPr>
        <w:t>–</w:t>
      </w:r>
      <w:r w:rsidRPr="00D81E4F">
        <w:rPr>
          <w:rFonts w:ascii="Times New Roman" w:hAnsi="Times New Roman" w:cs="Times New Roman"/>
          <w:b/>
          <w:i/>
          <w:color w:val="auto"/>
          <w:szCs w:val="24"/>
          <w:lang w:val="sk-SK"/>
        </w:rPr>
        <w:tab/>
      </w:r>
      <w:r w:rsidRPr="00D81E4F">
        <w:rPr>
          <w:rFonts w:ascii="Times New Roman" w:hAnsi="Times New Roman" w:cs="Times New Roman"/>
          <w:color w:val="auto"/>
          <w:szCs w:val="24"/>
          <w:lang w:val="sk-SK"/>
        </w:rPr>
        <w:t>Umelá binárna premenná nadobúdajúca hodnotu 1 pre účel cesty návšteva lekára.</w:t>
      </w:r>
    </w:p>
    <w:p w:rsidR="00924B4F" w:rsidRPr="00D81E4F" w:rsidRDefault="00924B4F" w:rsidP="00924B4F">
      <w:pPr>
        <w:ind w:left="1418" w:hanging="2"/>
        <w:rPr>
          <w:rFonts w:ascii="Times New Roman" w:hAnsi="Times New Roman" w:cs="Times New Roman"/>
          <w:color w:val="auto"/>
          <w:szCs w:val="24"/>
          <w:lang w:val="sk-SK"/>
        </w:rPr>
      </w:pPr>
      <w:r w:rsidRPr="00D81E4F">
        <w:rPr>
          <w:rFonts w:ascii="Times New Roman" w:hAnsi="Times New Roman" w:cs="Times New Roman"/>
          <w:i/>
          <w:color w:val="auto"/>
          <w:szCs w:val="24"/>
          <w:lang w:val="sk-SK"/>
        </w:rPr>
        <w:t>Zdroj:</w:t>
      </w:r>
      <w:r w:rsidRPr="00D81E4F">
        <w:rPr>
          <w:rFonts w:ascii="Times New Roman" w:hAnsi="Times New Roman" w:cs="Times New Roman"/>
          <w:color w:val="auto"/>
          <w:szCs w:val="24"/>
          <w:lang w:val="sk-SK"/>
        </w:rPr>
        <w:t xml:space="preserve"> kódované na základe odpovedí v dotazníku</w:t>
      </w:r>
    </w:p>
    <w:p w:rsidR="00924B4F" w:rsidRPr="00D81E4F" w:rsidRDefault="00924B4F" w:rsidP="00924B4F">
      <w:pPr>
        <w:ind w:left="1418" w:hanging="1418"/>
        <w:rPr>
          <w:rFonts w:ascii="Times New Roman" w:hAnsi="Times New Roman" w:cs="Times New Roman"/>
          <w:color w:val="auto"/>
          <w:szCs w:val="24"/>
          <w:lang w:val="sk-SK"/>
        </w:rPr>
      </w:pPr>
      <w:r w:rsidRPr="00D81E4F">
        <w:rPr>
          <w:rFonts w:ascii="Times New Roman" w:hAnsi="Times New Roman" w:cs="Times New Roman"/>
          <w:b/>
          <w:i/>
          <w:color w:val="auto"/>
          <w:szCs w:val="24"/>
          <w:lang w:val="sk-SK"/>
        </w:rPr>
        <w:t>iné</w:t>
      </w:r>
      <w:r w:rsidRPr="00D81E4F">
        <w:rPr>
          <w:rFonts w:ascii="Times New Roman" w:hAnsi="Times New Roman" w:cs="Times New Roman"/>
          <w:b/>
          <w:i/>
          <w:color w:val="auto"/>
          <w:szCs w:val="24"/>
          <w:vertAlign w:val="subscript"/>
          <w:lang w:val="sk-SK"/>
        </w:rPr>
        <w:t xml:space="preserve">i,j  </w:t>
      </w:r>
      <w:r w:rsidRPr="00D81E4F">
        <w:rPr>
          <w:rFonts w:ascii="Times New Roman" w:hAnsi="Times New Roman" w:cs="Times New Roman"/>
          <w:b/>
          <w:i/>
          <w:color w:val="auto"/>
          <w:szCs w:val="24"/>
          <w:lang w:val="sk-SK"/>
        </w:rPr>
        <w:t>–</w:t>
      </w:r>
      <w:r w:rsidRPr="00D81E4F">
        <w:rPr>
          <w:rFonts w:ascii="Times New Roman" w:hAnsi="Times New Roman" w:cs="Times New Roman"/>
          <w:b/>
          <w:i/>
          <w:color w:val="auto"/>
          <w:szCs w:val="24"/>
          <w:lang w:val="sk-SK"/>
        </w:rPr>
        <w:tab/>
      </w:r>
      <w:r w:rsidRPr="00D81E4F">
        <w:rPr>
          <w:rFonts w:ascii="Times New Roman" w:hAnsi="Times New Roman" w:cs="Times New Roman"/>
          <w:color w:val="auto"/>
          <w:szCs w:val="24"/>
          <w:lang w:val="sk-SK"/>
        </w:rPr>
        <w:t>Umelá binárna premenná nadobúdajúca hodnotu 1 v prípade, že respondenti uviedli iný účel cesty ako dochádzka do práce, školy alebo návštevu lekára.</w:t>
      </w:r>
    </w:p>
    <w:p w:rsidR="00924B4F" w:rsidRPr="00D81E4F" w:rsidRDefault="00924B4F" w:rsidP="00924B4F">
      <w:pPr>
        <w:ind w:left="1418" w:hanging="2"/>
        <w:rPr>
          <w:rFonts w:ascii="Times New Roman" w:hAnsi="Times New Roman" w:cs="Times New Roman"/>
          <w:color w:val="auto"/>
          <w:szCs w:val="24"/>
          <w:lang w:val="sk-SK"/>
        </w:rPr>
      </w:pPr>
      <w:r w:rsidRPr="00D81E4F">
        <w:rPr>
          <w:rFonts w:ascii="Times New Roman" w:hAnsi="Times New Roman" w:cs="Times New Roman"/>
          <w:i/>
          <w:color w:val="auto"/>
          <w:szCs w:val="24"/>
          <w:lang w:val="sk-SK"/>
        </w:rPr>
        <w:t>Zdroj:</w:t>
      </w:r>
      <w:r w:rsidRPr="00D81E4F">
        <w:rPr>
          <w:rFonts w:ascii="Times New Roman" w:hAnsi="Times New Roman" w:cs="Times New Roman"/>
          <w:color w:val="auto"/>
          <w:szCs w:val="24"/>
          <w:lang w:val="sk-SK"/>
        </w:rPr>
        <w:t xml:space="preserve"> kódované na základe odpovedí v dotazníku</w:t>
      </w:r>
    </w:p>
    <w:p w:rsidR="00924B4F" w:rsidRPr="00D81E4F" w:rsidRDefault="00924B4F" w:rsidP="00924B4F">
      <w:pPr>
        <w:ind w:left="1418" w:hanging="1418"/>
        <w:rPr>
          <w:rFonts w:ascii="Times New Roman" w:hAnsi="Times New Roman" w:cs="Times New Roman"/>
          <w:color w:val="auto"/>
          <w:szCs w:val="24"/>
          <w:lang w:val="sk-SK"/>
        </w:rPr>
      </w:pPr>
      <w:r w:rsidRPr="00D81E4F">
        <w:rPr>
          <w:rFonts w:ascii="Times New Roman" w:hAnsi="Times New Roman" w:cs="Times New Roman"/>
          <w:b/>
          <w:i/>
          <w:color w:val="auto"/>
          <w:szCs w:val="24"/>
          <w:lang w:val="sk-SK"/>
        </w:rPr>
        <w:t xml:space="preserve">oblasť </w:t>
      </w:r>
      <w:r w:rsidRPr="00D81E4F">
        <w:rPr>
          <w:rFonts w:ascii="Times New Roman" w:hAnsi="Times New Roman" w:cs="Times New Roman"/>
          <w:b/>
          <w:i/>
          <w:color w:val="auto"/>
          <w:szCs w:val="24"/>
          <w:vertAlign w:val="superscript"/>
          <w:lang w:val="sk-SK"/>
        </w:rPr>
        <w:t>k</w:t>
      </w:r>
      <w:r w:rsidRPr="00D81E4F">
        <w:rPr>
          <w:rFonts w:ascii="Times New Roman" w:hAnsi="Times New Roman" w:cs="Times New Roman"/>
          <w:b/>
          <w:i/>
          <w:color w:val="auto"/>
          <w:szCs w:val="24"/>
          <w:vertAlign w:val="subscript"/>
          <w:lang w:val="sk-SK"/>
        </w:rPr>
        <w:t xml:space="preserve"> i</w:t>
      </w:r>
      <w:r w:rsidRPr="00D81E4F">
        <w:rPr>
          <w:rFonts w:ascii="Times New Roman" w:hAnsi="Times New Roman" w:cs="Times New Roman"/>
          <w:b/>
          <w:i/>
          <w:color w:val="auto"/>
          <w:szCs w:val="24"/>
          <w:lang w:val="sk-SK"/>
        </w:rPr>
        <w:t xml:space="preserve"> –</w:t>
      </w:r>
      <w:r w:rsidRPr="00D81E4F">
        <w:rPr>
          <w:rFonts w:ascii="Times New Roman" w:hAnsi="Times New Roman" w:cs="Times New Roman"/>
          <w:b/>
          <w:color w:val="auto"/>
          <w:szCs w:val="24"/>
          <w:lang w:val="sk-SK"/>
        </w:rPr>
        <w:tab/>
      </w:r>
      <w:r w:rsidRPr="00D81E4F">
        <w:rPr>
          <w:rFonts w:ascii="Times New Roman" w:hAnsi="Times New Roman" w:cs="Times New Roman"/>
          <w:color w:val="auto"/>
          <w:szCs w:val="24"/>
          <w:lang w:val="sk-SK"/>
        </w:rPr>
        <w:t>Umelá</w:t>
      </w:r>
      <w:r w:rsidRPr="00D81E4F">
        <w:rPr>
          <w:rFonts w:ascii="Times New Roman" w:hAnsi="Times New Roman" w:cs="Times New Roman"/>
          <w:b/>
          <w:color w:val="auto"/>
          <w:szCs w:val="24"/>
          <w:lang w:val="sk-SK"/>
        </w:rPr>
        <w:t xml:space="preserve"> </w:t>
      </w:r>
      <w:r w:rsidRPr="00D81E4F">
        <w:rPr>
          <w:rFonts w:ascii="Times New Roman" w:hAnsi="Times New Roman" w:cs="Times New Roman"/>
          <w:color w:val="auto"/>
          <w:szCs w:val="24"/>
          <w:lang w:val="sk-SK"/>
        </w:rPr>
        <w:t>binárna</w:t>
      </w:r>
      <w:r w:rsidRPr="00D81E4F">
        <w:rPr>
          <w:rFonts w:ascii="Times New Roman" w:hAnsi="Times New Roman" w:cs="Times New Roman"/>
          <w:b/>
          <w:color w:val="auto"/>
          <w:szCs w:val="24"/>
          <w:lang w:val="sk-SK"/>
        </w:rPr>
        <w:t xml:space="preserve"> </w:t>
      </w:r>
      <w:r w:rsidRPr="00D81E4F">
        <w:rPr>
          <w:rFonts w:ascii="Times New Roman" w:hAnsi="Times New Roman" w:cs="Times New Roman"/>
          <w:color w:val="auto"/>
          <w:szCs w:val="24"/>
          <w:lang w:val="sk-SK"/>
        </w:rPr>
        <w:t xml:space="preserve">premenná nadobúdajúca hodnotu </w:t>
      </w:r>
      <w:r w:rsidRPr="00D81E4F">
        <w:rPr>
          <w:rFonts w:ascii="Times New Roman" w:hAnsi="Times New Roman" w:cs="Times New Roman"/>
          <w:i/>
          <w:color w:val="auto"/>
          <w:szCs w:val="24"/>
          <w:lang w:val="sk-SK"/>
        </w:rPr>
        <w:t>k</w:t>
      </w:r>
      <w:r w:rsidRPr="00D81E4F">
        <w:rPr>
          <w:rFonts w:ascii="Times New Roman" w:hAnsi="Times New Roman" w:cs="Times New Roman"/>
          <w:color w:val="auto"/>
          <w:szCs w:val="24"/>
          <w:lang w:val="sk-SK"/>
        </w:rPr>
        <w:t xml:space="preserve">, ak je cieľom cesty respondenta oblasť Bratislavy </w:t>
      </w:r>
      <w:r w:rsidRPr="00D81E4F">
        <w:rPr>
          <w:rFonts w:ascii="Times New Roman" w:hAnsi="Times New Roman" w:cs="Times New Roman"/>
          <w:i/>
          <w:color w:val="auto"/>
          <w:szCs w:val="24"/>
          <w:lang w:val="sk-SK"/>
        </w:rPr>
        <w:t xml:space="preserve">k </w:t>
      </w:r>
      <w:r w:rsidRPr="00D81E4F">
        <w:rPr>
          <w:rFonts w:ascii="Times New Roman" w:hAnsi="Times New Roman" w:cs="Times New Roman"/>
          <w:color w:val="auto"/>
          <w:szCs w:val="24"/>
          <w:lang w:val="sk-SK"/>
        </w:rPr>
        <w:t>(viď rozdelenie Bratislavy na 5 oblastí uvedené vyššie).</w:t>
      </w:r>
    </w:p>
    <w:p w:rsidR="00924B4F" w:rsidRPr="00D81E4F" w:rsidRDefault="00924B4F" w:rsidP="00924B4F">
      <w:pPr>
        <w:ind w:left="1418" w:hanging="2"/>
        <w:rPr>
          <w:rFonts w:ascii="Times New Roman" w:hAnsi="Times New Roman" w:cs="Times New Roman"/>
          <w:color w:val="auto"/>
          <w:szCs w:val="24"/>
          <w:lang w:val="sk-SK"/>
        </w:rPr>
      </w:pPr>
      <w:r w:rsidRPr="00D81E4F">
        <w:rPr>
          <w:rFonts w:ascii="Times New Roman" w:hAnsi="Times New Roman" w:cs="Times New Roman"/>
          <w:i/>
          <w:color w:val="auto"/>
          <w:szCs w:val="24"/>
          <w:lang w:val="sk-SK"/>
        </w:rPr>
        <w:t>Zdroj:</w:t>
      </w:r>
      <w:r w:rsidRPr="00D81E4F">
        <w:rPr>
          <w:rFonts w:ascii="Times New Roman" w:hAnsi="Times New Roman" w:cs="Times New Roman"/>
          <w:color w:val="auto"/>
          <w:szCs w:val="24"/>
          <w:lang w:val="sk-SK"/>
        </w:rPr>
        <w:t xml:space="preserve"> kódované na základe odpovedí v dotazníku</w:t>
      </w:r>
    </w:p>
    <w:p w:rsidR="00924B4F" w:rsidRPr="00D81E4F" w:rsidRDefault="00924B4F" w:rsidP="00924B4F">
      <w:pPr>
        <w:ind w:left="1418" w:hanging="1418"/>
        <w:rPr>
          <w:rFonts w:ascii="Times New Roman" w:hAnsi="Times New Roman" w:cs="Times New Roman"/>
          <w:color w:val="auto"/>
          <w:szCs w:val="24"/>
          <w:lang w:val="sk-SK"/>
        </w:rPr>
      </w:pPr>
      <w:r w:rsidRPr="00D81E4F">
        <w:rPr>
          <w:rFonts w:ascii="Times New Roman" w:hAnsi="Times New Roman" w:cs="Times New Roman"/>
          <w:b/>
          <w:i/>
          <w:color w:val="auto"/>
          <w:szCs w:val="24"/>
          <w:lang w:val="sk-SK"/>
        </w:rPr>
        <w:t>autobus</w:t>
      </w:r>
      <w:r w:rsidRPr="00D81E4F">
        <w:rPr>
          <w:rFonts w:ascii="Times New Roman" w:hAnsi="Times New Roman" w:cs="Times New Roman"/>
          <w:b/>
          <w:i/>
          <w:color w:val="auto"/>
          <w:szCs w:val="24"/>
          <w:vertAlign w:val="subscript"/>
          <w:lang w:val="sk-SK"/>
        </w:rPr>
        <w:t>j</w:t>
      </w:r>
      <w:r w:rsidRPr="00D81E4F">
        <w:rPr>
          <w:rFonts w:ascii="Times New Roman" w:hAnsi="Times New Roman" w:cs="Times New Roman"/>
          <w:b/>
          <w:i/>
          <w:color w:val="auto"/>
          <w:szCs w:val="24"/>
          <w:lang w:val="sk-SK"/>
        </w:rPr>
        <w:t xml:space="preserve"> – </w:t>
      </w:r>
      <w:r w:rsidRPr="00D81E4F">
        <w:rPr>
          <w:rFonts w:ascii="Times New Roman" w:hAnsi="Times New Roman" w:cs="Times New Roman"/>
          <w:b/>
          <w:color w:val="auto"/>
          <w:szCs w:val="24"/>
          <w:lang w:val="sk-SK"/>
        </w:rPr>
        <w:tab/>
      </w:r>
      <w:r w:rsidRPr="00D81E4F">
        <w:rPr>
          <w:rFonts w:ascii="Times New Roman" w:hAnsi="Times New Roman" w:cs="Times New Roman"/>
          <w:color w:val="auto"/>
          <w:szCs w:val="24"/>
          <w:lang w:val="sk-SK"/>
        </w:rPr>
        <w:t>Umelá binárna premenná nadobúdajúca hodnotu 1 pre dopravný mód autobus.</w:t>
      </w:r>
    </w:p>
    <w:p w:rsidR="00924B4F" w:rsidRPr="00D81E4F" w:rsidRDefault="00924B4F" w:rsidP="00924B4F">
      <w:pPr>
        <w:ind w:left="1418" w:hanging="1418"/>
        <w:rPr>
          <w:rFonts w:ascii="Times New Roman" w:hAnsi="Times New Roman" w:cs="Times New Roman"/>
          <w:color w:val="auto"/>
          <w:szCs w:val="24"/>
          <w:lang w:val="sk-SK"/>
        </w:rPr>
      </w:pPr>
      <w:r w:rsidRPr="00D81E4F">
        <w:rPr>
          <w:rFonts w:ascii="Times New Roman" w:hAnsi="Times New Roman" w:cs="Times New Roman"/>
          <w:b/>
          <w:i/>
          <w:color w:val="auto"/>
          <w:szCs w:val="24"/>
          <w:lang w:val="sk-SK"/>
        </w:rPr>
        <w:t>vlak</w:t>
      </w:r>
      <w:r w:rsidRPr="00D81E4F">
        <w:rPr>
          <w:rFonts w:ascii="Times New Roman" w:hAnsi="Times New Roman" w:cs="Times New Roman"/>
          <w:b/>
          <w:i/>
          <w:color w:val="auto"/>
          <w:szCs w:val="24"/>
          <w:vertAlign w:val="subscript"/>
          <w:lang w:val="sk-SK"/>
        </w:rPr>
        <w:t>j</w:t>
      </w:r>
      <w:r w:rsidRPr="00D81E4F">
        <w:rPr>
          <w:rFonts w:ascii="Times New Roman" w:hAnsi="Times New Roman" w:cs="Times New Roman"/>
          <w:b/>
          <w:i/>
          <w:color w:val="auto"/>
          <w:szCs w:val="24"/>
          <w:lang w:val="sk-SK"/>
        </w:rPr>
        <w:t xml:space="preserve"> – </w:t>
      </w:r>
      <w:r w:rsidRPr="00D81E4F">
        <w:rPr>
          <w:rFonts w:ascii="Times New Roman" w:hAnsi="Times New Roman" w:cs="Times New Roman"/>
          <w:b/>
          <w:color w:val="auto"/>
          <w:szCs w:val="24"/>
          <w:lang w:val="sk-SK"/>
        </w:rPr>
        <w:tab/>
      </w:r>
      <w:r w:rsidRPr="00D81E4F">
        <w:rPr>
          <w:rFonts w:ascii="Times New Roman" w:hAnsi="Times New Roman" w:cs="Times New Roman"/>
          <w:color w:val="auto"/>
          <w:szCs w:val="24"/>
          <w:lang w:val="sk-SK"/>
        </w:rPr>
        <w:t>Umelá binárna premenná nadobúdajúca hodnotu 1 pre dopravný mód vlak.</w:t>
      </w:r>
    </w:p>
    <w:p w:rsidR="00924B4F" w:rsidRPr="00D81E4F" w:rsidRDefault="00924B4F" w:rsidP="00924B4F">
      <w:pPr>
        <w:ind w:left="1418" w:hanging="1418"/>
        <w:rPr>
          <w:rFonts w:ascii="Times New Roman" w:hAnsi="Times New Roman" w:cs="Times New Roman"/>
          <w:color w:val="auto"/>
          <w:szCs w:val="24"/>
          <w:lang w:val="sk-SK"/>
        </w:rPr>
      </w:pPr>
      <w:r w:rsidRPr="00D81E4F">
        <w:rPr>
          <w:rFonts w:ascii="Times New Roman" w:hAnsi="Times New Roman" w:cs="Times New Roman"/>
          <w:b/>
          <w:i/>
          <w:color w:val="auto"/>
          <w:szCs w:val="24"/>
          <w:lang w:val="sk-SK"/>
        </w:rPr>
        <w:t>verejná</w:t>
      </w:r>
      <w:r w:rsidRPr="00D81E4F">
        <w:rPr>
          <w:rFonts w:ascii="Times New Roman" w:hAnsi="Times New Roman" w:cs="Times New Roman"/>
          <w:b/>
          <w:i/>
          <w:color w:val="auto"/>
          <w:szCs w:val="24"/>
          <w:vertAlign w:val="subscript"/>
          <w:lang w:val="sk-SK"/>
        </w:rPr>
        <w:t>j</w:t>
      </w:r>
      <w:r w:rsidRPr="00D81E4F">
        <w:rPr>
          <w:rFonts w:ascii="Times New Roman" w:hAnsi="Times New Roman" w:cs="Times New Roman"/>
          <w:b/>
          <w:color w:val="auto"/>
          <w:szCs w:val="24"/>
          <w:lang w:val="sk-SK"/>
        </w:rPr>
        <w:tab/>
      </w:r>
      <w:r w:rsidRPr="00D81E4F">
        <w:rPr>
          <w:rFonts w:ascii="Times New Roman" w:hAnsi="Times New Roman" w:cs="Times New Roman"/>
          <w:color w:val="auto"/>
          <w:szCs w:val="24"/>
          <w:lang w:val="sk-SK"/>
        </w:rPr>
        <w:t>Umelá binárna premenná nadobúdajúca hodnotu 1 pre verejnú dopravu.</w:t>
      </w:r>
    </w:p>
    <w:p w:rsidR="00924B4F" w:rsidRDefault="00924B4F" w:rsidP="00924B4F">
      <w:pPr>
        <w:rPr>
          <w:rFonts w:ascii="Times New Roman" w:hAnsi="Times New Roman" w:cs="Times New Roman"/>
          <w:color w:val="auto"/>
          <w:szCs w:val="24"/>
          <w:lang w:val="sk-SK"/>
        </w:rPr>
      </w:pPr>
    </w:p>
    <w:p w:rsidR="00924B4F" w:rsidRPr="00D81E4F" w:rsidRDefault="00924B4F" w:rsidP="00924B4F">
      <w:pPr>
        <w:rPr>
          <w:rFonts w:ascii="Times New Roman" w:hAnsi="Times New Roman" w:cs="Times New Roman"/>
          <w:i/>
          <w:color w:val="auto"/>
          <w:szCs w:val="24"/>
          <w:lang w:val="sk-SK"/>
        </w:rPr>
      </w:pPr>
      <w:r w:rsidRPr="00D81E4F">
        <w:rPr>
          <w:rFonts w:ascii="Times New Roman" w:hAnsi="Times New Roman" w:cs="Times New Roman"/>
          <w:color w:val="auto"/>
          <w:szCs w:val="24"/>
          <w:lang w:val="sk-SK"/>
        </w:rPr>
        <w:t xml:space="preserve">Pre vylúčenie problému multikolinearity je model odhadnutý bez interakcií s potenciálnymi umelými premennými </w:t>
      </w:r>
      <w:r w:rsidRPr="00D81E4F">
        <w:rPr>
          <w:rFonts w:ascii="Times New Roman" w:hAnsi="Times New Roman" w:cs="Times New Roman"/>
          <w:i/>
          <w:color w:val="auto"/>
          <w:szCs w:val="24"/>
          <w:lang w:val="sk-SK"/>
        </w:rPr>
        <w:t>automobil, oblasť</w:t>
      </w:r>
      <w:r w:rsidRPr="00D81E4F">
        <w:rPr>
          <w:rFonts w:ascii="Times New Roman" w:hAnsi="Times New Roman" w:cs="Times New Roman"/>
          <w:i/>
          <w:color w:val="auto"/>
          <w:szCs w:val="24"/>
          <w:vertAlign w:val="superscript"/>
          <w:lang w:val="sk-SK"/>
        </w:rPr>
        <w:t>1</w:t>
      </w:r>
      <w:r w:rsidRPr="00D81E4F">
        <w:rPr>
          <w:rFonts w:ascii="Times New Roman" w:hAnsi="Times New Roman" w:cs="Times New Roman"/>
          <w:i/>
          <w:color w:val="auto"/>
          <w:szCs w:val="24"/>
          <w:lang w:val="sk-SK"/>
        </w:rPr>
        <w:t xml:space="preserve"> a práca.</w:t>
      </w:r>
    </w:p>
    <w:p w:rsidR="00924B4F" w:rsidRPr="00D81E4F" w:rsidRDefault="00924B4F" w:rsidP="00924B4F">
      <w:pPr>
        <w:rPr>
          <w:rFonts w:ascii="Times New Roman" w:hAnsi="Times New Roman" w:cs="Times New Roman"/>
          <w:color w:val="auto"/>
          <w:szCs w:val="24"/>
          <w:lang w:val="sk-SK"/>
        </w:rPr>
      </w:pPr>
    </w:p>
    <w:p w:rsidR="00924B4F" w:rsidRDefault="00924B4F" w:rsidP="00924B4F">
      <w:pPr>
        <w:pStyle w:val="Nadpis2"/>
        <w:rPr>
          <w:rFonts w:ascii="Times New Roman" w:hAnsi="Times New Roman" w:cs="Times New Roman"/>
          <w:color w:val="auto"/>
          <w:sz w:val="24"/>
          <w:szCs w:val="24"/>
          <w:lang w:val="sk-SK"/>
        </w:rPr>
      </w:pPr>
      <w:bookmarkStart w:id="3" w:name="_Toc529774618"/>
      <w:bookmarkStart w:id="4" w:name="_Toc529807240"/>
    </w:p>
    <w:p w:rsidR="00924B4F" w:rsidRPr="00D81E4F" w:rsidRDefault="00924B4F" w:rsidP="00924B4F">
      <w:pPr>
        <w:pStyle w:val="Nadpis2"/>
        <w:rPr>
          <w:rFonts w:ascii="Times New Roman" w:hAnsi="Times New Roman" w:cs="Times New Roman"/>
          <w:color w:val="auto"/>
          <w:sz w:val="24"/>
          <w:szCs w:val="24"/>
          <w:lang w:val="sk-SK"/>
        </w:rPr>
      </w:pPr>
      <w:r w:rsidRPr="00D81E4F">
        <w:rPr>
          <w:rFonts w:ascii="Times New Roman" w:hAnsi="Times New Roman" w:cs="Times New Roman"/>
          <w:color w:val="auto"/>
          <w:sz w:val="24"/>
          <w:szCs w:val="24"/>
          <w:lang w:val="sk-SK"/>
        </w:rPr>
        <w:t>Časť B: Konštrukcia tabuliek dodávok a použitia (TDP) a symetrických input - output tabuliek (IOT) pre vodnú dopravu</w:t>
      </w:r>
      <w:bookmarkEnd w:id="3"/>
      <w:bookmarkEnd w:id="4"/>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 xml:space="preserve">Východiskom boli tabuľky dodávok a použitia v cenách odberateľov a v základných cenách, vo variante zdroje spolu, domáca produkcia a dovezená produkcia (v dvojmiestnej klasifikácii odvetví (NACE) a dvojmiestnej klasifikácii komodít (CPA)), ktoré boli zostavené za rok 2015  na Štatistickom úrade SR a INFOSTATe, zosúladené s údajmi Národných účtov SR k revízii v septembri 2017.  </w:t>
      </w:r>
    </w:p>
    <w:p w:rsidR="00924B4F" w:rsidRPr="00D81E4F" w:rsidRDefault="00924B4F" w:rsidP="00924B4F">
      <w:pPr>
        <w:rPr>
          <w:rFonts w:ascii="Times New Roman" w:hAnsi="Times New Roman" w:cs="Times New Roman"/>
          <w:color w:val="auto"/>
          <w:szCs w:val="24"/>
          <w:lang w:val="sk-SK"/>
        </w:rPr>
      </w:pP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V týchto východiskových tabuľkách boli dve odvetvia/komodity:</w:t>
      </w: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50 Vodná doprava</w:t>
      </w: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52 Skladové a ostatné činnosti v doprave,</w:t>
      </w:r>
    </w:p>
    <w:p w:rsidR="00924B4F" w:rsidRPr="00D81E4F" w:rsidRDefault="00924B4F" w:rsidP="00924B4F">
      <w:pPr>
        <w:rPr>
          <w:rFonts w:ascii="Times New Roman" w:hAnsi="Times New Roman" w:cs="Times New Roman"/>
          <w:color w:val="auto"/>
          <w:szCs w:val="24"/>
          <w:lang w:val="sk-SK"/>
        </w:rPr>
      </w:pP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rozčlenené na:</w:t>
      </w: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NACE/CPA:</w:t>
      </w:r>
      <w:r w:rsidRPr="00D81E4F">
        <w:rPr>
          <w:rFonts w:ascii="Times New Roman" w:hAnsi="Times New Roman" w:cs="Times New Roman"/>
          <w:color w:val="auto"/>
          <w:szCs w:val="24"/>
          <w:lang w:val="sk-SK"/>
        </w:rPr>
        <w:tab/>
        <w:t>501+503</w:t>
      </w:r>
      <w:r w:rsidRPr="00D81E4F">
        <w:rPr>
          <w:rFonts w:ascii="Times New Roman" w:hAnsi="Times New Roman" w:cs="Times New Roman"/>
          <w:color w:val="auto"/>
          <w:szCs w:val="24"/>
          <w:lang w:val="sk-SK"/>
        </w:rPr>
        <w:tab/>
        <w:t xml:space="preserve">Vodná doprava osobná (zahrnuje námornú a vnútrozemskú) </w:t>
      </w:r>
    </w:p>
    <w:p w:rsidR="00924B4F" w:rsidRPr="00D81E4F" w:rsidRDefault="00F74BBE" w:rsidP="00F74BBE">
      <w:pPr>
        <w:ind w:left="3544" w:hanging="2824"/>
        <w:rPr>
          <w:rFonts w:ascii="Times New Roman" w:hAnsi="Times New Roman" w:cs="Times New Roman"/>
          <w:color w:val="auto"/>
          <w:szCs w:val="24"/>
          <w:lang w:val="sk-SK"/>
        </w:rPr>
      </w:pPr>
      <w:r>
        <w:rPr>
          <w:rFonts w:ascii="Times New Roman" w:hAnsi="Times New Roman" w:cs="Times New Roman"/>
          <w:color w:val="auto"/>
          <w:szCs w:val="24"/>
          <w:lang w:val="sk-SK"/>
        </w:rPr>
        <w:t xml:space="preserve">NACE/CPA:  </w:t>
      </w:r>
      <w:r w:rsidR="00924B4F" w:rsidRPr="00D81E4F">
        <w:rPr>
          <w:rFonts w:ascii="Times New Roman" w:hAnsi="Times New Roman" w:cs="Times New Roman"/>
          <w:color w:val="auto"/>
          <w:szCs w:val="24"/>
          <w:lang w:val="sk-SK"/>
        </w:rPr>
        <w:t>502+504</w:t>
      </w:r>
      <w:r w:rsidR="00924B4F" w:rsidRPr="00D81E4F">
        <w:rPr>
          <w:rFonts w:ascii="Times New Roman" w:hAnsi="Times New Roman" w:cs="Times New Roman"/>
          <w:color w:val="auto"/>
          <w:szCs w:val="24"/>
          <w:lang w:val="sk-SK"/>
        </w:rPr>
        <w:tab/>
        <w:t>Vodná doprava nákladná (zahrnuje námornú a vnútrozemskú)</w:t>
      </w: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NACE/CPA:</w:t>
      </w:r>
      <w:r w:rsidRPr="00D81E4F">
        <w:rPr>
          <w:rFonts w:ascii="Times New Roman" w:hAnsi="Times New Roman" w:cs="Times New Roman"/>
          <w:color w:val="auto"/>
          <w:szCs w:val="24"/>
          <w:lang w:val="sk-SK"/>
        </w:rPr>
        <w:tab/>
        <w:t>5222</w:t>
      </w:r>
      <w:r w:rsidRPr="00D81E4F">
        <w:rPr>
          <w:rFonts w:ascii="Times New Roman" w:hAnsi="Times New Roman" w:cs="Times New Roman"/>
          <w:color w:val="auto"/>
          <w:szCs w:val="24"/>
          <w:lang w:val="sk-SK"/>
        </w:rPr>
        <w:tab/>
      </w:r>
      <w:r w:rsidRPr="00D81E4F">
        <w:rPr>
          <w:rFonts w:ascii="Times New Roman" w:hAnsi="Times New Roman" w:cs="Times New Roman"/>
          <w:color w:val="auto"/>
          <w:szCs w:val="24"/>
          <w:lang w:val="sk-SK"/>
        </w:rPr>
        <w:tab/>
        <w:t>Vedľajšie činnosti vo vodnej doprave</w:t>
      </w: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NACE/CPA:</w:t>
      </w:r>
      <w:r w:rsidRPr="00D81E4F">
        <w:rPr>
          <w:rFonts w:ascii="Times New Roman" w:hAnsi="Times New Roman" w:cs="Times New Roman"/>
          <w:color w:val="auto"/>
          <w:szCs w:val="24"/>
          <w:lang w:val="sk-SK"/>
        </w:rPr>
        <w:tab/>
        <w:t>5223</w:t>
      </w:r>
      <w:r w:rsidRPr="00D81E4F">
        <w:rPr>
          <w:rFonts w:ascii="Times New Roman" w:hAnsi="Times New Roman" w:cs="Times New Roman"/>
          <w:color w:val="auto"/>
          <w:szCs w:val="24"/>
          <w:lang w:val="sk-SK"/>
        </w:rPr>
        <w:tab/>
      </w:r>
      <w:r w:rsidRPr="00D81E4F">
        <w:rPr>
          <w:rFonts w:ascii="Times New Roman" w:hAnsi="Times New Roman" w:cs="Times New Roman"/>
          <w:color w:val="auto"/>
          <w:szCs w:val="24"/>
          <w:lang w:val="sk-SK"/>
        </w:rPr>
        <w:tab/>
        <w:t>Vedľajšie činnosti v leteckej doprave</w:t>
      </w: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NACE/CPA:</w:t>
      </w:r>
      <w:r w:rsidRPr="00D81E4F">
        <w:rPr>
          <w:rFonts w:ascii="Times New Roman" w:hAnsi="Times New Roman" w:cs="Times New Roman"/>
          <w:color w:val="auto"/>
          <w:szCs w:val="24"/>
          <w:lang w:val="sk-SK"/>
        </w:rPr>
        <w:tab/>
        <w:t>52ost.</w:t>
      </w:r>
      <w:r w:rsidRPr="00D81E4F">
        <w:rPr>
          <w:rFonts w:ascii="Times New Roman" w:hAnsi="Times New Roman" w:cs="Times New Roman"/>
          <w:color w:val="auto"/>
          <w:szCs w:val="24"/>
          <w:lang w:val="sk-SK"/>
        </w:rPr>
        <w:tab/>
      </w:r>
      <w:r w:rsidRPr="00D81E4F">
        <w:rPr>
          <w:rFonts w:ascii="Times New Roman" w:hAnsi="Times New Roman" w:cs="Times New Roman"/>
          <w:color w:val="auto"/>
          <w:szCs w:val="24"/>
          <w:lang w:val="sk-SK"/>
        </w:rPr>
        <w:tab/>
        <w:t>Skladové a ostatné vedľajšie činnosti v doprave (zahrnuje</w:t>
      </w:r>
    </w:p>
    <w:p w:rsidR="00924B4F" w:rsidRPr="00D81E4F" w:rsidRDefault="00924B4F" w:rsidP="00924B4F">
      <w:pPr>
        <w:ind w:left="2880"/>
        <w:rPr>
          <w:rFonts w:ascii="Times New Roman" w:hAnsi="Times New Roman" w:cs="Times New Roman"/>
          <w:color w:val="auto"/>
          <w:szCs w:val="24"/>
          <w:lang w:val="sk-SK"/>
        </w:rPr>
      </w:pPr>
      <w:r w:rsidRPr="00D81E4F">
        <w:rPr>
          <w:rFonts w:ascii="Times New Roman" w:hAnsi="Times New Roman" w:cs="Times New Roman"/>
          <w:color w:val="auto"/>
          <w:szCs w:val="24"/>
          <w:lang w:val="sk-SK"/>
        </w:rPr>
        <w:t>všetky činnosti okrem NACE 5222 a NACE 5223).</w:t>
      </w: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lastRenderedPageBreak/>
        <w:t xml:space="preserve">Pre vyčlenenie odvetví/komodít za vodnú dopravu z východiskových tabuliek  dodávok a použitia boli použité údaje zo zdrojových dát: zisťovania za veľké podniky, za malé podniky, administratívne údaje za živnostníkov, údaje z Platobnej bilancie, atď. Rozšírené TDP v cenách odberateľov, v základných cenách, vo všetkých troch variantoch, sa vybilancovali. </w:t>
      </w:r>
    </w:p>
    <w:p w:rsidR="00924B4F" w:rsidRDefault="00924B4F" w:rsidP="00924B4F">
      <w:pPr>
        <w:rPr>
          <w:rFonts w:ascii="Times New Roman" w:hAnsi="Times New Roman" w:cs="Times New Roman"/>
          <w:color w:val="auto"/>
          <w:szCs w:val="24"/>
          <w:lang w:val="sk-SK"/>
        </w:rPr>
      </w:pP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TDP v základných cenách sa doplnili aj o maticu komponentov pridanej hodnoty: odmeny zamestnancov, ostatné čisté dane z produkcie, hrubý prevádzkový prebytok. Ako východisko sa použili údaje Národných účtov v dvojmiestnej odvetvovej klasifikácii NACE, revidované k septembru 2017.  Pre vyčlenenie odmien zamestnancov pre vybrané odvetvia sa použili údaje zo zisťovania o práci (Práca 2-04). Ostatné dane z produkcie za vybrané odvetvia sa rozčlenili proporcionálne k produkcii príslušných odvetví. Hrubý prevádzkový prebytok sa vyčlenil rozdielom z pridanej hodnoty príslušného odvetvia. Súčasne boli doplnené údaje o počte zamestnaných osôb (zamestnanci a samozamestnané osoby), z toho počet zamestnancov (hlavné zamestnania). Pre vyčlenenie počtu zamestnancov pre vybrané odvetvia  boli použité údaje zo zisťovania o práci (Práca 2-04). Pre transformáciu TDP v základných cenách vo  verzii zdroje spolu a domáca produkcia na symetrické tabuľky sa použila jednoduchá metóda, ktorá vychádza z predpokladu odvetvovej technológie. SIOT za dovezenú produkciu sa získala rozdielom. Súčasne sa transformovali aj komponenty pridanej hodnoty.</w:t>
      </w:r>
    </w:p>
    <w:p w:rsidR="00924B4F" w:rsidRPr="00D81E4F" w:rsidRDefault="00924B4F" w:rsidP="00924B4F">
      <w:pPr>
        <w:rPr>
          <w:rFonts w:ascii="Times New Roman" w:hAnsi="Times New Roman" w:cs="Times New Roman"/>
          <w:color w:val="auto"/>
          <w:szCs w:val="24"/>
          <w:lang w:val="sk-SK"/>
        </w:rPr>
      </w:pPr>
    </w:p>
    <w:p w:rsidR="00924B4F" w:rsidRDefault="00924B4F" w:rsidP="00924B4F">
      <w:pPr>
        <w:pStyle w:val="Nadpis2"/>
        <w:spacing w:line="276" w:lineRule="auto"/>
        <w:rPr>
          <w:rFonts w:ascii="Times New Roman" w:hAnsi="Times New Roman" w:cs="Times New Roman"/>
          <w:color w:val="auto"/>
          <w:sz w:val="24"/>
          <w:szCs w:val="24"/>
          <w:lang w:val="sk-SK"/>
        </w:rPr>
      </w:pPr>
      <w:bookmarkStart w:id="5" w:name="_Toc529774619"/>
      <w:bookmarkStart w:id="6" w:name="_Toc529807241"/>
    </w:p>
    <w:p w:rsidR="00924B4F" w:rsidRPr="00D81E4F" w:rsidRDefault="00924B4F" w:rsidP="00924B4F">
      <w:pPr>
        <w:pStyle w:val="Nadpis2"/>
        <w:spacing w:line="276" w:lineRule="auto"/>
        <w:rPr>
          <w:rFonts w:ascii="Times New Roman" w:hAnsi="Times New Roman" w:cs="Times New Roman"/>
          <w:color w:val="auto"/>
          <w:sz w:val="24"/>
          <w:szCs w:val="24"/>
          <w:lang w:val="sk-SK"/>
        </w:rPr>
      </w:pPr>
      <w:r w:rsidRPr="00D81E4F">
        <w:rPr>
          <w:rFonts w:ascii="Times New Roman" w:hAnsi="Times New Roman" w:cs="Times New Roman"/>
          <w:color w:val="auto"/>
          <w:sz w:val="24"/>
          <w:szCs w:val="24"/>
          <w:lang w:val="sk-SK"/>
        </w:rPr>
        <w:t>Časť C: Input - output model</w:t>
      </w:r>
      <w:bookmarkEnd w:id="5"/>
      <w:bookmarkEnd w:id="6"/>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 xml:space="preserve">Pre odhad národohospodárskych efektov sme využili otvorený statický Leontiefov model (ďalej len input - output model). Tento model umožňuje vypočítať, ako konečný dopyt (zadaný exogénne) ovplyvňuje ostatné makroekonomické veličiny v národnom hospodárstve. Základom preskúmania a odhadu týchto efektov je tzv. Leontiefova inverzná matica, ktorá zachytáva komplexné väzby medzi odvetviami, ktoré vyplývajú z dodávateľsko-odberateľských vzťahov medzi nimi. Pre jej výpočet využíva matica tokov produkcie medzi odvetviami zo SIOT, tzv. matica medzispotreby </w:t>
      </w:r>
      <m:oMath>
        <m:r>
          <w:rPr>
            <w:rFonts w:ascii="Cambria Math" w:hAnsi="Cambria Math" w:cs="Times New Roman"/>
            <w:color w:val="auto"/>
            <w:szCs w:val="24"/>
            <w:lang w:val="sk-SK"/>
          </w:rPr>
          <m:t>Z={</m:t>
        </m:r>
        <m:sSub>
          <m:sSubPr>
            <m:ctrlPr>
              <w:rPr>
                <w:rFonts w:ascii="Cambria Math" w:hAnsi="Cambria Math" w:cs="Times New Roman"/>
                <w:i/>
                <w:color w:val="auto"/>
                <w:szCs w:val="24"/>
                <w:lang w:val="en-GB"/>
              </w:rPr>
            </m:ctrlPr>
          </m:sSubPr>
          <m:e>
            <m:r>
              <w:rPr>
                <w:rFonts w:ascii="Cambria Math" w:hAnsi="Cambria Math" w:cs="Times New Roman"/>
                <w:color w:val="auto"/>
                <w:szCs w:val="24"/>
                <w:lang w:val="sk-SK"/>
              </w:rPr>
              <m:t>z</m:t>
            </m:r>
          </m:e>
          <m:sub>
            <m:r>
              <w:rPr>
                <w:rFonts w:ascii="Cambria Math" w:hAnsi="Cambria Math" w:cs="Times New Roman"/>
                <w:color w:val="auto"/>
                <w:szCs w:val="24"/>
                <w:lang w:val="sk-SK"/>
              </w:rPr>
              <m:t>i,j</m:t>
            </m:r>
          </m:sub>
        </m:sSub>
        <m:r>
          <w:rPr>
            <w:rFonts w:ascii="Cambria Math" w:hAnsi="Cambria Math" w:cs="Times New Roman"/>
            <w:color w:val="auto"/>
            <w:szCs w:val="24"/>
            <w:lang w:val="sk-SK"/>
          </w:rPr>
          <m:t>}</m:t>
        </m:r>
      </m:oMath>
      <w:r w:rsidRPr="00D81E4F">
        <w:rPr>
          <w:rFonts w:ascii="Times New Roman" w:hAnsi="Times New Roman" w:cs="Times New Roman"/>
          <w:color w:val="auto"/>
          <w:szCs w:val="24"/>
          <w:lang w:val="sk-SK"/>
        </w:rPr>
        <w:t xml:space="preserve"> Z nej vieme vyčítať aké množstvo produkcie odvetvia </w:t>
      </w:r>
      <w:r w:rsidRPr="00D81E4F">
        <w:rPr>
          <w:rFonts w:ascii="Times New Roman" w:hAnsi="Times New Roman" w:cs="Times New Roman"/>
          <w:i/>
          <w:color w:val="auto"/>
          <w:szCs w:val="24"/>
          <w:lang w:val="sk-SK"/>
        </w:rPr>
        <w:t>i</w:t>
      </w:r>
      <w:r w:rsidRPr="00D81E4F">
        <w:rPr>
          <w:rFonts w:ascii="Times New Roman" w:hAnsi="Times New Roman" w:cs="Times New Roman"/>
          <w:color w:val="auto"/>
          <w:szCs w:val="24"/>
          <w:lang w:val="sk-SK"/>
        </w:rPr>
        <w:t xml:space="preserve">, v peňažnom vyjadrení, sa spotrebuje pri výrobe v odvetví </w:t>
      </w:r>
      <w:r w:rsidRPr="00D81E4F">
        <w:rPr>
          <w:rFonts w:ascii="Times New Roman" w:hAnsi="Times New Roman" w:cs="Times New Roman"/>
          <w:i/>
          <w:color w:val="auto"/>
          <w:szCs w:val="24"/>
          <w:lang w:val="sk-SK"/>
        </w:rPr>
        <w:t xml:space="preserve">j </w:t>
      </w:r>
      <w:r w:rsidRPr="00D81E4F">
        <w:rPr>
          <w:rFonts w:ascii="Times New Roman" w:hAnsi="Times New Roman" w:cs="Times New Roman"/>
          <w:color w:val="auto"/>
          <w:szCs w:val="24"/>
          <w:lang w:val="sk-SK"/>
        </w:rPr>
        <w:t xml:space="preserve">(tiež v peňažnom vyjadrení). Vydelením jednotlivých stĺpcov v matici medzispotreby celkovou produkciou odvetví, dostaneme maticu priamych technických koeficientov </w:t>
      </w:r>
      <w:r w:rsidRPr="00D81E4F">
        <w:rPr>
          <w:rFonts w:ascii="Times New Roman" w:hAnsi="Times New Roman" w:cs="Times New Roman"/>
          <w:i/>
          <w:color w:val="auto"/>
          <w:szCs w:val="24"/>
          <w:lang w:val="sk-SK"/>
        </w:rPr>
        <w:t>A</w:t>
      </w:r>
      <w:r w:rsidRPr="00D81E4F">
        <w:rPr>
          <w:rFonts w:ascii="Times New Roman" w:hAnsi="Times New Roman" w:cs="Times New Roman"/>
          <w:color w:val="auto"/>
          <w:szCs w:val="24"/>
          <w:lang w:val="sk-SK"/>
        </w:rPr>
        <w:t xml:space="preserve">. Jej prvky udávajú, aké množstvo produkcie odvetvia </w:t>
      </w:r>
      <w:r w:rsidRPr="00D81E4F">
        <w:rPr>
          <w:rFonts w:ascii="Times New Roman" w:hAnsi="Times New Roman" w:cs="Times New Roman"/>
          <w:i/>
          <w:color w:val="auto"/>
          <w:szCs w:val="24"/>
          <w:lang w:val="sk-SK"/>
        </w:rPr>
        <w:t>i </w:t>
      </w:r>
      <w:r w:rsidRPr="00D81E4F">
        <w:rPr>
          <w:rFonts w:ascii="Times New Roman" w:hAnsi="Times New Roman" w:cs="Times New Roman"/>
          <w:color w:val="auto"/>
          <w:szCs w:val="24"/>
          <w:lang w:val="sk-SK"/>
        </w:rPr>
        <w:t xml:space="preserve">je potrebné na výrobu jednej jednotky produkcie odvetvia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formálne:</w:t>
      </w: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 xml:space="preserve">  </w:t>
      </w:r>
    </w:p>
    <w:p w:rsidR="00924B4F" w:rsidRPr="00D81E4F" w:rsidRDefault="00924B4F" w:rsidP="00924B4F">
      <w:pPr>
        <w:tabs>
          <w:tab w:val="left" w:pos="9498"/>
        </w:tabs>
        <w:ind w:firstLine="0"/>
        <w:rPr>
          <w:rFonts w:ascii="Times New Roman" w:hAnsi="Times New Roman" w:cs="Times New Roman"/>
          <w:color w:val="auto"/>
          <w:szCs w:val="24"/>
          <w:lang w:val="sk-SK"/>
        </w:rPr>
      </w:pPr>
      <m:oMath>
        <m:r>
          <m:rPr>
            <m:sty m:val="bi"/>
          </m:rPr>
          <w:rPr>
            <w:rFonts w:ascii="Cambria Math" w:hAnsi="Cambria Math" w:cs="Times New Roman"/>
            <w:color w:val="auto"/>
            <w:szCs w:val="24"/>
            <w:lang w:val="sk-SK"/>
          </w:rPr>
          <m:t>A</m:t>
        </m:r>
        <m:r>
          <w:rPr>
            <w:rFonts w:ascii="Cambria Math" w:hAnsi="Cambria Math" w:cs="Times New Roman"/>
            <w:color w:val="auto"/>
            <w:szCs w:val="24"/>
            <w:lang w:val="sk-SK"/>
          </w:rPr>
          <m:t>=Z</m:t>
        </m:r>
        <m:sSup>
          <m:sSupPr>
            <m:ctrlPr>
              <w:rPr>
                <w:rFonts w:ascii="Cambria Math" w:hAnsi="Cambria Math" w:cs="Times New Roman"/>
                <w:i/>
                <w:color w:val="auto"/>
                <w:szCs w:val="24"/>
              </w:rPr>
            </m:ctrlPr>
          </m:sSupPr>
          <m:e>
            <m:acc>
              <m:accPr>
                <m:ctrlPr>
                  <w:rPr>
                    <w:rFonts w:ascii="Cambria Math" w:hAnsi="Cambria Math" w:cs="Times New Roman"/>
                    <w:i/>
                    <w:color w:val="auto"/>
                    <w:szCs w:val="24"/>
                  </w:rPr>
                </m:ctrlPr>
              </m:accPr>
              <m:e>
                <m:r>
                  <m:rPr>
                    <m:sty m:val="bi"/>
                  </m:rPr>
                  <w:rPr>
                    <w:rFonts w:ascii="Cambria Math" w:hAnsi="Cambria Math" w:cs="Times New Roman"/>
                    <w:color w:val="auto"/>
                    <w:szCs w:val="24"/>
                    <w:lang w:val="sk-SK"/>
                  </w:rPr>
                  <m:t>x</m:t>
                </m:r>
              </m:e>
            </m:acc>
          </m:e>
          <m:sup>
            <m:r>
              <w:rPr>
                <w:rFonts w:ascii="Cambria Math" w:hAnsi="Cambria Math" w:cs="Times New Roman"/>
                <w:color w:val="auto"/>
                <w:szCs w:val="24"/>
                <w:lang w:val="sk-SK"/>
              </w:rPr>
              <m:t>-1</m:t>
            </m:r>
          </m:sup>
        </m:sSup>
      </m:oMath>
      <w:r w:rsidRPr="00D81E4F">
        <w:rPr>
          <w:rFonts w:ascii="Times New Roman" w:hAnsi="Times New Roman" w:cs="Times New Roman"/>
          <w:color w:val="auto"/>
          <w:szCs w:val="24"/>
          <w:lang w:val="sk-SK"/>
        </w:rPr>
        <w:t>,</w:t>
      </w:r>
      <w:r w:rsidRPr="00D81E4F">
        <w:rPr>
          <w:rFonts w:ascii="Times New Roman" w:hAnsi="Times New Roman" w:cs="Times New Roman"/>
          <w:color w:val="auto"/>
          <w:szCs w:val="24"/>
          <w:lang w:val="sk-SK"/>
        </w:rPr>
        <w:tab/>
        <w:t>(1)</w:t>
      </w:r>
    </w:p>
    <w:p w:rsidR="00924B4F" w:rsidRPr="00D81E4F" w:rsidRDefault="00924B4F" w:rsidP="00924B4F">
      <w:pPr>
        <w:ind w:firstLine="0"/>
        <w:rPr>
          <w:rFonts w:ascii="Times New Roman" w:hAnsi="Times New Roman" w:cs="Times New Roman"/>
          <w:color w:val="auto"/>
          <w:szCs w:val="24"/>
          <w:lang w:val="sk-SK"/>
        </w:rPr>
      </w:pPr>
    </w:p>
    <w:p w:rsidR="00924B4F" w:rsidRDefault="00924B4F" w:rsidP="00924B4F">
      <w:pPr>
        <w:ind w:firstLine="0"/>
        <w:rPr>
          <w:rFonts w:ascii="Times New Roman" w:hAnsi="Times New Roman" w:cs="Times New Roman"/>
          <w:color w:val="auto"/>
          <w:szCs w:val="24"/>
          <w:lang w:val="sk-SK"/>
        </w:rPr>
      </w:pPr>
    </w:p>
    <w:p w:rsidR="00924B4F" w:rsidRDefault="00924B4F" w:rsidP="00924B4F">
      <w:pPr>
        <w:ind w:firstLine="0"/>
        <w:rPr>
          <w:rFonts w:ascii="Times New Roman" w:hAnsi="Times New Roman" w:cs="Times New Roman"/>
          <w:color w:val="auto"/>
          <w:szCs w:val="24"/>
          <w:lang w:val="sk-SK"/>
        </w:rPr>
      </w:pPr>
    </w:p>
    <w:p w:rsidR="00924B4F" w:rsidRDefault="00924B4F" w:rsidP="00924B4F">
      <w:pPr>
        <w:ind w:firstLine="0"/>
        <w:rPr>
          <w:rFonts w:ascii="Times New Roman" w:hAnsi="Times New Roman" w:cs="Times New Roman"/>
          <w:color w:val="auto"/>
          <w:szCs w:val="24"/>
          <w:lang w:val="sk-SK"/>
        </w:rPr>
      </w:pPr>
    </w:p>
    <w:p w:rsidR="00924B4F" w:rsidRPr="00D81E4F" w:rsidRDefault="00924B4F" w:rsidP="00924B4F">
      <w:pPr>
        <w:ind w:firstLine="0"/>
        <w:rPr>
          <w:rFonts w:ascii="Times New Roman" w:hAnsi="Times New Roman" w:cs="Times New Roman"/>
          <w:color w:val="auto"/>
          <w:szCs w:val="24"/>
          <w:lang w:val="sk-SK"/>
        </w:rPr>
      </w:pPr>
      <w:r w:rsidRPr="00D81E4F">
        <w:rPr>
          <w:rFonts w:ascii="Times New Roman" w:hAnsi="Times New Roman" w:cs="Times New Roman"/>
          <w:color w:val="auto"/>
          <w:szCs w:val="24"/>
          <w:lang w:val="sk-SK"/>
        </w:rPr>
        <w:lastRenderedPageBreak/>
        <w:t xml:space="preserve">pričom </w:t>
      </w:r>
      <w:r w:rsidRPr="00D81E4F">
        <w:rPr>
          <w:rFonts w:ascii="Times New Roman" w:hAnsi="Times New Roman" w:cs="Times New Roman"/>
          <w:b/>
          <w:i/>
          <w:color w:val="auto"/>
          <w:szCs w:val="24"/>
          <w:lang w:val="sk-SK"/>
        </w:rPr>
        <w:t>x</w:t>
      </w:r>
      <w:r w:rsidRPr="00D81E4F">
        <w:rPr>
          <w:rFonts w:ascii="Times New Roman" w:hAnsi="Times New Roman" w:cs="Times New Roman"/>
          <w:color w:val="auto"/>
          <w:szCs w:val="24"/>
          <w:lang w:val="sk-SK"/>
        </w:rPr>
        <w:t xml:space="preserve"> je vektor celkovej produkcie jednotlivých odvetví, a strieška nad symbolom predstavuje príslušný diagonalizovaný vektor. Celková produkcia v domácej ekonomike je potom určená buď na medzispotrebu, alebo na konečnú spotrebu. Uvedenú skutočnosť môžeme zapísať nasledovne: </w:t>
      </w:r>
    </w:p>
    <w:p w:rsidR="00924B4F" w:rsidRPr="00D81E4F" w:rsidRDefault="00924B4F" w:rsidP="00924B4F">
      <w:pPr>
        <w:tabs>
          <w:tab w:val="left" w:pos="9498"/>
        </w:tabs>
        <w:ind w:firstLine="0"/>
        <w:rPr>
          <w:rFonts w:ascii="Times New Roman" w:hAnsi="Times New Roman" w:cs="Times New Roman"/>
          <w:color w:val="auto"/>
          <w:szCs w:val="24"/>
          <w:lang w:val="sk-SK"/>
        </w:rPr>
      </w:pPr>
      <m:oMath>
        <m:r>
          <m:rPr>
            <m:sty m:val="bi"/>
          </m:rPr>
          <w:rPr>
            <w:rFonts w:ascii="Cambria Math" w:hAnsi="Cambria Math" w:cs="Times New Roman"/>
            <w:color w:val="auto"/>
            <w:szCs w:val="24"/>
            <w:lang w:val="sk-SK"/>
          </w:rPr>
          <m:t>x</m:t>
        </m:r>
        <m:r>
          <w:rPr>
            <w:rFonts w:ascii="Cambria Math" w:hAnsi="Cambria Math" w:cs="Times New Roman"/>
            <w:color w:val="auto"/>
            <w:szCs w:val="24"/>
            <w:lang w:val="sk-SK"/>
          </w:rPr>
          <m:t>=</m:t>
        </m:r>
        <m:r>
          <m:rPr>
            <m:sty m:val="bi"/>
          </m:rPr>
          <w:rPr>
            <w:rFonts w:ascii="Cambria Math" w:hAnsi="Cambria Math" w:cs="Times New Roman"/>
            <w:color w:val="auto"/>
            <w:szCs w:val="24"/>
            <w:lang w:val="sk-SK"/>
          </w:rPr>
          <m:t>Ax</m:t>
        </m:r>
        <m:r>
          <m:rPr>
            <m:sty m:val="b"/>
          </m:rPr>
          <w:rPr>
            <w:rFonts w:ascii="Cambria Math" w:hAnsi="Cambria Math" w:cs="Times New Roman"/>
            <w:color w:val="auto"/>
            <w:szCs w:val="24"/>
            <w:lang w:val="sk-SK"/>
          </w:rPr>
          <m:t>+</m:t>
        </m:r>
        <m:r>
          <m:rPr>
            <m:sty m:val="bi"/>
          </m:rPr>
          <w:rPr>
            <w:rFonts w:ascii="Cambria Math" w:hAnsi="Cambria Math" w:cs="Times New Roman"/>
            <w:color w:val="auto"/>
            <w:szCs w:val="24"/>
            <w:lang w:val="sk-SK"/>
          </w:rPr>
          <m:t>y</m:t>
        </m:r>
      </m:oMath>
      <w:r w:rsidRPr="00D81E4F">
        <w:rPr>
          <w:rFonts w:ascii="Times New Roman" w:hAnsi="Times New Roman" w:cs="Times New Roman"/>
          <w:b/>
          <w:color w:val="auto"/>
          <w:szCs w:val="24"/>
          <w:lang w:val="sk-SK"/>
        </w:rPr>
        <w:t>,</w:t>
      </w:r>
      <w:r w:rsidRPr="00D81E4F">
        <w:rPr>
          <w:rFonts w:ascii="Times New Roman" w:hAnsi="Times New Roman" w:cs="Times New Roman"/>
          <w:color w:val="auto"/>
          <w:szCs w:val="24"/>
          <w:lang w:val="sk-SK"/>
        </w:rPr>
        <w:tab/>
        <w:t>(2)</w:t>
      </w:r>
    </w:p>
    <w:p w:rsidR="00924B4F" w:rsidRPr="00D81E4F" w:rsidRDefault="00924B4F" w:rsidP="00924B4F">
      <w:pPr>
        <w:rPr>
          <w:rFonts w:ascii="Times New Roman" w:hAnsi="Times New Roman" w:cs="Times New Roman"/>
          <w:color w:val="auto"/>
          <w:szCs w:val="24"/>
          <w:lang w:val="sk-SK"/>
        </w:rPr>
      </w:pPr>
    </w:p>
    <w:p w:rsidR="00924B4F" w:rsidRPr="00D81E4F" w:rsidRDefault="00924B4F" w:rsidP="00924B4F">
      <w:pPr>
        <w:ind w:firstLine="0"/>
        <w:rPr>
          <w:rFonts w:ascii="Times New Roman" w:hAnsi="Times New Roman" w:cs="Times New Roman"/>
          <w:color w:val="auto"/>
          <w:szCs w:val="24"/>
          <w:lang w:val="sk-SK"/>
        </w:rPr>
      </w:pPr>
      <w:r w:rsidRPr="00D81E4F">
        <w:rPr>
          <w:rFonts w:ascii="Times New Roman" w:hAnsi="Times New Roman" w:cs="Times New Roman"/>
          <w:color w:val="auto"/>
          <w:szCs w:val="24"/>
          <w:lang w:val="sk-SK"/>
        </w:rPr>
        <w:t xml:space="preserve">kde </w:t>
      </w:r>
      <w:r w:rsidRPr="00D81E4F">
        <w:rPr>
          <w:rFonts w:ascii="Times New Roman" w:hAnsi="Times New Roman" w:cs="Times New Roman"/>
          <w:b/>
          <w:i/>
          <w:color w:val="auto"/>
          <w:szCs w:val="24"/>
          <w:lang w:val="sk-SK"/>
        </w:rPr>
        <w:t>y</w:t>
      </w:r>
      <w:r w:rsidRPr="00D81E4F">
        <w:rPr>
          <w:rFonts w:ascii="Times New Roman" w:hAnsi="Times New Roman" w:cs="Times New Roman"/>
          <w:color w:val="auto"/>
          <w:szCs w:val="24"/>
          <w:lang w:val="sk-SK"/>
        </w:rPr>
        <w:t xml:space="preserve"> je vektor konečného dopytu. Riešením sústavy rovníc (2) pre exogénne zadaný konečný dopyt </w:t>
      </w:r>
      <w:r w:rsidRPr="00D81E4F">
        <w:rPr>
          <w:rFonts w:ascii="Times New Roman" w:hAnsi="Times New Roman" w:cs="Times New Roman"/>
          <w:b/>
          <w:i/>
          <w:color w:val="auto"/>
          <w:szCs w:val="24"/>
          <w:lang w:val="sk-SK"/>
        </w:rPr>
        <w:t>y</w:t>
      </w:r>
      <w:r w:rsidRPr="00D81E4F">
        <w:rPr>
          <w:rFonts w:ascii="Times New Roman" w:hAnsi="Times New Roman" w:cs="Times New Roman"/>
          <w:color w:val="auto"/>
          <w:szCs w:val="24"/>
          <w:lang w:val="sk-SK"/>
        </w:rPr>
        <w:t xml:space="preserve"> je generovaná celková produkcia jednotlivých odvetví:</w:t>
      </w:r>
    </w:p>
    <w:p w:rsidR="00924B4F" w:rsidRPr="00D81E4F" w:rsidRDefault="00924B4F" w:rsidP="00924B4F">
      <w:pPr>
        <w:tabs>
          <w:tab w:val="left" w:pos="9498"/>
        </w:tabs>
        <w:ind w:firstLine="0"/>
        <w:rPr>
          <w:rFonts w:ascii="Times New Roman" w:hAnsi="Times New Roman" w:cs="Times New Roman"/>
          <w:b/>
          <w:color w:val="auto"/>
          <w:szCs w:val="24"/>
          <w:lang w:val="sk-SK"/>
        </w:rPr>
      </w:pPr>
    </w:p>
    <w:p w:rsidR="00924B4F" w:rsidRPr="00D81E4F" w:rsidRDefault="00924B4F" w:rsidP="00924B4F">
      <w:pPr>
        <w:tabs>
          <w:tab w:val="left" w:pos="9498"/>
        </w:tabs>
        <w:ind w:firstLine="0"/>
        <w:rPr>
          <w:rFonts w:ascii="Times New Roman" w:hAnsi="Times New Roman" w:cs="Times New Roman"/>
          <w:color w:val="auto"/>
          <w:szCs w:val="24"/>
          <w:lang w:val="sk-SK"/>
        </w:rPr>
      </w:pPr>
      <m:oMath>
        <m:r>
          <m:rPr>
            <m:sty m:val="bi"/>
          </m:rPr>
          <w:rPr>
            <w:rFonts w:ascii="Cambria Math" w:hAnsi="Cambria Math" w:cs="Times New Roman"/>
            <w:color w:val="auto"/>
            <w:szCs w:val="24"/>
            <w:lang w:val="sk-SK"/>
          </w:rPr>
          <m:t>x</m:t>
        </m:r>
        <m:r>
          <w:rPr>
            <w:rFonts w:ascii="Cambria Math" w:hAnsi="Cambria Math" w:cs="Times New Roman"/>
            <w:color w:val="auto"/>
            <w:szCs w:val="24"/>
            <w:lang w:val="sk-SK"/>
          </w:rPr>
          <m:t>=</m:t>
        </m:r>
        <m:sSup>
          <m:sSupPr>
            <m:ctrlPr>
              <w:rPr>
                <w:rFonts w:ascii="Cambria Math" w:hAnsi="Cambria Math" w:cs="Times New Roman"/>
                <w:i/>
                <w:color w:val="auto"/>
                <w:szCs w:val="24"/>
                <w:lang w:val="sk-SK"/>
              </w:rPr>
            </m:ctrlPr>
          </m:sSupPr>
          <m:e>
            <m:r>
              <w:rPr>
                <w:rFonts w:ascii="Cambria Math" w:hAnsi="Cambria Math" w:cs="Times New Roman"/>
                <w:color w:val="auto"/>
                <w:szCs w:val="24"/>
                <w:lang w:val="sk-SK"/>
              </w:rPr>
              <m:t>(I-A)</m:t>
            </m:r>
          </m:e>
          <m:sup>
            <m:r>
              <w:rPr>
                <w:rFonts w:ascii="Cambria Math" w:hAnsi="Cambria Math" w:cs="Times New Roman"/>
                <w:color w:val="auto"/>
                <w:szCs w:val="24"/>
                <w:lang w:val="sk-SK"/>
              </w:rPr>
              <m:t>-1</m:t>
            </m:r>
          </m:sup>
        </m:sSup>
        <m:r>
          <m:rPr>
            <m:sty m:val="bi"/>
          </m:rPr>
          <w:rPr>
            <w:rFonts w:ascii="Cambria Math" w:hAnsi="Cambria Math" w:cs="Times New Roman"/>
            <w:color w:val="auto"/>
            <w:szCs w:val="24"/>
            <w:lang w:val="sk-SK"/>
          </w:rPr>
          <m:t>y</m:t>
        </m:r>
      </m:oMath>
      <w:r w:rsidRPr="00D81E4F">
        <w:rPr>
          <w:rFonts w:ascii="Times New Roman" w:hAnsi="Times New Roman" w:cs="Times New Roman"/>
          <w:b/>
          <w:color w:val="auto"/>
          <w:szCs w:val="24"/>
          <w:lang w:val="sk-SK"/>
        </w:rPr>
        <w:t>,</w:t>
      </w:r>
      <w:r w:rsidRPr="00D81E4F">
        <w:rPr>
          <w:rFonts w:ascii="Times New Roman" w:hAnsi="Times New Roman" w:cs="Times New Roman"/>
          <w:color w:val="auto"/>
          <w:szCs w:val="24"/>
          <w:lang w:val="sk-SK"/>
        </w:rPr>
        <w:tab/>
        <w:t>(3)</w:t>
      </w:r>
    </w:p>
    <w:p w:rsidR="00924B4F" w:rsidRPr="00D81E4F" w:rsidRDefault="00924B4F" w:rsidP="00924B4F">
      <w:pPr>
        <w:ind w:firstLine="0"/>
        <w:rPr>
          <w:rFonts w:ascii="Times New Roman" w:hAnsi="Times New Roman" w:cs="Times New Roman"/>
          <w:color w:val="auto"/>
          <w:szCs w:val="24"/>
          <w:lang w:val="sk-SK"/>
        </w:rPr>
      </w:pPr>
    </w:p>
    <w:p w:rsidR="00924B4F" w:rsidRPr="00D81E4F" w:rsidRDefault="00924B4F" w:rsidP="00924B4F">
      <w:pPr>
        <w:ind w:firstLine="0"/>
        <w:rPr>
          <w:rFonts w:ascii="Times New Roman" w:hAnsi="Times New Roman" w:cs="Times New Roman"/>
          <w:color w:val="auto"/>
          <w:szCs w:val="24"/>
          <w:lang w:val="sk-SK"/>
        </w:rPr>
      </w:pPr>
      <w:r w:rsidRPr="00D81E4F">
        <w:rPr>
          <w:rFonts w:ascii="Times New Roman" w:hAnsi="Times New Roman" w:cs="Times New Roman"/>
          <w:color w:val="auto"/>
          <w:szCs w:val="24"/>
          <w:lang w:val="sk-SK"/>
        </w:rPr>
        <w:t xml:space="preserve">kde: </w:t>
      </w:r>
      <w:r w:rsidRPr="00D81E4F">
        <w:rPr>
          <w:rFonts w:ascii="Times New Roman" w:hAnsi="Times New Roman" w:cs="Times New Roman"/>
          <w:b/>
          <w:color w:val="auto"/>
          <w:szCs w:val="24"/>
          <w:lang w:val="sk-SK"/>
        </w:rPr>
        <w:t xml:space="preserve">x </w:t>
      </w:r>
      <w:r w:rsidRPr="00D81E4F">
        <w:rPr>
          <w:rFonts w:ascii="Times New Roman" w:hAnsi="Times New Roman" w:cs="Times New Roman"/>
          <w:color w:val="auto"/>
          <w:szCs w:val="24"/>
          <w:lang w:val="sk-SK"/>
        </w:rPr>
        <w:t xml:space="preserve">– celková produkcia, </w:t>
      </w:r>
      <w:r w:rsidRPr="00D81E4F">
        <w:rPr>
          <w:rFonts w:ascii="Times New Roman" w:hAnsi="Times New Roman" w:cs="Times New Roman"/>
          <w:i/>
          <w:color w:val="auto"/>
          <w:szCs w:val="24"/>
          <w:lang w:val="sk-SK"/>
        </w:rPr>
        <w:t>I</w:t>
      </w:r>
      <w:r w:rsidRPr="00D81E4F">
        <w:rPr>
          <w:rFonts w:ascii="Times New Roman" w:hAnsi="Times New Roman" w:cs="Times New Roman"/>
          <w:color w:val="auto"/>
          <w:szCs w:val="24"/>
          <w:lang w:val="sk-SK"/>
        </w:rPr>
        <w:t xml:space="preserve"> – jednotková matica, A– matica technických koeficientov (priama spotreba), </w:t>
      </w:r>
      <w:r w:rsidRPr="00D81E4F">
        <w:rPr>
          <w:rFonts w:ascii="Times New Roman" w:hAnsi="Times New Roman" w:cs="Times New Roman"/>
          <w:b/>
          <w:i/>
          <w:color w:val="auto"/>
          <w:szCs w:val="24"/>
          <w:lang w:val="sk-SK"/>
        </w:rPr>
        <w:t>y</w:t>
      </w:r>
      <w:r w:rsidRPr="00D81E4F">
        <w:rPr>
          <w:rFonts w:ascii="Times New Roman" w:hAnsi="Times New Roman" w:cs="Times New Roman"/>
          <w:color w:val="auto"/>
          <w:szCs w:val="24"/>
          <w:lang w:val="sk-SK"/>
        </w:rPr>
        <w:t xml:space="preserve"> – vektor konečného dopytu, </w:t>
      </w:r>
      <m:oMath>
        <m:sSup>
          <m:sSupPr>
            <m:ctrlPr>
              <w:rPr>
                <w:rFonts w:ascii="Cambria Math" w:hAnsi="Cambria Math" w:cs="Times New Roman"/>
                <w:i/>
                <w:color w:val="auto"/>
                <w:szCs w:val="24"/>
                <w:lang w:val="sk-SK"/>
              </w:rPr>
            </m:ctrlPr>
          </m:sSupPr>
          <m:e>
            <m:r>
              <w:rPr>
                <w:rFonts w:ascii="Cambria Math" w:hAnsi="Cambria Math" w:cs="Times New Roman"/>
                <w:color w:val="auto"/>
                <w:szCs w:val="24"/>
                <w:lang w:val="sk-SK"/>
              </w:rPr>
              <m:t>(I-A)</m:t>
            </m:r>
          </m:e>
          <m:sup>
            <m:r>
              <w:rPr>
                <w:rFonts w:ascii="Cambria Math" w:hAnsi="Cambria Math" w:cs="Times New Roman"/>
                <w:color w:val="auto"/>
                <w:szCs w:val="24"/>
                <w:lang w:val="sk-SK"/>
              </w:rPr>
              <m:t>-1</m:t>
            </m:r>
          </m:sup>
        </m:sSup>
      </m:oMath>
      <w:r w:rsidRPr="00D81E4F">
        <w:rPr>
          <w:rFonts w:ascii="Times New Roman" w:hAnsi="Times New Roman" w:cs="Times New Roman"/>
          <w:color w:val="auto"/>
          <w:szCs w:val="24"/>
          <w:lang w:val="sk-SK"/>
        </w:rPr>
        <w:t xml:space="preserve"> – Leontiefova inverzná matica.</w:t>
      </w:r>
    </w:p>
    <w:p w:rsidR="00924B4F" w:rsidRPr="00D81E4F" w:rsidRDefault="00924B4F" w:rsidP="00924B4F">
      <w:pPr>
        <w:ind w:firstLine="0"/>
        <w:rPr>
          <w:rFonts w:ascii="Times New Roman" w:hAnsi="Times New Roman" w:cs="Times New Roman"/>
          <w:color w:val="auto"/>
          <w:szCs w:val="24"/>
          <w:lang w:val="sk-SK"/>
        </w:rPr>
      </w:pPr>
    </w:p>
    <w:p w:rsidR="00924B4F" w:rsidRPr="00D81E4F" w:rsidRDefault="00924B4F" w:rsidP="00924B4F">
      <w:pPr>
        <w:rPr>
          <w:rFonts w:ascii="Times New Roman" w:hAnsi="Times New Roman" w:cs="Times New Roman"/>
          <w:i/>
          <w:color w:val="auto"/>
          <w:szCs w:val="24"/>
          <w:lang w:val="sk-SK"/>
        </w:rPr>
      </w:pPr>
      <w:r w:rsidRPr="00D81E4F">
        <w:rPr>
          <w:rFonts w:ascii="Times New Roman" w:hAnsi="Times New Roman" w:cs="Times New Roman"/>
          <w:color w:val="auto"/>
          <w:szCs w:val="24"/>
          <w:lang w:val="sk-SK"/>
        </w:rPr>
        <w:t xml:space="preserve">Leontiefova inverzná matica, ktorú zapíšeme ako </w:t>
      </w:r>
      <m:oMath>
        <m:sSup>
          <m:sSupPr>
            <m:ctrlPr>
              <w:rPr>
                <w:rFonts w:ascii="Cambria Math" w:hAnsi="Cambria Math" w:cs="Times New Roman"/>
                <w:i/>
                <w:color w:val="auto"/>
                <w:szCs w:val="24"/>
                <w:lang w:val="sk-SK"/>
              </w:rPr>
            </m:ctrlPr>
          </m:sSupPr>
          <m:e>
            <m:r>
              <w:rPr>
                <w:rFonts w:ascii="Cambria Math" w:hAnsi="Cambria Math" w:cs="Times New Roman"/>
                <w:color w:val="auto"/>
                <w:szCs w:val="24"/>
                <w:lang w:val="sk-SK"/>
              </w:rPr>
              <m:t>L=(I-A)</m:t>
            </m:r>
          </m:e>
          <m:sup>
            <m:r>
              <w:rPr>
                <w:rFonts w:ascii="Cambria Math" w:hAnsi="Cambria Math" w:cs="Times New Roman"/>
                <w:color w:val="auto"/>
                <w:szCs w:val="24"/>
                <w:lang w:val="sk-SK"/>
              </w:rPr>
              <m:t>-1</m:t>
            </m:r>
          </m:sup>
        </m:sSup>
      </m:oMath>
      <w:r w:rsidRPr="00D81E4F">
        <w:rPr>
          <w:rFonts w:ascii="Times New Roman" w:hAnsi="Times New Roman" w:cs="Times New Roman"/>
          <w:color w:val="auto"/>
          <w:szCs w:val="24"/>
          <w:lang w:val="sk-SK"/>
        </w:rPr>
        <w:t xml:space="preserve"> predstavuje maticu náročnosti produkcie jednotlivých odvetví na priame aj nepriame vstupy. Ak </w:t>
      </w:r>
      <w:r w:rsidRPr="00D81E4F">
        <w:rPr>
          <w:rFonts w:ascii="Times New Roman" w:hAnsi="Times New Roman" w:cs="Times New Roman"/>
          <w:i/>
          <w:color w:val="auto"/>
          <w:szCs w:val="24"/>
          <w:lang w:val="sk-SK"/>
        </w:rPr>
        <w:t>l</w:t>
      </w:r>
      <w:r w:rsidRPr="00D81E4F">
        <w:rPr>
          <w:rFonts w:ascii="Times New Roman" w:hAnsi="Times New Roman" w:cs="Times New Roman"/>
          <w:i/>
          <w:color w:val="auto"/>
          <w:szCs w:val="24"/>
          <w:vertAlign w:val="subscript"/>
          <w:lang w:val="sk-SK"/>
        </w:rPr>
        <w:t>i,j</w:t>
      </w:r>
      <w:r w:rsidRPr="00D81E4F">
        <w:rPr>
          <w:rFonts w:ascii="Times New Roman" w:hAnsi="Times New Roman" w:cs="Times New Roman"/>
          <w:color w:val="auto"/>
          <w:szCs w:val="24"/>
          <w:lang w:val="sk-SK"/>
        </w:rPr>
        <w:t xml:space="preserve"> predstavuje </w:t>
      </w:r>
      <w:r w:rsidRPr="00D81E4F">
        <w:rPr>
          <w:rFonts w:ascii="Times New Roman" w:hAnsi="Times New Roman" w:cs="Times New Roman"/>
          <w:i/>
          <w:color w:val="auto"/>
          <w:szCs w:val="24"/>
          <w:lang w:val="sk-SK"/>
        </w:rPr>
        <w:t>i</w:t>
      </w:r>
      <w:r w:rsidRPr="00D81E4F">
        <w:rPr>
          <w:rFonts w:ascii="Times New Roman" w:hAnsi="Times New Roman" w:cs="Times New Roman"/>
          <w:color w:val="auto"/>
          <w:szCs w:val="24"/>
          <w:lang w:val="sk-SK"/>
        </w:rPr>
        <w:t>-tu jednotku v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-tom stĺpci matice </w:t>
      </w:r>
      <w:r w:rsidRPr="00D81E4F">
        <w:rPr>
          <w:rFonts w:ascii="Times New Roman" w:hAnsi="Times New Roman" w:cs="Times New Roman"/>
          <w:i/>
          <w:color w:val="auto"/>
          <w:szCs w:val="24"/>
          <w:lang w:val="sk-SK"/>
        </w:rPr>
        <w:t>L</w:t>
      </w:r>
      <w:r w:rsidRPr="00D81E4F">
        <w:rPr>
          <w:rFonts w:ascii="Times New Roman" w:hAnsi="Times New Roman" w:cs="Times New Roman"/>
          <w:color w:val="auto"/>
          <w:szCs w:val="24"/>
          <w:lang w:val="sk-SK"/>
        </w:rPr>
        <w:t xml:space="preserve">, jej hodnota potom udáva, akú produkciu v odvetví </w:t>
      </w:r>
      <w:r w:rsidRPr="00D81E4F">
        <w:rPr>
          <w:rFonts w:ascii="Times New Roman" w:hAnsi="Times New Roman" w:cs="Times New Roman"/>
          <w:i/>
          <w:color w:val="auto"/>
          <w:szCs w:val="24"/>
          <w:lang w:val="sk-SK"/>
        </w:rPr>
        <w:t>i</w:t>
      </w:r>
      <w:r w:rsidRPr="00D81E4F">
        <w:rPr>
          <w:rFonts w:ascii="Times New Roman" w:hAnsi="Times New Roman" w:cs="Times New Roman"/>
          <w:color w:val="auto"/>
          <w:szCs w:val="24"/>
          <w:lang w:val="sk-SK"/>
        </w:rPr>
        <w:t xml:space="preserve"> generuje priamo a nepriamo konečný dopyt po jednej jednotke produkcie odvetvia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 Súčtom prvkov v jednotlivých stĺpoch dostaneme tzv. multiplikátory produkcie, ktoré udávajú, akú produkciu v celom národnom hospodárstve generuje konečný dopyt po jednej jednotke produkcie odvetvia </w:t>
      </w:r>
      <w:r w:rsidRPr="00D81E4F">
        <w:rPr>
          <w:rFonts w:ascii="Times New Roman" w:hAnsi="Times New Roman" w:cs="Times New Roman"/>
          <w:i/>
          <w:color w:val="auto"/>
          <w:szCs w:val="24"/>
          <w:lang w:val="sk-SK"/>
        </w:rPr>
        <w:t xml:space="preserve">j. </w:t>
      </w:r>
      <w:r w:rsidRPr="00D81E4F">
        <w:rPr>
          <w:rFonts w:ascii="Times New Roman" w:hAnsi="Times New Roman" w:cs="Times New Roman"/>
          <w:color w:val="auto"/>
          <w:szCs w:val="24"/>
          <w:lang w:val="sk-SK"/>
        </w:rPr>
        <w:t xml:space="preserve">Pri analýze založenej na matici medzispotreby s dovozom, dostaneme multiplikátor produkcie, ktorý vyjadruje, akú celkovú domácu aj dovezenú produkciu generuje jedna jednotka konečného dopytu po produkcii odvetvia </w:t>
      </w:r>
      <w:r w:rsidRPr="00D81E4F">
        <w:rPr>
          <w:rFonts w:ascii="Times New Roman" w:hAnsi="Times New Roman" w:cs="Times New Roman"/>
          <w:i/>
          <w:color w:val="auto"/>
          <w:szCs w:val="24"/>
          <w:lang w:val="sk-SK"/>
        </w:rPr>
        <w:t xml:space="preserve">j. </w:t>
      </w:r>
    </w:p>
    <w:p w:rsidR="00924B4F" w:rsidRDefault="00924B4F" w:rsidP="00924B4F">
      <w:pPr>
        <w:rPr>
          <w:rFonts w:ascii="Times New Roman" w:hAnsi="Times New Roman" w:cs="Times New Roman"/>
          <w:color w:val="auto"/>
          <w:szCs w:val="24"/>
          <w:lang w:val="sk-SK"/>
        </w:rPr>
      </w:pPr>
    </w:p>
    <w:p w:rsidR="00924B4F" w:rsidRPr="00D81E4F" w:rsidRDefault="00924B4F" w:rsidP="00924B4F">
      <w:pPr>
        <w:rPr>
          <w:rFonts w:ascii="Times New Roman" w:hAnsi="Times New Roman" w:cs="Times New Roman"/>
          <w:color w:val="auto"/>
          <w:szCs w:val="24"/>
          <w:lang w:val="sk-SK"/>
        </w:rPr>
      </w:pPr>
      <w:r w:rsidRPr="00D81E4F">
        <w:rPr>
          <w:rFonts w:ascii="Times New Roman" w:hAnsi="Times New Roman" w:cs="Times New Roman"/>
          <w:color w:val="auto"/>
          <w:szCs w:val="24"/>
          <w:lang w:val="sk-SK"/>
        </w:rPr>
        <w:t xml:space="preserve">Efekty na zamestnanosť a pridanú hodnotu získame tak, že Leontiefovu inverznú maticu vynásobíme diagonálnou maticou priamych koeficientov pracovnej náročnosti, resp. pridanej hodnoty zľava. Multiplikátory zamestnanosti potom vypočítame sčítaním stĺpcov v matici kumulatívnych koeficientov prácnosti. Multiplikátory zamestnanosti vyjadrujú počet zamestnancov generovaných v národnom hospodárstve konečným použitím jednej jednotky produkcie odvetvia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 Priama pracovná náročnosť vyjadruje počet zamestnancov priamo potrebných na jednu jednotku produkcie odvetvia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 Matica kumulatívnych koeficientov pracovnej náročnosti vyjadruje počet zamestnancov priamo aj nepriamo potrebných pri výrobe odvetvia </w:t>
      </w:r>
      <w:r w:rsidRPr="00D81E4F">
        <w:rPr>
          <w:rFonts w:ascii="Times New Roman" w:hAnsi="Times New Roman" w:cs="Times New Roman"/>
          <w:i/>
          <w:color w:val="auto"/>
          <w:szCs w:val="24"/>
          <w:lang w:val="sk-SK"/>
        </w:rPr>
        <w:t>i</w:t>
      </w:r>
      <w:r w:rsidRPr="00D81E4F">
        <w:rPr>
          <w:rFonts w:ascii="Times New Roman" w:hAnsi="Times New Roman" w:cs="Times New Roman"/>
          <w:color w:val="auto"/>
          <w:szCs w:val="24"/>
          <w:lang w:val="sk-SK"/>
        </w:rPr>
        <w:t xml:space="preserve"> na dodanie jednej jednotky produkcie odvetvia </w:t>
      </w:r>
      <w:r w:rsidRPr="00D81E4F">
        <w:rPr>
          <w:rFonts w:ascii="Times New Roman" w:hAnsi="Times New Roman" w:cs="Times New Roman"/>
          <w:i/>
          <w:color w:val="auto"/>
          <w:szCs w:val="24"/>
          <w:lang w:val="sk-SK"/>
        </w:rPr>
        <w:t>j</w:t>
      </w:r>
      <w:r w:rsidRPr="00D81E4F">
        <w:rPr>
          <w:rFonts w:ascii="Times New Roman" w:hAnsi="Times New Roman" w:cs="Times New Roman"/>
          <w:color w:val="auto"/>
          <w:szCs w:val="24"/>
          <w:lang w:val="sk-SK"/>
        </w:rPr>
        <w:t xml:space="preserve"> do konečného použitia. Ak vynásobíme maticu kumulatívnych koeficientov prácnosti jednotlivými zložkami konečnej spotreby dostaneme počet zamestnancov generovaný príslušnými zložkami konečnej spotreby. Ich súčet sa musí rovnať celkovému počtu zamestnancov v ekonomike. Podobne môžeme analyzovať komplexné väzby spojené s generovanou pridanou hodnotou. Ak za exogénny dopyt dosadíme konečný dopyt po produkcii jednotlivých odvetví, zistíme, aké priame a nepriame efekty sú ním generované v celom národnom hospodárstve. </w:t>
      </w:r>
    </w:p>
    <w:sectPr w:rsidR="00924B4F" w:rsidRPr="00D81E4F" w:rsidSect="00BE5198">
      <w:footerReference w:type="default" r:id="rId8"/>
      <w:headerReference w:type="first" r:id="rId9"/>
      <w:pgSz w:w="12240" w:h="15840"/>
      <w:pgMar w:top="1417" w:right="1417" w:bottom="1417" w:left="1417" w:header="720" w:footer="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4F" w:rsidRDefault="00924B4F" w:rsidP="00924B4F">
      <w:pPr>
        <w:spacing w:line="240" w:lineRule="auto"/>
      </w:pPr>
      <w:r>
        <w:separator/>
      </w:r>
    </w:p>
  </w:endnote>
  <w:endnote w:type="continuationSeparator" w:id="0">
    <w:p w:rsidR="00924B4F" w:rsidRDefault="00924B4F" w:rsidP="00924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01" w:rsidRPr="009950B9" w:rsidRDefault="00021175" w:rsidP="00DB1CD2">
    <w:pPr>
      <w:pStyle w:val="Pta"/>
      <w:ind w:firstLine="0"/>
      <w:jc w:val="center"/>
      <w:rPr>
        <w:color w:val="auto"/>
      </w:rPr>
    </w:pPr>
  </w:p>
  <w:p w:rsidR="00B61F01" w:rsidRPr="00790F0B" w:rsidRDefault="0090253B" w:rsidP="00DB1CD2">
    <w:pPr>
      <w:pStyle w:val="Pta"/>
      <w:ind w:firstLine="0"/>
      <w:jc w:val="center"/>
      <w:rPr>
        <w:rFonts w:ascii="Times New Roman" w:hAnsi="Times New Roman" w:cs="Times New Roman"/>
        <w:color w:val="auto"/>
      </w:rPr>
    </w:pPr>
    <w:r w:rsidRPr="00790F0B">
      <w:rPr>
        <w:rFonts w:ascii="Times New Roman" w:hAnsi="Times New Roman" w:cs="Times New Roman"/>
        <w:color w:val="auto"/>
      </w:rPr>
      <w:fldChar w:fldCharType="begin"/>
    </w:r>
    <w:r w:rsidR="00924B4F" w:rsidRPr="00790F0B">
      <w:rPr>
        <w:rFonts w:ascii="Times New Roman" w:hAnsi="Times New Roman" w:cs="Times New Roman"/>
        <w:color w:val="auto"/>
      </w:rPr>
      <w:instrText xml:space="preserve"> PAGE   \* MERGEFORMAT </w:instrText>
    </w:r>
    <w:r w:rsidRPr="00790F0B">
      <w:rPr>
        <w:rFonts w:ascii="Times New Roman" w:hAnsi="Times New Roman" w:cs="Times New Roman"/>
        <w:color w:val="auto"/>
      </w:rPr>
      <w:fldChar w:fldCharType="separate"/>
    </w:r>
    <w:r w:rsidR="00021175">
      <w:rPr>
        <w:rFonts w:ascii="Times New Roman" w:hAnsi="Times New Roman" w:cs="Times New Roman"/>
        <w:noProof/>
        <w:color w:val="auto"/>
      </w:rPr>
      <w:t>7</w:t>
    </w:r>
    <w:r w:rsidRPr="00790F0B">
      <w:rPr>
        <w:rFonts w:ascii="Times New Roman" w:hAnsi="Times New Roman" w:cs="Times New Roman"/>
        <w:noProof/>
        <w:color w:val="auto"/>
      </w:rPr>
      <w:fldChar w:fldCharType="end"/>
    </w:r>
  </w:p>
  <w:p w:rsidR="00B61F01" w:rsidRPr="009950B9" w:rsidRDefault="00021175">
    <w:pPr>
      <w:pStyle w:val="Pta"/>
      <w:rPr>
        <w:color w:val="auto"/>
      </w:rPr>
    </w:pPr>
  </w:p>
  <w:p w:rsidR="00B61F01" w:rsidRPr="009950B9" w:rsidRDefault="00021175" w:rsidP="00FE532F">
    <w:pPr>
      <w:rPr>
        <w:color w:val="auto"/>
      </w:rPr>
    </w:pPr>
  </w:p>
  <w:p w:rsidR="00B61F01" w:rsidRPr="009950B9" w:rsidRDefault="00021175" w:rsidP="00FE532F">
    <w:pPr>
      <w:pStyle w:val="Pta"/>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4F" w:rsidRDefault="00924B4F" w:rsidP="00924B4F">
      <w:pPr>
        <w:spacing w:line="240" w:lineRule="auto"/>
      </w:pPr>
      <w:r>
        <w:separator/>
      </w:r>
    </w:p>
  </w:footnote>
  <w:footnote w:type="continuationSeparator" w:id="0">
    <w:p w:rsidR="00924B4F" w:rsidRDefault="00924B4F" w:rsidP="00924B4F">
      <w:pPr>
        <w:spacing w:line="240" w:lineRule="auto"/>
      </w:pPr>
      <w:r>
        <w:continuationSeparator/>
      </w:r>
    </w:p>
  </w:footnote>
  <w:footnote w:id="1">
    <w:p w:rsidR="00924B4F" w:rsidRPr="00E75E6C" w:rsidRDefault="00924B4F" w:rsidP="00924B4F">
      <w:pPr>
        <w:pStyle w:val="Textpoznmkypodiarou"/>
        <w:jc w:val="both"/>
        <w:rPr>
          <w:rFonts w:ascii="Times New Roman" w:hAnsi="Times New Roman"/>
        </w:rPr>
      </w:pPr>
      <w:r w:rsidRPr="00E75E6C">
        <w:rPr>
          <w:rStyle w:val="Odkaznapoznmkupodiarou"/>
        </w:rPr>
        <w:footnoteRef/>
      </w:r>
      <w:r w:rsidRPr="00E75E6C">
        <w:t xml:space="preserve"> </w:t>
      </w:r>
      <w:r w:rsidRPr="00E75E6C">
        <w:rPr>
          <w:rFonts w:ascii="Times New Roman" w:hAnsi="Times New Roman"/>
        </w:rPr>
        <w:t xml:space="preserve">Formálne </w:t>
      </w:r>
      <w:r w:rsidRPr="00E75E6C">
        <w:rPr>
          <w:rFonts w:ascii="Times New Roman" w:eastAsiaTheme="minorEastAsia" w:hAnsi="Times New Roman"/>
          <w:i/>
        </w:rPr>
        <w:t>τ</w:t>
      </w:r>
      <w:r w:rsidRPr="00E75E6C">
        <w:rPr>
          <w:rFonts w:ascii="Times New Roman" w:eastAsiaTheme="minorEastAsia" w:hAnsi="Times New Roman"/>
          <w:i/>
          <w:vertAlign w:val="subscript"/>
        </w:rPr>
        <w:t xml:space="preserve">m </w:t>
      </w:r>
      <w:r w:rsidRPr="00E75E6C">
        <w:rPr>
          <w:rFonts w:ascii="Times New Roman" w:hAnsi="Times New Roman"/>
        </w:rPr>
        <w:t xml:space="preserve">závisí od korelácie rezíduí, </w:t>
      </w:r>
      <m:oMath>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m</m:t>
            </m:r>
          </m:sub>
        </m:sSub>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m</m:t>
                </m:r>
              </m:sub>
            </m:sSub>
          </m:e>
        </m:rad>
      </m:oMath>
      <w:r w:rsidRPr="00E75E6C">
        <w:rPr>
          <w:rFonts w:ascii="Times New Roman" w:eastAsiaTheme="minorEastAsia" w:hAnsi="Times New Roman"/>
        </w:rPr>
        <w:t xml:space="preserve">, kde </w:t>
      </w:r>
      <w:r w:rsidRPr="00E75E6C">
        <w:rPr>
          <w:rFonts w:ascii="Times New Roman" w:eastAsiaTheme="minorEastAsia" w:hAnsi="Times New Roman"/>
          <w:i/>
        </w:rPr>
        <w:t>ρ</w:t>
      </w:r>
      <w:r w:rsidRPr="00E75E6C">
        <w:rPr>
          <w:rFonts w:ascii="Times New Roman" w:eastAsiaTheme="minorEastAsia" w:hAnsi="Times New Roman"/>
          <w:i/>
          <w:vertAlign w:val="subscript"/>
        </w:rPr>
        <w:t>m</w:t>
      </w:r>
      <w:r w:rsidRPr="00E75E6C">
        <w:rPr>
          <w:rFonts w:ascii="Times New Roman" w:eastAsiaTheme="minorEastAsia" w:hAnsi="Times New Roman"/>
          <w:i/>
        </w:rPr>
        <w:t xml:space="preserve"> </w:t>
      </w:r>
      <w:r w:rsidRPr="00E75E6C">
        <w:rPr>
          <w:rFonts w:ascii="Times New Roman" w:eastAsiaTheme="minorEastAsia" w:hAnsi="Times New Roman"/>
        </w:rPr>
        <w:t xml:space="preserve">je korelácia reziduí v rámci formy dopravy </w:t>
      </w:r>
      <w:r w:rsidRPr="00E75E6C">
        <w:rPr>
          <w:rFonts w:ascii="Times New Roman" w:eastAsiaTheme="minorEastAsia" w:hAnsi="Times New Roman"/>
          <w:i/>
        </w:rPr>
        <w:t>m</w:t>
      </w:r>
      <w:r w:rsidRPr="00E75E6C">
        <w:rPr>
          <w:rFonts w:ascii="Times New Roman" w:eastAsiaTheme="minorEastAsia" w:hAnsi="Times New Roman"/>
        </w:rPr>
        <w:t xml:space="preserve">. V prípade, že forma dopravy </w:t>
      </w:r>
      <w:r w:rsidRPr="00E75E6C">
        <w:rPr>
          <w:rFonts w:ascii="Times New Roman" w:eastAsiaTheme="minorEastAsia" w:hAnsi="Times New Roman"/>
          <w:i/>
        </w:rPr>
        <w:t>m</w:t>
      </w:r>
      <w:r w:rsidRPr="00E75E6C">
        <w:rPr>
          <w:rFonts w:ascii="Times New Roman" w:eastAsiaTheme="minorEastAsia" w:hAnsi="Times New Roman"/>
        </w:rPr>
        <w:t xml:space="preserve"> obsahuje veľmi podobné dopravné módy (napr. verejné autobusy a súkromné autobusy), hodnota </w:t>
      </w:r>
      <w:r w:rsidRPr="00E75E6C">
        <w:rPr>
          <w:rFonts w:ascii="Times New Roman" w:eastAsiaTheme="minorEastAsia" w:hAnsi="Times New Roman"/>
          <w:i/>
        </w:rPr>
        <w:t>τ</w:t>
      </w:r>
      <w:r w:rsidRPr="00E75E6C">
        <w:rPr>
          <w:rFonts w:ascii="Times New Roman" w:eastAsiaTheme="minorEastAsia" w:hAnsi="Times New Roman"/>
          <w:i/>
          <w:vertAlign w:val="subscript"/>
        </w:rPr>
        <w:t>m</w:t>
      </w:r>
      <w:r w:rsidRPr="00E75E6C">
        <w:rPr>
          <w:rFonts w:ascii="Times New Roman" w:eastAsiaTheme="minorEastAsia" w:hAnsi="Times New Roman"/>
        </w:rPr>
        <w:t xml:space="preserve"> je nízka. V prípade rozdielnych módov (napr. autobusy a vlaky) je hodnota </w:t>
      </w:r>
      <w:r w:rsidRPr="00E75E6C">
        <w:rPr>
          <w:rFonts w:ascii="Times New Roman" w:eastAsiaTheme="minorEastAsia" w:hAnsi="Times New Roman"/>
          <w:i/>
        </w:rPr>
        <w:t>τ</w:t>
      </w:r>
      <w:r w:rsidRPr="00E75E6C">
        <w:rPr>
          <w:rFonts w:ascii="Times New Roman" w:eastAsiaTheme="minorEastAsia" w:hAnsi="Times New Roman"/>
          <w:i/>
          <w:vertAlign w:val="subscript"/>
        </w:rPr>
        <w:t>m</w:t>
      </w:r>
      <w:r w:rsidRPr="00E75E6C">
        <w:rPr>
          <w:rFonts w:ascii="Times New Roman" w:eastAsiaTheme="minorEastAsia" w:hAnsi="Times New Roman"/>
        </w:rPr>
        <w:t xml:space="preserve"> vyššia. Ak daná forma dopravy </w:t>
      </w:r>
      <w:r w:rsidRPr="00E75E6C">
        <w:rPr>
          <w:rFonts w:ascii="Times New Roman" w:eastAsiaTheme="minorEastAsia" w:hAnsi="Times New Roman"/>
          <w:i/>
        </w:rPr>
        <w:t>m</w:t>
      </w:r>
      <w:r w:rsidRPr="00E75E6C">
        <w:rPr>
          <w:rFonts w:ascii="Times New Roman" w:eastAsiaTheme="minorEastAsia" w:hAnsi="Times New Roman"/>
        </w:rPr>
        <w:t xml:space="preserve"> obsahuje iba jednu alternatívu, vtedy </w:t>
      </w:r>
      <w:r w:rsidRPr="00E75E6C">
        <w:rPr>
          <w:rFonts w:ascii="Times New Roman" w:eastAsiaTheme="minorEastAsia" w:hAnsi="Times New Roman"/>
          <w:i/>
        </w:rPr>
        <w:t>τ</w:t>
      </w:r>
      <w:r w:rsidRPr="00E75E6C">
        <w:rPr>
          <w:rFonts w:ascii="Times New Roman" w:eastAsiaTheme="minorEastAsia" w:hAnsi="Times New Roman"/>
          <w:i/>
          <w:vertAlign w:val="subscript"/>
        </w:rPr>
        <w:t>m</w:t>
      </w:r>
      <w:r w:rsidRPr="00E75E6C">
        <w:rPr>
          <w:rFonts w:ascii="Times New Roman" w:eastAsiaTheme="minorEastAsia" w:hAnsi="Times New Roman"/>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01" w:rsidRDefault="00924B4F" w:rsidP="00C40502">
    <w:pPr>
      <w:pStyle w:val="Hlavika"/>
      <w:ind w:left="-1134" w:firstLine="0"/>
    </w:pPr>
    <w:r>
      <w:rPr>
        <w:noProof/>
        <w:lang w:val="sk-SK" w:eastAsia="sk-SK"/>
      </w:rPr>
      <w:drawing>
        <wp:anchor distT="0" distB="0" distL="114300" distR="114300" simplePos="0" relativeHeight="251659264" behindDoc="1" locked="0" layoutInCell="1" allowOverlap="1">
          <wp:simplePos x="0" y="0"/>
          <wp:positionH relativeFrom="column">
            <wp:posOffset>-731521</wp:posOffset>
          </wp:positionH>
          <wp:positionV relativeFrom="paragraph">
            <wp:posOffset>-487680</wp:posOffset>
          </wp:positionV>
          <wp:extent cx="7762875" cy="11303560"/>
          <wp:effectExtent l="0" t="0" r="0" b="0"/>
          <wp:wrapNone/>
          <wp:docPr id="20" name="Obrázok 20" descr="File:KomÃ¡rno, pohled na Dun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KomÃ¡rno, pohled na Duna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035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C3D"/>
    <w:multiLevelType w:val="multilevel"/>
    <w:tmpl w:val="67989192"/>
    <w:lvl w:ilvl="0">
      <w:start w:val="1"/>
      <w:numFmt w:val="decimal"/>
      <w:pStyle w:val="Nadpis1"/>
      <w:lvlText w:val="%1."/>
      <w:lvlJc w:val="left"/>
      <w:pPr>
        <w:ind w:left="720" w:hanging="360"/>
      </w:pPr>
      <w:rPr>
        <w:rFonts w:hint="default"/>
      </w:rPr>
    </w:lvl>
    <w:lvl w:ilvl="1">
      <w:start w:val="1"/>
      <w:numFmt w:val="decimal"/>
      <w:isLgl/>
      <w:lvlText w:val="%1.%2"/>
      <w:lvlJc w:val="left"/>
      <w:pPr>
        <w:ind w:left="936" w:hanging="576"/>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4B4F"/>
    <w:rsid w:val="000016A5"/>
    <w:rsid w:val="00005665"/>
    <w:rsid w:val="00006867"/>
    <w:rsid w:val="00012EBA"/>
    <w:rsid w:val="00015B2B"/>
    <w:rsid w:val="000174C9"/>
    <w:rsid w:val="00021175"/>
    <w:rsid w:val="00021FE9"/>
    <w:rsid w:val="000225A3"/>
    <w:rsid w:val="00022A7A"/>
    <w:rsid w:val="00022A8A"/>
    <w:rsid w:val="00036C3A"/>
    <w:rsid w:val="00040103"/>
    <w:rsid w:val="00042CF3"/>
    <w:rsid w:val="00043385"/>
    <w:rsid w:val="000442C2"/>
    <w:rsid w:val="0005591B"/>
    <w:rsid w:val="00056F82"/>
    <w:rsid w:val="00057606"/>
    <w:rsid w:val="00063CC6"/>
    <w:rsid w:val="00063E9B"/>
    <w:rsid w:val="000657E9"/>
    <w:rsid w:val="00077766"/>
    <w:rsid w:val="00081E38"/>
    <w:rsid w:val="0009785C"/>
    <w:rsid w:val="0009794C"/>
    <w:rsid w:val="000A06FB"/>
    <w:rsid w:val="000A5F3D"/>
    <w:rsid w:val="000B0EA6"/>
    <w:rsid w:val="000B10EE"/>
    <w:rsid w:val="000B35E9"/>
    <w:rsid w:val="000B3890"/>
    <w:rsid w:val="000B7620"/>
    <w:rsid w:val="000C41B6"/>
    <w:rsid w:val="000C5D63"/>
    <w:rsid w:val="000D535E"/>
    <w:rsid w:val="000D7C06"/>
    <w:rsid w:val="000E6C11"/>
    <w:rsid w:val="000E70F1"/>
    <w:rsid w:val="000F1309"/>
    <w:rsid w:val="000F58C7"/>
    <w:rsid w:val="0010125F"/>
    <w:rsid w:val="001049A4"/>
    <w:rsid w:val="00105F50"/>
    <w:rsid w:val="00107CE8"/>
    <w:rsid w:val="00115411"/>
    <w:rsid w:val="00115EA7"/>
    <w:rsid w:val="00122043"/>
    <w:rsid w:val="00131900"/>
    <w:rsid w:val="00132185"/>
    <w:rsid w:val="00132CDA"/>
    <w:rsid w:val="00133485"/>
    <w:rsid w:val="0013523E"/>
    <w:rsid w:val="001364C9"/>
    <w:rsid w:val="0014075B"/>
    <w:rsid w:val="001407A3"/>
    <w:rsid w:val="0014236C"/>
    <w:rsid w:val="00143AA0"/>
    <w:rsid w:val="00144605"/>
    <w:rsid w:val="00145C1C"/>
    <w:rsid w:val="00154034"/>
    <w:rsid w:val="0015585B"/>
    <w:rsid w:val="00155C1D"/>
    <w:rsid w:val="00156A65"/>
    <w:rsid w:val="00163525"/>
    <w:rsid w:val="0017272A"/>
    <w:rsid w:val="00172C92"/>
    <w:rsid w:val="001730F0"/>
    <w:rsid w:val="00174505"/>
    <w:rsid w:val="001749FD"/>
    <w:rsid w:val="00175A47"/>
    <w:rsid w:val="0018082F"/>
    <w:rsid w:val="00180C8F"/>
    <w:rsid w:val="00185F67"/>
    <w:rsid w:val="00186B7A"/>
    <w:rsid w:val="001900E1"/>
    <w:rsid w:val="0019285F"/>
    <w:rsid w:val="00192F23"/>
    <w:rsid w:val="00192F83"/>
    <w:rsid w:val="00193918"/>
    <w:rsid w:val="00193E61"/>
    <w:rsid w:val="001945E4"/>
    <w:rsid w:val="001946B3"/>
    <w:rsid w:val="0019497C"/>
    <w:rsid w:val="001964B3"/>
    <w:rsid w:val="001A1AA1"/>
    <w:rsid w:val="001A3427"/>
    <w:rsid w:val="001B2591"/>
    <w:rsid w:val="001B6410"/>
    <w:rsid w:val="001C0FC6"/>
    <w:rsid w:val="001C3C56"/>
    <w:rsid w:val="001C3D96"/>
    <w:rsid w:val="001C762B"/>
    <w:rsid w:val="001D38E5"/>
    <w:rsid w:val="001D3C9C"/>
    <w:rsid w:val="001D3E4B"/>
    <w:rsid w:val="001E2C57"/>
    <w:rsid w:val="001E3185"/>
    <w:rsid w:val="001E6F04"/>
    <w:rsid w:val="001F2476"/>
    <w:rsid w:val="001F257F"/>
    <w:rsid w:val="001F3AC1"/>
    <w:rsid w:val="0020524C"/>
    <w:rsid w:val="0020542A"/>
    <w:rsid w:val="00206F17"/>
    <w:rsid w:val="00214A27"/>
    <w:rsid w:val="00217791"/>
    <w:rsid w:val="00221C2C"/>
    <w:rsid w:val="00226F91"/>
    <w:rsid w:val="002331E7"/>
    <w:rsid w:val="0023473E"/>
    <w:rsid w:val="00235E75"/>
    <w:rsid w:val="00235E86"/>
    <w:rsid w:val="00236B2B"/>
    <w:rsid w:val="002377B5"/>
    <w:rsid w:val="00237C18"/>
    <w:rsid w:val="00237F66"/>
    <w:rsid w:val="00243014"/>
    <w:rsid w:val="00247953"/>
    <w:rsid w:val="00250008"/>
    <w:rsid w:val="002515D1"/>
    <w:rsid w:val="002540E6"/>
    <w:rsid w:val="00255209"/>
    <w:rsid w:val="0025543E"/>
    <w:rsid w:val="002656F3"/>
    <w:rsid w:val="00265793"/>
    <w:rsid w:val="00267764"/>
    <w:rsid w:val="0027440F"/>
    <w:rsid w:val="00274730"/>
    <w:rsid w:val="00276012"/>
    <w:rsid w:val="002762ED"/>
    <w:rsid w:val="002765E5"/>
    <w:rsid w:val="00277838"/>
    <w:rsid w:val="00280ECE"/>
    <w:rsid w:val="002861EC"/>
    <w:rsid w:val="00287460"/>
    <w:rsid w:val="00292DA5"/>
    <w:rsid w:val="00296E25"/>
    <w:rsid w:val="002A332A"/>
    <w:rsid w:val="002B3CA7"/>
    <w:rsid w:val="002B7292"/>
    <w:rsid w:val="002C2529"/>
    <w:rsid w:val="002D33AA"/>
    <w:rsid w:val="002D4028"/>
    <w:rsid w:val="002D458C"/>
    <w:rsid w:val="002E158C"/>
    <w:rsid w:val="002E2E3C"/>
    <w:rsid w:val="002E6C39"/>
    <w:rsid w:val="002E74E9"/>
    <w:rsid w:val="002F291C"/>
    <w:rsid w:val="002F6886"/>
    <w:rsid w:val="00302A66"/>
    <w:rsid w:val="003036A0"/>
    <w:rsid w:val="0030753F"/>
    <w:rsid w:val="0031055D"/>
    <w:rsid w:val="00316047"/>
    <w:rsid w:val="00322574"/>
    <w:rsid w:val="003230D9"/>
    <w:rsid w:val="0032338F"/>
    <w:rsid w:val="003277A4"/>
    <w:rsid w:val="00337537"/>
    <w:rsid w:val="0034143A"/>
    <w:rsid w:val="0034153F"/>
    <w:rsid w:val="00341BCA"/>
    <w:rsid w:val="00345949"/>
    <w:rsid w:val="00345D03"/>
    <w:rsid w:val="0035119B"/>
    <w:rsid w:val="0035234B"/>
    <w:rsid w:val="00354186"/>
    <w:rsid w:val="00355B98"/>
    <w:rsid w:val="00356AC2"/>
    <w:rsid w:val="0036297A"/>
    <w:rsid w:val="00363B87"/>
    <w:rsid w:val="00366016"/>
    <w:rsid w:val="0036788D"/>
    <w:rsid w:val="003703F8"/>
    <w:rsid w:val="0037590A"/>
    <w:rsid w:val="0037770D"/>
    <w:rsid w:val="003801A5"/>
    <w:rsid w:val="00390DB7"/>
    <w:rsid w:val="00392196"/>
    <w:rsid w:val="0039509C"/>
    <w:rsid w:val="003A2A0E"/>
    <w:rsid w:val="003B14B2"/>
    <w:rsid w:val="003B2CC5"/>
    <w:rsid w:val="003C3A0C"/>
    <w:rsid w:val="003C3C29"/>
    <w:rsid w:val="003C4D4B"/>
    <w:rsid w:val="003C57BB"/>
    <w:rsid w:val="003D757E"/>
    <w:rsid w:val="003E12BB"/>
    <w:rsid w:val="003E39B4"/>
    <w:rsid w:val="003E5581"/>
    <w:rsid w:val="003F4801"/>
    <w:rsid w:val="003F6B2B"/>
    <w:rsid w:val="003F71B3"/>
    <w:rsid w:val="004006AE"/>
    <w:rsid w:val="00400B15"/>
    <w:rsid w:val="00401E17"/>
    <w:rsid w:val="00402942"/>
    <w:rsid w:val="00410409"/>
    <w:rsid w:val="00410551"/>
    <w:rsid w:val="004145D7"/>
    <w:rsid w:val="004214C5"/>
    <w:rsid w:val="004235BB"/>
    <w:rsid w:val="00423A81"/>
    <w:rsid w:val="004307CA"/>
    <w:rsid w:val="0043258D"/>
    <w:rsid w:val="004325C0"/>
    <w:rsid w:val="00434DD3"/>
    <w:rsid w:val="00443BFE"/>
    <w:rsid w:val="00445459"/>
    <w:rsid w:val="004477D4"/>
    <w:rsid w:val="00450331"/>
    <w:rsid w:val="0045299C"/>
    <w:rsid w:val="00454067"/>
    <w:rsid w:val="004544ED"/>
    <w:rsid w:val="004551D3"/>
    <w:rsid w:val="004557E2"/>
    <w:rsid w:val="00456D09"/>
    <w:rsid w:val="00457428"/>
    <w:rsid w:val="00461530"/>
    <w:rsid w:val="00463DB4"/>
    <w:rsid w:val="00464022"/>
    <w:rsid w:val="00464A9B"/>
    <w:rsid w:val="00470272"/>
    <w:rsid w:val="00475FB1"/>
    <w:rsid w:val="00477D63"/>
    <w:rsid w:val="00484D4D"/>
    <w:rsid w:val="00485FFA"/>
    <w:rsid w:val="00487932"/>
    <w:rsid w:val="00491F79"/>
    <w:rsid w:val="00492158"/>
    <w:rsid w:val="00496C4C"/>
    <w:rsid w:val="004A2105"/>
    <w:rsid w:val="004A3236"/>
    <w:rsid w:val="004A506C"/>
    <w:rsid w:val="004A5107"/>
    <w:rsid w:val="004A5BA4"/>
    <w:rsid w:val="004A699E"/>
    <w:rsid w:val="004A6BD5"/>
    <w:rsid w:val="004A6D3B"/>
    <w:rsid w:val="004A71C9"/>
    <w:rsid w:val="004C1D1F"/>
    <w:rsid w:val="004C57E9"/>
    <w:rsid w:val="004C7413"/>
    <w:rsid w:val="004C7440"/>
    <w:rsid w:val="004D115C"/>
    <w:rsid w:val="004D28AE"/>
    <w:rsid w:val="004D532B"/>
    <w:rsid w:val="004D70AD"/>
    <w:rsid w:val="004E0B81"/>
    <w:rsid w:val="004E4447"/>
    <w:rsid w:val="004F2912"/>
    <w:rsid w:val="004F597A"/>
    <w:rsid w:val="004F63DF"/>
    <w:rsid w:val="004F7324"/>
    <w:rsid w:val="00502AB8"/>
    <w:rsid w:val="00503194"/>
    <w:rsid w:val="0050409D"/>
    <w:rsid w:val="00504FF1"/>
    <w:rsid w:val="005054AB"/>
    <w:rsid w:val="00506396"/>
    <w:rsid w:val="005106D3"/>
    <w:rsid w:val="005132F8"/>
    <w:rsid w:val="0051431A"/>
    <w:rsid w:val="0051711D"/>
    <w:rsid w:val="005231A9"/>
    <w:rsid w:val="005264ED"/>
    <w:rsid w:val="00530404"/>
    <w:rsid w:val="005307A0"/>
    <w:rsid w:val="00530D2A"/>
    <w:rsid w:val="00531795"/>
    <w:rsid w:val="00533C96"/>
    <w:rsid w:val="0053669A"/>
    <w:rsid w:val="00536FEF"/>
    <w:rsid w:val="00545B02"/>
    <w:rsid w:val="00546807"/>
    <w:rsid w:val="00550BF0"/>
    <w:rsid w:val="00551717"/>
    <w:rsid w:val="005522FE"/>
    <w:rsid w:val="00552353"/>
    <w:rsid w:val="00552D68"/>
    <w:rsid w:val="00555184"/>
    <w:rsid w:val="00556CF8"/>
    <w:rsid w:val="00565EBB"/>
    <w:rsid w:val="00567F42"/>
    <w:rsid w:val="00570932"/>
    <w:rsid w:val="00573482"/>
    <w:rsid w:val="00574C3D"/>
    <w:rsid w:val="005755E3"/>
    <w:rsid w:val="00575B40"/>
    <w:rsid w:val="00580B50"/>
    <w:rsid w:val="00580FE0"/>
    <w:rsid w:val="00582FFD"/>
    <w:rsid w:val="00586A83"/>
    <w:rsid w:val="00592442"/>
    <w:rsid w:val="00594018"/>
    <w:rsid w:val="005A0CCB"/>
    <w:rsid w:val="005A3251"/>
    <w:rsid w:val="005A35A2"/>
    <w:rsid w:val="005A5492"/>
    <w:rsid w:val="005A6FB0"/>
    <w:rsid w:val="005B696D"/>
    <w:rsid w:val="005B7A4A"/>
    <w:rsid w:val="005C5D6F"/>
    <w:rsid w:val="005D132C"/>
    <w:rsid w:val="005D23DA"/>
    <w:rsid w:val="005D3DB1"/>
    <w:rsid w:val="005D4360"/>
    <w:rsid w:val="005D5121"/>
    <w:rsid w:val="005D5281"/>
    <w:rsid w:val="005D6635"/>
    <w:rsid w:val="005E0F9A"/>
    <w:rsid w:val="005E153C"/>
    <w:rsid w:val="005E4A14"/>
    <w:rsid w:val="005E5507"/>
    <w:rsid w:val="005F06FD"/>
    <w:rsid w:val="005F09E0"/>
    <w:rsid w:val="005F1C6E"/>
    <w:rsid w:val="005F5617"/>
    <w:rsid w:val="00610754"/>
    <w:rsid w:val="0061108A"/>
    <w:rsid w:val="0061302B"/>
    <w:rsid w:val="0061462A"/>
    <w:rsid w:val="00620BA3"/>
    <w:rsid w:val="0062207A"/>
    <w:rsid w:val="0062635B"/>
    <w:rsid w:val="006309C4"/>
    <w:rsid w:val="00631317"/>
    <w:rsid w:val="0063301B"/>
    <w:rsid w:val="00636493"/>
    <w:rsid w:val="006375CC"/>
    <w:rsid w:val="00641ACF"/>
    <w:rsid w:val="00643477"/>
    <w:rsid w:val="00644776"/>
    <w:rsid w:val="00644F47"/>
    <w:rsid w:val="0064643C"/>
    <w:rsid w:val="0064662E"/>
    <w:rsid w:val="0065463B"/>
    <w:rsid w:val="00672C5D"/>
    <w:rsid w:val="00676FCF"/>
    <w:rsid w:val="00682FC5"/>
    <w:rsid w:val="00683C2E"/>
    <w:rsid w:val="00692228"/>
    <w:rsid w:val="006927F5"/>
    <w:rsid w:val="0069502D"/>
    <w:rsid w:val="006A264A"/>
    <w:rsid w:val="006A2BCD"/>
    <w:rsid w:val="006A30EA"/>
    <w:rsid w:val="006A6703"/>
    <w:rsid w:val="006B2174"/>
    <w:rsid w:val="006B23B7"/>
    <w:rsid w:val="006C650B"/>
    <w:rsid w:val="006C6EFA"/>
    <w:rsid w:val="006D0103"/>
    <w:rsid w:val="006D16B5"/>
    <w:rsid w:val="006D1A5F"/>
    <w:rsid w:val="006D4684"/>
    <w:rsid w:val="006D6ED1"/>
    <w:rsid w:val="006E10A7"/>
    <w:rsid w:val="006E31E6"/>
    <w:rsid w:val="006E3F2B"/>
    <w:rsid w:val="006F1372"/>
    <w:rsid w:val="00701500"/>
    <w:rsid w:val="00702B39"/>
    <w:rsid w:val="00703197"/>
    <w:rsid w:val="007059E0"/>
    <w:rsid w:val="00710FE8"/>
    <w:rsid w:val="007120D4"/>
    <w:rsid w:val="00714172"/>
    <w:rsid w:val="00716277"/>
    <w:rsid w:val="007165BC"/>
    <w:rsid w:val="007172B2"/>
    <w:rsid w:val="00720146"/>
    <w:rsid w:val="00721D49"/>
    <w:rsid w:val="00722D7B"/>
    <w:rsid w:val="00730CD2"/>
    <w:rsid w:val="00732C45"/>
    <w:rsid w:val="0074478E"/>
    <w:rsid w:val="00751E43"/>
    <w:rsid w:val="007545A1"/>
    <w:rsid w:val="007564F6"/>
    <w:rsid w:val="00760272"/>
    <w:rsid w:val="00763DBF"/>
    <w:rsid w:val="00765B81"/>
    <w:rsid w:val="00766B8F"/>
    <w:rsid w:val="0077210C"/>
    <w:rsid w:val="00773EFE"/>
    <w:rsid w:val="0077463F"/>
    <w:rsid w:val="00784357"/>
    <w:rsid w:val="00786EEA"/>
    <w:rsid w:val="00787518"/>
    <w:rsid w:val="0079049E"/>
    <w:rsid w:val="00790FA2"/>
    <w:rsid w:val="007910AA"/>
    <w:rsid w:val="00793A6C"/>
    <w:rsid w:val="00794486"/>
    <w:rsid w:val="00795F8A"/>
    <w:rsid w:val="007A1681"/>
    <w:rsid w:val="007A17BF"/>
    <w:rsid w:val="007A2713"/>
    <w:rsid w:val="007A69FC"/>
    <w:rsid w:val="007A6DDE"/>
    <w:rsid w:val="007A7801"/>
    <w:rsid w:val="007B2B20"/>
    <w:rsid w:val="007B5CAD"/>
    <w:rsid w:val="007B5CD1"/>
    <w:rsid w:val="007C1021"/>
    <w:rsid w:val="007C1B02"/>
    <w:rsid w:val="007C3D15"/>
    <w:rsid w:val="007D4A12"/>
    <w:rsid w:val="007D6097"/>
    <w:rsid w:val="007E0358"/>
    <w:rsid w:val="007E22E7"/>
    <w:rsid w:val="007E236F"/>
    <w:rsid w:val="007E3246"/>
    <w:rsid w:val="007E3629"/>
    <w:rsid w:val="007E58B7"/>
    <w:rsid w:val="007E6422"/>
    <w:rsid w:val="007E6A27"/>
    <w:rsid w:val="007F0266"/>
    <w:rsid w:val="007F6AFC"/>
    <w:rsid w:val="007F6DE5"/>
    <w:rsid w:val="007F78CE"/>
    <w:rsid w:val="00800AF6"/>
    <w:rsid w:val="00801147"/>
    <w:rsid w:val="00801FFB"/>
    <w:rsid w:val="00802BC6"/>
    <w:rsid w:val="008038C3"/>
    <w:rsid w:val="00805905"/>
    <w:rsid w:val="00810AC8"/>
    <w:rsid w:val="00814758"/>
    <w:rsid w:val="008152D8"/>
    <w:rsid w:val="0082407B"/>
    <w:rsid w:val="00826398"/>
    <w:rsid w:val="008272A0"/>
    <w:rsid w:val="0082731E"/>
    <w:rsid w:val="0083232C"/>
    <w:rsid w:val="00832866"/>
    <w:rsid w:val="008363AD"/>
    <w:rsid w:val="008375FB"/>
    <w:rsid w:val="00843293"/>
    <w:rsid w:val="00847D88"/>
    <w:rsid w:val="00857385"/>
    <w:rsid w:val="00857466"/>
    <w:rsid w:val="00863098"/>
    <w:rsid w:val="00863E6B"/>
    <w:rsid w:val="008808B8"/>
    <w:rsid w:val="00880F9D"/>
    <w:rsid w:val="0088114E"/>
    <w:rsid w:val="008815AA"/>
    <w:rsid w:val="00882BB2"/>
    <w:rsid w:val="0089110A"/>
    <w:rsid w:val="008922EC"/>
    <w:rsid w:val="008924F3"/>
    <w:rsid w:val="0089747A"/>
    <w:rsid w:val="008A0196"/>
    <w:rsid w:val="008A01FB"/>
    <w:rsid w:val="008A35B0"/>
    <w:rsid w:val="008A4C85"/>
    <w:rsid w:val="008B02EB"/>
    <w:rsid w:val="008B04B3"/>
    <w:rsid w:val="008B2C85"/>
    <w:rsid w:val="008C1E3F"/>
    <w:rsid w:val="008C4E27"/>
    <w:rsid w:val="008C5DFB"/>
    <w:rsid w:val="008C75E4"/>
    <w:rsid w:val="008D0DE1"/>
    <w:rsid w:val="008D16C5"/>
    <w:rsid w:val="008D57A3"/>
    <w:rsid w:val="008E404D"/>
    <w:rsid w:val="008E7BD8"/>
    <w:rsid w:val="008F0CF0"/>
    <w:rsid w:val="008F496F"/>
    <w:rsid w:val="008F55A1"/>
    <w:rsid w:val="0090253B"/>
    <w:rsid w:val="00913A4D"/>
    <w:rsid w:val="009150CA"/>
    <w:rsid w:val="00915CAE"/>
    <w:rsid w:val="00916D59"/>
    <w:rsid w:val="00920E3B"/>
    <w:rsid w:val="009224AA"/>
    <w:rsid w:val="00924B4F"/>
    <w:rsid w:val="00931E2C"/>
    <w:rsid w:val="0093204C"/>
    <w:rsid w:val="00933C40"/>
    <w:rsid w:val="009352F5"/>
    <w:rsid w:val="00935F60"/>
    <w:rsid w:val="00944AD7"/>
    <w:rsid w:val="0094610E"/>
    <w:rsid w:val="00947F01"/>
    <w:rsid w:val="009532A6"/>
    <w:rsid w:val="00966980"/>
    <w:rsid w:val="0096707A"/>
    <w:rsid w:val="009670BF"/>
    <w:rsid w:val="00967859"/>
    <w:rsid w:val="009729ED"/>
    <w:rsid w:val="009732CB"/>
    <w:rsid w:val="00974CFA"/>
    <w:rsid w:val="009767B0"/>
    <w:rsid w:val="00983FB6"/>
    <w:rsid w:val="0098515D"/>
    <w:rsid w:val="00986213"/>
    <w:rsid w:val="0098629C"/>
    <w:rsid w:val="00993475"/>
    <w:rsid w:val="009A1DD7"/>
    <w:rsid w:val="009A4F0D"/>
    <w:rsid w:val="009A6F7E"/>
    <w:rsid w:val="009A7796"/>
    <w:rsid w:val="009B100E"/>
    <w:rsid w:val="009B3D10"/>
    <w:rsid w:val="009B5B0B"/>
    <w:rsid w:val="009B61A4"/>
    <w:rsid w:val="009C3BB7"/>
    <w:rsid w:val="009C69CB"/>
    <w:rsid w:val="009D45C2"/>
    <w:rsid w:val="009E226D"/>
    <w:rsid w:val="009E30AA"/>
    <w:rsid w:val="009E724A"/>
    <w:rsid w:val="009F155D"/>
    <w:rsid w:val="009F7399"/>
    <w:rsid w:val="00A00133"/>
    <w:rsid w:val="00A00979"/>
    <w:rsid w:val="00A01245"/>
    <w:rsid w:val="00A031C5"/>
    <w:rsid w:val="00A035C7"/>
    <w:rsid w:val="00A03A7E"/>
    <w:rsid w:val="00A06673"/>
    <w:rsid w:val="00A071C8"/>
    <w:rsid w:val="00A15C39"/>
    <w:rsid w:val="00A15F7A"/>
    <w:rsid w:val="00A1652A"/>
    <w:rsid w:val="00A22B17"/>
    <w:rsid w:val="00A25D21"/>
    <w:rsid w:val="00A26FC5"/>
    <w:rsid w:val="00A43AFC"/>
    <w:rsid w:val="00A4495E"/>
    <w:rsid w:val="00A530A8"/>
    <w:rsid w:val="00A56C73"/>
    <w:rsid w:val="00A5706B"/>
    <w:rsid w:val="00A61B6F"/>
    <w:rsid w:val="00A67BEB"/>
    <w:rsid w:val="00A71F25"/>
    <w:rsid w:val="00A7271B"/>
    <w:rsid w:val="00A741A0"/>
    <w:rsid w:val="00A778D5"/>
    <w:rsid w:val="00A8016B"/>
    <w:rsid w:val="00A82E5D"/>
    <w:rsid w:val="00A8369C"/>
    <w:rsid w:val="00A8602C"/>
    <w:rsid w:val="00A86F28"/>
    <w:rsid w:val="00A870DA"/>
    <w:rsid w:val="00A91A80"/>
    <w:rsid w:val="00A96928"/>
    <w:rsid w:val="00A97CA7"/>
    <w:rsid w:val="00AA084E"/>
    <w:rsid w:val="00AA4FD1"/>
    <w:rsid w:val="00AA5ED3"/>
    <w:rsid w:val="00AA69F7"/>
    <w:rsid w:val="00AB4258"/>
    <w:rsid w:val="00AC0157"/>
    <w:rsid w:val="00AC06C7"/>
    <w:rsid w:val="00AC1D64"/>
    <w:rsid w:val="00AC69A1"/>
    <w:rsid w:val="00AD1464"/>
    <w:rsid w:val="00AD36BE"/>
    <w:rsid w:val="00AD7912"/>
    <w:rsid w:val="00AE51BD"/>
    <w:rsid w:val="00AF0C1A"/>
    <w:rsid w:val="00AF108B"/>
    <w:rsid w:val="00AF1808"/>
    <w:rsid w:val="00AF1C1F"/>
    <w:rsid w:val="00AF286C"/>
    <w:rsid w:val="00AF6A28"/>
    <w:rsid w:val="00AF7ECC"/>
    <w:rsid w:val="00B00E9B"/>
    <w:rsid w:val="00B019F5"/>
    <w:rsid w:val="00B06A97"/>
    <w:rsid w:val="00B1339A"/>
    <w:rsid w:val="00B13E97"/>
    <w:rsid w:val="00B14797"/>
    <w:rsid w:val="00B147E9"/>
    <w:rsid w:val="00B16DE1"/>
    <w:rsid w:val="00B22866"/>
    <w:rsid w:val="00B2478B"/>
    <w:rsid w:val="00B252ED"/>
    <w:rsid w:val="00B2647A"/>
    <w:rsid w:val="00B268E2"/>
    <w:rsid w:val="00B2710B"/>
    <w:rsid w:val="00B35C7C"/>
    <w:rsid w:val="00B3779C"/>
    <w:rsid w:val="00B40CFC"/>
    <w:rsid w:val="00B40FFD"/>
    <w:rsid w:val="00B41EBD"/>
    <w:rsid w:val="00B43D14"/>
    <w:rsid w:val="00B5024E"/>
    <w:rsid w:val="00B50D6C"/>
    <w:rsid w:val="00B51B95"/>
    <w:rsid w:val="00B5599C"/>
    <w:rsid w:val="00B62F85"/>
    <w:rsid w:val="00B63E89"/>
    <w:rsid w:val="00B74FA3"/>
    <w:rsid w:val="00B7615F"/>
    <w:rsid w:val="00B76DD7"/>
    <w:rsid w:val="00B7703B"/>
    <w:rsid w:val="00B8018F"/>
    <w:rsid w:val="00B830AD"/>
    <w:rsid w:val="00B86DF9"/>
    <w:rsid w:val="00B86E63"/>
    <w:rsid w:val="00B93ACD"/>
    <w:rsid w:val="00B93BE8"/>
    <w:rsid w:val="00B96EDB"/>
    <w:rsid w:val="00B976C2"/>
    <w:rsid w:val="00BA284D"/>
    <w:rsid w:val="00BA2BD8"/>
    <w:rsid w:val="00BB34D1"/>
    <w:rsid w:val="00BB4761"/>
    <w:rsid w:val="00BC0AC3"/>
    <w:rsid w:val="00BC1BE5"/>
    <w:rsid w:val="00BC6B36"/>
    <w:rsid w:val="00BD39B5"/>
    <w:rsid w:val="00BD529F"/>
    <w:rsid w:val="00BE0121"/>
    <w:rsid w:val="00BE08C0"/>
    <w:rsid w:val="00BE465D"/>
    <w:rsid w:val="00BE47CE"/>
    <w:rsid w:val="00BE488C"/>
    <w:rsid w:val="00BE52E7"/>
    <w:rsid w:val="00BE72C6"/>
    <w:rsid w:val="00BF7CB4"/>
    <w:rsid w:val="00BF7E2B"/>
    <w:rsid w:val="00C00C17"/>
    <w:rsid w:val="00C0107A"/>
    <w:rsid w:val="00C050B9"/>
    <w:rsid w:val="00C06B5C"/>
    <w:rsid w:val="00C07BEA"/>
    <w:rsid w:val="00C07CE3"/>
    <w:rsid w:val="00C15633"/>
    <w:rsid w:val="00C23F1E"/>
    <w:rsid w:val="00C25FB8"/>
    <w:rsid w:val="00C2707A"/>
    <w:rsid w:val="00C31285"/>
    <w:rsid w:val="00C31683"/>
    <w:rsid w:val="00C343DB"/>
    <w:rsid w:val="00C3638A"/>
    <w:rsid w:val="00C41112"/>
    <w:rsid w:val="00C45A53"/>
    <w:rsid w:val="00C47797"/>
    <w:rsid w:val="00C514AC"/>
    <w:rsid w:val="00C5387E"/>
    <w:rsid w:val="00C62283"/>
    <w:rsid w:val="00C624F7"/>
    <w:rsid w:val="00C62F0E"/>
    <w:rsid w:val="00C656F3"/>
    <w:rsid w:val="00C66273"/>
    <w:rsid w:val="00C6720F"/>
    <w:rsid w:val="00C70F53"/>
    <w:rsid w:val="00C710DA"/>
    <w:rsid w:val="00C73C03"/>
    <w:rsid w:val="00C75C3C"/>
    <w:rsid w:val="00C77CFA"/>
    <w:rsid w:val="00C81864"/>
    <w:rsid w:val="00C827E0"/>
    <w:rsid w:val="00C85A59"/>
    <w:rsid w:val="00C8769D"/>
    <w:rsid w:val="00C90C99"/>
    <w:rsid w:val="00C9186E"/>
    <w:rsid w:val="00C922C2"/>
    <w:rsid w:val="00C958FC"/>
    <w:rsid w:val="00C96B38"/>
    <w:rsid w:val="00C9719B"/>
    <w:rsid w:val="00CB03F2"/>
    <w:rsid w:val="00CB63C1"/>
    <w:rsid w:val="00CC024D"/>
    <w:rsid w:val="00CC1EAF"/>
    <w:rsid w:val="00CC34A3"/>
    <w:rsid w:val="00CC6410"/>
    <w:rsid w:val="00CC702A"/>
    <w:rsid w:val="00CD00A2"/>
    <w:rsid w:val="00CD06AA"/>
    <w:rsid w:val="00CD18C3"/>
    <w:rsid w:val="00CD643F"/>
    <w:rsid w:val="00CD780E"/>
    <w:rsid w:val="00CE042B"/>
    <w:rsid w:val="00CE1DC4"/>
    <w:rsid w:val="00CF41E3"/>
    <w:rsid w:val="00CF5776"/>
    <w:rsid w:val="00D01BFC"/>
    <w:rsid w:val="00D02EF5"/>
    <w:rsid w:val="00D04350"/>
    <w:rsid w:val="00D0723E"/>
    <w:rsid w:val="00D077C5"/>
    <w:rsid w:val="00D157DC"/>
    <w:rsid w:val="00D1625B"/>
    <w:rsid w:val="00D178FB"/>
    <w:rsid w:val="00D20FDA"/>
    <w:rsid w:val="00D25E12"/>
    <w:rsid w:val="00D325CA"/>
    <w:rsid w:val="00D41757"/>
    <w:rsid w:val="00D44F5E"/>
    <w:rsid w:val="00D45FD6"/>
    <w:rsid w:val="00D47748"/>
    <w:rsid w:val="00D50DDC"/>
    <w:rsid w:val="00D54A7D"/>
    <w:rsid w:val="00D55A59"/>
    <w:rsid w:val="00D55CEE"/>
    <w:rsid w:val="00D55E42"/>
    <w:rsid w:val="00D71D78"/>
    <w:rsid w:val="00D71E54"/>
    <w:rsid w:val="00D766A1"/>
    <w:rsid w:val="00D77666"/>
    <w:rsid w:val="00D813FD"/>
    <w:rsid w:val="00D82B0F"/>
    <w:rsid w:val="00D9539D"/>
    <w:rsid w:val="00D95D0A"/>
    <w:rsid w:val="00D9627F"/>
    <w:rsid w:val="00D978B9"/>
    <w:rsid w:val="00DA3960"/>
    <w:rsid w:val="00DA59ED"/>
    <w:rsid w:val="00DA786F"/>
    <w:rsid w:val="00DB056B"/>
    <w:rsid w:val="00DB2FE3"/>
    <w:rsid w:val="00DB59E2"/>
    <w:rsid w:val="00DB7131"/>
    <w:rsid w:val="00DC034C"/>
    <w:rsid w:val="00DC0F3F"/>
    <w:rsid w:val="00DC4E3E"/>
    <w:rsid w:val="00DD161F"/>
    <w:rsid w:val="00DD34C9"/>
    <w:rsid w:val="00DD66C6"/>
    <w:rsid w:val="00DE0506"/>
    <w:rsid w:val="00DE610E"/>
    <w:rsid w:val="00DE620E"/>
    <w:rsid w:val="00DF009D"/>
    <w:rsid w:val="00DF0926"/>
    <w:rsid w:val="00DF0928"/>
    <w:rsid w:val="00DF655B"/>
    <w:rsid w:val="00E13B98"/>
    <w:rsid w:val="00E159E0"/>
    <w:rsid w:val="00E20158"/>
    <w:rsid w:val="00E24D93"/>
    <w:rsid w:val="00E269E3"/>
    <w:rsid w:val="00E32E89"/>
    <w:rsid w:val="00E35932"/>
    <w:rsid w:val="00E40257"/>
    <w:rsid w:val="00E402A4"/>
    <w:rsid w:val="00E414E0"/>
    <w:rsid w:val="00E4296A"/>
    <w:rsid w:val="00E457D1"/>
    <w:rsid w:val="00E45E3D"/>
    <w:rsid w:val="00E46F62"/>
    <w:rsid w:val="00E5710A"/>
    <w:rsid w:val="00E57B04"/>
    <w:rsid w:val="00E6473C"/>
    <w:rsid w:val="00E65CB0"/>
    <w:rsid w:val="00E73D89"/>
    <w:rsid w:val="00E767E9"/>
    <w:rsid w:val="00E83274"/>
    <w:rsid w:val="00E86AD2"/>
    <w:rsid w:val="00E90A27"/>
    <w:rsid w:val="00E938A0"/>
    <w:rsid w:val="00E93C06"/>
    <w:rsid w:val="00E943E5"/>
    <w:rsid w:val="00E952B0"/>
    <w:rsid w:val="00E96D50"/>
    <w:rsid w:val="00E9706A"/>
    <w:rsid w:val="00EA0ED9"/>
    <w:rsid w:val="00EA1536"/>
    <w:rsid w:val="00EA4634"/>
    <w:rsid w:val="00EB205E"/>
    <w:rsid w:val="00EB4783"/>
    <w:rsid w:val="00EB68BE"/>
    <w:rsid w:val="00EC2DC2"/>
    <w:rsid w:val="00EC5A40"/>
    <w:rsid w:val="00EC6104"/>
    <w:rsid w:val="00EC7814"/>
    <w:rsid w:val="00EC78FB"/>
    <w:rsid w:val="00EC7F50"/>
    <w:rsid w:val="00ED119D"/>
    <w:rsid w:val="00ED3418"/>
    <w:rsid w:val="00ED50E2"/>
    <w:rsid w:val="00ED7D70"/>
    <w:rsid w:val="00EE4A11"/>
    <w:rsid w:val="00EE5223"/>
    <w:rsid w:val="00EF0C08"/>
    <w:rsid w:val="00EF2B8D"/>
    <w:rsid w:val="00EF38C9"/>
    <w:rsid w:val="00EF3CD9"/>
    <w:rsid w:val="00EF4356"/>
    <w:rsid w:val="00EF5470"/>
    <w:rsid w:val="00F019EA"/>
    <w:rsid w:val="00F03405"/>
    <w:rsid w:val="00F048AA"/>
    <w:rsid w:val="00F06873"/>
    <w:rsid w:val="00F06D62"/>
    <w:rsid w:val="00F1093B"/>
    <w:rsid w:val="00F10E42"/>
    <w:rsid w:val="00F12A55"/>
    <w:rsid w:val="00F144D7"/>
    <w:rsid w:val="00F176B6"/>
    <w:rsid w:val="00F17F5E"/>
    <w:rsid w:val="00F23184"/>
    <w:rsid w:val="00F23C14"/>
    <w:rsid w:val="00F26121"/>
    <w:rsid w:val="00F31022"/>
    <w:rsid w:val="00F31F7A"/>
    <w:rsid w:val="00F322C1"/>
    <w:rsid w:val="00F37073"/>
    <w:rsid w:val="00F37CFC"/>
    <w:rsid w:val="00F4072C"/>
    <w:rsid w:val="00F4126E"/>
    <w:rsid w:val="00F422C2"/>
    <w:rsid w:val="00F42D61"/>
    <w:rsid w:val="00F445B7"/>
    <w:rsid w:val="00F52C48"/>
    <w:rsid w:val="00F53E7A"/>
    <w:rsid w:val="00F53EF7"/>
    <w:rsid w:val="00F54900"/>
    <w:rsid w:val="00F55D09"/>
    <w:rsid w:val="00F57861"/>
    <w:rsid w:val="00F57EBD"/>
    <w:rsid w:val="00F61D89"/>
    <w:rsid w:val="00F639F7"/>
    <w:rsid w:val="00F64568"/>
    <w:rsid w:val="00F6461A"/>
    <w:rsid w:val="00F65856"/>
    <w:rsid w:val="00F65F96"/>
    <w:rsid w:val="00F7188E"/>
    <w:rsid w:val="00F74042"/>
    <w:rsid w:val="00F74BBE"/>
    <w:rsid w:val="00F75D54"/>
    <w:rsid w:val="00F773A3"/>
    <w:rsid w:val="00F94599"/>
    <w:rsid w:val="00FA1C32"/>
    <w:rsid w:val="00FA6952"/>
    <w:rsid w:val="00FA74C6"/>
    <w:rsid w:val="00FB1095"/>
    <w:rsid w:val="00FB73AB"/>
    <w:rsid w:val="00FC28B3"/>
    <w:rsid w:val="00FC3CD1"/>
    <w:rsid w:val="00FC4D2F"/>
    <w:rsid w:val="00FC6BA0"/>
    <w:rsid w:val="00FD1A83"/>
    <w:rsid w:val="00FD40A6"/>
    <w:rsid w:val="00FE1ECD"/>
    <w:rsid w:val="00FE31B3"/>
    <w:rsid w:val="00FE5FD7"/>
    <w:rsid w:val="00FE645D"/>
    <w:rsid w:val="00FE7443"/>
    <w:rsid w:val="00FE7B76"/>
    <w:rsid w:val="00FF4349"/>
    <w:rsid w:val="00FF6321"/>
    <w:rsid w:val="00FF7627"/>
    <w:rsid w:val="00FF76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7" type="connector" idref="#Zalomená spojnica 2"/>
        <o:r id="V:Rule8" type="connector" idref="#Zalomená spojnica 21"/>
        <o:r id="V:Rule9" type="connector" idref="#Zalomená spojnica 17"/>
        <o:r id="V:Rule10" type="connector" idref="#Zalomená spojnica 18"/>
        <o:r id="V:Rule11" type="connector" idref="#Zalomená spojnica 16"/>
        <o:r id="V:Rule12" type="connector" idref="#Zalomená spojnica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4B4F"/>
    <w:pPr>
      <w:spacing w:after="0"/>
      <w:ind w:firstLine="720"/>
      <w:jc w:val="both"/>
    </w:pPr>
    <w:rPr>
      <w:rFonts w:eastAsiaTheme="minorEastAsia"/>
      <w:color w:val="1F497D" w:themeColor="text2"/>
      <w:sz w:val="24"/>
      <w:lang w:val="en-US"/>
    </w:rPr>
  </w:style>
  <w:style w:type="paragraph" w:styleId="Nadpis1">
    <w:name w:val="heading 1"/>
    <w:basedOn w:val="Normlny"/>
    <w:link w:val="Nadpis1Char"/>
    <w:uiPriority w:val="9"/>
    <w:qFormat/>
    <w:rsid w:val="00924B4F"/>
    <w:pPr>
      <w:keepNext/>
      <w:keepLines/>
      <w:pageBreakBefore/>
      <w:numPr>
        <w:numId w:val="1"/>
      </w:numPr>
      <w:spacing w:before="480" w:line="259" w:lineRule="auto"/>
      <w:jc w:val="left"/>
      <w:outlineLvl w:val="0"/>
    </w:pPr>
    <w:rPr>
      <w:rFonts w:asciiTheme="majorHAnsi" w:eastAsiaTheme="majorEastAsia" w:hAnsiTheme="majorHAnsi" w:cstheme="majorBidi"/>
      <w:b/>
      <w:color w:val="17365D" w:themeColor="text2" w:themeShade="BF"/>
      <w:kern w:val="28"/>
      <w:sz w:val="40"/>
      <w:szCs w:val="32"/>
      <w:lang w:val="sk-SK"/>
    </w:rPr>
  </w:style>
  <w:style w:type="paragraph" w:styleId="Nadpis2">
    <w:name w:val="heading 2"/>
    <w:basedOn w:val="Normlny"/>
    <w:next w:val="Normlny"/>
    <w:link w:val="Nadpis2Char"/>
    <w:uiPriority w:val="9"/>
    <w:qFormat/>
    <w:rsid w:val="00924B4F"/>
    <w:pPr>
      <w:keepNext/>
      <w:spacing w:after="240" w:line="240" w:lineRule="auto"/>
      <w:outlineLvl w:val="1"/>
    </w:pPr>
    <w:rPr>
      <w:rFonts w:eastAsiaTheme="majorEastAsia" w:cstheme="majorBidi"/>
      <w:b/>
      <w:sz w:val="36"/>
      <w:szCs w:val="26"/>
    </w:rPr>
  </w:style>
  <w:style w:type="paragraph" w:styleId="Nadpis3">
    <w:name w:val="heading 3"/>
    <w:basedOn w:val="Normlny"/>
    <w:next w:val="Normlny"/>
    <w:link w:val="Nadpis3Char"/>
    <w:uiPriority w:val="9"/>
    <w:unhideWhenUsed/>
    <w:qFormat/>
    <w:rsid w:val="00924B4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924B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24B4F"/>
    <w:rPr>
      <w:rFonts w:asciiTheme="majorHAnsi" w:eastAsiaTheme="majorEastAsia" w:hAnsiTheme="majorHAnsi" w:cstheme="majorBidi"/>
      <w:b/>
      <w:color w:val="17365D" w:themeColor="text2" w:themeShade="BF"/>
      <w:kern w:val="28"/>
      <w:sz w:val="40"/>
      <w:szCs w:val="32"/>
    </w:rPr>
  </w:style>
  <w:style w:type="character" w:customStyle="1" w:styleId="Nadpis2Char">
    <w:name w:val="Nadpis 2 Char"/>
    <w:basedOn w:val="Predvolenpsmoodseku"/>
    <w:link w:val="Nadpis2"/>
    <w:uiPriority w:val="9"/>
    <w:rsid w:val="00924B4F"/>
    <w:rPr>
      <w:rFonts w:eastAsiaTheme="majorEastAsia" w:cstheme="majorBidi"/>
      <w:b/>
      <w:color w:val="1F497D" w:themeColor="text2"/>
      <w:sz w:val="36"/>
      <w:szCs w:val="26"/>
      <w:lang w:val="en-US"/>
    </w:rPr>
  </w:style>
  <w:style w:type="character" w:customStyle="1" w:styleId="Nadpis3Char">
    <w:name w:val="Nadpis 3 Char"/>
    <w:basedOn w:val="Predvolenpsmoodseku"/>
    <w:link w:val="Nadpis3"/>
    <w:uiPriority w:val="9"/>
    <w:rsid w:val="00924B4F"/>
    <w:rPr>
      <w:rFonts w:asciiTheme="majorHAnsi" w:eastAsiaTheme="majorEastAsia" w:hAnsiTheme="majorHAnsi" w:cstheme="majorBidi"/>
      <w:b/>
      <w:bCs/>
      <w:color w:val="4F81BD" w:themeColor="accent1"/>
      <w:sz w:val="24"/>
      <w:lang w:val="en-US"/>
    </w:rPr>
  </w:style>
  <w:style w:type="character" w:customStyle="1" w:styleId="Nadpis4Char">
    <w:name w:val="Nadpis 4 Char"/>
    <w:basedOn w:val="Predvolenpsmoodseku"/>
    <w:link w:val="Nadpis4"/>
    <w:uiPriority w:val="9"/>
    <w:semiHidden/>
    <w:rsid w:val="00924B4F"/>
    <w:rPr>
      <w:rFonts w:asciiTheme="majorHAnsi" w:eastAsiaTheme="majorEastAsia" w:hAnsiTheme="majorHAnsi" w:cstheme="majorBidi"/>
      <w:b/>
      <w:bCs/>
      <w:i/>
      <w:iCs/>
      <w:color w:val="4F81BD" w:themeColor="accent1"/>
      <w:sz w:val="24"/>
      <w:lang w:val="en-US"/>
    </w:rPr>
  </w:style>
  <w:style w:type="paragraph" w:styleId="Textbubliny">
    <w:name w:val="Balloon Text"/>
    <w:basedOn w:val="Normlny"/>
    <w:link w:val="TextbublinyChar"/>
    <w:semiHidden/>
    <w:unhideWhenUsed/>
    <w:rsid w:val="00924B4F"/>
    <w:rPr>
      <w:rFonts w:ascii="Tahoma" w:hAnsi="Tahoma" w:cs="Tahoma"/>
      <w:sz w:val="16"/>
      <w:szCs w:val="16"/>
    </w:rPr>
  </w:style>
  <w:style w:type="character" w:customStyle="1" w:styleId="TextbublinyChar">
    <w:name w:val="Text bubliny Char"/>
    <w:basedOn w:val="Predvolenpsmoodseku"/>
    <w:link w:val="Textbubliny"/>
    <w:semiHidden/>
    <w:rsid w:val="00924B4F"/>
    <w:rPr>
      <w:rFonts w:ascii="Tahoma" w:eastAsiaTheme="minorEastAsia" w:hAnsi="Tahoma" w:cs="Tahoma"/>
      <w:color w:val="1F497D" w:themeColor="text2"/>
      <w:sz w:val="16"/>
      <w:szCs w:val="16"/>
      <w:lang w:val="en-US"/>
    </w:rPr>
  </w:style>
  <w:style w:type="paragraph" w:styleId="Nzov">
    <w:name w:val="Title"/>
    <w:basedOn w:val="Normlny"/>
    <w:link w:val="NzovChar"/>
    <w:uiPriority w:val="1"/>
    <w:qFormat/>
    <w:rsid w:val="00924B4F"/>
    <w:pPr>
      <w:spacing w:after="200" w:line="240" w:lineRule="auto"/>
    </w:pPr>
    <w:rPr>
      <w:rFonts w:asciiTheme="majorHAnsi" w:eastAsiaTheme="majorEastAsia" w:hAnsiTheme="majorHAnsi" w:cstheme="majorBidi"/>
      <w:bCs/>
      <w:sz w:val="72"/>
      <w:szCs w:val="52"/>
    </w:rPr>
  </w:style>
  <w:style w:type="character" w:customStyle="1" w:styleId="NzovChar">
    <w:name w:val="Názov Char"/>
    <w:basedOn w:val="Predvolenpsmoodseku"/>
    <w:link w:val="Nzov"/>
    <w:uiPriority w:val="1"/>
    <w:rsid w:val="00924B4F"/>
    <w:rPr>
      <w:rFonts w:asciiTheme="majorHAnsi" w:eastAsiaTheme="majorEastAsia" w:hAnsiTheme="majorHAnsi" w:cstheme="majorBidi"/>
      <w:bCs/>
      <w:color w:val="1F497D" w:themeColor="text2"/>
      <w:sz w:val="72"/>
      <w:szCs w:val="52"/>
      <w:lang w:val="en-US"/>
    </w:rPr>
  </w:style>
  <w:style w:type="paragraph" w:styleId="Podtitul">
    <w:name w:val="Subtitle"/>
    <w:basedOn w:val="Normlny"/>
    <w:link w:val="PodtitulChar"/>
    <w:uiPriority w:val="2"/>
    <w:qFormat/>
    <w:rsid w:val="00924B4F"/>
    <w:pPr>
      <w:framePr w:hSpace="180" w:wrap="around" w:vAnchor="text" w:hAnchor="margin" w:y="1167"/>
    </w:pPr>
    <w:rPr>
      <w:b/>
      <w:caps/>
      <w:spacing w:val="20"/>
      <w:sz w:val="32"/>
    </w:rPr>
  </w:style>
  <w:style w:type="character" w:customStyle="1" w:styleId="PodtitulChar">
    <w:name w:val="Podtitul Char"/>
    <w:basedOn w:val="Predvolenpsmoodseku"/>
    <w:link w:val="Podtitul"/>
    <w:uiPriority w:val="2"/>
    <w:rsid w:val="00924B4F"/>
    <w:rPr>
      <w:rFonts w:eastAsiaTheme="minorEastAsia"/>
      <w:b/>
      <w:caps/>
      <w:color w:val="1F497D" w:themeColor="text2"/>
      <w:spacing w:val="20"/>
      <w:sz w:val="32"/>
      <w:lang w:val="en-US"/>
    </w:rPr>
  </w:style>
  <w:style w:type="paragraph" w:styleId="Hlavika">
    <w:name w:val="header"/>
    <w:basedOn w:val="Normlny"/>
    <w:link w:val="HlavikaChar"/>
    <w:uiPriority w:val="99"/>
    <w:unhideWhenUsed/>
    <w:rsid w:val="00924B4F"/>
    <w:rPr>
      <w:sz w:val="22"/>
    </w:rPr>
  </w:style>
  <w:style w:type="character" w:customStyle="1" w:styleId="HlavikaChar">
    <w:name w:val="Hlavička Char"/>
    <w:basedOn w:val="Predvolenpsmoodseku"/>
    <w:link w:val="Hlavika"/>
    <w:uiPriority w:val="99"/>
    <w:rsid w:val="00924B4F"/>
    <w:rPr>
      <w:rFonts w:eastAsiaTheme="minorEastAsia"/>
      <w:color w:val="1F497D" w:themeColor="text2"/>
      <w:lang w:val="en-US"/>
    </w:rPr>
  </w:style>
  <w:style w:type="paragraph" w:styleId="Pta">
    <w:name w:val="footer"/>
    <w:basedOn w:val="Normlny"/>
    <w:link w:val="PtaChar"/>
    <w:uiPriority w:val="99"/>
    <w:unhideWhenUsed/>
    <w:rsid w:val="00924B4F"/>
  </w:style>
  <w:style w:type="character" w:customStyle="1" w:styleId="PtaChar">
    <w:name w:val="Päta Char"/>
    <w:basedOn w:val="Predvolenpsmoodseku"/>
    <w:link w:val="Pta"/>
    <w:uiPriority w:val="99"/>
    <w:rsid w:val="00924B4F"/>
    <w:rPr>
      <w:rFonts w:eastAsiaTheme="minorEastAsia"/>
      <w:color w:val="1F497D" w:themeColor="text2"/>
      <w:sz w:val="24"/>
      <w:lang w:val="en-US"/>
    </w:rPr>
  </w:style>
  <w:style w:type="paragraph" w:customStyle="1" w:styleId="Name">
    <w:name w:val="Name"/>
    <w:basedOn w:val="Normlny"/>
    <w:uiPriority w:val="3"/>
    <w:qFormat/>
    <w:rsid w:val="00924B4F"/>
    <w:pPr>
      <w:spacing w:line="240" w:lineRule="auto"/>
      <w:jc w:val="right"/>
    </w:pPr>
  </w:style>
  <w:style w:type="table" w:styleId="Mriekatabuky">
    <w:name w:val="Table Grid"/>
    <w:basedOn w:val="Normlnatabuka"/>
    <w:uiPriority w:val="59"/>
    <w:rsid w:val="00924B4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unhideWhenUsed/>
    <w:rsid w:val="00924B4F"/>
    <w:rPr>
      <w:color w:val="808080"/>
    </w:rPr>
  </w:style>
  <w:style w:type="paragraph" w:customStyle="1" w:styleId="Content">
    <w:name w:val="Content"/>
    <w:basedOn w:val="Normlny"/>
    <w:link w:val="ContentChar"/>
    <w:qFormat/>
    <w:rsid w:val="00924B4F"/>
    <w:rPr>
      <w:b/>
    </w:rPr>
  </w:style>
  <w:style w:type="paragraph" w:customStyle="1" w:styleId="EmphasisText">
    <w:name w:val="Emphasis Text"/>
    <w:basedOn w:val="Normlny"/>
    <w:link w:val="EmphasisTextChar"/>
    <w:qFormat/>
    <w:rsid w:val="00924B4F"/>
  </w:style>
  <w:style w:type="character" w:customStyle="1" w:styleId="ContentChar">
    <w:name w:val="Content Char"/>
    <w:basedOn w:val="Predvolenpsmoodseku"/>
    <w:link w:val="Content"/>
    <w:rsid w:val="00924B4F"/>
    <w:rPr>
      <w:rFonts w:eastAsiaTheme="minorEastAsia"/>
      <w:b/>
      <w:color w:val="1F497D" w:themeColor="text2"/>
      <w:sz w:val="24"/>
      <w:lang w:val="en-US"/>
    </w:rPr>
  </w:style>
  <w:style w:type="character" w:customStyle="1" w:styleId="EmphasisTextChar">
    <w:name w:val="Emphasis Text Char"/>
    <w:basedOn w:val="Predvolenpsmoodseku"/>
    <w:link w:val="EmphasisText"/>
    <w:rsid w:val="00924B4F"/>
    <w:rPr>
      <w:rFonts w:eastAsiaTheme="minorEastAsia"/>
      <w:color w:val="1F497D" w:themeColor="text2"/>
      <w:sz w:val="24"/>
      <w:lang w:val="en-US"/>
    </w:rPr>
  </w:style>
  <w:style w:type="paragraph" w:styleId="Odsekzoznamu">
    <w:name w:val="List Paragraph"/>
    <w:basedOn w:val="Normlny"/>
    <w:uiPriority w:val="34"/>
    <w:qFormat/>
    <w:rsid w:val="00924B4F"/>
    <w:pPr>
      <w:spacing w:after="160" w:line="259" w:lineRule="auto"/>
      <w:ind w:left="720"/>
      <w:contextualSpacing/>
    </w:pPr>
    <w:rPr>
      <w:rFonts w:eastAsiaTheme="minorHAnsi"/>
      <w:lang w:val="sk-SK"/>
    </w:rPr>
  </w:style>
  <w:style w:type="paragraph" w:styleId="Textpoznmkypodiarou">
    <w:name w:val="footnote text"/>
    <w:basedOn w:val="Normlny"/>
    <w:link w:val="TextpoznmkypodiarouChar"/>
    <w:uiPriority w:val="99"/>
    <w:unhideWhenUsed/>
    <w:rsid w:val="00924B4F"/>
    <w:pPr>
      <w:spacing w:line="240" w:lineRule="auto"/>
      <w:ind w:firstLine="0"/>
      <w:jc w:val="left"/>
    </w:pPr>
    <w:rPr>
      <w:rFonts w:ascii="Calibri" w:eastAsia="Calibri" w:hAnsi="Calibri" w:cs="Times New Roman"/>
      <w:color w:val="auto"/>
      <w:sz w:val="20"/>
      <w:szCs w:val="20"/>
      <w:lang w:val="sk-SK"/>
    </w:rPr>
  </w:style>
  <w:style w:type="character" w:customStyle="1" w:styleId="TextpoznmkypodiarouChar">
    <w:name w:val="Text poznámky pod čiarou Char"/>
    <w:basedOn w:val="Predvolenpsmoodseku"/>
    <w:link w:val="Textpoznmkypodiarou"/>
    <w:uiPriority w:val="99"/>
    <w:rsid w:val="00924B4F"/>
    <w:rPr>
      <w:rFonts w:ascii="Calibri" w:eastAsia="Calibri" w:hAnsi="Calibri" w:cs="Times New Roman"/>
      <w:sz w:val="20"/>
      <w:szCs w:val="20"/>
    </w:rPr>
  </w:style>
  <w:style w:type="character" w:styleId="Odkaznapoznmkupodiarou">
    <w:name w:val="footnote reference"/>
    <w:uiPriority w:val="99"/>
    <w:semiHidden/>
    <w:unhideWhenUsed/>
    <w:rsid w:val="00924B4F"/>
    <w:rPr>
      <w:vertAlign w:val="superscript"/>
    </w:rPr>
  </w:style>
  <w:style w:type="paragraph" w:styleId="Bezriadkovania">
    <w:name w:val="No Spacing"/>
    <w:link w:val="BezriadkovaniaChar"/>
    <w:uiPriority w:val="1"/>
    <w:qFormat/>
    <w:rsid w:val="00924B4F"/>
    <w:pPr>
      <w:spacing w:after="0" w:line="240" w:lineRule="auto"/>
    </w:pPr>
    <w:rPr>
      <w:rFonts w:ascii="Cambria" w:eastAsia="Cambria" w:hAnsi="Cambria" w:cs="Times New Roman"/>
    </w:rPr>
  </w:style>
  <w:style w:type="paragraph" w:styleId="Hlavikaobsahu">
    <w:name w:val="TOC Heading"/>
    <w:basedOn w:val="Nadpis1"/>
    <w:next w:val="Normlny"/>
    <w:uiPriority w:val="39"/>
    <w:unhideWhenUsed/>
    <w:qFormat/>
    <w:rsid w:val="00924B4F"/>
    <w:pPr>
      <w:ind w:firstLine="0"/>
      <w:outlineLvl w:val="9"/>
    </w:pPr>
    <w:rPr>
      <w:rFonts w:ascii="Times New Roman" w:hAnsi="Times New Roman"/>
      <w:bCs/>
      <w:color w:val="auto"/>
      <w:kern w:val="0"/>
      <w:sz w:val="28"/>
      <w:szCs w:val="28"/>
      <w:lang w:eastAsia="sk-SK"/>
    </w:rPr>
  </w:style>
  <w:style w:type="paragraph" w:styleId="Obsah1">
    <w:name w:val="toc 1"/>
    <w:basedOn w:val="Normlny"/>
    <w:next w:val="Normlny"/>
    <w:autoRedefine/>
    <w:uiPriority w:val="39"/>
    <w:unhideWhenUsed/>
    <w:rsid w:val="00924B4F"/>
    <w:pPr>
      <w:tabs>
        <w:tab w:val="left" w:pos="1320"/>
        <w:tab w:val="right" w:leader="dot" w:pos="9926"/>
      </w:tabs>
      <w:spacing w:after="100"/>
      <w:ind w:firstLine="0"/>
    </w:pPr>
    <w:rPr>
      <w:b/>
      <w:noProof/>
    </w:rPr>
  </w:style>
  <w:style w:type="paragraph" w:styleId="Obsah2">
    <w:name w:val="toc 2"/>
    <w:basedOn w:val="Normlny"/>
    <w:next w:val="Normlny"/>
    <w:autoRedefine/>
    <w:uiPriority w:val="39"/>
    <w:unhideWhenUsed/>
    <w:rsid w:val="00924B4F"/>
    <w:pPr>
      <w:spacing w:after="100"/>
      <w:ind w:left="240"/>
    </w:pPr>
  </w:style>
  <w:style w:type="character" w:styleId="Hypertextovprepojenie">
    <w:name w:val="Hyperlink"/>
    <w:basedOn w:val="Predvolenpsmoodseku"/>
    <w:uiPriority w:val="99"/>
    <w:unhideWhenUsed/>
    <w:rsid w:val="00924B4F"/>
    <w:rPr>
      <w:color w:val="0000FF" w:themeColor="hyperlink"/>
      <w:u w:val="single"/>
    </w:rPr>
  </w:style>
  <w:style w:type="paragraph" w:customStyle="1" w:styleId="yiv9835258126msonormal">
    <w:name w:val="yiv9835258126msonormal"/>
    <w:basedOn w:val="Normlny"/>
    <w:rsid w:val="00924B4F"/>
    <w:pPr>
      <w:spacing w:before="100" w:beforeAutospacing="1" w:after="100" w:afterAutospacing="1" w:line="240" w:lineRule="auto"/>
      <w:ind w:firstLine="0"/>
      <w:jc w:val="left"/>
    </w:pPr>
    <w:rPr>
      <w:rFonts w:ascii="Times New Roman" w:eastAsia="Times New Roman" w:hAnsi="Times New Roman" w:cs="Times New Roman"/>
      <w:color w:val="auto"/>
      <w:szCs w:val="24"/>
      <w:lang w:val="sk-SK" w:eastAsia="sk-SK"/>
    </w:rPr>
  </w:style>
  <w:style w:type="table" w:styleId="Svetlpodfarbeniezvraznenie2">
    <w:name w:val="Light Shading Accent 2"/>
    <w:basedOn w:val="Normlnatabuka"/>
    <w:uiPriority w:val="60"/>
    <w:rsid w:val="00924B4F"/>
    <w:pPr>
      <w:spacing w:after="0" w:line="240" w:lineRule="auto"/>
    </w:pPr>
    <w:rPr>
      <w:color w:val="943634" w:themeColor="accent2" w:themeShade="BF"/>
      <w:sz w:val="24"/>
      <w:szCs w:val="24"/>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etlpodfarbeniezvraznenie3">
    <w:name w:val="Light Shading Accent 3"/>
    <w:basedOn w:val="Normlnatabuka"/>
    <w:uiPriority w:val="60"/>
    <w:rsid w:val="00924B4F"/>
    <w:pPr>
      <w:spacing w:after="0" w:line="240" w:lineRule="auto"/>
    </w:pPr>
    <w:rPr>
      <w:color w:val="76923C" w:themeColor="accent3" w:themeShade="BF"/>
      <w:sz w:val="24"/>
      <w:szCs w:val="24"/>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yiv4880448426msonormal">
    <w:name w:val="yiv4880448426msonormal"/>
    <w:basedOn w:val="Normlny"/>
    <w:rsid w:val="00924B4F"/>
    <w:pPr>
      <w:spacing w:before="100" w:beforeAutospacing="1" w:after="100" w:afterAutospacing="1" w:line="240" w:lineRule="auto"/>
      <w:ind w:firstLine="0"/>
      <w:jc w:val="left"/>
    </w:pPr>
    <w:rPr>
      <w:rFonts w:ascii="Times New Roman" w:eastAsia="Times New Roman" w:hAnsi="Times New Roman" w:cs="Times New Roman"/>
      <w:color w:val="auto"/>
      <w:szCs w:val="24"/>
      <w:lang w:val="sk-SK" w:eastAsia="sk-SK"/>
    </w:rPr>
  </w:style>
  <w:style w:type="paragraph" w:styleId="Obsah3">
    <w:name w:val="toc 3"/>
    <w:basedOn w:val="Normlny"/>
    <w:next w:val="Normlny"/>
    <w:autoRedefine/>
    <w:uiPriority w:val="39"/>
    <w:unhideWhenUsed/>
    <w:rsid w:val="00924B4F"/>
    <w:pPr>
      <w:spacing w:after="100" w:line="259" w:lineRule="auto"/>
      <w:ind w:left="440" w:firstLine="0"/>
      <w:jc w:val="left"/>
    </w:pPr>
    <w:rPr>
      <w:rFonts w:eastAsiaTheme="minorHAnsi"/>
      <w:color w:val="auto"/>
      <w:sz w:val="22"/>
      <w:lang w:val="sk-SK"/>
    </w:rPr>
  </w:style>
  <w:style w:type="character" w:styleId="Odkaznakomentr">
    <w:name w:val="annotation reference"/>
    <w:basedOn w:val="Predvolenpsmoodseku"/>
    <w:semiHidden/>
    <w:unhideWhenUsed/>
    <w:rsid w:val="00924B4F"/>
    <w:rPr>
      <w:sz w:val="16"/>
      <w:szCs w:val="16"/>
    </w:rPr>
  </w:style>
  <w:style w:type="paragraph" w:styleId="Textkomentra">
    <w:name w:val="annotation text"/>
    <w:basedOn w:val="Normlny"/>
    <w:link w:val="TextkomentraChar"/>
    <w:unhideWhenUsed/>
    <w:rsid w:val="00924B4F"/>
    <w:pPr>
      <w:spacing w:after="160" w:line="240" w:lineRule="auto"/>
      <w:ind w:firstLine="0"/>
      <w:jc w:val="left"/>
    </w:pPr>
    <w:rPr>
      <w:rFonts w:eastAsiaTheme="minorHAnsi"/>
      <w:color w:val="auto"/>
      <w:sz w:val="20"/>
      <w:szCs w:val="20"/>
      <w:lang w:val="sk-SK"/>
    </w:rPr>
  </w:style>
  <w:style w:type="character" w:customStyle="1" w:styleId="TextkomentraChar">
    <w:name w:val="Text komentára Char"/>
    <w:basedOn w:val="Predvolenpsmoodseku"/>
    <w:link w:val="Textkomentra"/>
    <w:rsid w:val="00924B4F"/>
    <w:rPr>
      <w:sz w:val="20"/>
      <w:szCs w:val="20"/>
    </w:rPr>
  </w:style>
  <w:style w:type="paragraph" w:styleId="Predmetkomentra">
    <w:name w:val="annotation subject"/>
    <w:basedOn w:val="Textkomentra"/>
    <w:next w:val="Textkomentra"/>
    <w:link w:val="PredmetkomentraChar"/>
    <w:semiHidden/>
    <w:unhideWhenUsed/>
    <w:rsid w:val="00924B4F"/>
    <w:rPr>
      <w:b/>
      <w:bCs/>
    </w:rPr>
  </w:style>
  <w:style w:type="character" w:customStyle="1" w:styleId="PredmetkomentraChar">
    <w:name w:val="Predmet komentára Char"/>
    <w:basedOn w:val="TextkomentraChar"/>
    <w:link w:val="Predmetkomentra"/>
    <w:semiHidden/>
    <w:rsid w:val="00924B4F"/>
    <w:rPr>
      <w:b/>
      <w:bCs/>
      <w:sz w:val="20"/>
      <w:szCs w:val="20"/>
    </w:rPr>
  </w:style>
  <w:style w:type="character" w:styleId="PouitHypertextovPrepojenie">
    <w:name w:val="FollowedHyperlink"/>
    <w:basedOn w:val="Predvolenpsmoodseku"/>
    <w:uiPriority w:val="99"/>
    <w:semiHidden/>
    <w:unhideWhenUsed/>
    <w:rsid w:val="00924B4F"/>
    <w:rPr>
      <w:color w:val="800080" w:themeColor="followedHyperlink"/>
      <w:u w:val="single"/>
    </w:rPr>
  </w:style>
  <w:style w:type="character" w:customStyle="1" w:styleId="Nevyrieenzmienka1">
    <w:name w:val="Nevyriešená zmienka1"/>
    <w:basedOn w:val="Predvolenpsmoodseku"/>
    <w:uiPriority w:val="99"/>
    <w:semiHidden/>
    <w:unhideWhenUsed/>
    <w:rsid w:val="00924B4F"/>
    <w:rPr>
      <w:color w:val="605E5C"/>
      <w:shd w:val="clear" w:color="auto" w:fill="E1DFDD"/>
    </w:rPr>
  </w:style>
  <w:style w:type="character" w:customStyle="1" w:styleId="BezriadkovaniaChar">
    <w:name w:val="Bez riadkovania Char"/>
    <w:basedOn w:val="Predvolenpsmoodseku"/>
    <w:link w:val="Bezriadkovania"/>
    <w:uiPriority w:val="1"/>
    <w:rsid w:val="00924B4F"/>
    <w:rPr>
      <w:rFonts w:ascii="Cambria" w:eastAsia="Cambria" w:hAnsi="Cambria" w:cs="Times New Roman"/>
    </w:rPr>
  </w:style>
  <w:style w:type="paragraph" w:customStyle="1" w:styleId="Default">
    <w:name w:val="Default"/>
    <w:rsid w:val="00924B4F"/>
    <w:pPr>
      <w:autoSpaceDE w:val="0"/>
      <w:autoSpaceDN w:val="0"/>
      <w:adjustRightInd w:val="0"/>
      <w:spacing w:after="0" w:line="240" w:lineRule="auto"/>
    </w:pPr>
    <w:rPr>
      <w:rFonts w:ascii="Arial" w:eastAsia="Cambria" w:hAnsi="Arial" w:cs="Arial"/>
      <w:color w:val="000000"/>
      <w:sz w:val="24"/>
      <w:szCs w:val="24"/>
    </w:rPr>
  </w:style>
  <w:style w:type="paragraph" w:customStyle="1" w:styleId="CM1">
    <w:name w:val="CM1"/>
    <w:basedOn w:val="Default"/>
    <w:next w:val="Default"/>
    <w:uiPriority w:val="99"/>
    <w:rsid w:val="00924B4F"/>
    <w:rPr>
      <w:rFonts w:ascii="EUAlbertina" w:hAnsi="EUAlbertina" w:cs="Times New Roman"/>
      <w:color w:val="auto"/>
      <w:lang w:eastAsia="sk-SK"/>
    </w:rPr>
  </w:style>
  <w:style w:type="paragraph" w:customStyle="1" w:styleId="CM3">
    <w:name w:val="CM3"/>
    <w:basedOn w:val="Default"/>
    <w:next w:val="Default"/>
    <w:uiPriority w:val="99"/>
    <w:rsid w:val="00924B4F"/>
    <w:rPr>
      <w:rFonts w:ascii="EUAlbertina" w:hAnsi="EUAlbertina" w:cs="Times New Roman"/>
      <w:color w:val="auto"/>
      <w:lang w:eastAsia="sk-SK"/>
    </w:rPr>
  </w:style>
  <w:style w:type="paragraph" w:styleId="Zvraznencitcia">
    <w:name w:val="Intense Quote"/>
    <w:basedOn w:val="Normlny"/>
    <w:next w:val="Normlny"/>
    <w:link w:val="ZvraznencitciaChar"/>
    <w:uiPriority w:val="30"/>
    <w:qFormat/>
    <w:rsid w:val="00924B4F"/>
    <w:pPr>
      <w:pBdr>
        <w:top w:val="single" w:sz="4" w:space="10" w:color="4F81BD" w:themeColor="accent1"/>
        <w:bottom w:val="single" w:sz="4" w:space="10" w:color="4F81BD" w:themeColor="accent1"/>
      </w:pBdr>
      <w:spacing w:before="360" w:after="360" w:line="259" w:lineRule="auto"/>
      <w:ind w:left="864" w:right="864" w:firstLine="0"/>
      <w:jc w:val="center"/>
    </w:pPr>
    <w:rPr>
      <w:rFonts w:eastAsiaTheme="minorHAnsi"/>
      <w:i/>
      <w:iCs/>
      <w:color w:val="4F81BD" w:themeColor="accent1"/>
      <w:sz w:val="22"/>
      <w:lang w:val="sk-SK"/>
    </w:rPr>
  </w:style>
  <w:style w:type="character" w:customStyle="1" w:styleId="ZvraznencitciaChar">
    <w:name w:val="Zvýraznená citácia Char"/>
    <w:basedOn w:val="Predvolenpsmoodseku"/>
    <w:link w:val="Zvraznencitcia"/>
    <w:uiPriority w:val="30"/>
    <w:rsid w:val="00924B4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4B4F"/>
    <w:pPr>
      <w:spacing w:after="0"/>
      <w:ind w:firstLine="720"/>
      <w:jc w:val="both"/>
    </w:pPr>
    <w:rPr>
      <w:rFonts w:eastAsiaTheme="minorEastAsia"/>
      <w:color w:val="1F497D" w:themeColor="text2"/>
      <w:sz w:val="24"/>
      <w:lang w:val="en-US"/>
    </w:rPr>
  </w:style>
  <w:style w:type="paragraph" w:styleId="Nadpis1">
    <w:name w:val="heading 1"/>
    <w:basedOn w:val="Normlny"/>
    <w:link w:val="Nadpis1Char"/>
    <w:uiPriority w:val="9"/>
    <w:qFormat/>
    <w:rsid w:val="00924B4F"/>
    <w:pPr>
      <w:keepNext/>
      <w:keepLines/>
      <w:pageBreakBefore/>
      <w:numPr>
        <w:numId w:val="1"/>
      </w:numPr>
      <w:spacing w:before="480" w:line="259" w:lineRule="auto"/>
      <w:jc w:val="left"/>
      <w:outlineLvl w:val="0"/>
    </w:pPr>
    <w:rPr>
      <w:rFonts w:asciiTheme="majorHAnsi" w:eastAsiaTheme="majorEastAsia" w:hAnsiTheme="majorHAnsi" w:cstheme="majorBidi"/>
      <w:b/>
      <w:color w:val="17365D" w:themeColor="text2" w:themeShade="BF"/>
      <w:kern w:val="28"/>
      <w:sz w:val="40"/>
      <w:szCs w:val="32"/>
      <w:lang w:val="sk-SK"/>
    </w:rPr>
  </w:style>
  <w:style w:type="paragraph" w:styleId="Nadpis2">
    <w:name w:val="heading 2"/>
    <w:basedOn w:val="Normlny"/>
    <w:next w:val="Normlny"/>
    <w:link w:val="Nadpis2Char"/>
    <w:uiPriority w:val="9"/>
    <w:qFormat/>
    <w:rsid w:val="00924B4F"/>
    <w:pPr>
      <w:keepNext/>
      <w:spacing w:after="240" w:line="240" w:lineRule="auto"/>
      <w:outlineLvl w:val="1"/>
    </w:pPr>
    <w:rPr>
      <w:rFonts w:eastAsiaTheme="majorEastAsia" w:cstheme="majorBidi"/>
      <w:b/>
      <w:sz w:val="36"/>
      <w:szCs w:val="26"/>
    </w:rPr>
  </w:style>
  <w:style w:type="paragraph" w:styleId="Nadpis3">
    <w:name w:val="heading 3"/>
    <w:basedOn w:val="Normlny"/>
    <w:next w:val="Normlny"/>
    <w:link w:val="Nadpis3Char"/>
    <w:uiPriority w:val="9"/>
    <w:unhideWhenUsed/>
    <w:qFormat/>
    <w:rsid w:val="00924B4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924B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24B4F"/>
    <w:rPr>
      <w:rFonts w:asciiTheme="majorHAnsi" w:eastAsiaTheme="majorEastAsia" w:hAnsiTheme="majorHAnsi" w:cstheme="majorBidi"/>
      <w:b/>
      <w:color w:val="17365D" w:themeColor="text2" w:themeShade="BF"/>
      <w:kern w:val="28"/>
      <w:sz w:val="40"/>
      <w:szCs w:val="32"/>
    </w:rPr>
  </w:style>
  <w:style w:type="character" w:customStyle="1" w:styleId="Nadpis2Char">
    <w:name w:val="Nadpis 2 Char"/>
    <w:basedOn w:val="Predvolenpsmoodseku"/>
    <w:link w:val="Nadpis2"/>
    <w:uiPriority w:val="9"/>
    <w:rsid w:val="00924B4F"/>
    <w:rPr>
      <w:rFonts w:eastAsiaTheme="majorEastAsia" w:cstheme="majorBidi"/>
      <w:b/>
      <w:color w:val="1F497D" w:themeColor="text2"/>
      <w:sz w:val="36"/>
      <w:szCs w:val="26"/>
      <w:lang w:val="en-US"/>
    </w:rPr>
  </w:style>
  <w:style w:type="character" w:customStyle="1" w:styleId="Nadpis3Char">
    <w:name w:val="Nadpis 3 Char"/>
    <w:basedOn w:val="Predvolenpsmoodseku"/>
    <w:link w:val="Nadpis3"/>
    <w:uiPriority w:val="9"/>
    <w:rsid w:val="00924B4F"/>
    <w:rPr>
      <w:rFonts w:asciiTheme="majorHAnsi" w:eastAsiaTheme="majorEastAsia" w:hAnsiTheme="majorHAnsi" w:cstheme="majorBidi"/>
      <w:b/>
      <w:bCs/>
      <w:color w:val="4F81BD" w:themeColor="accent1"/>
      <w:sz w:val="24"/>
      <w:lang w:val="en-US"/>
    </w:rPr>
  </w:style>
  <w:style w:type="character" w:customStyle="1" w:styleId="Nadpis4Char">
    <w:name w:val="Nadpis 4 Char"/>
    <w:basedOn w:val="Predvolenpsmoodseku"/>
    <w:link w:val="Nadpis4"/>
    <w:uiPriority w:val="9"/>
    <w:semiHidden/>
    <w:rsid w:val="00924B4F"/>
    <w:rPr>
      <w:rFonts w:asciiTheme="majorHAnsi" w:eastAsiaTheme="majorEastAsia" w:hAnsiTheme="majorHAnsi" w:cstheme="majorBidi"/>
      <w:b/>
      <w:bCs/>
      <w:i/>
      <w:iCs/>
      <w:color w:val="4F81BD" w:themeColor="accent1"/>
      <w:sz w:val="24"/>
      <w:lang w:val="en-US"/>
    </w:rPr>
  </w:style>
  <w:style w:type="paragraph" w:styleId="Textbubliny">
    <w:name w:val="Balloon Text"/>
    <w:basedOn w:val="Normlny"/>
    <w:link w:val="TextbublinyChar"/>
    <w:semiHidden/>
    <w:unhideWhenUsed/>
    <w:rsid w:val="00924B4F"/>
    <w:rPr>
      <w:rFonts w:ascii="Tahoma" w:hAnsi="Tahoma" w:cs="Tahoma"/>
      <w:sz w:val="16"/>
      <w:szCs w:val="16"/>
    </w:rPr>
  </w:style>
  <w:style w:type="character" w:customStyle="1" w:styleId="TextbublinyChar">
    <w:name w:val="Text bubliny Char"/>
    <w:basedOn w:val="Predvolenpsmoodseku"/>
    <w:link w:val="Textbubliny"/>
    <w:semiHidden/>
    <w:rsid w:val="00924B4F"/>
    <w:rPr>
      <w:rFonts w:ascii="Tahoma" w:eastAsiaTheme="minorEastAsia" w:hAnsi="Tahoma" w:cs="Tahoma"/>
      <w:color w:val="1F497D" w:themeColor="text2"/>
      <w:sz w:val="16"/>
      <w:szCs w:val="16"/>
      <w:lang w:val="en-US"/>
    </w:rPr>
  </w:style>
  <w:style w:type="paragraph" w:styleId="Nzov">
    <w:name w:val="Title"/>
    <w:basedOn w:val="Normlny"/>
    <w:link w:val="NzovChar"/>
    <w:uiPriority w:val="1"/>
    <w:qFormat/>
    <w:rsid w:val="00924B4F"/>
    <w:pPr>
      <w:spacing w:after="200" w:line="240" w:lineRule="auto"/>
    </w:pPr>
    <w:rPr>
      <w:rFonts w:asciiTheme="majorHAnsi" w:eastAsiaTheme="majorEastAsia" w:hAnsiTheme="majorHAnsi" w:cstheme="majorBidi"/>
      <w:bCs/>
      <w:sz w:val="72"/>
      <w:szCs w:val="52"/>
    </w:rPr>
  </w:style>
  <w:style w:type="character" w:customStyle="1" w:styleId="NzovChar">
    <w:name w:val="Názov Char"/>
    <w:basedOn w:val="Predvolenpsmoodseku"/>
    <w:link w:val="Nzov"/>
    <w:uiPriority w:val="1"/>
    <w:rsid w:val="00924B4F"/>
    <w:rPr>
      <w:rFonts w:asciiTheme="majorHAnsi" w:eastAsiaTheme="majorEastAsia" w:hAnsiTheme="majorHAnsi" w:cstheme="majorBidi"/>
      <w:bCs/>
      <w:color w:val="1F497D" w:themeColor="text2"/>
      <w:sz w:val="72"/>
      <w:szCs w:val="52"/>
      <w:lang w:val="en-US"/>
    </w:rPr>
  </w:style>
  <w:style w:type="paragraph" w:styleId="Podtitul">
    <w:name w:val="Subtitle"/>
    <w:basedOn w:val="Normlny"/>
    <w:link w:val="PodtitulChar"/>
    <w:uiPriority w:val="2"/>
    <w:qFormat/>
    <w:rsid w:val="00924B4F"/>
    <w:pPr>
      <w:framePr w:hSpace="180" w:wrap="around" w:vAnchor="text" w:hAnchor="margin" w:y="1167"/>
    </w:pPr>
    <w:rPr>
      <w:b/>
      <w:caps/>
      <w:spacing w:val="20"/>
      <w:sz w:val="32"/>
    </w:rPr>
  </w:style>
  <w:style w:type="character" w:customStyle="1" w:styleId="PodtitulChar">
    <w:name w:val="Podtitul Char"/>
    <w:basedOn w:val="Predvolenpsmoodseku"/>
    <w:link w:val="Podtitul"/>
    <w:uiPriority w:val="2"/>
    <w:rsid w:val="00924B4F"/>
    <w:rPr>
      <w:rFonts w:eastAsiaTheme="minorEastAsia"/>
      <w:b/>
      <w:caps/>
      <w:color w:val="1F497D" w:themeColor="text2"/>
      <w:spacing w:val="20"/>
      <w:sz w:val="32"/>
      <w:lang w:val="en-US"/>
    </w:rPr>
  </w:style>
  <w:style w:type="paragraph" w:styleId="Hlavika">
    <w:name w:val="header"/>
    <w:basedOn w:val="Normlny"/>
    <w:link w:val="HlavikaChar"/>
    <w:uiPriority w:val="99"/>
    <w:unhideWhenUsed/>
    <w:rsid w:val="00924B4F"/>
    <w:rPr>
      <w:sz w:val="22"/>
    </w:rPr>
  </w:style>
  <w:style w:type="character" w:customStyle="1" w:styleId="HlavikaChar">
    <w:name w:val="Hlavička Char"/>
    <w:basedOn w:val="Predvolenpsmoodseku"/>
    <w:link w:val="Hlavika"/>
    <w:uiPriority w:val="99"/>
    <w:rsid w:val="00924B4F"/>
    <w:rPr>
      <w:rFonts w:eastAsiaTheme="minorEastAsia"/>
      <w:color w:val="1F497D" w:themeColor="text2"/>
      <w:lang w:val="en-US"/>
    </w:rPr>
  </w:style>
  <w:style w:type="paragraph" w:styleId="Pta">
    <w:name w:val="footer"/>
    <w:basedOn w:val="Normlny"/>
    <w:link w:val="PtaChar"/>
    <w:uiPriority w:val="99"/>
    <w:unhideWhenUsed/>
    <w:rsid w:val="00924B4F"/>
  </w:style>
  <w:style w:type="character" w:customStyle="1" w:styleId="PtaChar">
    <w:name w:val="Päta Char"/>
    <w:basedOn w:val="Predvolenpsmoodseku"/>
    <w:link w:val="Pta"/>
    <w:uiPriority w:val="99"/>
    <w:rsid w:val="00924B4F"/>
    <w:rPr>
      <w:rFonts w:eastAsiaTheme="minorEastAsia"/>
      <w:color w:val="1F497D" w:themeColor="text2"/>
      <w:sz w:val="24"/>
      <w:lang w:val="en-US"/>
    </w:rPr>
  </w:style>
  <w:style w:type="paragraph" w:customStyle="1" w:styleId="Name">
    <w:name w:val="Name"/>
    <w:basedOn w:val="Normlny"/>
    <w:uiPriority w:val="3"/>
    <w:qFormat/>
    <w:rsid w:val="00924B4F"/>
    <w:pPr>
      <w:spacing w:line="240" w:lineRule="auto"/>
      <w:jc w:val="right"/>
    </w:pPr>
  </w:style>
  <w:style w:type="table" w:styleId="Mriekatabuky">
    <w:name w:val="Table Grid"/>
    <w:basedOn w:val="Normlnatabuka"/>
    <w:uiPriority w:val="59"/>
    <w:rsid w:val="00924B4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unhideWhenUsed/>
    <w:rsid w:val="00924B4F"/>
    <w:rPr>
      <w:color w:val="808080"/>
    </w:rPr>
  </w:style>
  <w:style w:type="paragraph" w:customStyle="1" w:styleId="Content">
    <w:name w:val="Content"/>
    <w:basedOn w:val="Normlny"/>
    <w:link w:val="ContentChar"/>
    <w:qFormat/>
    <w:rsid w:val="00924B4F"/>
    <w:rPr>
      <w:b/>
    </w:rPr>
  </w:style>
  <w:style w:type="paragraph" w:customStyle="1" w:styleId="EmphasisText">
    <w:name w:val="Emphasis Text"/>
    <w:basedOn w:val="Normlny"/>
    <w:link w:val="EmphasisTextChar"/>
    <w:qFormat/>
    <w:rsid w:val="00924B4F"/>
  </w:style>
  <w:style w:type="character" w:customStyle="1" w:styleId="ContentChar">
    <w:name w:val="Content Char"/>
    <w:basedOn w:val="Predvolenpsmoodseku"/>
    <w:link w:val="Content"/>
    <w:rsid w:val="00924B4F"/>
    <w:rPr>
      <w:rFonts w:eastAsiaTheme="minorEastAsia"/>
      <w:b/>
      <w:color w:val="1F497D" w:themeColor="text2"/>
      <w:sz w:val="24"/>
      <w:lang w:val="en-US"/>
    </w:rPr>
  </w:style>
  <w:style w:type="character" w:customStyle="1" w:styleId="EmphasisTextChar">
    <w:name w:val="Emphasis Text Char"/>
    <w:basedOn w:val="Predvolenpsmoodseku"/>
    <w:link w:val="EmphasisText"/>
    <w:rsid w:val="00924B4F"/>
    <w:rPr>
      <w:rFonts w:eastAsiaTheme="minorEastAsia"/>
      <w:color w:val="1F497D" w:themeColor="text2"/>
      <w:sz w:val="24"/>
      <w:lang w:val="en-US"/>
    </w:rPr>
  </w:style>
  <w:style w:type="paragraph" w:styleId="Odsekzoznamu">
    <w:name w:val="List Paragraph"/>
    <w:basedOn w:val="Normlny"/>
    <w:uiPriority w:val="34"/>
    <w:qFormat/>
    <w:rsid w:val="00924B4F"/>
    <w:pPr>
      <w:spacing w:after="160" w:line="259" w:lineRule="auto"/>
      <w:ind w:left="720"/>
      <w:contextualSpacing/>
    </w:pPr>
    <w:rPr>
      <w:rFonts w:eastAsiaTheme="minorHAnsi"/>
      <w:lang w:val="sk-SK"/>
    </w:rPr>
  </w:style>
  <w:style w:type="paragraph" w:styleId="Textpoznmkypodiarou">
    <w:name w:val="footnote text"/>
    <w:basedOn w:val="Normlny"/>
    <w:link w:val="TextpoznmkypodiarouChar"/>
    <w:uiPriority w:val="99"/>
    <w:unhideWhenUsed/>
    <w:rsid w:val="00924B4F"/>
    <w:pPr>
      <w:spacing w:line="240" w:lineRule="auto"/>
      <w:ind w:firstLine="0"/>
      <w:jc w:val="left"/>
    </w:pPr>
    <w:rPr>
      <w:rFonts w:ascii="Calibri" w:eastAsia="Calibri" w:hAnsi="Calibri" w:cs="Times New Roman"/>
      <w:color w:val="auto"/>
      <w:sz w:val="20"/>
      <w:szCs w:val="20"/>
      <w:lang w:val="sk-SK"/>
    </w:rPr>
  </w:style>
  <w:style w:type="character" w:customStyle="1" w:styleId="TextpoznmkypodiarouChar">
    <w:name w:val="Text poznámky pod čiarou Char"/>
    <w:basedOn w:val="Predvolenpsmoodseku"/>
    <w:link w:val="Textpoznmkypodiarou"/>
    <w:uiPriority w:val="99"/>
    <w:rsid w:val="00924B4F"/>
    <w:rPr>
      <w:rFonts w:ascii="Calibri" w:eastAsia="Calibri" w:hAnsi="Calibri" w:cs="Times New Roman"/>
      <w:sz w:val="20"/>
      <w:szCs w:val="20"/>
    </w:rPr>
  </w:style>
  <w:style w:type="character" w:styleId="Odkaznapoznmkupodiarou">
    <w:name w:val="footnote reference"/>
    <w:uiPriority w:val="99"/>
    <w:semiHidden/>
    <w:unhideWhenUsed/>
    <w:rsid w:val="00924B4F"/>
    <w:rPr>
      <w:vertAlign w:val="superscript"/>
    </w:rPr>
  </w:style>
  <w:style w:type="paragraph" w:styleId="Bezriadkovania">
    <w:name w:val="No Spacing"/>
    <w:link w:val="BezriadkovaniaChar"/>
    <w:uiPriority w:val="1"/>
    <w:qFormat/>
    <w:rsid w:val="00924B4F"/>
    <w:pPr>
      <w:spacing w:after="0" w:line="240" w:lineRule="auto"/>
    </w:pPr>
    <w:rPr>
      <w:rFonts w:ascii="Cambria" w:eastAsia="Cambria" w:hAnsi="Cambria" w:cs="Times New Roman"/>
    </w:rPr>
  </w:style>
  <w:style w:type="paragraph" w:styleId="Hlavikaobsahu">
    <w:name w:val="TOC Heading"/>
    <w:basedOn w:val="Nadpis1"/>
    <w:next w:val="Normlny"/>
    <w:uiPriority w:val="39"/>
    <w:unhideWhenUsed/>
    <w:qFormat/>
    <w:rsid w:val="00924B4F"/>
    <w:pPr>
      <w:ind w:firstLine="0"/>
      <w:outlineLvl w:val="9"/>
    </w:pPr>
    <w:rPr>
      <w:rFonts w:ascii="Times New Roman" w:hAnsi="Times New Roman"/>
      <w:bCs/>
      <w:color w:val="auto"/>
      <w:kern w:val="0"/>
      <w:sz w:val="28"/>
      <w:szCs w:val="28"/>
      <w:lang w:eastAsia="sk-SK"/>
    </w:rPr>
  </w:style>
  <w:style w:type="paragraph" w:styleId="Obsah1">
    <w:name w:val="toc 1"/>
    <w:basedOn w:val="Normlny"/>
    <w:next w:val="Normlny"/>
    <w:autoRedefine/>
    <w:uiPriority w:val="39"/>
    <w:unhideWhenUsed/>
    <w:rsid w:val="00924B4F"/>
    <w:pPr>
      <w:tabs>
        <w:tab w:val="left" w:pos="1320"/>
        <w:tab w:val="right" w:leader="dot" w:pos="9926"/>
      </w:tabs>
      <w:spacing w:after="100"/>
      <w:ind w:firstLine="0"/>
    </w:pPr>
    <w:rPr>
      <w:b/>
      <w:noProof/>
    </w:rPr>
  </w:style>
  <w:style w:type="paragraph" w:styleId="Obsah2">
    <w:name w:val="toc 2"/>
    <w:basedOn w:val="Normlny"/>
    <w:next w:val="Normlny"/>
    <w:autoRedefine/>
    <w:uiPriority w:val="39"/>
    <w:unhideWhenUsed/>
    <w:rsid w:val="00924B4F"/>
    <w:pPr>
      <w:spacing w:after="100"/>
      <w:ind w:left="240"/>
    </w:pPr>
  </w:style>
  <w:style w:type="character" w:styleId="Hypertextovprepojenie">
    <w:name w:val="Hyperlink"/>
    <w:basedOn w:val="Predvolenpsmoodseku"/>
    <w:uiPriority w:val="99"/>
    <w:unhideWhenUsed/>
    <w:rsid w:val="00924B4F"/>
    <w:rPr>
      <w:color w:val="0000FF" w:themeColor="hyperlink"/>
      <w:u w:val="single"/>
    </w:rPr>
  </w:style>
  <w:style w:type="paragraph" w:customStyle="1" w:styleId="yiv9835258126msonormal">
    <w:name w:val="yiv9835258126msonormal"/>
    <w:basedOn w:val="Normlny"/>
    <w:rsid w:val="00924B4F"/>
    <w:pPr>
      <w:spacing w:before="100" w:beforeAutospacing="1" w:after="100" w:afterAutospacing="1" w:line="240" w:lineRule="auto"/>
      <w:ind w:firstLine="0"/>
      <w:jc w:val="left"/>
    </w:pPr>
    <w:rPr>
      <w:rFonts w:ascii="Times New Roman" w:eastAsia="Times New Roman" w:hAnsi="Times New Roman" w:cs="Times New Roman"/>
      <w:color w:val="auto"/>
      <w:szCs w:val="24"/>
      <w:lang w:val="sk-SK" w:eastAsia="sk-SK"/>
    </w:rPr>
  </w:style>
  <w:style w:type="table" w:styleId="Svetlpodfarbeniezvraznenie2">
    <w:name w:val="Light Shading Accent 2"/>
    <w:basedOn w:val="Normlnatabuka"/>
    <w:uiPriority w:val="60"/>
    <w:rsid w:val="00924B4F"/>
    <w:pPr>
      <w:spacing w:after="0" w:line="240" w:lineRule="auto"/>
    </w:pPr>
    <w:rPr>
      <w:color w:val="943634" w:themeColor="accent2" w:themeShade="BF"/>
      <w:sz w:val="24"/>
      <w:szCs w:val="24"/>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etlpodfarbeniezvraznenie3">
    <w:name w:val="Light Shading Accent 3"/>
    <w:basedOn w:val="Normlnatabuka"/>
    <w:uiPriority w:val="60"/>
    <w:rsid w:val="00924B4F"/>
    <w:pPr>
      <w:spacing w:after="0" w:line="240" w:lineRule="auto"/>
    </w:pPr>
    <w:rPr>
      <w:color w:val="76923C" w:themeColor="accent3" w:themeShade="BF"/>
      <w:sz w:val="24"/>
      <w:szCs w:val="24"/>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yiv4880448426msonormal">
    <w:name w:val="yiv4880448426msonormal"/>
    <w:basedOn w:val="Normlny"/>
    <w:rsid w:val="00924B4F"/>
    <w:pPr>
      <w:spacing w:before="100" w:beforeAutospacing="1" w:after="100" w:afterAutospacing="1" w:line="240" w:lineRule="auto"/>
      <w:ind w:firstLine="0"/>
      <w:jc w:val="left"/>
    </w:pPr>
    <w:rPr>
      <w:rFonts w:ascii="Times New Roman" w:eastAsia="Times New Roman" w:hAnsi="Times New Roman" w:cs="Times New Roman"/>
      <w:color w:val="auto"/>
      <w:szCs w:val="24"/>
      <w:lang w:val="sk-SK" w:eastAsia="sk-SK"/>
    </w:rPr>
  </w:style>
  <w:style w:type="paragraph" w:styleId="Obsah3">
    <w:name w:val="toc 3"/>
    <w:basedOn w:val="Normlny"/>
    <w:next w:val="Normlny"/>
    <w:autoRedefine/>
    <w:uiPriority w:val="39"/>
    <w:unhideWhenUsed/>
    <w:rsid w:val="00924B4F"/>
    <w:pPr>
      <w:spacing w:after="100" w:line="259" w:lineRule="auto"/>
      <w:ind w:left="440" w:firstLine="0"/>
      <w:jc w:val="left"/>
    </w:pPr>
    <w:rPr>
      <w:rFonts w:eastAsiaTheme="minorHAnsi"/>
      <w:color w:val="auto"/>
      <w:sz w:val="22"/>
      <w:lang w:val="sk-SK"/>
    </w:rPr>
  </w:style>
  <w:style w:type="character" w:styleId="Odkaznakomentr">
    <w:name w:val="annotation reference"/>
    <w:basedOn w:val="Predvolenpsmoodseku"/>
    <w:semiHidden/>
    <w:unhideWhenUsed/>
    <w:rsid w:val="00924B4F"/>
    <w:rPr>
      <w:sz w:val="16"/>
      <w:szCs w:val="16"/>
    </w:rPr>
  </w:style>
  <w:style w:type="paragraph" w:styleId="Textkomentra">
    <w:name w:val="annotation text"/>
    <w:basedOn w:val="Normlny"/>
    <w:link w:val="TextkomentraChar"/>
    <w:unhideWhenUsed/>
    <w:rsid w:val="00924B4F"/>
    <w:pPr>
      <w:spacing w:after="160" w:line="240" w:lineRule="auto"/>
      <w:ind w:firstLine="0"/>
      <w:jc w:val="left"/>
    </w:pPr>
    <w:rPr>
      <w:rFonts w:eastAsiaTheme="minorHAnsi"/>
      <w:color w:val="auto"/>
      <w:sz w:val="20"/>
      <w:szCs w:val="20"/>
      <w:lang w:val="sk-SK"/>
    </w:rPr>
  </w:style>
  <w:style w:type="character" w:customStyle="1" w:styleId="TextkomentraChar">
    <w:name w:val="Text komentára Char"/>
    <w:basedOn w:val="Predvolenpsmoodseku"/>
    <w:link w:val="Textkomentra"/>
    <w:rsid w:val="00924B4F"/>
    <w:rPr>
      <w:sz w:val="20"/>
      <w:szCs w:val="20"/>
    </w:rPr>
  </w:style>
  <w:style w:type="paragraph" w:styleId="Predmetkomentra">
    <w:name w:val="annotation subject"/>
    <w:basedOn w:val="Textkomentra"/>
    <w:next w:val="Textkomentra"/>
    <w:link w:val="PredmetkomentraChar"/>
    <w:semiHidden/>
    <w:unhideWhenUsed/>
    <w:rsid w:val="00924B4F"/>
    <w:rPr>
      <w:b/>
      <w:bCs/>
    </w:rPr>
  </w:style>
  <w:style w:type="character" w:customStyle="1" w:styleId="PredmetkomentraChar">
    <w:name w:val="Predmet komentára Char"/>
    <w:basedOn w:val="TextkomentraChar"/>
    <w:link w:val="Predmetkomentra"/>
    <w:semiHidden/>
    <w:rsid w:val="00924B4F"/>
    <w:rPr>
      <w:b/>
      <w:bCs/>
      <w:sz w:val="20"/>
      <w:szCs w:val="20"/>
    </w:rPr>
  </w:style>
  <w:style w:type="character" w:styleId="PouitHypertextovPrepojenie">
    <w:name w:val="FollowedHyperlink"/>
    <w:basedOn w:val="Predvolenpsmoodseku"/>
    <w:uiPriority w:val="99"/>
    <w:semiHidden/>
    <w:unhideWhenUsed/>
    <w:rsid w:val="00924B4F"/>
    <w:rPr>
      <w:color w:val="800080" w:themeColor="followedHyperlink"/>
      <w:u w:val="single"/>
    </w:rPr>
  </w:style>
  <w:style w:type="character" w:customStyle="1" w:styleId="Nevyrieenzmienka1">
    <w:name w:val="Nevyriešená zmienka1"/>
    <w:basedOn w:val="Predvolenpsmoodseku"/>
    <w:uiPriority w:val="99"/>
    <w:semiHidden/>
    <w:unhideWhenUsed/>
    <w:rsid w:val="00924B4F"/>
    <w:rPr>
      <w:color w:val="605E5C"/>
      <w:shd w:val="clear" w:color="auto" w:fill="E1DFDD"/>
    </w:rPr>
  </w:style>
  <w:style w:type="character" w:customStyle="1" w:styleId="BezriadkovaniaChar">
    <w:name w:val="Bez riadkovania Char"/>
    <w:basedOn w:val="Predvolenpsmoodseku"/>
    <w:link w:val="Bezriadkovania"/>
    <w:uiPriority w:val="1"/>
    <w:rsid w:val="00924B4F"/>
    <w:rPr>
      <w:rFonts w:ascii="Cambria" w:eastAsia="Cambria" w:hAnsi="Cambria" w:cs="Times New Roman"/>
    </w:rPr>
  </w:style>
  <w:style w:type="paragraph" w:customStyle="1" w:styleId="Default">
    <w:name w:val="Default"/>
    <w:rsid w:val="00924B4F"/>
    <w:pPr>
      <w:autoSpaceDE w:val="0"/>
      <w:autoSpaceDN w:val="0"/>
      <w:adjustRightInd w:val="0"/>
      <w:spacing w:after="0" w:line="240" w:lineRule="auto"/>
    </w:pPr>
    <w:rPr>
      <w:rFonts w:ascii="Arial" w:eastAsia="Cambria" w:hAnsi="Arial" w:cs="Arial"/>
      <w:color w:val="000000"/>
      <w:sz w:val="24"/>
      <w:szCs w:val="24"/>
    </w:rPr>
  </w:style>
  <w:style w:type="paragraph" w:customStyle="1" w:styleId="CM1">
    <w:name w:val="CM1"/>
    <w:basedOn w:val="Default"/>
    <w:next w:val="Default"/>
    <w:uiPriority w:val="99"/>
    <w:rsid w:val="00924B4F"/>
    <w:rPr>
      <w:rFonts w:ascii="EUAlbertina" w:hAnsi="EUAlbertina" w:cs="Times New Roman"/>
      <w:color w:val="auto"/>
      <w:lang w:eastAsia="sk-SK"/>
    </w:rPr>
  </w:style>
  <w:style w:type="paragraph" w:customStyle="1" w:styleId="CM3">
    <w:name w:val="CM3"/>
    <w:basedOn w:val="Default"/>
    <w:next w:val="Default"/>
    <w:uiPriority w:val="99"/>
    <w:rsid w:val="00924B4F"/>
    <w:rPr>
      <w:rFonts w:ascii="EUAlbertina" w:hAnsi="EUAlbertina" w:cs="Times New Roman"/>
      <w:color w:val="auto"/>
      <w:lang w:eastAsia="sk-SK"/>
    </w:rPr>
  </w:style>
  <w:style w:type="paragraph" w:styleId="Zvraznencitcia">
    <w:name w:val="Intense Quote"/>
    <w:basedOn w:val="Normlny"/>
    <w:next w:val="Normlny"/>
    <w:link w:val="ZvraznencitciaChar"/>
    <w:uiPriority w:val="30"/>
    <w:qFormat/>
    <w:rsid w:val="00924B4F"/>
    <w:pPr>
      <w:pBdr>
        <w:top w:val="single" w:sz="4" w:space="10" w:color="4F81BD" w:themeColor="accent1"/>
        <w:bottom w:val="single" w:sz="4" w:space="10" w:color="4F81BD" w:themeColor="accent1"/>
      </w:pBdr>
      <w:spacing w:before="360" w:after="360" w:line="259" w:lineRule="auto"/>
      <w:ind w:left="864" w:right="864" w:firstLine="0"/>
      <w:jc w:val="center"/>
    </w:pPr>
    <w:rPr>
      <w:rFonts w:eastAsiaTheme="minorHAnsi"/>
      <w:i/>
      <w:iCs/>
      <w:color w:val="4F81BD" w:themeColor="accent1"/>
      <w:sz w:val="22"/>
      <w:lang w:val="sk-SK"/>
    </w:rPr>
  </w:style>
  <w:style w:type="character" w:customStyle="1" w:styleId="ZvraznencitciaChar">
    <w:name w:val="Zvýraznená citácia Char"/>
    <w:basedOn w:val="Predvolenpsmoodseku"/>
    <w:link w:val="Zvraznencitcia"/>
    <w:uiPriority w:val="30"/>
    <w:rsid w:val="00924B4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2439</Words>
  <Characters>13906</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Csöböková, Silvia</dc:creator>
  <cp:lastModifiedBy>Csöböková, Silvia</cp:lastModifiedBy>
  <cp:revision>4</cp:revision>
  <cp:lastPrinted>2019-01-16T11:43:00Z</cp:lastPrinted>
  <dcterms:created xsi:type="dcterms:W3CDTF">2019-01-02T15:02:00Z</dcterms:created>
  <dcterms:modified xsi:type="dcterms:W3CDTF">2019-01-16T11:43:00Z</dcterms:modified>
</cp:coreProperties>
</file>