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68C" w:rsidRDefault="0065368C" w:rsidP="0065368C">
      <w:pPr>
        <w:framePr w:hSpace="142" w:wrap="around" w:vAnchor="text" w:hAnchor="page" w:x="857" w:y="-66"/>
      </w:pPr>
      <w:r>
        <w:t xml:space="preserve">   </w:t>
      </w:r>
      <w:r>
        <w:drawing>
          <wp:inline distT="0" distB="0" distL="0" distR="0" wp14:anchorId="08690DE5" wp14:editId="4146BC2B">
            <wp:extent cx="723900" cy="3810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68C" w:rsidRPr="0065368C" w:rsidRDefault="0065368C" w:rsidP="0065368C">
      <w:pPr>
        <w:rPr>
          <w:rFonts w:ascii="Times New Roman" w:hAnsi="Times New Roman" w:cs="Times New Roman"/>
          <w:b/>
          <w:sz w:val="24"/>
          <w:szCs w:val="24"/>
        </w:rPr>
      </w:pPr>
      <w:r w:rsidRPr="0065368C">
        <w:rPr>
          <w:rFonts w:ascii="Times New Roman" w:hAnsi="Times New Roman" w:cs="Times New Roman"/>
          <w:b/>
          <w:sz w:val="24"/>
          <w:szCs w:val="24"/>
        </w:rPr>
        <w:t>KONFEDERÁCIA ODBOROVÝCH ZVÄZOV SLOVENSKEJ REPUBLIKY</w:t>
      </w:r>
    </w:p>
    <w:p w:rsidR="00E97F3A" w:rsidRPr="008974C8" w:rsidRDefault="00E97F3A" w:rsidP="00E97F3A">
      <w:pPr>
        <w:jc w:val="center"/>
        <w:rPr>
          <w:rFonts w:ascii="Times New Roman" w:hAnsi="Times New Roman"/>
          <w:sz w:val="24"/>
          <w:szCs w:val="24"/>
        </w:rPr>
      </w:pPr>
    </w:p>
    <w:p w:rsidR="00E97F3A" w:rsidRPr="008974C8" w:rsidRDefault="00E97F3A" w:rsidP="00E97F3A">
      <w:pPr>
        <w:rPr>
          <w:rFonts w:ascii="Times New Roman" w:hAnsi="Times New Roman"/>
          <w:b/>
          <w:sz w:val="24"/>
          <w:szCs w:val="24"/>
        </w:rPr>
      </w:pPr>
      <w:r w:rsidRPr="008974C8">
        <w:rPr>
          <w:rFonts w:ascii="Times New Roman" w:hAnsi="Times New Roman"/>
          <w:sz w:val="24"/>
          <w:szCs w:val="24"/>
        </w:rPr>
        <w:tab/>
      </w:r>
    </w:p>
    <w:p w:rsidR="00E97F3A" w:rsidRPr="008974C8" w:rsidRDefault="00E97F3A" w:rsidP="00E97F3A">
      <w:pPr>
        <w:pStyle w:val="Nzov"/>
        <w:spacing w:before="0" w:line="276" w:lineRule="auto"/>
        <w:jc w:val="both"/>
        <w:rPr>
          <w:b w:val="0"/>
          <w:szCs w:val="24"/>
        </w:rPr>
      </w:pPr>
      <w:r w:rsidRPr="008974C8">
        <w:rPr>
          <w:b w:val="0"/>
          <w:szCs w:val="24"/>
        </w:rPr>
        <w:t>Materiál na rokovanie</w:t>
      </w:r>
    </w:p>
    <w:p w:rsidR="00E97F3A" w:rsidRPr="008974C8" w:rsidRDefault="00E97F3A" w:rsidP="00E97F3A">
      <w:pPr>
        <w:pStyle w:val="Nzov"/>
        <w:spacing w:before="0" w:line="276" w:lineRule="auto"/>
        <w:jc w:val="both"/>
        <w:rPr>
          <w:b w:val="0"/>
          <w:szCs w:val="24"/>
        </w:rPr>
      </w:pPr>
      <w:r w:rsidRPr="008974C8">
        <w:rPr>
          <w:b w:val="0"/>
          <w:szCs w:val="24"/>
        </w:rPr>
        <w:t xml:space="preserve">HSR SR </w:t>
      </w:r>
      <w:r w:rsidR="004412EA" w:rsidRPr="008974C8">
        <w:rPr>
          <w:b w:val="0"/>
          <w:szCs w:val="24"/>
        </w:rPr>
        <w:t>25</w:t>
      </w:r>
      <w:r w:rsidRPr="008974C8">
        <w:rPr>
          <w:b w:val="0"/>
          <w:szCs w:val="24"/>
        </w:rPr>
        <w:t xml:space="preserve">. </w:t>
      </w:r>
      <w:r w:rsidR="004412EA" w:rsidRPr="008974C8">
        <w:rPr>
          <w:b w:val="0"/>
          <w:szCs w:val="24"/>
        </w:rPr>
        <w:t>2</w:t>
      </w:r>
      <w:r w:rsidRPr="008974C8">
        <w:rPr>
          <w:b w:val="0"/>
          <w:szCs w:val="24"/>
        </w:rPr>
        <w:t>. 201</w:t>
      </w:r>
      <w:r w:rsidR="004412EA" w:rsidRPr="008974C8">
        <w:rPr>
          <w:b w:val="0"/>
          <w:szCs w:val="24"/>
        </w:rPr>
        <w:t>9</w:t>
      </w:r>
    </w:p>
    <w:p w:rsidR="00E97F3A" w:rsidRPr="008974C8" w:rsidRDefault="00985503" w:rsidP="00E97F3A">
      <w:pPr>
        <w:pStyle w:val="Nzov"/>
        <w:spacing w:before="0" w:line="276" w:lineRule="auto"/>
        <w:ind w:left="7080"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</w:t>
      </w:r>
      <w:r w:rsidR="00E97F3A" w:rsidRPr="008974C8">
        <w:rPr>
          <w:b w:val="0"/>
          <w:szCs w:val="24"/>
        </w:rPr>
        <w:t>bod 1</w:t>
      </w:r>
    </w:p>
    <w:p w:rsidR="00E97F3A" w:rsidRPr="008974C8" w:rsidRDefault="00E97F3A" w:rsidP="00E97F3A">
      <w:pPr>
        <w:pStyle w:val="Nzov"/>
        <w:spacing w:before="0" w:line="276" w:lineRule="auto"/>
        <w:rPr>
          <w:szCs w:val="24"/>
        </w:rPr>
      </w:pPr>
    </w:p>
    <w:p w:rsidR="00E97F3A" w:rsidRPr="008974C8" w:rsidRDefault="00E97F3A" w:rsidP="00E97F3A">
      <w:pPr>
        <w:pStyle w:val="Nzov"/>
        <w:spacing w:before="0" w:line="276" w:lineRule="auto"/>
        <w:rPr>
          <w:szCs w:val="24"/>
        </w:rPr>
      </w:pPr>
    </w:p>
    <w:p w:rsidR="00E97F3A" w:rsidRDefault="00E97F3A" w:rsidP="00E97F3A">
      <w:pPr>
        <w:pStyle w:val="Nzov"/>
        <w:spacing w:before="0" w:line="276" w:lineRule="auto"/>
        <w:rPr>
          <w:szCs w:val="24"/>
        </w:rPr>
      </w:pPr>
      <w:r w:rsidRPr="008974C8">
        <w:rPr>
          <w:szCs w:val="24"/>
        </w:rPr>
        <w:t>S T A N O V I S K</w:t>
      </w:r>
      <w:r w:rsidR="0065368C">
        <w:rPr>
          <w:szCs w:val="24"/>
        </w:rPr>
        <w:t> </w:t>
      </w:r>
      <w:r w:rsidRPr="008974C8">
        <w:rPr>
          <w:szCs w:val="24"/>
        </w:rPr>
        <w:t>O</w:t>
      </w:r>
    </w:p>
    <w:p w:rsidR="0065368C" w:rsidRPr="008974C8" w:rsidRDefault="0065368C" w:rsidP="00E97F3A">
      <w:pPr>
        <w:pStyle w:val="Nzov"/>
        <w:spacing w:before="0" w:line="276" w:lineRule="auto"/>
        <w:rPr>
          <w:szCs w:val="24"/>
        </w:rPr>
      </w:pPr>
    </w:p>
    <w:p w:rsidR="00E97F3A" w:rsidRPr="008974C8" w:rsidRDefault="00E97F3A" w:rsidP="006536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4C8">
        <w:rPr>
          <w:rFonts w:ascii="Times New Roman" w:hAnsi="Times New Roman" w:cs="Times New Roman"/>
          <w:b/>
          <w:sz w:val="24"/>
          <w:szCs w:val="24"/>
        </w:rPr>
        <w:t>k </w:t>
      </w:r>
      <w:r w:rsidR="0065368C">
        <w:rPr>
          <w:rFonts w:ascii="Times New Roman" w:hAnsi="Times New Roman" w:cs="Times New Roman"/>
          <w:b/>
          <w:sz w:val="24"/>
          <w:szCs w:val="24"/>
        </w:rPr>
        <w:t>n</w:t>
      </w:r>
      <w:r w:rsidRPr="008974C8">
        <w:rPr>
          <w:rFonts w:ascii="Times New Roman" w:hAnsi="Times New Roman" w:cs="Times New Roman"/>
          <w:b/>
          <w:sz w:val="24"/>
          <w:szCs w:val="24"/>
        </w:rPr>
        <w:t>ávrhu zákona</w:t>
      </w:r>
      <w:r w:rsidR="0065368C">
        <w:rPr>
          <w:rFonts w:ascii="Times New Roman" w:hAnsi="Times New Roman" w:cs="Times New Roman"/>
          <w:b/>
          <w:sz w:val="24"/>
          <w:szCs w:val="24"/>
        </w:rPr>
        <w:t>,</w:t>
      </w:r>
      <w:r w:rsidRPr="008974C8">
        <w:rPr>
          <w:rFonts w:ascii="Times New Roman" w:hAnsi="Times New Roman" w:cs="Times New Roman"/>
          <w:b/>
          <w:sz w:val="24"/>
          <w:szCs w:val="24"/>
        </w:rPr>
        <w:t xml:space="preserve"> ktorým sa </w:t>
      </w:r>
      <w:r w:rsidR="0065368C">
        <w:rPr>
          <w:rFonts w:ascii="Times New Roman" w:hAnsi="Times New Roman" w:cs="Times New Roman"/>
          <w:b/>
          <w:sz w:val="24"/>
          <w:szCs w:val="24"/>
        </w:rPr>
        <w:t xml:space="preserve">mení a </w:t>
      </w:r>
      <w:r w:rsidRPr="008974C8">
        <w:rPr>
          <w:rFonts w:ascii="Times New Roman" w:hAnsi="Times New Roman" w:cs="Times New Roman"/>
          <w:b/>
          <w:sz w:val="24"/>
          <w:szCs w:val="24"/>
        </w:rPr>
        <w:t>dopĺňa zákon č</w:t>
      </w:r>
      <w:r w:rsidR="00F75632" w:rsidRPr="008974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5632" w:rsidRPr="008974C8">
        <w:rPr>
          <w:rStyle w:val="Zstupntext"/>
          <w:rFonts w:ascii="Times New Roman" w:hAnsi="Times New Roman" w:cs="Times New Roman"/>
          <w:b/>
          <w:color w:val="auto"/>
          <w:sz w:val="24"/>
          <w:szCs w:val="24"/>
        </w:rPr>
        <w:t>328/2002 Z. z. o sociálnom zabezpečení policajtov a vojakov a o zmene a doplnení niektorých zákonov v znení neskorších predpisov</w:t>
      </w:r>
    </w:p>
    <w:p w:rsidR="00E97F3A" w:rsidRPr="008974C8" w:rsidRDefault="00E97F3A" w:rsidP="00E97F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7F3A" w:rsidRPr="008974C8" w:rsidRDefault="00E97F3A" w:rsidP="00E97F3A">
      <w:pPr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4C8">
        <w:rPr>
          <w:rFonts w:ascii="Times New Roman" w:hAnsi="Times New Roman" w:cs="Times New Roman"/>
          <w:b/>
          <w:sz w:val="24"/>
          <w:szCs w:val="24"/>
        </w:rPr>
        <w:t>Popis návrhu</w:t>
      </w:r>
    </w:p>
    <w:p w:rsidR="00F75632" w:rsidRPr="008974C8" w:rsidRDefault="00F75632" w:rsidP="00F7563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4C8">
        <w:rPr>
          <w:rFonts w:ascii="Times New Roman" w:hAnsi="Times New Roman" w:cs="Times New Roman"/>
          <w:sz w:val="24"/>
          <w:szCs w:val="24"/>
        </w:rPr>
        <w:t>Cieľom predkladaného návrhu zákona, ktorým sa mení a dopĺňa zákon č. 328/2002 Z. z. o sociálnom zabezpečení policajtov a vojakov a o zmene a doplnení niektorých zákonov v znení neskorších predpisov, je zmena mechanizmu zvyšovania dávok výsluhového dôchodku, invalidného výsluhového dôchodku, vdovského výsluhového dôchodku, vdoveckého výsluhového dôchodku a sirotského výsluhového dôchodku, ktoré sú uhrádzané z osobitných účtov. Výsluhový dôchodok sa bude zvyšovať stanovenou pevnou sumou, ktorá sa vypočíta ako podiel 2 % z priemernej sumy starobného dôchodku vykázanej Sociálnou poisťovňou</w:t>
      </w:r>
      <w:r w:rsidR="007F5D66" w:rsidRPr="008974C8">
        <w:rPr>
          <w:rFonts w:ascii="Times New Roman" w:hAnsi="Times New Roman" w:cs="Times New Roman"/>
          <w:sz w:val="24"/>
          <w:szCs w:val="24"/>
        </w:rPr>
        <w:t xml:space="preserve"> k 30. júnu kalendárneho roka, ktorý predchádza príslušnému kalendárnemu roku, v ktorom sa zvýšenie realizuje</w:t>
      </w:r>
      <w:r w:rsidRPr="008974C8">
        <w:rPr>
          <w:rFonts w:ascii="Times New Roman" w:hAnsi="Times New Roman" w:cs="Times New Roman"/>
          <w:sz w:val="24"/>
          <w:szCs w:val="24"/>
        </w:rPr>
        <w:t xml:space="preserve"> a čísla 15, čo zodpovedá dobe trvania služobného pomeru 15 rokov, ktorá bola potrebná na vznik nároku na výsluhový dôchodok a výsledok podielu sa vynásobí počtom skutočných rokov doby trvania služobného pomeru. V roku 2019 sa bude výsluhový dôchodok z</w:t>
      </w:r>
      <w:bookmarkStart w:id="0" w:name="_GoBack"/>
      <w:bookmarkEnd w:id="0"/>
      <w:r w:rsidRPr="008974C8">
        <w:rPr>
          <w:rFonts w:ascii="Times New Roman" w:hAnsi="Times New Roman" w:cs="Times New Roman"/>
          <w:sz w:val="24"/>
          <w:szCs w:val="24"/>
        </w:rPr>
        <w:t xml:space="preserve">vyšovať </w:t>
      </w:r>
      <w:r w:rsidR="007F5D66" w:rsidRPr="008974C8">
        <w:rPr>
          <w:rFonts w:ascii="Times New Roman" w:hAnsi="Times New Roman" w:cs="Times New Roman"/>
          <w:sz w:val="24"/>
          <w:szCs w:val="24"/>
        </w:rPr>
        <w:t xml:space="preserve">o násobok sumy 0,6 a počtu rokov služobného pomeru. Pri dobe trvania služobného pomeru 15 rokov je suma zvýšenia 9,00 €. </w:t>
      </w:r>
      <w:r w:rsidRPr="008974C8">
        <w:rPr>
          <w:rFonts w:ascii="Times New Roman" w:hAnsi="Times New Roman" w:cs="Times New Roman"/>
          <w:sz w:val="24"/>
          <w:szCs w:val="24"/>
        </w:rPr>
        <w:t>Pozostalostné dávky z výsluhového zabezpečenia a invalidný výsluhový dôchodok, sa budú zvyšovať pevnou sumou, ktorá je 2 % z priemernej sumy starobného dôchodku vykázanej Sociálnou poisťovňou.</w:t>
      </w:r>
      <w:r w:rsidR="007F5D66" w:rsidRPr="00897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632" w:rsidRPr="008974C8" w:rsidRDefault="007F5D66" w:rsidP="00464508">
      <w:pPr>
        <w:ind w:firstLine="360"/>
        <w:jc w:val="both"/>
        <w:rPr>
          <w:rStyle w:val="Zstupntext"/>
          <w:rFonts w:ascii="Times New Roman" w:hAnsi="Times New Roman" w:cs="Times New Roman"/>
          <w:b/>
          <w:color w:val="000000"/>
          <w:sz w:val="24"/>
          <w:szCs w:val="24"/>
        </w:rPr>
      </w:pPr>
      <w:r w:rsidRPr="008974C8">
        <w:rPr>
          <w:rFonts w:ascii="Times New Roman" w:hAnsi="Times New Roman" w:cs="Times New Roman"/>
          <w:sz w:val="24"/>
          <w:szCs w:val="24"/>
        </w:rPr>
        <w:t>Predloženým Návrhom zákona  sa doplnia aj ustanovenia o lekárskej posudkovej činnosti tak, aby v rámci kontroly bodového ohodnotenia služobného úrazu na účely náhrady za bolesť a náhrady za sťaženie spoločenského uplatnenia bolo umožnené vykonať aj prípadnú zmenu tohto bodového ohodnotenia.</w:t>
      </w:r>
    </w:p>
    <w:p w:rsidR="00E97F3A" w:rsidRPr="008974C8" w:rsidRDefault="00E97F3A" w:rsidP="00E97F3A">
      <w:pPr>
        <w:pStyle w:val="Odsekzoznamu"/>
        <w:numPr>
          <w:ilvl w:val="0"/>
          <w:numId w:val="4"/>
        </w:numPr>
        <w:spacing w:line="276" w:lineRule="auto"/>
        <w:jc w:val="both"/>
        <w:rPr>
          <w:rStyle w:val="Zstupntext"/>
          <w:b/>
          <w:color w:val="000000"/>
          <w:sz w:val="24"/>
          <w:szCs w:val="24"/>
        </w:rPr>
      </w:pPr>
      <w:r w:rsidRPr="008974C8">
        <w:rPr>
          <w:rStyle w:val="Zstupntext"/>
          <w:b/>
          <w:color w:val="000000"/>
          <w:sz w:val="24"/>
          <w:szCs w:val="24"/>
        </w:rPr>
        <w:t>Stanovisko KOZ SR</w:t>
      </w:r>
    </w:p>
    <w:p w:rsidR="00496F2D" w:rsidRDefault="00E97F3A" w:rsidP="00DD1203">
      <w:pPr>
        <w:pStyle w:val="Normlnywebov"/>
        <w:numPr>
          <w:ilvl w:val="1"/>
          <w:numId w:val="4"/>
        </w:numPr>
        <w:spacing w:before="0" w:beforeAutospacing="0" w:after="0" w:afterAutospacing="0" w:line="276" w:lineRule="auto"/>
        <w:jc w:val="both"/>
        <w:rPr>
          <w:rStyle w:val="Zstupntext"/>
          <w:color w:val="auto"/>
        </w:rPr>
      </w:pPr>
      <w:r w:rsidRPr="008974C8">
        <w:t xml:space="preserve">V rámci medzirezortného pripomienkového konania k predloženému Návrhu zákona </w:t>
      </w:r>
      <w:r w:rsidRPr="008974C8">
        <w:rPr>
          <w:color w:val="000000"/>
          <w:lang w:eastAsia="cs-CZ"/>
        </w:rPr>
        <w:t xml:space="preserve">KOZ SR pozitívne hodnotila </w:t>
      </w:r>
      <w:r w:rsidR="00464508" w:rsidRPr="008974C8">
        <w:rPr>
          <w:rStyle w:val="Zstupntext"/>
          <w:color w:val="auto"/>
        </w:rPr>
        <w:t>nový spôsob valorizáci</w:t>
      </w:r>
      <w:r w:rsidR="004071CC" w:rsidRPr="008974C8">
        <w:rPr>
          <w:rStyle w:val="Zstupntext"/>
          <w:color w:val="auto"/>
        </w:rPr>
        <w:t>e</w:t>
      </w:r>
      <w:r w:rsidR="00464508" w:rsidRPr="008974C8">
        <w:rPr>
          <w:rStyle w:val="Zstupntext"/>
          <w:color w:val="auto"/>
        </w:rPr>
        <w:t xml:space="preserve"> dôchodkových dávok výsluhového zabezpečenia</w:t>
      </w:r>
      <w:r w:rsidR="00496F2D" w:rsidRPr="008974C8">
        <w:rPr>
          <w:rStyle w:val="Zstupntext"/>
          <w:color w:val="auto"/>
        </w:rPr>
        <w:t>,</w:t>
      </w:r>
      <w:r w:rsidR="00464508" w:rsidRPr="008974C8">
        <w:rPr>
          <w:rStyle w:val="Zstupntext"/>
          <w:color w:val="auto"/>
        </w:rPr>
        <w:t xml:space="preserve"> </w:t>
      </w:r>
      <w:r w:rsidR="004071CC" w:rsidRPr="008974C8">
        <w:rPr>
          <w:rStyle w:val="Zstupntext"/>
          <w:color w:val="auto"/>
        </w:rPr>
        <w:t>najmä</w:t>
      </w:r>
      <w:r w:rsidR="00464508" w:rsidRPr="008974C8">
        <w:t xml:space="preserve"> </w:t>
      </w:r>
      <w:r w:rsidR="00464508" w:rsidRPr="008974C8">
        <w:rPr>
          <w:rStyle w:val="Zstupntext"/>
          <w:color w:val="auto"/>
        </w:rPr>
        <w:t xml:space="preserve">uplatnenie princípov solidarity aj zásluhovosti v novom modeli </w:t>
      </w:r>
      <w:r w:rsidR="00464508" w:rsidRPr="008974C8">
        <w:rPr>
          <w:rStyle w:val="Zstupntext"/>
          <w:color w:val="auto"/>
        </w:rPr>
        <w:lastRenderedPageBreak/>
        <w:t>zvyšovania výsluhového dôchodku.</w:t>
      </w:r>
      <w:r w:rsidR="00496F2D" w:rsidRPr="008974C8">
        <w:rPr>
          <w:rStyle w:val="Zstupntext"/>
          <w:color w:val="auto"/>
        </w:rPr>
        <w:t xml:space="preserve"> Súčasne KOZ SR uplatnila zásadné pripomienky nad rámec predloženého Návrhu zákona a žiadala doplniť v Čl. I</w:t>
      </w:r>
      <w:r w:rsidR="008974C8">
        <w:rPr>
          <w:rStyle w:val="Zstupntext"/>
          <w:color w:val="auto"/>
        </w:rPr>
        <w:t xml:space="preserve"> o </w:t>
      </w:r>
      <w:r w:rsidR="00496F2D" w:rsidRPr="008974C8">
        <w:rPr>
          <w:rStyle w:val="Zstupntext"/>
          <w:color w:val="auto"/>
        </w:rPr>
        <w:t>nové body takto:</w:t>
      </w:r>
    </w:p>
    <w:p w:rsidR="00DD1203" w:rsidRPr="008974C8" w:rsidRDefault="00DD1203" w:rsidP="00DD1203">
      <w:pPr>
        <w:pStyle w:val="Normlnywebov"/>
        <w:spacing w:before="0" w:beforeAutospacing="0" w:after="0" w:afterAutospacing="0" w:line="276" w:lineRule="auto"/>
        <w:ind w:left="792"/>
        <w:jc w:val="both"/>
        <w:rPr>
          <w:rStyle w:val="Zstupntext"/>
          <w:color w:val="auto"/>
        </w:rPr>
      </w:pPr>
    </w:p>
    <w:p w:rsidR="00496F2D" w:rsidRPr="008974C8" w:rsidRDefault="00496F2D" w:rsidP="00496F2D">
      <w:pPr>
        <w:pStyle w:val="Normlnywebov"/>
        <w:spacing w:before="0" w:beforeAutospacing="0" w:after="0" w:afterAutospacing="0" w:line="276" w:lineRule="auto"/>
        <w:jc w:val="both"/>
        <w:rPr>
          <w:rStyle w:val="Zstupntext"/>
          <w:b/>
          <w:color w:val="auto"/>
        </w:rPr>
      </w:pPr>
    </w:p>
    <w:p w:rsidR="00496F2D" w:rsidRPr="00364E2A" w:rsidRDefault="00496F2D" w:rsidP="001F6C5F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Style w:val="Zstupntext"/>
          <w:color w:val="auto"/>
        </w:rPr>
      </w:pPr>
      <w:r w:rsidRPr="00364E2A">
        <w:rPr>
          <w:rStyle w:val="Zstupntext"/>
          <w:color w:val="auto"/>
        </w:rPr>
        <w:t>V § 10 ods. 10 sa za slová „o zverení dieťaťa do osobnej starostlivosti“ vkladajú slová „alebo odo dňa uvedeného v dohode o prevzatí dieťaťa do osobnej starostlivosti“.</w:t>
      </w:r>
    </w:p>
    <w:p w:rsidR="00496F2D" w:rsidRPr="00364E2A" w:rsidRDefault="00496F2D" w:rsidP="00496F2D">
      <w:pPr>
        <w:pStyle w:val="Zarkazkladnhotextu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4"/>
        </w:rPr>
      </w:pPr>
      <w:r w:rsidRPr="00364E2A">
        <w:rPr>
          <w:rFonts w:ascii="Times New Roman" w:hAnsi="Times New Roman" w:cs="Times New Roman"/>
          <w:sz w:val="24"/>
        </w:rPr>
        <w:t>V § 10 ods. 11 sa dopĺňa písmenom e), ktoré znie:</w:t>
      </w:r>
    </w:p>
    <w:p w:rsidR="00496F2D" w:rsidRPr="00364E2A" w:rsidRDefault="00496F2D" w:rsidP="00496F2D">
      <w:pPr>
        <w:pStyle w:val="Zarkazkladnhotextu"/>
        <w:tabs>
          <w:tab w:val="left" w:pos="993"/>
        </w:tabs>
        <w:ind w:left="360" w:firstLine="0"/>
        <w:rPr>
          <w:rFonts w:ascii="Times New Roman" w:hAnsi="Times New Roman" w:cs="Times New Roman"/>
          <w:sz w:val="24"/>
        </w:rPr>
      </w:pPr>
      <w:r w:rsidRPr="00364E2A">
        <w:rPr>
          <w:rFonts w:ascii="Times New Roman" w:hAnsi="Times New Roman" w:cs="Times New Roman"/>
          <w:sz w:val="24"/>
        </w:rPr>
        <w:t>„e) otec dieťaťa po dohode s matkou dieťaťa, najskôr po uplynutí šiestich týždňov odo dňa pôrodu, a matka nepoberá materské na to isté dieťa alebo rodičovský príspevok.“.</w:t>
      </w:r>
    </w:p>
    <w:p w:rsidR="00364E2A" w:rsidRPr="00364E2A" w:rsidRDefault="00496F2D" w:rsidP="00496F2D">
      <w:pPr>
        <w:pStyle w:val="Zarkazkladnhotextu"/>
        <w:tabs>
          <w:tab w:val="left" w:pos="993"/>
        </w:tabs>
        <w:ind w:firstLine="0"/>
        <w:rPr>
          <w:rStyle w:val="Zstupntext"/>
          <w:rFonts w:ascii="Times New Roman" w:hAnsi="Times New Roman" w:cs="Times New Roman"/>
          <w:color w:val="auto"/>
          <w:sz w:val="24"/>
        </w:rPr>
      </w:pPr>
      <w:r w:rsidRPr="00364E2A">
        <w:rPr>
          <w:rFonts w:ascii="Times New Roman" w:hAnsi="Times New Roman" w:cs="Times New Roman"/>
          <w:sz w:val="24"/>
          <w:u w:val="single"/>
        </w:rPr>
        <w:t>Odôvodnenie:</w:t>
      </w:r>
      <w:r w:rsidRPr="00364E2A">
        <w:rPr>
          <w:rFonts w:ascii="Times New Roman" w:hAnsi="Times New Roman" w:cs="Times New Roman"/>
          <w:sz w:val="24"/>
        </w:rPr>
        <w:t xml:space="preserve"> KOZ SR navrhuje zmeniť a doplniť ustanovenia § 10 ods. 10 a 11 v záujme</w:t>
      </w:r>
      <w:r w:rsidRPr="008974C8">
        <w:rPr>
          <w:rFonts w:ascii="Times New Roman" w:hAnsi="Times New Roman" w:cs="Times New Roman"/>
          <w:sz w:val="24"/>
        </w:rPr>
        <w:t xml:space="preserve"> vytvorenia rovnakých podmienok pri čerpaní materského v zákone č. </w:t>
      </w:r>
      <w:r w:rsidRPr="008974C8">
        <w:rPr>
          <w:rStyle w:val="Zstupntext"/>
          <w:rFonts w:ascii="Times New Roman" w:hAnsi="Times New Roman" w:cs="Times New Roman"/>
          <w:color w:val="auto"/>
          <w:sz w:val="24"/>
        </w:rPr>
        <w:t>328/2002 Z. z. o sociálnom zabezpečení policajtov a vojakov ako sú upravené v zákone č. 461/2003 Z. z. o sociálnom poistení</w:t>
      </w:r>
      <w:r w:rsidR="00364E2A">
        <w:rPr>
          <w:rStyle w:val="Zstupntext"/>
          <w:rFonts w:ascii="Times New Roman" w:hAnsi="Times New Roman" w:cs="Times New Roman"/>
          <w:color w:val="auto"/>
          <w:sz w:val="24"/>
        </w:rPr>
        <w:t xml:space="preserve">, </w:t>
      </w:r>
      <w:r w:rsidR="00DD1203">
        <w:rPr>
          <w:rStyle w:val="Zstupntext"/>
          <w:rFonts w:ascii="Times New Roman" w:hAnsi="Times New Roman" w:cs="Times New Roman"/>
          <w:color w:val="auto"/>
          <w:sz w:val="24"/>
        </w:rPr>
        <w:t xml:space="preserve"> </w:t>
      </w:r>
      <w:r w:rsidR="00DD1203" w:rsidRPr="00364E2A">
        <w:rPr>
          <w:rStyle w:val="Zstupntext"/>
          <w:rFonts w:ascii="Times New Roman" w:hAnsi="Times New Roman" w:cs="Times New Roman"/>
          <w:color w:val="auto"/>
          <w:sz w:val="24"/>
        </w:rPr>
        <w:t>súbežným poberaním materského aj otcom dieťaťa</w:t>
      </w:r>
      <w:r w:rsidRPr="00364E2A">
        <w:rPr>
          <w:rStyle w:val="Zstupntext"/>
          <w:rFonts w:ascii="Times New Roman" w:hAnsi="Times New Roman" w:cs="Times New Roman"/>
          <w:color w:val="auto"/>
          <w:sz w:val="24"/>
        </w:rPr>
        <w:t>.</w:t>
      </w:r>
    </w:p>
    <w:p w:rsidR="00496F2D" w:rsidRPr="00364E2A" w:rsidRDefault="00364E2A" w:rsidP="00496F2D">
      <w:pPr>
        <w:pStyle w:val="Zarkazkladnhotextu"/>
        <w:tabs>
          <w:tab w:val="left" w:pos="993"/>
        </w:tabs>
        <w:ind w:firstLine="0"/>
        <w:rPr>
          <w:rFonts w:ascii="Times New Roman" w:hAnsi="Times New Roman" w:cs="Times New Roman"/>
          <w:bCs/>
          <w:sz w:val="24"/>
        </w:rPr>
      </w:pPr>
      <w:r w:rsidRPr="00364E2A">
        <w:rPr>
          <w:rFonts w:ascii="Times New Roman" w:hAnsi="Times New Roman" w:cs="Times New Roman"/>
          <w:bCs/>
          <w:sz w:val="24"/>
        </w:rPr>
        <w:t xml:space="preserve"> </w:t>
      </w:r>
    </w:p>
    <w:p w:rsidR="00496F2D" w:rsidRPr="00364E2A" w:rsidRDefault="00496F2D" w:rsidP="00496F2D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Style w:val="Zstupntext"/>
          <w:color w:val="auto"/>
        </w:rPr>
      </w:pPr>
      <w:r w:rsidRPr="00364E2A">
        <w:rPr>
          <w:rStyle w:val="Zstupntext"/>
          <w:color w:val="auto"/>
        </w:rPr>
        <w:t>V § 10 ods. 18 sa slová „nemocenského podľa § 8“ nahrádzajú slovami „100 % čistého denného služobného platu ustanoveného v § 12“.</w:t>
      </w:r>
    </w:p>
    <w:p w:rsidR="00496F2D" w:rsidRPr="00364E2A" w:rsidRDefault="00496F2D" w:rsidP="00496F2D">
      <w:pPr>
        <w:pStyle w:val="Normlnywebov"/>
        <w:spacing w:before="0" w:beforeAutospacing="0" w:after="0" w:afterAutospacing="0" w:line="276" w:lineRule="auto"/>
        <w:ind w:left="360"/>
        <w:jc w:val="both"/>
        <w:rPr>
          <w:rStyle w:val="Zstupntext"/>
          <w:color w:val="auto"/>
        </w:rPr>
      </w:pPr>
    </w:p>
    <w:p w:rsidR="00496F2D" w:rsidRPr="00364E2A" w:rsidRDefault="00496F2D" w:rsidP="00496F2D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Style w:val="Zstupntext"/>
          <w:color w:val="auto"/>
        </w:rPr>
      </w:pPr>
      <w:r w:rsidRPr="00364E2A">
        <w:rPr>
          <w:rStyle w:val="Zstupntext"/>
          <w:color w:val="auto"/>
        </w:rPr>
        <w:t>V § 10 ods. 19 sa slová „nemocenského podľa § 8“ nahrádzajú slovami „100 % čistého denného služobného platu ustanoveného v § 12“.</w:t>
      </w:r>
    </w:p>
    <w:p w:rsidR="00496F2D" w:rsidRDefault="00496F2D" w:rsidP="00496F2D">
      <w:pPr>
        <w:pStyle w:val="Zarkazkladnhotextu"/>
        <w:tabs>
          <w:tab w:val="left" w:pos="993"/>
        </w:tabs>
        <w:ind w:firstLine="0"/>
        <w:rPr>
          <w:rFonts w:ascii="Times New Roman" w:hAnsi="Times New Roman" w:cs="Times New Roman"/>
          <w:bCs/>
          <w:sz w:val="24"/>
        </w:rPr>
      </w:pPr>
      <w:r w:rsidRPr="00364E2A">
        <w:rPr>
          <w:rFonts w:ascii="Times New Roman" w:hAnsi="Times New Roman" w:cs="Times New Roman"/>
          <w:bCs/>
          <w:sz w:val="24"/>
          <w:u w:val="single"/>
        </w:rPr>
        <w:t xml:space="preserve">Odôvodnenie: </w:t>
      </w:r>
      <w:r w:rsidRPr="00364E2A">
        <w:rPr>
          <w:rFonts w:ascii="Times New Roman" w:hAnsi="Times New Roman" w:cs="Times New Roman"/>
          <w:bCs/>
          <w:sz w:val="24"/>
        </w:rPr>
        <w:t>Výška materského vyplácaná v zmysle ustanovenia § 53 zákona č. 461/2003 Z. z. o sociálnom poistení predstavuje 75 % vymeriavacieho základu, ktorým je vymeriavací základ zamestnanca z ktorého sa platí</w:t>
      </w:r>
      <w:r w:rsidRPr="008974C8">
        <w:rPr>
          <w:rFonts w:ascii="Times New Roman" w:hAnsi="Times New Roman" w:cs="Times New Roman"/>
          <w:bCs/>
          <w:sz w:val="24"/>
        </w:rPr>
        <w:t xml:space="preserve"> poistné na sociálne poistenie, čiže hrubá mzda zamestnanca. V záujme vytvorenia rovnakých podmienok pre poberanie materského v zmysle zákona č. 461/2003 Z. z. a zákona č. </w:t>
      </w:r>
      <w:r w:rsidRPr="008974C8">
        <w:rPr>
          <w:rStyle w:val="Zstupntext"/>
          <w:rFonts w:ascii="Times New Roman" w:hAnsi="Times New Roman" w:cs="Times New Roman"/>
          <w:color w:val="auto"/>
          <w:sz w:val="24"/>
        </w:rPr>
        <w:t xml:space="preserve">328/2002 Z. z. KOZ SR navrhuje, aby sa materské </w:t>
      </w:r>
      <w:r w:rsidRPr="008974C8">
        <w:rPr>
          <w:rFonts w:ascii="Times New Roman" w:hAnsi="Times New Roman" w:cs="Times New Roman"/>
          <w:sz w:val="24"/>
        </w:rPr>
        <w:t xml:space="preserve">policajtke, policajtovi, profesionálnej vojačke alebo profesionálnemu vojakovi poskytovalo vo výške </w:t>
      </w:r>
      <w:r w:rsidRPr="008974C8">
        <w:rPr>
          <w:rStyle w:val="Zstupntext"/>
          <w:rFonts w:ascii="Times New Roman" w:hAnsi="Times New Roman" w:cs="Times New Roman"/>
          <w:color w:val="auto"/>
          <w:sz w:val="24"/>
        </w:rPr>
        <w:t>100 % čistého denného služobného platu</w:t>
      </w:r>
      <w:r w:rsidR="00364E2A">
        <w:rPr>
          <w:rStyle w:val="Zstupntext"/>
          <w:rFonts w:ascii="Times New Roman" w:hAnsi="Times New Roman" w:cs="Times New Roman"/>
          <w:color w:val="auto"/>
          <w:sz w:val="24"/>
        </w:rPr>
        <w:t xml:space="preserve">. </w:t>
      </w:r>
      <w:r w:rsidR="00215373" w:rsidRPr="008974C8">
        <w:rPr>
          <w:rFonts w:ascii="Times New Roman" w:hAnsi="Times New Roman" w:cs="Times New Roman"/>
          <w:bCs/>
          <w:sz w:val="24"/>
        </w:rPr>
        <w:t xml:space="preserve">V rámci medzirezortného pripomienkového konania KOZ SR </w:t>
      </w:r>
      <w:proofErr w:type="spellStart"/>
      <w:r w:rsidR="00215373" w:rsidRPr="008974C8">
        <w:rPr>
          <w:rFonts w:ascii="Times New Roman" w:hAnsi="Times New Roman" w:cs="Times New Roman"/>
          <w:bCs/>
          <w:sz w:val="24"/>
        </w:rPr>
        <w:t>prekvalifikovala</w:t>
      </w:r>
      <w:proofErr w:type="spellEnd"/>
      <w:r w:rsidR="00215373" w:rsidRPr="008974C8">
        <w:rPr>
          <w:rFonts w:ascii="Times New Roman" w:hAnsi="Times New Roman" w:cs="Times New Roman"/>
          <w:bCs/>
          <w:sz w:val="24"/>
        </w:rPr>
        <w:t xml:space="preserve"> svoje pripomienky na obyčajné.</w:t>
      </w:r>
    </w:p>
    <w:p w:rsidR="00364E2A" w:rsidRPr="00364E2A" w:rsidRDefault="00364E2A" w:rsidP="00496F2D">
      <w:pPr>
        <w:pStyle w:val="Zarkazkladnhotextu"/>
        <w:tabs>
          <w:tab w:val="left" w:pos="993"/>
        </w:tabs>
        <w:ind w:firstLine="0"/>
        <w:rPr>
          <w:rFonts w:ascii="Times New Roman" w:hAnsi="Times New Roman" w:cs="Times New Roman"/>
          <w:b/>
          <w:bCs/>
          <w:sz w:val="24"/>
        </w:rPr>
      </w:pPr>
    </w:p>
    <w:p w:rsidR="00E97F3A" w:rsidRPr="002721AE" w:rsidRDefault="00E97F3A" w:rsidP="00DD1203">
      <w:pPr>
        <w:pStyle w:val="Odsekzoznamu"/>
        <w:numPr>
          <w:ilvl w:val="1"/>
          <w:numId w:val="5"/>
        </w:numPr>
        <w:spacing w:before="120" w:after="120"/>
        <w:jc w:val="both"/>
        <w:rPr>
          <w:sz w:val="24"/>
          <w:szCs w:val="24"/>
        </w:rPr>
      </w:pPr>
      <w:r w:rsidRPr="00DD1203">
        <w:rPr>
          <w:sz w:val="24"/>
          <w:szCs w:val="24"/>
        </w:rPr>
        <w:t>K </w:t>
      </w:r>
      <w:r w:rsidR="00215373" w:rsidRPr="00DD1203">
        <w:rPr>
          <w:sz w:val="24"/>
          <w:szCs w:val="24"/>
        </w:rPr>
        <w:t>N</w:t>
      </w:r>
      <w:r w:rsidRPr="00DD1203">
        <w:rPr>
          <w:sz w:val="24"/>
          <w:szCs w:val="24"/>
        </w:rPr>
        <w:t>ávrhu zákona predložené</w:t>
      </w:r>
      <w:r w:rsidR="00215373" w:rsidRPr="00DD1203">
        <w:rPr>
          <w:sz w:val="24"/>
          <w:szCs w:val="24"/>
        </w:rPr>
        <w:t>mu</w:t>
      </w:r>
      <w:r w:rsidRPr="00DD1203">
        <w:rPr>
          <w:sz w:val="24"/>
          <w:szCs w:val="24"/>
        </w:rPr>
        <w:t xml:space="preserve"> na rokovanie HSR SR</w:t>
      </w:r>
      <w:r w:rsidR="00DD1203" w:rsidRPr="00DD1203">
        <w:rPr>
          <w:sz w:val="24"/>
          <w:szCs w:val="24"/>
        </w:rPr>
        <w:t xml:space="preserve"> má</w:t>
      </w:r>
      <w:r w:rsidRPr="00DD1203">
        <w:rPr>
          <w:sz w:val="24"/>
          <w:szCs w:val="24"/>
        </w:rPr>
        <w:t xml:space="preserve"> </w:t>
      </w:r>
      <w:r w:rsidRPr="00DD1203">
        <w:rPr>
          <w:color w:val="000000"/>
          <w:sz w:val="24"/>
          <w:szCs w:val="24"/>
          <w:lang w:eastAsia="cs-CZ"/>
        </w:rPr>
        <w:t>KOZ SR</w:t>
      </w:r>
      <w:r w:rsidR="00215373" w:rsidRPr="00DD1203">
        <w:rPr>
          <w:color w:val="000000"/>
          <w:sz w:val="24"/>
          <w:szCs w:val="24"/>
          <w:lang w:eastAsia="cs-CZ"/>
        </w:rPr>
        <w:t xml:space="preserve"> obyčajné pripomienky uvedené v bode 2.1.</w:t>
      </w:r>
      <w:r w:rsidR="008974C8" w:rsidRPr="00DD1203">
        <w:rPr>
          <w:color w:val="000000"/>
          <w:sz w:val="24"/>
          <w:szCs w:val="24"/>
          <w:lang w:eastAsia="cs-CZ"/>
        </w:rPr>
        <w:t xml:space="preserve"> KOZ SR </w:t>
      </w:r>
      <w:r w:rsidR="00CE52E5">
        <w:rPr>
          <w:color w:val="000000"/>
          <w:sz w:val="24"/>
          <w:szCs w:val="24"/>
          <w:lang w:eastAsia="cs-CZ"/>
        </w:rPr>
        <w:t>nav</w:t>
      </w:r>
      <w:r w:rsidR="002721AE">
        <w:rPr>
          <w:color w:val="000000"/>
          <w:sz w:val="24"/>
          <w:szCs w:val="24"/>
          <w:lang w:eastAsia="cs-CZ"/>
        </w:rPr>
        <w:t>r</w:t>
      </w:r>
      <w:r w:rsidR="00CE52E5">
        <w:rPr>
          <w:color w:val="000000"/>
          <w:sz w:val="24"/>
          <w:szCs w:val="24"/>
          <w:lang w:eastAsia="cs-CZ"/>
        </w:rPr>
        <w:t>huje</w:t>
      </w:r>
      <w:r w:rsidR="008974C8" w:rsidRPr="00DD1203">
        <w:rPr>
          <w:color w:val="000000"/>
          <w:sz w:val="24"/>
          <w:szCs w:val="24"/>
          <w:lang w:eastAsia="cs-CZ"/>
        </w:rPr>
        <w:t xml:space="preserve"> doplniť ustanovenie § 10 ods. 10 a 11 tak, aby mohol čerpať rodičovskú dovolenku aj otec dieťaťa, ak matka </w:t>
      </w:r>
      <w:r w:rsidR="00DD1203" w:rsidRPr="00DD1203">
        <w:rPr>
          <w:sz w:val="24"/>
          <w:szCs w:val="24"/>
        </w:rPr>
        <w:t>nepoberá materské alebo rodičovský príspevok</w:t>
      </w:r>
      <w:r w:rsidR="00DD1203" w:rsidRPr="00DD1203">
        <w:rPr>
          <w:color w:val="000000"/>
          <w:sz w:val="24"/>
          <w:szCs w:val="24"/>
          <w:lang w:eastAsia="cs-CZ"/>
        </w:rPr>
        <w:t xml:space="preserve"> </w:t>
      </w:r>
      <w:r w:rsidR="00DD1203" w:rsidRPr="00DD1203">
        <w:rPr>
          <w:sz w:val="24"/>
          <w:szCs w:val="24"/>
        </w:rPr>
        <w:t>na to isté dieťa. KOZ SR súčasne</w:t>
      </w:r>
      <w:r w:rsidR="002721AE">
        <w:rPr>
          <w:sz w:val="24"/>
          <w:szCs w:val="24"/>
        </w:rPr>
        <w:t xml:space="preserve"> </w:t>
      </w:r>
      <w:r w:rsidR="002721AE">
        <w:rPr>
          <w:color w:val="000000"/>
          <w:sz w:val="24"/>
          <w:szCs w:val="24"/>
          <w:lang w:eastAsia="cs-CZ"/>
        </w:rPr>
        <w:t>navrhuje</w:t>
      </w:r>
      <w:r w:rsidR="00DD1203" w:rsidRPr="00DD1203">
        <w:rPr>
          <w:sz w:val="24"/>
          <w:szCs w:val="24"/>
        </w:rPr>
        <w:t xml:space="preserve">, aby bol zmenený § 10 ods. 18 a 19, tak aby sa materské vyplácalo vo výške 100 % </w:t>
      </w:r>
      <w:r w:rsidR="00DD1203" w:rsidRPr="002721AE">
        <w:rPr>
          <w:rStyle w:val="Zstupntext"/>
          <w:color w:val="auto"/>
          <w:sz w:val="24"/>
          <w:szCs w:val="24"/>
        </w:rPr>
        <w:t>čistého denného služobného platu ustanoveného v § 12.</w:t>
      </w:r>
    </w:p>
    <w:p w:rsidR="00215373" w:rsidRDefault="00215373" w:rsidP="00215373">
      <w:pPr>
        <w:pStyle w:val="Odsekzoznamu"/>
        <w:spacing w:before="120" w:after="120"/>
        <w:jc w:val="both"/>
        <w:rPr>
          <w:sz w:val="24"/>
          <w:szCs w:val="24"/>
        </w:rPr>
      </w:pPr>
    </w:p>
    <w:p w:rsidR="00364E2A" w:rsidRPr="00DD1203" w:rsidRDefault="00364E2A" w:rsidP="00215373">
      <w:pPr>
        <w:pStyle w:val="Odsekzoznamu"/>
        <w:spacing w:before="120" w:after="120"/>
        <w:jc w:val="both"/>
        <w:rPr>
          <w:sz w:val="24"/>
          <w:szCs w:val="24"/>
        </w:rPr>
      </w:pPr>
    </w:p>
    <w:p w:rsidR="00E97F3A" w:rsidRPr="008974C8" w:rsidRDefault="00E97F3A" w:rsidP="00215373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4C8">
        <w:rPr>
          <w:rFonts w:ascii="Times New Roman" w:hAnsi="Times New Roman" w:cs="Times New Roman"/>
          <w:b/>
          <w:sz w:val="24"/>
          <w:szCs w:val="24"/>
        </w:rPr>
        <w:t>Závery a odporúčania</w:t>
      </w:r>
    </w:p>
    <w:p w:rsidR="00E97F3A" w:rsidRPr="00E31DDD" w:rsidRDefault="00E97F3A" w:rsidP="00215373">
      <w:p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E31DDD">
        <w:rPr>
          <w:rFonts w:ascii="Times New Roman" w:hAnsi="Times New Roman" w:cs="Times New Roman"/>
          <w:sz w:val="24"/>
          <w:szCs w:val="24"/>
        </w:rPr>
        <w:t>KOZ SR odporúča Návrh zákona</w:t>
      </w:r>
      <w:r w:rsidR="00E31DDD">
        <w:rPr>
          <w:rFonts w:ascii="Times New Roman" w:hAnsi="Times New Roman" w:cs="Times New Roman"/>
          <w:sz w:val="24"/>
          <w:szCs w:val="24"/>
        </w:rPr>
        <w:t>,</w:t>
      </w:r>
      <w:r w:rsidRPr="00E31DDD">
        <w:rPr>
          <w:rFonts w:ascii="Times New Roman" w:hAnsi="Times New Roman" w:cs="Times New Roman"/>
          <w:sz w:val="24"/>
          <w:szCs w:val="24"/>
        </w:rPr>
        <w:t xml:space="preserve"> ktorým sa </w:t>
      </w:r>
      <w:r w:rsidR="00215373" w:rsidRPr="00E31DDD">
        <w:rPr>
          <w:rFonts w:ascii="Times New Roman" w:hAnsi="Times New Roman" w:cs="Times New Roman"/>
          <w:sz w:val="24"/>
          <w:szCs w:val="24"/>
        </w:rPr>
        <w:t xml:space="preserve">mení a </w:t>
      </w:r>
      <w:r w:rsidRPr="00E31DDD">
        <w:rPr>
          <w:rFonts w:ascii="Times New Roman" w:hAnsi="Times New Roman" w:cs="Times New Roman"/>
          <w:sz w:val="24"/>
          <w:szCs w:val="24"/>
        </w:rPr>
        <w:t xml:space="preserve">dopĺňa zákon č. </w:t>
      </w:r>
      <w:r w:rsidR="00215373" w:rsidRPr="00E31DDD">
        <w:rPr>
          <w:rStyle w:val="Zstupntext"/>
          <w:rFonts w:ascii="Times New Roman" w:hAnsi="Times New Roman" w:cs="Times New Roman"/>
          <w:color w:val="auto"/>
          <w:sz w:val="24"/>
          <w:szCs w:val="24"/>
        </w:rPr>
        <w:t xml:space="preserve">328/2002 Z. z. o sociálnom zabezpečení policajtov a vojakov a o zmene a doplnení niektorých zákonov v znení neskorších predpisov </w:t>
      </w:r>
      <w:r w:rsidRPr="00E31DDD">
        <w:rPr>
          <w:rFonts w:ascii="Times New Roman" w:hAnsi="Times New Roman" w:cs="Times New Roman"/>
          <w:sz w:val="24"/>
          <w:szCs w:val="24"/>
        </w:rPr>
        <w:t>na ďalšie legislatívne konanie.</w:t>
      </w:r>
    </w:p>
    <w:p w:rsidR="00E97F3A" w:rsidRPr="008974C8" w:rsidRDefault="00E97F3A" w:rsidP="00DA6E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97F3A" w:rsidRPr="008974C8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F5F" w:rsidRDefault="008C3F5F" w:rsidP="000A67D5">
      <w:pPr>
        <w:spacing w:after="0" w:line="240" w:lineRule="auto"/>
      </w:pPr>
      <w:r>
        <w:separator/>
      </w:r>
    </w:p>
  </w:endnote>
  <w:endnote w:type="continuationSeparator" w:id="0">
    <w:p w:rsidR="008C3F5F" w:rsidRDefault="008C3F5F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F5F" w:rsidRDefault="008C3F5F" w:rsidP="000A67D5">
      <w:pPr>
        <w:spacing w:after="0" w:line="240" w:lineRule="auto"/>
      </w:pPr>
      <w:r>
        <w:separator/>
      </w:r>
    </w:p>
  </w:footnote>
  <w:footnote w:type="continuationSeparator" w:id="0">
    <w:p w:rsidR="008C3F5F" w:rsidRDefault="008C3F5F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94"/>
    <w:multiLevelType w:val="multilevel"/>
    <w:tmpl w:val="4D0C59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5164248E"/>
    <w:multiLevelType w:val="hybridMultilevel"/>
    <w:tmpl w:val="BD1443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B7727"/>
    <w:multiLevelType w:val="hybridMultilevel"/>
    <w:tmpl w:val="E3F85F8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9D2490"/>
    <w:multiLevelType w:val="hybridMultilevel"/>
    <w:tmpl w:val="714A82B6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DA23B72"/>
    <w:multiLevelType w:val="multilevel"/>
    <w:tmpl w:val="A55683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44"/>
    <w:rsid w:val="00025017"/>
    <w:rsid w:val="000332C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87186"/>
    <w:rsid w:val="001A3641"/>
    <w:rsid w:val="002109B0"/>
    <w:rsid w:val="0021228E"/>
    <w:rsid w:val="00215373"/>
    <w:rsid w:val="00230F3C"/>
    <w:rsid w:val="00263161"/>
    <w:rsid w:val="0026610F"/>
    <w:rsid w:val="002702D6"/>
    <w:rsid w:val="002721AE"/>
    <w:rsid w:val="002A5577"/>
    <w:rsid w:val="002B1031"/>
    <w:rsid w:val="003111B8"/>
    <w:rsid w:val="00322014"/>
    <w:rsid w:val="00322165"/>
    <w:rsid w:val="00364E2A"/>
    <w:rsid w:val="0039526D"/>
    <w:rsid w:val="003B435B"/>
    <w:rsid w:val="003D5E45"/>
    <w:rsid w:val="003E2DC5"/>
    <w:rsid w:val="003E3CDC"/>
    <w:rsid w:val="003E4226"/>
    <w:rsid w:val="0040282F"/>
    <w:rsid w:val="004071CC"/>
    <w:rsid w:val="00422DEC"/>
    <w:rsid w:val="004337BA"/>
    <w:rsid w:val="00436C44"/>
    <w:rsid w:val="00440ED0"/>
    <w:rsid w:val="004412EA"/>
    <w:rsid w:val="00456912"/>
    <w:rsid w:val="00464508"/>
    <w:rsid w:val="00465F4A"/>
    <w:rsid w:val="00473D41"/>
    <w:rsid w:val="00474A9D"/>
    <w:rsid w:val="00496E0B"/>
    <w:rsid w:val="00496F2D"/>
    <w:rsid w:val="004C2A55"/>
    <w:rsid w:val="004D53E0"/>
    <w:rsid w:val="004E70BA"/>
    <w:rsid w:val="00532574"/>
    <w:rsid w:val="0053385C"/>
    <w:rsid w:val="00581D58"/>
    <w:rsid w:val="0059081C"/>
    <w:rsid w:val="005961A2"/>
    <w:rsid w:val="00634B9C"/>
    <w:rsid w:val="00642FB8"/>
    <w:rsid w:val="0065368C"/>
    <w:rsid w:val="00657226"/>
    <w:rsid w:val="006A3681"/>
    <w:rsid w:val="007055C1"/>
    <w:rsid w:val="00716327"/>
    <w:rsid w:val="00764FAC"/>
    <w:rsid w:val="00766598"/>
    <w:rsid w:val="007746DD"/>
    <w:rsid w:val="00777C34"/>
    <w:rsid w:val="007A1010"/>
    <w:rsid w:val="007C15A4"/>
    <w:rsid w:val="007D7AE6"/>
    <w:rsid w:val="007F5D66"/>
    <w:rsid w:val="0081645A"/>
    <w:rsid w:val="00827ADD"/>
    <w:rsid w:val="008354BD"/>
    <w:rsid w:val="0084052F"/>
    <w:rsid w:val="008477D8"/>
    <w:rsid w:val="00880BB5"/>
    <w:rsid w:val="008974C8"/>
    <w:rsid w:val="008A1964"/>
    <w:rsid w:val="008C0F1F"/>
    <w:rsid w:val="008C3F5F"/>
    <w:rsid w:val="008D2B72"/>
    <w:rsid w:val="008E11EC"/>
    <w:rsid w:val="008E2844"/>
    <w:rsid w:val="008E3D2E"/>
    <w:rsid w:val="0090100E"/>
    <w:rsid w:val="009239D9"/>
    <w:rsid w:val="009442B0"/>
    <w:rsid w:val="00957BA2"/>
    <w:rsid w:val="00985503"/>
    <w:rsid w:val="009B2526"/>
    <w:rsid w:val="009C4FEC"/>
    <w:rsid w:val="009C6C5C"/>
    <w:rsid w:val="009D6F8B"/>
    <w:rsid w:val="00A05DD1"/>
    <w:rsid w:val="00A532ED"/>
    <w:rsid w:val="00A54A16"/>
    <w:rsid w:val="00A96DB5"/>
    <w:rsid w:val="00AA0F91"/>
    <w:rsid w:val="00AD2D6D"/>
    <w:rsid w:val="00AF457A"/>
    <w:rsid w:val="00B133CC"/>
    <w:rsid w:val="00B67ED2"/>
    <w:rsid w:val="00B75BB0"/>
    <w:rsid w:val="00B81906"/>
    <w:rsid w:val="00B906B2"/>
    <w:rsid w:val="00BD1FAB"/>
    <w:rsid w:val="00BE4589"/>
    <w:rsid w:val="00BE7302"/>
    <w:rsid w:val="00C3357C"/>
    <w:rsid w:val="00C34E33"/>
    <w:rsid w:val="00C35BC3"/>
    <w:rsid w:val="00C6156D"/>
    <w:rsid w:val="00C65A4A"/>
    <w:rsid w:val="00C920E8"/>
    <w:rsid w:val="00CA4563"/>
    <w:rsid w:val="00CE47A6"/>
    <w:rsid w:val="00CE52E5"/>
    <w:rsid w:val="00CF047A"/>
    <w:rsid w:val="00D05492"/>
    <w:rsid w:val="00D261C9"/>
    <w:rsid w:val="00D67D5C"/>
    <w:rsid w:val="00D7179C"/>
    <w:rsid w:val="00D72510"/>
    <w:rsid w:val="00D7561A"/>
    <w:rsid w:val="00D84373"/>
    <w:rsid w:val="00D85172"/>
    <w:rsid w:val="00D969AC"/>
    <w:rsid w:val="00DA34D9"/>
    <w:rsid w:val="00DA6E05"/>
    <w:rsid w:val="00DC0BD9"/>
    <w:rsid w:val="00DD1203"/>
    <w:rsid w:val="00DD58E1"/>
    <w:rsid w:val="00E076A2"/>
    <w:rsid w:val="00E14E7F"/>
    <w:rsid w:val="00E31DDD"/>
    <w:rsid w:val="00E32491"/>
    <w:rsid w:val="00E5284A"/>
    <w:rsid w:val="00E840B3"/>
    <w:rsid w:val="00E94128"/>
    <w:rsid w:val="00E97F3A"/>
    <w:rsid w:val="00EA7C00"/>
    <w:rsid w:val="00EC027B"/>
    <w:rsid w:val="00ED7409"/>
    <w:rsid w:val="00EE0D4A"/>
    <w:rsid w:val="00EF1425"/>
    <w:rsid w:val="00F2514C"/>
    <w:rsid w:val="00F256C4"/>
    <w:rsid w:val="00F2656B"/>
    <w:rsid w:val="00F26A4A"/>
    <w:rsid w:val="00F26EBA"/>
    <w:rsid w:val="00F46B1B"/>
    <w:rsid w:val="00F75632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E2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9442B0"/>
    <w:pPr>
      <w:spacing w:before="120" w:after="0" w:line="240" w:lineRule="auto"/>
      <w:ind w:firstLine="708"/>
      <w:jc w:val="both"/>
    </w:pPr>
    <w:rPr>
      <w:rFonts w:ascii="Arial" w:eastAsia="Times New Roman" w:hAnsi="Arial" w:cs="Arial"/>
      <w:noProof w:val="0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9442B0"/>
    <w:rPr>
      <w:rFonts w:ascii="Arial" w:eastAsia="Times New Roman" w:hAnsi="Arial" w:cs="Arial"/>
      <w:szCs w:val="24"/>
      <w:lang w:val="sk-SK" w:eastAsia="sk-SK"/>
    </w:rPr>
  </w:style>
  <w:style w:type="paragraph" w:styleId="Nzov">
    <w:name w:val="Title"/>
    <w:basedOn w:val="Normlny"/>
    <w:link w:val="NzovChar"/>
    <w:uiPriority w:val="10"/>
    <w:qFormat/>
    <w:rsid w:val="00E97F3A"/>
    <w:pPr>
      <w:snapToGrid w:val="0"/>
      <w:spacing w:before="120" w:after="0" w:line="240" w:lineRule="auto"/>
      <w:jc w:val="center"/>
    </w:pPr>
    <w:rPr>
      <w:rFonts w:ascii="Times New Roman" w:hAnsi="Times New Roman" w:cs="Times New Roman"/>
      <w:b/>
      <w:noProof w:val="0"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E97F3A"/>
    <w:rPr>
      <w:rFonts w:ascii="Times New Roman" w:hAnsi="Times New Roman" w:cs="Times New Roman"/>
      <w:b/>
      <w:sz w:val="24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97F3A"/>
    <w:pPr>
      <w:spacing w:after="0" w:line="240" w:lineRule="auto"/>
      <w:ind w:left="720"/>
      <w:contextualSpacing/>
    </w:pPr>
    <w:rPr>
      <w:rFonts w:ascii="Times New Roman" w:hAnsi="Times New Roman" w:cs="Times New Roman"/>
      <w:noProof w:val="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30.1.2019 9:56:07"/>
    <f:field ref="objchangedby" par="" text="Administrator, System"/>
    <f:field ref="objmodifiedat" par="" text="30.1.2019 9:56:08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2B4E5A1-B171-4785-9706-62459423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2019-02-18T11:17:00Z</dcterms:created>
  <dcterms:modified xsi:type="dcterms:W3CDTF">2019-02-20T09:38:00Z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Pracovné právo_x000d_
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Mária Reichbauerová</vt:lpwstr>
  </property>
  <property fmtid="{D5CDD505-2E9C-101B-9397-08002B2CF9AE}" pid="9" name="FSC#SKEDITIONSLOVLEX@103.510:zodppredkladatel">
    <vt:lpwstr>Ing. Denisa Saková</vt:lpwstr>
  </property>
  <property fmtid="{D5CDD505-2E9C-101B-9397-08002B2CF9AE}" pid="10" name="FSC#SKEDITIONSLOVLEX@103.510:nazovpredpis">
    <vt:lpwstr>, ktorým sa mení a dopĺňa zákon č. 328/2002 Z. z. o sociálnom zabezpečení policajtov a vojakov a o zmene a doplnení niektorých zákonov v znení neskorších predpisov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vnútra Slovenskej republiky</vt:lpwstr>
  </property>
  <property fmtid="{D5CDD505-2E9C-101B-9397-08002B2CF9AE}" pid="13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SR na rok 2019</vt:lpwstr>
  </property>
  <property fmtid="{D5CDD505-2E9C-101B-9397-08002B2CF9AE}" pid="16" name="FSC#SKEDITIONSLOVLEX@103.510:plnynazovpredpis">
    <vt:lpwstr> Zákon, ktorým sa mení a dopĺňa zákon č. 328/2002 Z. z. o sociálnom zabezpečení policajtov a vojakov a o zmene a doplnení niektorých zákonov v znení neskorších predpisov </vt:lpwstr>
  </property>
  <property fmtid="{D5CDD505-2E9C-101B-9397-08002B2CF9AE}" pid="17" name="FSC#SKEDITIONSLOVLEX@103.510:rezortcislopredpis">
    <vt:lpwstr>KM-OBL-26/2019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LP/2019/75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23. 1. 2019</vt:lpwstr>
  </property>
  <property fmtid="{D5CDD505-2E9C-101B-9397-08002B2CF9AE}" pid="49" name="FSC#SKEDITIONSLOVLEX@103.510:AttrDateDocPropUkonceniePKK">
    <vt:lpwstr>1. 2. 2019</vt:lpwstr>
  </property>
  <property fmtid="{D5CDD505-2E9C-101B-9397-08002B2CF9AE}" pid="50" name="FSC#SKEDITIONSLOVLEX@103.510:AttrStrDocPropVplyvRozpocetVS">
    <vt:lpwstr>Pozitívne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&lt;p&gt;&lt;u&gt;Vplyvy na rozpočet verejnej správy&lt;/u&gt; – &lt;em&gt;celkový vplyv na rozpočet útvarov sociálneho zabezpečenia a&amp;nbsp;Vojenského úradu sociálneho zabezpečenia bude pozitívny, z&amp;nbsp;dôvodu zníženia výdavkov osobitných účtov na zvýšenie dôchodkových dávok vý</vt:lpwstr>
  </property>
  <property fmtid="{D5CDD505-2E9C-101B-9397-08002B2CF9AE}" pid="56" name="FSC#SKEDITIONSLOVLEX@103.510:AttrStrListDocPropAltRiesenia">
    <vt:lpwstr>Pri zachovaní súčasného právneho stavu by sa  suma zvýšenia dôchodkových dávok výsluhového zabezpečenia odvíjala od tzv. dôchodcovskej inflácie. Stanovenie nového modelu zvyšovania týchto dávok výsluhového zabezpečenia o pevnú sumu zvýšenia  bude mať pozi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vnútra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justify;"&gt;&amp;nbsp;&amp;nbsp;&amp;nbsp;&amp;nbsp; Ministerstvo vnútra Slovenskej republiky predkladá do medzirezortného pripomienkového konania návrh zákona, ktorým sa mení a&amp;nbsp;dopĺňa zákon č. 328/2002 Z. z. o&amp;nbsp;sociálnom zabezpečení policajt</vt:lpwstr>
  </property>
  <property fmtid="{D5CDD505-2E9C-101B-9397-08002B2CF9AE}" pid="130" name="FSC#COOSYSTEM@1.1:Container">
    <vt:lpwstr>COO.2145.1000.3.3181776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zákona, ktorým sa mení a&amp;nbsp;dopĺňa zákon&amp;nbsp; č. 328/2002 Z. z. o&amp;nbsp;sociálnom zabezpečení policajtov a&amp;nbsp;vojakov a&amp;nbsp;o&amp;nbsp;zmene a&amp;nbsp;doplnení niektorých zákonov v&amp;nbsp;z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hlavný štátny radca</vt:lpwstr>
  </property>
  <property fmtid="{D5CDD505-2E9C-101B-9397-08002B2CF9AE}" pid="142" name="FSC#SKEDITIONSLOVLEX@103.510:funkciaPredAkuzativ">
    <vt:lpwstr>hlavného štátneho radcu</vt:lpwstr>
  </property>
  <property fmtid="{D5CDD505-2E9C-101B-9397-08002B2CF9AE}" pid="143" name="FSC#SKEDITIONSLOVLEX@103.510:funkciaPredDativ">
    <vt:lpwstr>hlavnému štátnemu radcovi</vt:lpwstr>
  </property>
  <property fmtid="{D5CDD505-2E9C-101B-9397-08002B2CF9AE}" pid="144" name="FSC#SKEDITIONSLOVLEX@103.510:funkciaZodpPred">
    <vt:lpwstr>ministerka vnútra</vt:lpwstr>
  </property>
  <property fmtid="{D5CDD505-2E9C-101B-9397-08002B2CF9AE}" pid="145" name="FSC#SKEDITIONSLOVLEX@103.510:funkciaZodpPredAkuzativ">
    <vt:lpwstr>ministerke vnútra</vt:lpwstr>
  </property>
  <property fmtid="{D5CDD505-2E9C-101B-9397-08002B2CF9AE}" pid="146" name="FSC#SKEDITIONSLOVLEX@103.510:funkciaZodpPredDativ">
    <vt:lpwstr>ministerky vnútra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Denisa Saková_x000d_
ministerka vnútra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30. 1. 2019</vt:lpwstr>
  </property>
</Properties>
</file>