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EF311E" w:rsidP="00E00601">
      <w:pPr>
        <w:ind w:firstLine="708"/>
        <w:jc w:val="both"/>
        <w:rPr>
          <w:sz w:val="25"/>
          <w:szCs w:val="25"/>
        </w:rPr>
      </w:pPr>
      <w:r>
        <w:rPr>
          <w:rFonts w:ascii="Times" w:hAnsi="Times" w:cs="Times"/>
          <w:sz w:val="25"/>
          <w:szCs w:val="25"/>
        </w:rPr>
        <w:t xml:space="preserve">Vláda Slovenskej republiky na svojom rokovaní dňa ....................... prerokovala a schválila </w:t>
      </w:r>
      <w:r w:rsidR="00361701">
        <w:rPr>
          <w:rFonts w:ascii="Times" w:hAnsi="Times" w:cs="Times"/>
          <w:sz w:val="25"/>
          <w:szCs w:val="25"/>
        </w:rPr>
        <w:t>legislatívny zámer Zákona o komore verejného obstarávania</w:t>
      </w:r>
      <w:bookmarkStart w:id="0" w:name="_GoBack"/>
      <w:bookmarkEnd w:id="0"/>
      <w:r>
        <w:rPr>
          <w:rFonts w:ascii="Times" w:hAnsi="Times" w:cs="Times"/>
          <w:sz w:val="25"/>
          <w:szCs w:val="25"/>
        </w:rPr>
        <w:t>.</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61701"/>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56F63"/>
    <w:rsid w:val="00CA7D2E"/>
    <w:rsid w:val="00CB2214"/>
    <w:rsid w:val="00D20178"/>
    <w:rsid w:val="00E00601"/>
    <w:rsid w:val="00E278EA"/>
    <w:rsid w:val="00EA776D"/>
    <w:rsid w:val="00EF311E"/>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CB37A41-119B-485E-B1F1-4520E055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6F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6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5607">
      <w:bodyDiv w:val="1"/>
      <w:marLeft w:val="0"/>
      <w:marRight w:val="0"/>
      <w:marTop w:val="0"/>
      <w:marBottom w:val="0"/>
      <w:divBdr>
        <w:top w:val="none" w:sz="0" w:space="0" w:color="auto"/>
        <w:left w:val="none" w:sz="0" w:space="0" w:color="auto"/>
        <w:bottom w:val="none" w:sz="0" w:space="0" w:color="auto"/>
        <w:right w:val="none" w:sz="0" w:space="0" w:color="auto"/>
      </w:divBdr>
      <w:divsChild>
        <w:div w:id="19157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14.5.2018 16:28:06"/>
    <f:field ref="objchangedby" par="" text="Administrator, System"/>
    <f:field ref="objmodifiedat" par="" text="14.5.2018 16:28:08"/>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67E6686-9AE0-4E76-8BEA-F5D941A1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150</Characters>
  <Application>Microsoft Office Word</Application>
  <DocSecurity>0</DocSecurity>
  <Lines>1</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Holic Ivan</cp:lastModifiedBy>
  <cp:revision>3</cp:revision>
  <cp:lastPrinted>2018-08-10T12:24:00Z</cp:lastPrinted>
  <dcterms:created xsi:type="dcterms:W3CDTF">2018-08-10T12:24:00Z</dcterms:created>
  <dcterms:modified xsi:type="dcterms:W3CDTF">2019-03-04T16:48:00Z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Ivan Holič</vt:lpwstr>
  </property>
  <property fmtid="{D5CDD505-2E9C-101B-9397-08002B2CF9AE}" pid="9" name="FSC#SKEDITIONSLOVLEX@103.510:zodppredkladatel">
    <vt:lpwstr>JUDr. Miroslav Hlivák</vt:lpwstr>
  </property>
  <property fmtid="{D5CDD505-2E9C-101B-9397-08002B2CF9AE}" pid="10"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Úrad pre verejné obstarávanie</vt:lpwstr>
  </property>
  <property fmtid="{D5CDD505-2E9C-101B-9397-08002B2CF9AE}" pid="13"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2018</vt:lpwstr>
  </property>
  <property fmtid="{D5CDD505-2E9C-101B-9397-08002B2CF9AE}" pid="16"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7" name="FSC#SKEDITIONSLOVLEX@103.510:rezortcislopredpis">
    <vt:lpwstr>7149-P/2018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LP/2018/284</vt:lpwstr>
  </property>
  <property fmtid="{D5CDD505-2E9C-101B-9397-08002B2CF9AE}" pid="27" name="FSC#SKEDITIONSLOVLEX@103.510:typsprievdok">
    <vt:lpwstr>Návrh komuniké</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26 a 114 Zmluvy o fungovaní Európskej únie</vt:lpwstr>
  </property>
  <property fmtid="{D5CDD505-2E9C-101B-9397-08002B2CF9AE}" pid="37"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Úrad pre verejné obstarávanie</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predseda Úradu pre verejné obstarávanie</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0" name="FSC#COOSYSTEM@1.1:Container">
    <vt:lpwstr>COO.2145.1000.3.2576454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34" name="FSC#SKEDITIONSLOVLEX@103.510:funkciaPred">
    <vt:lpwstr>referent</vt:lpwstr>
  </property>
  <property fmtid="{D5CDD505-2E9C-101B-9397-08002B2CF9AE}" pid="135" name="FSC#SKEDITIONSLOVLEX@103.510:funkciaPredAkuzativ">
    <vt:lpwstr>refrentovi</vt:lpwstr>
  </property>
  <property fmtid="{D5CDD505-2E9C-101B-9397-08002B2CF9AE}" pid="136" name="FSC#SKEDITIONSLOVLEX@103.510:funkciaPredDativ">
    <vt:lpwstr>referenta</vt:lpwstr>
  </property>
  <property fmtid="{D5CDD505-2E9C-101B-9397-08002B2CF9AE}" pid="137" name="FSC#SKEDITIONSLOVLEX@103.510:funkciaZodpPred">
    <vt:lpwstr>predseda</vt:lpwstr>
  </property>
  <property fmtid="{D5CDD505-2E9C-101B-9397-08002B2CF9AE}" pid="138" name="FSC#SKEDITIONSLOVLEX@103.510:funkciaZodpPredAkuzativ">
    <vt:lpwstr>predsedu</vt:lpwstr>
  </property>
  <property fmtid="{D5CDD505-2E9C-101B-9397-08002B2CF9AE}" pid="139" name="FSC#SKEDITIONSLOVLEX@103.510:funkciaZodpPredDativ">
    <vt:lpwstr>predsedovi</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JUDr. Miroslav Hlivák_x000d_
predseda</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