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10" w:rsidRPr="00410510" w:rsidRDefault="00410510" w:rsidP="00410510">
      <w:pPr>
        <w:jc w:val="center"/>
        <w:rPr>
          <w:b/>
          <w:bCs/>
        </w:rPr>
      </w:pPr>
      <w:r w:rsidRPr="00410510">
        <w:rPr>
          <w:b/>
          <w:bCs/>
        </w:rPr>
        <w:t>Záznam</w:t>
      </w:r>
    </w:p>
    <w:p w:rsidR="00410510" w:rsidRPr="00410510" w:rsidRDefault="00410510" w:rsidP="00410510">
      <w:pPr>
        <w:pBdr>
          <w:bottom w:val="single" w:sz="4" w:space="1" w:color="auto"/>
        </w:pBdr>
        <w:jc w:val="center"/>
        <w:rPr>
          <w:b/>
          <w:bCs/>
        </w:rPr>
      </w:pPr>
      <w:r w:rsidRPr="00410510">
        <w:rPr>
          <w:b/>
          <w:bCs/>
        </w:rPr>
        <w:t>zo 7</w:t>
      </w:r>
      <w:r>
        <w:rPr>
          <w:b/>
          <w:bCs/>
        </w:rPr>
        <w:t>5</w:t>
      </w:r>
      <w:r w:rsidRPr="00410510">
        <w:rPr>
          <w:b/>
          <w:bCs/>
        </w:rPr>
        <w:t xml:space="preserve">. zasadnutia Legislatívnej rady vlády Slovenskej republiky konaného  </w:t>
      </w:r>
    </w:p>
    <w:p w:rsidR="00410510" w:rsidRPr="00410510" w:rsidRDefault="00D0730B" w:rsidP="0041051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2</w:t>
      </w:r>
      <w:r w:rsidR="00410510">
        <w:rPr>
          <w:b/>
          <w:bCs/>
        </w:rPr>
        <w:t>. apríl</w:t>
      </w:r>
      <w:r w:rsidR="00410510" w:rsidRPr="00410510">
        <w:rPr>
          <w:b/>
          <w:bCs/>
        </w:rPr>
        <w:t>a 2019</w:t>
      </w:r>
    </w:p>
    <w:p w:rsidR="00410510" w:rsidRPr="00410510" w:rsidRDefault="00410510" w:rsidP="00410510">
      <w:pPr>
        <w:rPr>
          <w:b/>
          <w:bCs/>
        </w:rPr>
      </w:pPr>
    </w:p>
    <w:p w:rsidR="00410510" w:rsidRPr="00410510" w:rsidRDefault="00410510" w:rsidP="00410510">
      <w:pPr>
        <w:rPr>
          <w:b/>
          <w:bCs/>
        </w:rPr>
      </w:pPr>
    </w:p>
    <w:p w:rsidR="00410510" w:rsidRPr="00410510" w:rsidRDefault="00410510" w:rsidP="00410510">
      <w:r w:rsidRPr="00410510">
        <w:rPr>
          <w:b/>
          <w:bCs/>
        </w:rPr>
        <w:t xml:space="preserve">Prítomní: </w:t>
      </w:r>
      <w:r w:rsidRPr="00410510">
        <w:t>podľa prezenčnej listiny</w:t>
      </w:r>
    </w:p>
    <w:p w:rsidR="00410510" w:rsidRPr="00410510" w:rsidRDefault="00410510" w:rsidP="00410510">
      <w:pPr>
        <w:keepNext/>
        <w:jc w:val="both"/>
        <w:outlineLvl w:val="0"/>
        <w:rPr>
          <w:rFonts w:eastAsia="Calibri"/>
          <w:noProof w:val="0"/>
          <w:lang w:eastAsia="en-US"/>
        </w:rPr>
      </w:pPr>
    </w:p>
    <w:p w:rsidR="00410510" w:rsidRPr="00410510" w:rsidRDefault="00410510" w:rsidP="00410510">
      <w:pPr>
        <w:keepNext/>
        <w:jc w:val="both"/>
        <w:outlineLvl w:val="0"/>
        <w:rPr>
          <w:rFonts w:eastAsia="Calibri"/>
          <w:noProof w:val="0"/>
          <w:lang w:eastAsia="en-US"/>
        </w:rPr>
      </w:pPr>
      <w:r w:rsidRPr="00410510">
        <w:rPr>
          <w:rFonts w:eastAsia="Calibri"/>
          <w:noProof w:val="0"/>
          <w:lang w:eastAsia="en-US"/>
        </w:rPr>
        <w:t xml:space="preserve">Rokovanie Legislatívnej rady vlády Slovenskej republiky viedla Monika </w:t>
      </w:r>
      <w:proofErr w:type="spellStart"/>
      <w:r w:rsidRPr="00410510">
        <w:rPr>
          <w:rFonts w:eastAsia="Calibri"/>
          <w:noProof w:val="0"/>
          <w:lang w:eastAsia="en-US"/>
        </w:rPr>
        <w:t>Jankovská</w:t>
      </w:r>
      <w:proofErr w:type="spellEnd"/>
      <w:r w:rsidRPr="00410510">
        <w:rPr>
          <w:rFonts w:eastAsia="Calibri"/>
          <w:noProof w:val="0"/>
          <w:lang w:eastAsia="en-US"/>
        </w:rPr>
        <w:t xml:space="preserve">, podpredsedníčka Legislatívnej rady vlády Slovenskej republiky. </w:t>
      </w:r>
    </w:p>
    <w:p w:rsidR="00410510" w:rsidRPr="00410510" w:rsidRDefault="00410510" w:rsidP="00410510">
      <w:pPr>
        <w:keepNext/>
        <w:jc w:val="both"/>
        <w:outlineLvl w:val="0"/>
        <w:rPr>
          <w:bCs/>
          <w:noProof w:val="0"/>
        </w:rPr>
      </w:pPr>
    </w:p>
    <w:p w:rsidR="00410510" w:rsidRPr="00410510" w:rsidRDefault="00410510" w:rsidP="00410510">
      <w:pPr>
        <w:keepNext/>
        <w:jc w:val="both"/>
        <w:outlineLvl w:val="0"/>
        <w:rPr>
          <w:bCs/>
          <w:noProof w:val="0"/>
        </w:rPr>
      </w:pPr>
    </w:p>
    <w:p w:rsidR="00410510" w:rsidRPr="00410510" w:rsidRDefault="00410510" w:rsidP="00410510">
      <w:pPr>
        <w:keepNext/>
        <w:jc w:val="both"/>
        <w:outlineLvl w:val="0"/>
        <w:rPr>
          <w:bCs/>
          <w:noProof w:val="0"/>
        </w:rPr>
      </w:pPr>
      <w:r w:rsidRPr="00410510">
        <w:rPr>
          <w:bCs/>
          <w:noProof w:val="0"/>
        </w:rPr>
        <w:t>Legislatívna rada prerokovala tieto body programu a uzniesla sa na týchto záveroch:</w:t>
      </w:r>
    </w:p>
    <w:p w:rsidR="00410510" w:rsidRDefault="00410510" w:rsidP="00410510">
      <w:pPr>
        <w:jc w:val="both"/>
      </w:pPr>
    </w:p>
    <w:p w:rsidR="002933A6" w:rsidRPr="002933A6" w:rsidRDefault="002933A6" w:rsidP="002933A6">
      <w:pPr>
        <w:jc w:val="both"/>
        <w:rPr>
          <w:noProof w:val="0"/>
          <w:lang w:eastAsia="en-US"/>
        </w:rPr>
      </w:pPr>
    </w:p>
    <w:p w:rsidR="00BC4E13" w:rsidRPr="00BC4E13" w:rsidRDefault="00BC4E13" w:rsidP="00BC4E13">
      <w:pPr>
        <w:jc w:val="both"/>
        <w:rPr>
          <w:b/>
          <w:noProof w:val="0"/>
          <w:lang w:eastAsia="en-US"/>
        </w:rPr>
      </w:pPr>
    </w:p>
    <w:p w:rsidR="00BC4E13" w:rsidRPr="00BC4E13" w:rsidRDefault="00BC4E13" w:rsidP="00BC4E13">
      <w:pPr>
        <w:numPr>
          <w:ilvl w:val="0"/>
          <w:numId w:val="2"/>
        </w:numPr>
        <w:jc w:val="both"/>
        <w:rPr>
          <w:noProof w:val="0"/>
          <w:u w:val="single"/>
          <w:lang w:eastAsia="en-US"/>
        </w:rPr>
      </w:pPr>
      <w:r w:rsidRPr="00BC4E13">
        <w:rPr>
          <w:noProof w:val="0"/>
          <w:u w:val="single"/>
          <w:lang w:eastAsia="en-US"/>
        </w:rPr>
        <w:t>Návrh nariadenia vlády Slovenskej republiky o štúdiách uskutočniteľnosti investícií a koncesií a podmienkach ich vypracovania  (č. m. 9669/2019)</w:t>
      </w:r>
    </w:p>
    <w:p w:rsidR="00BC4E13" w:rsidRPr="00BC4E13" w:rsidRDefault="005B39C0" w:rsidP="00BC4E13">
      <w:pPr>
        <w:ind w:left="720"/>
        <w:jc w:val="both"/>
        <w:rPr>
          <w:noProof w:val="0"/>
          <w:lang w:eastAsia="en-US"/>
        </w:rPr>
      </w:pPr>
      <w:r w:rsidRPr="00BC4E13">
        <w:rPr>
          <w:noProof w:val="0"/>
        </w:rPr>
        <w:t>Legislatívna  rada   po  p</w:t>
      </w:r>
      <w:r>
        <w:rPr>
          <w:noProof w:val="0"/>
        </w:rPr>
        <w:t xml:space="preserve">rerokovaní tohto  návrhu  nariadenia vlády odporučila  návrh  upraviť </w:t>
      </w:r>
      <w:r w:rsidRPr="00BC4E13">
        <w:rPr>
          <w:noProof w:val="0"/>
        </w:rPr>
        <w:t>podľa jej pripomienok a na rokovanie vlády predložiť jeho nové, upravené znenie</w:t>
      </w:r>
      <w:r>
        <w:rPr>
          <w:noProof w:val="0"/>
        </w:rPr>
        <w:t>.</w:t>
      </w:r>
    </w:p>
    <w:p w:rsidR="00BC4E13" w:rsidRPr="00BC4E13" w:rsidRDefault="00BC4E13" w:rsidP="00BC4E13">
      <w:pPr>
        <w:ind w:left="720"/>
        <w:jc w:val="both"/>
        <w:rPr>
          <w:noProof w:val="0"/>
          <w:lang w:eastAsia="en-US"/>
        </w:rPr>
      </w:pPr>
    </w:p>
    <w:p w:rsidR="00BC4E13" w:rsidRPr="00BC4E13" w:rsidRDefault="00BC4E13" w:rsidP="00BC4E13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BC4E13">
        <w:rPr>
          <w:noProof w:val="0"/>
          <w:u w:val="single"/>
        </w:rPr>
        <w:t>Návrh zákona, ktorým sa mení a dopĺňa zákon č. 315/2016 Z. z. o registri partnerov verejného sektora a o zmene a doplnení niektorých zákonov v znení zákona č. 38/2017 Z. z. a ktorým sa menia a dopĺňajú niektoré zákony (č. m. 8868/2019)</w:t>
      </w:r>
    </w:p>
    <w:p w:rsidR="00BC4E13" w:rsidRPr="00BC4E13" w:rsidRDefault="00BC4E13" w:rsidP="00BC4E13">
      <w:pPr>
        <w:ind w:left="708"/>
        <w:rPr>
          <w:noProof w:val="0"/>
        </w:rPr>
      </w:pPr>
      <w:r w:rsidRPr="00BC4E13">
        <w:rPr>
          <w:noProof w:val="0"/>
        </w:rPr>
        <w:t>Legislatívna  rada   po  prerokovaní tohto  návrhu  zákona odporučila  návrh  upraviť    podľa jej pripomienok a na rokovanie vlády predložiť jeho nové, upravené znenie.</w:t>
      </w:r>
    </w:p>
    <w:p w:rsidR="00BC4E13" w:rsidRPr="00BC4E13" w:rsidRDefault="00BC4E13" w:rsidP="00BC4E13">
      <w:pPr>
        <w:ind w:left="720"/>
        <w:jc w:val="both"/>
        <w:rPr>
          <w:noProof w:val="0"/>
        </w:rPr>
      </w:pPr>
    </w:p>
    <w:p w:rsidR="00BC4E13" w:rsidRPr="00BC4E13" w:rsidRDefault="00BC4E13" w:rsidP="00BC4E13">
      <w:pPr>
        <w:numPr>
          <w:ilvl w:val="0"/>
          <w:numId w:val="2"/>
        </w:numPr>
        <w:jc w:val="both"/>
        <w:rPr>
          <w:noProof w:val="0"/>
          <w:u w:val="single"/>
          <w:lang w:eastAsia="en-US"/>
        </w:rPr>
      </w:pPr>
      <w:r w:rsidRPr="00BC4E13">
        <w:rPr>
          <w:noProof w:val="0"/>
          <w:u w:val="single"/>
          <w:lang w:eastAsia="en-US"/>
        </w:rPr>
        <w:t>Návrh zákona, ktorým sa mení a dopĺňa zákon č. 150/2013 Z. z. o Štátnom fonde rozvoja bývania v znení neskorších predpisov a ktorým sa mení a dopĺňa zákon Národnej rady Slovenskej republiky č. 182/1993 Z. z. o vlastníctve bytov a nebytových priestorov v znení  neskorších predpisov (č. m. 9197/2019)</w:t>
      </w:r>
    </w:p>
    <w:p w:rsidR="00BC4E13" w:rsidRPr="00BC4E13" w:rsidRDefault="005B39C0" w:rsidP="00BC4E13">
      <w:pPr>
        <w:ind w:left="720"/>
        <w:jc w:val="both"/>
        <w:rPr>
          <w:noProof w:val="0"/>
          <w:lang w:eastAsia="en-US"/>
        </w:rPr>
      </w:pPr>
      <w:r w:rsidRPr="005B39C0">
        <w:rPr>
          <w:noProof w:val="0"/>
          <w:lang w:eastAsia="en-US"/>
        </w:rPr>
        <w:t>Legislatívna  rada   po  prerokovaní tohto  návrhu  zákona odporučila  návrh  upraviť    podľa jej pripomienok a na rokovanie vlády predložiť jeho nové, upravené znenie.</w:t>
      </w:r>
    </w:p>
    <w:p w:rsidR="00BC4E13" w:rsidRPr="00BC4E13" w:rsidRDefault="00BC4E13" w:rsidP="00BC4E13">
      <w:pPr>
        <w:ind w:left="720"/>
        <w:jc w:val="both"/>
        <w:rPr>
          <w:noProof w:val="0"/>
          <w:lang w:eastAsia="en-US"/>
        </w:rPr>
      </w:pPr>
    </w:p>
    <w:p w:rsidR="00BC4E13" w:rsidRPr="00BC4E13" w:rsidRDefault="00BC4E13" w:rsidP="00BC4E13">
      <w:pPr>
        <w:numPr>
          <w:ilvl w:val="0"/>
          <w:numId w:val="2"/>
        </w:numPr>
        <w:jc w:val="both"/>
        <w:rPr>
          <w:noProof w:val="0"/>
          <w:u w:val="single"/>
          <w:lang w:eastAsia="en-US"/>
        </w:rPr>
      </w:pPr>
      <w:r w:rsidRPr="00BC4E13">
        <w:rPr>
          <w:noProof w:val="0"/>
          <w:u w:val="single"/>
          <w:lang w:eastAsia="en-US"/>
        </w:rPr>
        <w:t>Návrh nariadenia vlády Slovenskej republiky, ktorým sa mení a dopĺňa nariadenie vlády Slovenskej republiky č. 314/2003 Z. z. o zavedení opatrení na tlmenie pseudomoru hydiny v znení nariadenia vlády Slovenskej republiky č. 218/2009 Z. z. (č. m. 9213/2019)</w:t>
      </w:r>
    </w:p>
    <w:p w:rsidR="005B39C0" w:rsidRPr="00BC4E13" w:rsidRDefault="005B39C0" w:rsidP="005B39C0">
      <w:pPr>
        <w:ind w:left="708"/>
        <w:rPr>
          <w:noProof w:val="0"/>
        </w:rPr>
      </w:pPr>
      <w:r w:rsidRPr="00BC4E13">
        <w:rPr>
          <w:noProof w:val="0"/>
        </w:rPr>
        <w:t>Legislatívna  rada   po  p</w:t>
      </w:r>
      <w:r>
        <w:rPr>
          <w:noProof w:val="0"/>
        </w:rPr>
        <w:t>rerokovaní tohto  návrhu  nariadenia vlády</w:t>
      </w:r>
      <w:r w:rsidR="00171218">
        <w:rPr>
          <w:noProof w:val="0"/>
        </w:rPr>
        <w:t xml:space="preserve"> odporučila  návrh  upraviť  </w:t>
      </w:r>
      <w:r w:rsidRPr="00BC4E13">
        <w:rPr>
          <w:noProof w:val="0"/>
        </w:rPr>
        <w:t>podľa jej pripomienok a na rokovanie vlády predložiť jeho nové, upravené znenie.</w:t>
      </w:r>
    </w:p>
    <w:p w:rsidR="005B39C0" w:rsidRDefault="005B39C0"/>
    <w:p w:rsidR="00786CD4" w:rsidRDefault="00786CD4" w:rsidP="005B39C0">
      <w:pPr>
        <w:keepNext/>
        <w:ind w:left="720"/>
        <w:jc w:val="center"/>
        <w:outlineLvl w:val="3"/>
      </w:pPr>
    </w:p>
    <w:p w:rsidR="005B39C0" w:rsidRPr="005B39C0" w:rsidRDefault="005B39C0" w:rsidP="005B39C0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     </w:t>
      </w:r>
      <w:proofErr w:type="spellStart"/>
      <w:r w:rsidRPr="005B39C0">
        <w:rPr>
          <w:noProof w:val="0"/>
        </w:rPr>
        <w:t>Gábor</w:t>
      </w:r>
      <w:proofErr w:type="spellEnd"/>
      <w:r w:rsidRPr="005B39C0">
        <w:rPr>
          <w:noProof w:val="0"/>
        </w:rPr>
        <w:t xml:space="preserve"> Gál v. r.</w:t>
      </w:r>
    </w:p>
    <w:p w:rsidR="005B39C0" w:rsidRPr="005B39C0" w:rsidRDefault="005B39C0" w:rsidP="005B39C0">
      <w:r w:rsidRPr="005B39C0">
        <w:t xml:space="preserve">                                                                                                minister spravodlivosti    </w:t>
      </w:r>
    </w:p>
    <w:p w:rsidR="005B39C0" w:rsidRPr="005B39C0" w:rsidRDefault="005B39C0" w:rsidP="005B39C0">
      <w:r w:rsidRPr="005B39C0">
        <w:t xml:space="preserve">                                                                                   a predseda Legislatívnej rady vlády SR </w:t>
      </w:r>
    </w:p>
    <w:p w:rsidR="005B39C0" w:rsidRDefault="005B39C0" w:rsidP="005B39C0"/>
    <w:p w:rsidR="00816862" w:rsidRPr="005B39C0" w:rsidRDefault="00816862" w:rsidP="005B39C0">
      <w:pPr>
        <w:tabs>
          <w:tab w:val="left" w:pos="6540"/>
        </w:tabs>
      </w:pPr>
      <w:bookmarkStart w:id="0" w:name="_GoBack"/>
      <w:bookmarkEnd w:id="0"/>
    </w:p>
    <w:sectPr w:rsidR="00816862" w:rsidRPr="005B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5F7"/>
    <w:multiLevelType w:val="hybridMultilevel"/>
    <w:tmpl w:val="B652F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873D2"/>
    <w:multiLevelType w:val="hybridMultilevel"/>
    <w:tmpl w:val="620A9F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10"/>
    <w:rsid w:val="00171218"/>
    <w:rsid w:val="002933A6"/>
    <w:rsid w:val="002F46C7"/>
    <w:rsid w:val="00410510"/>
    <w:rsid w:val="005129EA"/>
    <w:rsid w:val="005B39C0"/>
    <w:rsid w:val="00786CD4"/>
    <w:rsid w:val="00816862"/>
    <w:rsid w:val="00BC4E13"/>
    <w:rsid w:val="00D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39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F4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39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F4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9</cp:revision>
  <cp:lastPrinted>2019-04-02T10:09:00Z</cp:lastPrinted>
  <dcterms:created xsi:type="dcterms:W3CDTF">2019-03-22T08:24:00Z</dcterms:created>
  <dcterms:modified xsi:type="dcterms:W3CDTF">2019-04-02T11:01:00Z</dcterms:modified>
</cp:coreProperties>
</file>