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CE30D8" w:rsidRDefault="00CE30D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CE30D8">
        <w:trPr>
          <w:divId w:val="3401378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CE30D8">
        <w:trPr>
          <w:divId w:val="3401378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CE30D8">
        <w:trPr>
          <w:divId w:val="3401378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 o štúdiách uskutočniteľnosti investícií a koncesií a podmienkach ich vypracovania</w:t>
            </w:r>
          </w:p>
        </w:tc>
      </w:tr>
      <w:tr w:rsidR="00CE30D8">
        <w:trPr>
          <w:divId w:val="3401378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CE30D8">
        <w:trPr>
          <w:divId w:val="3401378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financií Slovenskej republiky</w:t>
            </w:r>
          </w:p>
        </w:tc>
      </w:tr>
      <w:tr w:rsidR="00CE30D8">
        <w:trPr>
          <w:divId w:val="3401378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E30D8" w:rsidRDefault="00CE30D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CE30D8">
        <w:trPr>
          <w:divId w:val="3401378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CE30D8">
        <w:trPr>
          <w:divId w:val="3401378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CE30D8">
        <w:trPr>
          <w:divId w:val="3401378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CE30D8">
        <w:trPr>
          <w:divId w:val="3401378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CE30D8">
        <w:trPr>
          <w:divId w:val="3401378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marec 2019</w:t>
            </w:r>
          </w:p>
        </w:tc>
      </w:tr>
      <w:tr w:rsidR="00CE30D8">
        <w:trPr>
          <w:divId w:val="3401378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marec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CE30D8" w:rsidRDefault="00CE30D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E30D8">
        <w:trPr>
          <w:divId w:val="94511870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CE30D8">
        <w:trPr>
          <w:divId w:val="94511870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Finančné prostriedky štátu sú obmedzené. Medzi všetkými projektami, ktoré by blahobyt spoločnosti mohli zvýšiť, je potrebné preto rozlišovať a prioritne investovať do tých, ktoré prinášajú najvyššiu hodnotu za peniaze. Hodnotenie štúdií uskutočniteľností zlepší výber alternatív, ktoré prinesú vyššie spoločenské prínosy ako náklady s nimi spojené. </w:t>
            </w:r>
          </w:p>
        </w:tc>
      </w:tr>
      <w:tr w:rsidR="00CE30D8">
        <w:trPr>
          <w:divId w:val="94511870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CE30D8">
        <w:trPr>
          <w:divId w:val="94511870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predkladaného materiálu je ustanoviť hodnotu investície a koncesie, pri ktorých sa vypracúvajú a zverejňujú štúdie uskutočniteľnosti a podmienky ich vypracovania povinným subjektom. Výsledný stav predstavuje hodnotenie investičných projektov povinných subjektov Ministerstvom financií SR.</w:t>
            </w:r>
          </w:p>
        </w:tc>
      </w:tr>
      <w:tr w:rsidR="00CE30D8">
        <w:trPr>
          <w:divId w:val="94511870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CE30D8">
        <w:trPr>
          <w:divId w:val="94511870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Subjekty verejnej správy s výnimkou subjektov verejnej správy, ktorými sú obce, vyššie územné celky a nimi zriadené rozpočtové organizácie a príspevkové organizácie. </w:t>
            </w:r>
          </w:p>
        </w:tc>
      </w:tr>
      <w:tr w:rsidR="00CE30D8">
        <w:trPr>
          <w:divId w:val="94511870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CE30D8">
        <w:trPr>
          <w:divId w:val="94511870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Vykonanie hodnotení investícii externými spoločnosťami. </w:t>
            </w:r>
          </w:p>
        </w:tc>
      </w:tr>
      <w:tr w:rsidR="00CE30D8">
        <w:trPr>
          <w:divId w:val="94511870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CE30D8">
        <w:trPr>
          <w:divId w:val="94511870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CE30D8">
        <w:trPr>
          <w:divId w:val="94511870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CE30D8">
        <w:trPr>
          <w:divId w:val="94511870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CE30D8">
        <w:trPr>
          <w:divId w:val="94511870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CE30D8">
        <w:trPr>
          <w:divId w:val="94511870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E30D8" w:rsidRDefault="00CE30D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CE30D8">
        <w:trPr>
          <w:divId w:val="1846241488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CE30D8">
        <w:trPr>
          <w:divId w:val="184624148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E30D8">
        <w:trPr>
          <w:divId w:val="184624148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CE30D8">
        <w:trPr>
          <w:divId w:val="184624148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E30D8">
        <w:trPr>
          <w:divId w:val="184624148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E30D8">
        <w:trPr>
          <w:divId w:val="184624148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E30D8">
        <w:trPr>
          <w:divId w:val="184624148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E30D8">
        <w:trPr>
          <w:divId w:val="184624148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E30D8">
        <w:trPr>
          <w:divId w:val="1846241488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E30D8">
        <w:trPr>
          <w:divId w:val="1846241488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E30D8">
        <w:trPr>
          <w:divId w:val="184624148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E30D8" w:rsidRDefault="00CE30D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E30D8">
        <w:trPr>
          <w:divId w:val="156594646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CE30D8">
        <w:trPr>
          <w:divId w:val="156594646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CE30D8">
        <w:trPr>
          <w:divId w:val="156594646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CE30D8">
        <w:trPr>
          <w:divId w:val="156594646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0D8" w:rsidRDefault="00CE30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Ing. Peter Hronček, PhD.; odbor hodnotenia verejných výdavkov bezpečnosti a prevádzky verejnej správy; Útvar hodnoty za peniaze; Ministerstvo financií SR; tel.: 02/5958 2421, mail: peter.hroncek@mfsr.sk</w:t>
            </w:r>
          </w:p>
        </w:tc>
      </w:tr>
      <w:tr w:rsidR="00CE30D8">
        <w:trPr>
          <w:divId w:val="156594646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CE30D8">
        <w:trPr>
          <w:divId w:val="156594646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CE30D8">
        <w:trPr>
          <w:divId w:val="156594646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CE30D8">
        <w:trPr>
          <w:divId w:val="1565946469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0D8" w:rsidRDefault="00CE30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30D8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99AB8DF-5EE8-453E-8208-8C1ECF71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8.3.2019 17:39:00"/>
    <f:field ref="objchangedby" par="" text="Administrator, System"/>
    <f:field ref="objmodifiedat" par="" text="18.3.2019 17:39:03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Office Word</Application>
  <DocSecurity>4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2019-03-18T16:39:00Z</dcterms:created>
  <dc:creator>grosjarova</dc:creator>
  <lastModifiedBy>ms.slx.P.fscsrv</lastModifiedBy>
  <dcterms:modified xsi:type="dcterms:W3CDTF">2019-03-18T16:39:00Z</dcterms:modified>
  <revision>2</revision>
  <dc:title>Doložka vybraných vplyvov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Ing. Peter Hronček</vt:lpwstr>
  </property>
  <property name="FSC#SKEDITIONSLOVLEX@103.510:zodppredkladatel" pid="9" fmtid="{D5CDD505-2E9C-101B-9397-08002B2CF9AE}">
    <vt:lpwstr>Peter Kažimír</vt:lpwstr>
  </property>
  <property name="FSC#SKEDITIONSLOVLEX@103.510:nazovpredpis" pid="10" fmtid="{D5CDD505-2E9C-101B-9397-08002B2CF9AE}">
    <vt:lpwstr> o štúdiách uskutočniteľnosti investícií a koncesií a podmienkach ich vypracovania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financií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Materiál sa predkladá na základe § 19a ods. 3 zákon č. 523/2004 Z. z. _x000d__x000a_</vt:lpwstr>
  </property>
  <property name="FSC#SKEDITIONSLOVLEX@103.510:plnynazovpredpis" pid="16" fmtid="{D5CDD505-2E9C-101B-9397-08002B2CF9AE}">
    <vt:lpwstr> Nariadenie vlády  Slovenskej republiky o štúdiách uskutočniteľnosti investícií a koncesií a podmienkach ich vypracovania</vt:lpwstr>
  </property>
  <property name="FSC#SKEDITIONSLOVLEX@103.510:rezortcislopredpis" pid="17" fmtid="{D5CDD505-2E9C-101B-9397-08002B2CF9AE}">
    <vt:lpwstr>MF/010536/2019-2974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LP/2019/185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upravený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úplne</vt:lpwstr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Vykonanie hodnotení investícii externými spoločnosťami. 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/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republiky_x000d__x000a_podpredsedovia vlády a ministri_x000d__x000a_predsedovia ostatných ústredných orgánov štátnej správy_x000d__x000a_správcovia ďalších kapitol štátneho rozpočtu</vt:lpwstr>
  </property>
  <property name="FSC#SKEDITIONSLOVLEX@103.510:AttrStrListDocPropUznesenieNaVedomie" pid="127" fmtid="{D5CDD505-2E9C-101B-9397-08002B2CF9AE}">
    <vt:lpwstr/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justify;"&gt;Návrh nariadenia vlády o&amp;nbsp;hodnotení štúdií uskutočniteľnosti investícií a&amp;nbsp;koncesií a podmienkach ich vypracovania predkladá na&amp;nbsp;medzirezortné pripomienkové konanie podpredseda vlády a minister financií Slovenskej republiky na&amp;nbsp;základe §19a ods. 3 zákona č. 523/2004 Z. z.&lt;/p&gt;&lt;p style="text-align: justify;"&gt;Cieľom predkladaného materiálu je ustanoviť hodnotu investície a&amp;nbsp;koncesie, pri ktorých sa vypracúvajú a zverejňujú štúdie uskutočniteľnosti a&amp;nbsp;podmienky ich vypracovania povinným subjektom podľa §19a ods. 1 zákona č. 523/2004 Z. z. Návrh nariadenia upravuje zaužívané hodnotenia investícii, ktoré sa v&amp;nbsp;súčasnosti vykonávajú na základe uznesenia vlády č. 453/2018. Predkladaný materiál preto nezavádza nové povinnosti pre subjekty verejnej správy, iba formalizuje ustálenú prax do všeobecne záväzného právneho predpisu.&amp;nbsp;&lt;/p&gt;&lt;p style="text-align: justify;"&gt;Návrh nariadenia vlády o&amp;nbsp;hodnotení štúdií uskutočniteľnosti investícií a&amp;nbsp;koncesií a podmienkach ich vypracovania nebude mať vplyv na&amp;nbsp;rozpočet verejnej správy, sociálny vplyv, vplyv na&amp;nbsp;podnikateľské prostredie, životné prostredie, informatizáciu spoločnosti, služby verejnej správy pre občana a&amp;nbsp;manželstvo, rodičovstvo a rodinu.&lt;/p&gt;</vt:lpwstr>
  </property>
  <property name="FSC#COOSYSTEM@1.1:Container" pid="130" fmtid="{D5CDD505-2E9C-101B-9397-08002B2CF9AE}">
    <vt:lpwstr>COO.2145.1000.3.3263482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&amp;nbsp;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>generálny štátny radca</vt:lpwstr>
  </property>
  <property name="FSC#SKEDITIONSLOVLEX@103.510:funkciaPredAkuzativ" pid="142" fmtid="{D5CDD505-2E9C-101B-9397-08002B2CF9AE}">
    <vt:lpwstr>generálneho štátneho radcu</vt:lpwstr>
  </property>
  <property name="FSC#SKEDITIONSLOVLEX@103.510:funkciaPredDativ" pid="143" fmtid="{D5CDD505-2E9C-101B-9397-08002B2CF9AE}">
    <vt:lpwstr>generálnemu štátnemu radcovi</vt:lpwstr>
  </property>
  <property name="FSC#SKEDITIONSLOVLEX@103.510:funkciaZodpPred" pid="144" fmtid="{D5CDD505-2E9C-101B-9397-08002B2CF9AE}">
    <vt:lpwstr>minister financií Slovenskej republiky</vt:lpwstr>
  </property>
  <property name="FSC#SKEDITIONSLOVLEX@103.510:funkciaZodpPredAkuzativ" pid="145" fmtid="{D5CDD505-2E9C-101B-9397-08002B2CF9AE}">
    <vt:lpwstr>ministrovi financií Slovenskej republiky</vt:lpwstr>
  </property>
  <property name="FSC#SKEDITIONSLOVLEX@103.510:funkciaZodpPredDativ" pid="146" fmtid="{D5CDD505-2E9C-101B-9397-08002B2CF9AE}">
    <vt:lpwstr>ministra financií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Peter Kažimír_x000d__x000a_minister financií Slovenskej republiky</vt:lpwstr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18. 3. 2019</vt:lpwstr>
  </property>
</Properties>
</file>