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26C40" w14:textId="57DD802E" w:rsidR="00011C74" w:rsidRDefault="00082153" w:rsidP="00416467">
      <w:pPr>
        <w:pStyle w:val="Normlnywebov"/>
        <w:spacing w:before="0" w:beforeAutospacing="0" w:after="0" w:afterAutospacing="0" w:line="276" w:lineRule="auto"/>
        <w:jc w:val="center"/>
      </w:pPr>
      <w:r>
        <w:t>(návrh)</w:t>
      </w:r>
    </w:p>
    <w:p w14:paraId="077FBDCD" w14:textId="77777777" w:rsidR="00082153" w:rsidRDefault="00082153" w:rsidP="00416467">
      <w:pPr>
        <w:pStyle w:val="Normlnywebov"/>
        <w:spacing w:before="0" w:beforeAutospacing="0" w:after="0" w:afterAutospacing="0" w:line="276" w:lineRule="auto"/>
        <w:jc w:val="center"/>
      </w:pPr>
    </w:p>
    <w:p w14:paraId="4AA12030" w14:textId="77777777" w:rsidR="00C27D16" w:rsidRDefault="00C27D16" w:rsidP="00416467">
      <w:pPr>
        <w:pStyle w:val="Normlnywebov"/>
        <w:spacing w:before="0" w:beforeAutospacing="0" w:after="0" w:afterAutospacing="0" w:line="276" w:lineRule="auto"/>
        <w:jc w:val="center"/>
      </w:pPr>
      <w:r>
        <w:rPr>
          <w:b/>
          <w:bCs/>
          <w:caps/>
        </w:rPr>
        <w:t>NariadeniE vlády</w:t>
      </w:r>
    </w:p>
    <w:p w14:paraId="225CAC8D" w14:textId="77777777" w:rsidR="00C27D16" w:rsidRDefault="00C27D16" w:rsidP="00416467">
      <w:pPr>
        <w:pStyle w:val="Normlnywebov"/>
        <w:spacing w:before="0" w:beforeAutospacing="0" w:after="0" w:afterAutospacing="0" w:line="276" w:lineRule="auto"/>
        <w:jc w:val="center"/>
      </w:pPr>
      <w:r>
        <w:rPr>
          <w:b/>
          <w:bCs/>
        </w:rPr>
        <w:t>Slovenskej republiky</w:t>
      </w:r>
    </w:p>
    <w:p w14:paraId="58547244" w14:textId="77777777" w:rsidR="0040502F" w:rsidRDefault="0040502F" w:rsidP="00416467">
      <w:pPr>
        <w:pStyle w:val="Normlnywebov"/>
        <w:spacing w:before="0" w:beforeAutospacing="0" w:after="0" w:afterAutospacing="0" w:line="276" w:lineRule="auto"/>
        <w:jc w:val="center"/>
        <w:rPr>
          <w:b/>
          <w:bCs/>
        </w:rPr>
      </w:pPr>
    </w:p>
    <w:p w14:paraId="3AB07AC3" w14:textId="5B695061" w:rsidR="00C27D16" w:rsidRPr="00896553" w:rsidRDefault="00C27D16" w:rsidP="00416467">
      <w:pPr>
        <w:pStyle w:val="Normlnywebov"/>
        <w:spacing w:before="0" w:beforeAutospacing="0" w:after="0" w:afterAutospacing="0" w:line="276" w:lineRule="auto"/>
        <w:jc w:val="center"/>
        <w:rPr>
          <w:b/>
          <w:bCs/>
        </w:rPr>
      </w:pPr>
      <w:r w:rsidRPr="00896553">
        <w:rPr>
          <w:b/>
          <w:bCs/>
        </w:rPr>
        <w:t>z</w:t>
      </w:r>
      <w:r w:rsidR="00FB78C7" w:rsidRPr="00896553">
        <w:rPr>
          <w:b/>
          <w:bCs/>
        </w:rPr>
        <w:t> </w:t>
      </w:r>
      <w:r w:rsidR="00082153" w:rsidRPr="00896553">
        <w:rPr>
          <w:b/>
          <w:bCs/>
        </w:rPr>
        <w:t>...</w:t>
      </w:r>
      <w:r w:rsidRPr="00896553">
        <w:rPr>
          <w:b/>
          <w:bCs/>
        </w:rPr>
        <w:t xml:space="preserve"> 201</w:t>
      </w:r>
      <w:r w:rsidR="00E40C68">
        <w:rPr>
          <w:b/>
          <w:bCs/>
        </w:rPr>
        <w:t>9</w:t>
      </w:r>
    </w:p>
    <w:p w14:paraId="1F625F70" w14:textId="77777777" w:rsidR="0040502F" w:rsidRPr="00896553" w:rsidRDefault="0040502F" w:rsidP="00416467">
      <w:pPr>
        <w:pStyle w:val="Normlnywebov"/>
        <w:spacing w:before="0" w:beforeAutospacing="0" w:after="0" w:afterAutospacing="0" w:line="276" w:lineRule="auto"/>
        <w:jc w:val="center"/>
      </w:pPr>
    </w:p>
    <w:p w14:paraId="1BF401F0" w14:textId="21578871" w:rsidR="00C27D16" w:rsidRDefault="00B6545C" w:rsidP="00416467">
      <w:pPr>
        <w:pStyle w:val="Normlnywebov"/>
        <w:spacing w:before="0" w:beforeAutospacing="0" w:after="0" w:afterAutospacing="0" w:line="276" w:lineRule="auto"/>
        <w:jc w:val="center"/>
      </w:pPr>
      <w:r w:rsidRPr="00896553">
        <w:rPr>
          <w:b/>
          <w:bCs/>
        </w:rPr>
        <w:t>o</w:t>
      </w:r>
      <w:r w:rsidR="00296F0D">
        <w:rPr>
          <w:b/>
          <w:bCs/>
        </w:rPr>
        <w:t> </w:t>
      </w:r>
      <w:r w:rsidR="00D25B21">
        <w:rPr>
          <w:b/>
          <w:bCs/>
        </w:rPr>
        <w:t>štúdiách uskutočniteľnosti investícií</w:t>
      </w:r>
      <w:r w:rsidR="00296F0D">
        <w:rPr>
          <w:b/>
          <w:bCs/>
        </w:rPr>
        <w:t xml:space="preserve"> a</w:t>
      </w:r>
      <w:r w:rsidR="00D25B21">
        <w:rPr>
          <w:b/>
          <w:bCs/>
        </w:rPr>
        <w:t> </w:t>
      </w:r>
      <w:r w:rsidR="00296F0D">
        <w:rPr>
          <w:b/>
          <w:bCs/>
        </w:rPr>
        <w:t>koncesií</w:t>
      </w:r>
      <w:r w:rsidR="00D25B21">
        <w:rPr>
          <w:b/>
          <w:bCs/>
        </w:rPr>
        <w:t xml:space="preserve"> a podmienkach ich vypracovania</w:t>
      </w:r>
    </w:p>
    <w:p w14:paraId="7AFB1B24" w14:textId="77777777" w:rsidR="00C27D16" w:rsidRDefault="00C27D16" w:rsidP="00416467">
      <w:pPr>
        <w:pStyle w:val="Normlnywebov"/>
        <w:spacing w:before="0" w:beforeAutospacing="0" w:after="0" w:afterAutospacing="0" w:line="276" w:lineRule="auto"/>
        <w:jc w:val="both"/>
      </w:pPr>
    </w:p>
    <w:p w14:paraId="0E4D34CF" w14:textId="15D21DA3" w:rsidR="00C27D16" w:rsidRPr="00C27D16" w:rsidRDefault="00C27D16" w:rsidP="00416467">
      <w:pPr>
        <w:pStyle w:val="Normlnywebov"/>
        <w:spacing w:before="0" w:beforeAutospacing="0" w:after="0" w:afterAutospacing="0" w:line="276" w:lineRule="auto"/>
        <w:ind w:firstLine="284"/>
        <w:jc w:val="both"/>
      </w:pPr>
      <w:r w:rsidRPr="00C27D16">
        <w:t xml:space="preserve">Vláda Slovenskej republiky podľa § </w:t>
      </w:r>
      <w:r w:rsidR="00E47DD5">
        <w:t>19</w:t>
      </w:r>
      <w:r w:rsidR="00F526A6">
        <w:t>a</w:t>
      </w:r>
      <w:r w:rsidRPr="00C27D16">
        <w:t xml:space="preserve"> ods. </w:t>
      </w:r>
      <w:r w:rsidR="00E47DD5">
        <w:t>3</w:t>
      </w:r>
      <w:r w:rsidRPr="00C27D16">
        <w:t xml:space="preserve"> zákona č. </w:t>
      </w:r>
      <w:r w:rsidR="00E47DD5">
        <w:t>523</w:t>
      </w:r>
      <w:r w:rsidRPr="00C27D16">
        <w:t>/20</w:t>
      </w:r>
      <w:r w:rsidR="00E47DD5">
        <w:t>04</w:t>
      </w:r>
      <w:r w:rsidRPr="00C27D16">
        <w:t xml:space="preserve"> Z. z. o </w:t>
      </w:r>
      <w:r w:rsidR="00E47DD5" w:rsidRPr="00E47DD5">
        <w:t>rozpočtových pravidlách verejnej správy a o zmene a doplnení niektorých zákonov</w:t>
      </w:r>
      <w:r w:rsidRPr="00C27D16">
        <w:t xml:space="preserve"> </w:t>
      </w:r>
      <w:r w:rsidR="00082153">
        <w:t xml:space="preserve">v znení zákona č. </w:t>
      </w:r>
      <w:r w:rsidR="00767B11" w:rsidRPr="00767B11">
        <w:t>372</w:t>
      </w:r>
      <w:r w:rsidR="00082153">
        <w:t>/201</w:t>
      </w:r>
      <w:r w:rsidR="00E47DD5">
        <w:t>8</w:t>
      </w:r>
      <w:r w:rsidR="00082153">
        <w:t xml:space="preserve"> Z. z.</w:t>
      </w:r>
      <w:r w:rsidR="0039749D">
        <w:t xml:space="preserve"> </w:t>
      </w:r>
      <w:r w:rsidRPr="00C27D16">
        <w:t>nariaďuje:</w:t>
      </w:r>
      <w:r w:rsidR="00767B11">
        <w:t xml:space="preserve"> </w:t>
      </w:r>
    </w:p>
    <w:p w14:paraId="42EF9F13" w14:textId="77777777" w:rsidR="00D32143" w:rsidRPr="00C27D16" w:rsidRDefault="00D32143" w:rsidP="00416467">
      <w:pPr>
        <w:pStyle w:val="Normlnywebov"/>
        <w:spacing w:before="0" w:beforeAutospacing="0" w:after="0" w:afterAutospacing="0" w:line="276" w:lineRule="auto"/>
        <w:ind w:firstLine="180"/>
        <w:jc w:val="both"/>
      </w:pPr>
    </w:p>
    <w:p w14:paraId="7DB66661" w14:textId="21C5BEC4" w:rsidR="0079211A" w:rsidRDefault="0040502F" w:rsidP="00416467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D25B21">
        <w:rPr>
          <w:rFonts w:ascii="Times New Roman" w:hAnsi="Times New Roman"/>
          <w:sz w:val="24"/>
          <w:szCs w:val="24"/>
        </w:rPr>
        <w:br/>
        <w:t>Hodnota</w:t>
      </w:r>
      <w:r w:rsidR="00767B11">
        <w:rPr>
          <w:rFonts w:ascii="Times New Roman" w:hAnsi="Times New Roman"/>
          <w:sz w:val="24"/>
          <w:szCs w:val="24"/>
        </w:rPr>
        <w:t xml:space="preserve"> investície a koncesie</w:t>
      </w:r>
    </w:p>
    <w:p w14:paraId="0B47ED18" w14:textId="77777777" w:rsidR="00767B11" w:rsidRDefault="00767B11" w:rsidP="0041646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B35C589" w14:textId="521B8265" w:rsidR="00767B11" w:rsidRPr="00681FA4" w:rsidRDefault="00767B11" w:rsidP="0096376A">
      <w:pPr>
        <w:pStyle w:val="Bezriadkovania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3482">
        <w:rPr>
          <w:rFonts w:ascii="Times New Roman" w:hAnsi="Times New Roman"/>
          <w:sz w:val="24"/>
          <w:szCs w:val="24"/>
        </w:rPr>
        <w:t>Štúdia uskutočniteľnosti investície sa vypracu</w:t>
      </w:r>
      <w:r>
        <w:rPr>
          <w:rFonts w:ascii="Times New Roman" w:hAnsi="Times New Roman"/>
          <w:sz w:val="24"/>
          <w:szCs w:val="24"/>
        </w:rPr>
        <w:t xml:space="preserve">je, ak hodnota </w:t>
      </w:r>
      <w:r w:rsidR="00201456">
        <w:rPr>
          <w:rFonts w:ascii="Times New Roman" w:hAnsi="Times New Roman"/>
          <w:sz w:val="24"/>
          <w:szCs w:val="24"/>
        </w:rPr>
        <w:t>investície</w:t>
      </w:r>
      <w:r w:rsidRPr="00681FA4">
        <w:rPr>
          <w:rFonts w:ascii="Times New Roman" w:hAnsi="Times New Roman"/>
          <w:sz w:val="24"/>
          <w:szCs w:val="24"/>
        </w:rPr>
        <w:t xml:space="preserve"> je </w:t>
      </w:r>
      <w:r w:rsidR="0096376A" w:rsidRPr="0096376A">
        <w:rPr>
          <w:rFonts w:ascii="Times New Roman" w:hAnsi="Times New Roman"/>
          <w:sz w:val="24"/>
          <w:szCs w:val="24"/>
        </w:rPr>
        <w:t>rovná alebo vyššia ako</w:t>
      </w:r>
      <w:r w:rsidRPr="00681FA4">
        <w:rPr>
          <w:rFonts w:ascii="Times New Roman" w:hAnsi="Times New Roman"/>
          <w:sz w:val="24"/>
          <w:szCs w:val="24"/>
        </w:rPr>
        <w:t xml:space="preserve"> </w:t>
      </w:r>
      <w:r w:rsidR="002E01C7">
        <w:rPr>
          <w:rFonts w:ascii="Times New Roman" w:hAnsi="Times New Roman"/>
          <w:sz w:val="24"/>
          <w:szCs w:val="24"/>
        </w:rPr>
        <w:t>40</w:t>
      </w:r>
      <w:r w:rsidR="00845675" w:rsidRPr="00681FA4">
        <w:rPr>
          <w:rFonts w:ascii="Times New Roman" w:hAnsi="Times New Roman"/>
          <w:sz w:val="24"/>
          <w:szCs w:val="24"/>
        </w:rPr>
        <w:t> </w:t>
      </w:r>
      <w:r w:rsidRPr="00681FA4">
        <w:rPr>
          <w:rFonts w:ascii="Times New Roman" w:hAnsi="Times New Roman"/>
          <w:sz w:val="24"/>
          <w:szCs w:val="24"/>
        </w:rPr>
        <w:t xml:space="preserve">000 000 eur. </w:t>
      </w:r>
    </w:p>
    <w:p w14:paraId="137CFAAC" w14:textId="529C3729" w:rsidR="0096376A" w:rsidRDefault="0096376A" w:rsidP="0096376A">
      <w:pPr>
        <w:pStyle w:val="Bezriadkovania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376A">
        <w:rPr>
          <w:rFonts w:ascii="Times New Roman" w:hAnsi="Times New Roman"/>
          <w:sz w:val="24"/>
          <w:szCs w:val="24"/>
        </w:rPr>
        <w:t>Štúdia uskutočniteľnosti investície v informatizácii sa vypracuje, ak hodnota investície je rovná alebo vyššia ako 10 000 000 eur a viac ako 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76A">
        <w:rPr>
          <w:rFonts w:ascii="Times New Roman" w:hAnsi="Times New Roman"/>
          <w:sz w:val="24"/>
          <w:szCs w:val="24"/>
        </w:rPr>
        <w:t>% výdavkov patrí do rozpočtových podpoložiek ekonomickej klasifikácie rozpočtovej klasifikácie uvedených v usmernení Ministerstva financií Slovenskej republik</w:t>
      </w:r>
      <w:r w:rsidR="00C76E6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937A04">
        <w:rPr>
          <w:rFonts w:ascii="Times New Roman" w:hAnsi="Times New Roman"/>
          <w:sz w:val="24"/>
          <w:szCs w:val="24"/>
        </w:rPr>
        <w:t>k štúdiám uskutočniteľnosti investícií a koncesií.</w:t>
      </w:r>
    </w:p>
    <w:p w14:paraId="5BDC1126" w14:textId="52D05148" w:rsidR="00767B11" w:rsidRPr="00681FA4" w:rsidRDefault="00767B11" w:rsidP="0096376A">
      <w:pPr>
        <w:pStyle w:val="Bezriadkovania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81FA4">
        <w:rPr>
          <w:rFonts w:ascii="Times New Roman" w:hAnsi="Times New Roman"/>
          <w:sz w:val="24"/>
          <w:szCs w:val="24"/>
        </w:rPr>
        <w:t>Štúdia uskutočniteľnosti koncesie sa vypracuje, ak predpokladaná hodnota ko</w:t>
      </w:r>
      <w:r w:rsidR="00D25B21">
        <w:rPr>
          <w:rFonts w:ascii="Times New Roman" w:hAnsi="Times New Roman"/>
          <w:sz w:val="24"/>
          <w:szCs w:val="24"/>
        </w:rPr>
        <w:t>ncesie</w:t>
      </w:r>
      <w:r w:rsidRPr="00681FA4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681FA4">
        <w:rPr>
          <w:rFonts w:ascii="Times New Roman" w:hAnsi="Times New Roman"/>
          <w:sz w:val="24"/>
          <w:szCs w:val="24"/>
        </w:rPr>
        <w:t xml:space="preserve">) je </w:t>
      </w:r>
      <w:r w:rsidR="0096376A" w:rsidRPr="0096376A">
        <w:rPr>
          <w:rFonts w:ascii="Times New Roman" w:hAnsi="Times New Roman"/>
          <w:sz w:val="24"/>
          <w:szCs w:val="24"/>
        </w:rPr>
        <w:t>rovná alebo vyššia ako</w:t>
      </w:r>
      <w:r w:rsidRPr="00681FA4">
        <w:rPr>
          <w:rFonts w:ascii="Times New Roman" w:hAnsi="Times New Roman"/>
          <w:sz w:val="24"/>
          <w:szCs w:val="24"/>
        </w:rPr>
        <w:t xml:space="preserve"> </w:t>
      </w:r>
      <w:r w:rsidR="002E01C7">
        <w:rPr>
          <w:rFonts w:ascii="Times New Roman" w:hAnsi="Times New Roman"/>
          <w:sz w:val="24"/>
          <w:szCs w:val="24"/>
        </w:rPr>
        <w:t>40</w:t>
      </w:r>
      <w:r w:rsidR="00845675" w:rsidRPr="00681FA4">
        <w:rPr>
          <w:rFonts w:ascii="Times New Roman" w:hAnsi="Times New Roman"/>
          <w:sz w:val="24"/>
          <w:szCs w:val="24"/>
        </w:rPr>
        <w:t> </w:t>
      </w:r>
      <w:r w:rsidR="00D25B21">
        <w:rPr>
          <w:rFonts w:ascii="Times New Roman" w:hAnsi="Times New Roman"/>
          <w:sz w:val="24"/>
          <w:szCs w:val="24"/>
        </w:rPr>
        <w:t>000 000 eur.</w:t>
      </w:r>
      <w:r w:rsidR="0096376A">
        <w:rPr>
          <w:rFonts w:ascii="Times New Roman" w:hAnsi="Times New Roman"/>
          <w:sz w:val="24"/>
          <w:szCs w:val="24"/>
        </w:rPr>
        <w:t xml:space="preserve"> </w:t>
      </w:r>
    </w:p>
    <w:p w14:paraId="1FFA2C6B" w14:textId="5E416284" w:rsidR="00416467" w:rsidRPr="00681FA4" w:rsidRDefault="00D25B21" w:rsidP="0096376A">
      <w:pPr>
        <w:pStyle w:val="Bezriadkovania"/>
        <w:numPr>
          <w:ilvl w:val="0"/>
          <w:numId w:val="2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Hodnota investície </w:t>
      </w:r>
      <w:r w:rsidR="00AC541A">
        <w:rPr>
          <w:rFonts w:ascii="Times New Roman" w:hAnsi="Times New Roman"/>
          <w:sz w:val="24"/>
          <w:szCs w:val="24"/>
        </w:rPr>
        <w:t xml:space="preserve">a koncesie </w:t>
      </w:r>
      <w:r>
        <w:rPr>
          <w:rFonts w:ascii="Times New Roman" w:hAnsi="Times New Roman"/>
          <w:sz w:val="24"/>
          <w:szCs w:val="24"/>
        </w:rPr>
        <w:t xml:space="preserve">podľa odsekov </w:t>
      </w:r>
      <w:r w:rsidR="00F124B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až </w:t>
      </w:r>
      <w:r w:rsidR="00F124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767B11" w:rsidRPr="00681FA4">
        <w:rPr>
          <w:rFonts w:ascii="Times New Roman" w:hAnsi="Times New Roman"/>
          <w:sz w:val="24"/>
          <w:szCs w:val="24"/>
        </w:rPr>
        <w:t xml:space="preserve">sa </w:t>
      </w:r>
      <w:r w:rsidR="000960FA">
        <w:rPr>
          <w:rFonts w:ascii="Times New Roman" w:hAnsi="Times New Roman"/>
          <w:sz w:val="24"/>
          <w:szCs w:val="24"/>
        </w:rPr>
        <w:t xml:space="preserve">na účely vypracovania štúdie uskutočniteľnosti </w:t>
      </w:r>
      <w:r w:rsidR="00767B11" w:rsidRPr="00681FA4">
        <w:rPr>
          <w:rFonts w:ascii="Times New Roman" w:hAnsi="Times New Roman"/>
          <w:sz w:val="24"/>
          <w:szCs w:val="24"/>
        </w:rPr>
        <w:t>posudzuje vrátane dane z pridanej h</w:t>
      </w:r>
      <w:r>
        <w:rPr>
          <w:rFonts w:ascii="Times New Roman" w:hAnsi="Times New Roman"/>
          <w:sz w:val="24"/>
          <w:szCs w:val="24"/>
        </w:rPr>
        <w:t>odnoty</w:t>
      </w:r>
      <w:r w:rsidR="00767B11" w:rsidRPr="00681FA4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767B11" w:rsidRPr="00681FA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74A5A30" w14:textId="77777777" w:rsidR="00767B11" w:rsidRPr="00F27F52" w:rsidRDefault="00767B11" w:rsidP="00416467">
      <w:pPr>
        <w:pStyle w:val="Bezriadkovania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1E3D410" w14:textId="5EB78D47" w:rsidR="006317F7" w:rsidRDefault="00D25B21" w:rsidP="00416467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br/>
      </w:r>
      <w:r w:rsidR="00767B11">
        <w:rPr>
          <w:rFonts w:ascii="Times New Roman" w:hAnsi="Times New Roman"/>
          <w:sz w:val="24"/>
          <w:szCs w:val="24"/>
        </w:rPr>
        <w:t>Podmienky vypracovania štúdie uskutočniteľnosti</w:t>
      </w:r>
    </w:p>
    <w:p w14:paraId="6AC07F4C" w14:textId="77777777" w:rsidR="00767B11" w:rsidRDefault="00767B11" w:rsidP="00416467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FFA818F" w14:textId="2FB5C916" w:rsidR="0040001B" w:rsidRDefault="00416467" w:rsidP="00AC541A">
      <w:pPr>
        <w:pStyle w:val="Bezriadkovania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25B21">
        <w:rPr>
          <w:rFonts w:ascii="Times New Roman" w:hAnsi="Times New Roman"/>
          <w:sz w:val="24"/>
          <w:szCs w:val="24"/>
        </w:rPr>
        <w:t xml:space="preserve">Štúdia uskutočniteľnosti </w:t>
      </w:r>
      <w:r w:rsidR="00F76A43">
        <w:rPr>
          <w:rFonts w:ascii="Times New Roman" w:hAnsi="Times New Roman"/>
          <w:sz w:val="24"/>
          <w:szCs w:val="24"/>
        </w:rPr>
        <w:t>vrátane určenia výdavkov, ktoré sa započítavajú do hodnoty investície</w:t>
      </w:r>
      <w:r w:rsidR="000960FA">
        <w:rPr>
          <w:rFonts w:ascii="Times New Roman" w:hAnsi="Times New Roman"/>
          <w:sz w:val="24"/>
          <w:szCs w:val="24"/>
        </w:rPr>
        <w:t xml:space="preserve"> a </w:t>
      </w:r>
      <w:r w:rsidR="00785624">
        <w:rPr>
          <w:rFonts w:ascii="Times New Roman" w:hAnsi="Times New Roman"/>
          <w:sz w:val="24"/>
          <w:szCs w:val="24"/>
        </w:rPr>
        <w:t>koncesie</w:t>
      </w:r>
      <w:bookmarkStart w:id="0" w:name="_GoBack"/>
      <w:bookmarkEnd w:id="0"/>
      <w:r w:rsidR="00F124BC">
        <w:rPr>
          <w:rFonts w:ascii="Times New Roman" w:hAnsi="Times New Roman"/>
          <w:sz w:val="24"/>
          <w:szCs w:val="24"/>
        </w:rPr>
        <w:t>,</w:t>
      </w:r>
      <w:r w:rsidR="00F76A43" w:rsidRPr="00D25B21">
        <w:rPr>
          <w:rFonts w:ascii="Times New Roman" w:hAnsi="Times New Roman"/>
          <w:sz w:val="24"/>
          <w:szCs w:val="24"/>
        </w:rPr>
        <w:t xml:space="preserve"> </w:t>
      </w:r>
      <w:r w:rsidRPr="00D25B21">
        <w:rPr>
          <w:rFonts w:ascii="Times New Roman" w:hAnsi="Times New Roman"/>
          <w:sz w:val="24"/>
          <w:szCs w:val="24"/>
        </w:rPr>
        <w:t>sa vypracuje tak, aby bola v súlade s  usmernením Ministerstva financií Slovenskej republik</w:t>
      </w:r>
      <w:r w:rsidR="00C76E6E">
        <w:rPr>
          <w:rFonts w:ascii="Times New Roman" w:hAnsi="Times New Roman"/>
          <w:sz w:val="24"/>
          <w:szCs w:val="24"/>
        </w:rPr>
        <w:t>y</w:t>
      </w:r>
      <w:r w:rsidR="00937A04" w:rsidRPr="00937A04">
        <w:rPr>
          <w:rFonts w:ascii="Times New Roman" w:hAnsi="Times New Roman"/>
          <w:sz w:val="24"/>
          <w:szCs w:val="24"/>
        </w:rPr>
        <w:t xml:space="preserve"> </w:t>
      </w:r>
      <w:r w:rsidR="00937A04">
        <w:rPr>
          <w:rFonts w:ascii="Times New Roman" w:hAnsi="Times New Roman"/>
          <w:sz w:val="24"/>
          <w:szCs w:val="24"/>
        </w:rPr>
        <w:t>k štúdiám uskutočniteľnosti investícií a koncesií</w:t>
      </w:r>
      <w:r w:rsidR="00AC541A">
        <w:rPr>
          <w:rFonts w:ascii="Times New Roman" w:hAnsi="Times New Roman"/>
          <w:sz w:val="24"/>
          <w:szCs w:val="24"/>
        </w:rPr>
        <w:t xml:space="preserve">, ktoré je zverejnené </w:t>
      </w:r>
      <w:r w:rsidRPr="00D25B21">
        <w:rPr>
          <w:rFonts w:ascii="Times New Roman" w:hAnsi="Times New Roman"/>
          <w:sz w:val="24"/>
          <w:szCs w:val="24"/>
        </w:rPr>
        <w:t xml:space="preserve">na </w:t>
      </w:r>
      <w:r w:rsidR="00AC541A">
        <w:rPr>
          <w:rFonts w:ascii="Times New Roman" w:hAnsi="Times New Roman"/>
          <w:sz w:val="24"/>
          <w:szCs w:val="24"/>
        </w:rPr>
        <w:t xml:space="preserve">jeho </w:t>
      </w:r>
      <w:r w:rsidRPr="00D25B21">
        <w:rPr>
          <w:rFonts w:ascii="Times New Roman" w:hAnsi="Times New Roman"/>
          <w:sz w:val="24"/>
          <w:szCs w:val="24"/>
        </w:rPr>
        <w:t xml:space="preserve">webovom sídle. </w:t>
      </w:r>
    </w:p>
    <w:p w14:paraId="56062F87" w14:textId="77777777" w:rsidR="00AC541A" w:rsidRDefault="00AC541A" w:rsidP="00AC541A">
      <w:pPr>
        <w:pStyle w:val="Bezriadkovania"/>
        <w:spacing w:line="276" w:lineRule="auto"/>
        <w:ind w:left="426"/>
        <w:jc w:val="both"/>
        <w:rPr>
          <w:rFonts w:ascii="Times New Roman" w:hAnsi="Times New Roman"/>
          <w:sz w:val="24"/>
        </w:rPr>
      </w:pPr>
    </w:p>
    <w:p w14:paraId="3C11C9E2" w14:textId="65BEB30F" w:rsidR="00532865" w:rsidRPr="0095414B" w:rsidRDefault="00F27F52" w:rsidP="00416467">
      <w:pPr>
        <w:pStyle w:val="Bezriadkovania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§ </w:t>
      </w:r>
      <w:r w:rsidR="00767B11">
        <w:rPr>
          <w:rFonts w:ascii="Times New Roman" w:hAnsi="Times New Roman"/>
          <w:sz w:val="24"/>
        </w:rPr>
        <w:t>3</w:t>
      </w:r>
    </w:p>
    <w:p w14:paraId="117AC9FB" w14:textId="77777777" w:rsidR="0095414B" w:rsidRPr="0095414B" w:rsidRDefault="0095414B" w:rsidP="00416467">
      <w:pPr>
        <w:pStyle w:val="Bezriadkovania"/>
        <w:spacing w:line="276" w:lineRule="auto"/>
        <w:jc w:val="both"/>
        <w:rPr>
          <w:rFonts w:ascii="Times New Roman" w:hAnsi="Times New Roman"/>
          <w:sz w:val="24"/>
        </w:rPr>
      </w:pPr>
    </w:p>
    <w:p w14:paraId="4D5BCC12" w14:textId="78493CFD" w:rsidR="00E40C68" w:rsidRDefault="00C27D16" w:rsidP="00D25B21">
      <w:pPr>
        <w:pStyle w:val="Bezriadkovania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B32BD">
        <w:rPr>
          <w:rFonts w:ascii="Times New Roman" w:hAnsi="Times New Roman"/>
          <w:sz w:val="24"/>
          <w:szCs w:val="24"/>
        </w:rPr>
        <w:t>Toto nariadenie vlády nadob</w:t>
      </w:r>
      <w:r w:rsidR="0060328E">
        <w:rPr>
          <w:rFonts w:ascii="Times New Roman" w:hAnsi="Times New Roman"/>
          <w:sz w:val="24"/>
          <w:szCs w:val="24"/>
        </w:rPr>
        <w:t xml:space="preserve">úda účinnosť </w:t>
      </w:r>
      <w:r w:rsidR="007B471F">
        <w:rPr>
          <w:rFonts w:ascii="Times New Roman" w:hAnsi="Times New Roman"/>
          <w:sz w:val="24"/>
          <w:szCs w:val="24"/>
        </w:rPr>
        <w:t xml:space="preserve">1. </w:t>
      </w:r>
      <w:r w:rsidR="00E47DD5">
        <w:rPr>
          <w:rFonts w:ascii="Times New Roman" w:hAnsi="Times New Roman"/>
          <w:sz w:val="24"/>
          <w:szCs w:val="24"/>
        </w:rPr>
        <w:t>januára</w:t>
      </w:r>
      <w:r w:rsidR="007B471F">
        <w:rPr>
          <w:rFonts w:ascii="Times New Roman" w:hAnsi="Times New Roman"/>
          <w:sz w:val="24"/>
          <w:szCs w:val="24"/>
        </w:rPr>
        <w:t xml:space="preserve"> 20</w:t>
      </w:r>
      <w:r w:rsidR="00E47DD5">
        <w:rPr>
          <w:rFonts w:ascii="Times New Roman" w:hAnsi="Times New Roman"/>
          <w:sz w:val="24"/>
          <w:szCs w:val="24"/>
        </w:rPr>
        <w:t>20</w:t>
      </w:r>
      <w:r w:rsidR="0060328E" w:rsidRPr="0060328E">
        <w:rPr>
          <w:rFonts w:ascii="Times New Roman" w:hAnsi="Times New Roman"/>
          <w:sz w:val="24"/>
          <w:szCs w:val="24"/>
        </w:rPr>
        <w:t>.</w:t>
      </w:r>
    </w:p>
    <w:sectPr w:rsidR="00E4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2A559" w14:textId="77777777" w:rsidR="00E72FA2" w:rsidRDefault="00E72FA2" w:rsidP="00A67426">
      <w:pPr>
        <w:spacing w:after="0" w:line="240" w:lineRule="auto"/>
      </w:pPr>
      <w:r>
        <w:separator/>
      </w:r>
    </w:p>
  </w:endnote>
  <w:endnote w:type="continuationSeparator" w:id="0">
    <w:p w14:paraId="71788B09" w14:textId="77777777" w:rsidR="00E72FA2" w:rsidRDefault="00E72FA2" w:rsidP="00A67426">
      <w:pPr>
        <w:spacing w:after="0" w:line="240" w:lineRule="auto"/>
      </w:pPr>
      <w:r>
        <w:continuationSeparator/>
      </w:r>
    </w:p>
  </w:endnote>
  <w:endnote w:type="continuationNotice" w:id="1">
    <w:p w14:paraId="58C18EE1" w14:textId="77777777" w:rsidR="00E72FA2" w:rsidRDefault="00E72F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0DACD" w14:textId="77777777" w:rsidR="00E72FA2" w:rsidRDefault="00E72FA2" w:rsidP="00A67426">
      <w:pPr>
        <w:spacing w:after="0" w:line="240" w:lineRule="auto"/>
      </w:pPr>
      <w:r>
        <w:separator/>
      </w:r>
    </w:p>
  </w:footnote>
  <w:footnote w:type="continuationSeparator" w:id="0">
    <w:p w14:paraId="70324B36" w14:textId="77777777" w:rsidR="00E72FA2" w:rsidRDefault="00E72FA2" w:rsidP="00A67426">
      <w:pPr>
        <w:spacing w:after="0" w:line="240" w:lineRule="auto"/>
      </w:pPr>
      <w:r>
        <w:continuationSeparator/>
      </w:r>
    </w:p>
  </w:footnote>
  <w:footnote w:type="continuationNotice" w:id="1">
    <w:p w14:paraId="3EDF81B2" w14:textId="77777777" w:rsidR="00E72FA2" w:rsidRDefault="00E72FA2">
      <w:pPr>
        <w:spacing w:after="0" w:line="240" w:lineRule="auto"/>
      </w:pPr>
    </w:p>
  </w:footnote>
  <w:footnote w:id="2">
    <w:p w14:paraId="248AD199" w14:textId="632CE6E4" w:rsidR="00767B11" w:rsidRPr="006002C5" w:rsidRDefault="00767B11" w:rsidP="00767B11">
      <w:pPr>
        <w:pStyle w:val="Textpoznmkypodiarou"/>
        <w:rPr>
          <w:rFonts w:ascii="Times New Roman" w:hAnsi="Times New Roman"/>
        </w:rPr>
      </w:pPr>
      <w:r w:rsidRPr="00701651">
        <w:rPr>
          <w:rStyle w:val="Odkaznapoznmkupodiarou"/>
          <w:rFonts w:ascii="Times New Roman" w:hAnsi="Times New Roman"/>
        </w:rPr>
        <w:footnoteRef/>
      </w:r>
      <w:r w:rsidR="00D25B21">
        <w:rPr>
          <w:rFonts w:ascii="Times New Roman" w:hAnsi="Times New Roman"/>
        </w:rPr>
        <w:t>)</w:t>
      </w:r>
      <w:r w:rsidRPr="00701651">
        <w:rPr>
          <w:rFonts w:ascii="Times New Roman" w:hAnsi="Times New Roman"/>
        </w:rPr>
        <w:t xml:space="preserve"> § 6 zákona č. 343/2015 Z. z. o verejnom obstarávaní a o zmene a doplnení niektorých zákonov</w:t>
      </w:r>
      <w:r w:rsidR="00DC567C">
        <w:rPr>
          <w:rFonts w:ascii="Times New Roman" w:hAnsi="Times New Roman"/>
        </w:rPr>
        <w:t xml:space="preserve"> </w:t>
      </w:r>
      <w:r w:rsidR="00DC567C" w:rsidRPr="00DC567C">
        <w:rPr>
          <w:rFonts w:ascii="Times New Roman" w:hAnsi="Times New Roman"/>
        </w:rPr>
        <w:t>v znení zákona č. 345/2018 Z. z.</w:t>
      </w:r>
      <w:r w:rsidRPr="00701651">
        <w:rPr>
          <w:rFonts w:ascii="Times New Roman" w:hAnsi="Times New Roman"/>
        </w:rPr>
        <w:t>.</w:t>
      </w:r>
    </w:p>
  </w:footnote>
  <w:footnote w:id="3">
    <w:p w14:paraId="6A1FD11D" w14:textId="15EF42E3" w:rsidR="00767B11" w:rsidRPr="00CA376B" w:rsidRDefault="00767B11" w:rsidP="00767B11">
      <w:pPr>
        <w:pStyle w:val="Textpoznmkypodiarou"/>
        <w:rPr>
          <w:rFonts w:ascii="Times New Roman" w:hAnsi="Times New Roman"/>
        </w:rPr>
      </w:pPr>
      <w:r w:rsidRPr="00701651">
        <w:rPr>
          <w:rStyle w:val="Odkaznapoznmkupodiarou"/>
          <w:rFonts w:ascii="Times New Roman" w:hAnsi="Times New Roman"/>
        </w:rPr>
        <w:footnoteRef/>
      </w:r>
      <w:r w:rsidR="00D25B21">
        <w:rPr>
          <w:rFonts w:ascii="Times New Roman" w:hAnsi="Times New Roman"/>
        </w:rPr>
        <w:t>)</w:t>
      </w:r>
      <w:r w:rsidRPr="00701651">
        <w:rPr>
          <w:rFonts w:ascii="Times New Roman" w:hAnsi="Times New Roman"/>
        </w:rPr>
        <w:t xml:space="preserve"> Zákon č. 222/2004 Z. z. o dani z pridanej hodnoty</w:t>
      </w:r>
      <w:r w:rsidR="00D25B21">
        <w:rPr>
          <w:rFonts w:ascii="Times New Roman" w:hAnsi="Times New Roman"/>
        </w:rPr>
        <w:t xml:space="preserve">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C67"/>
    <w:multiLevelType w:val="hybridMultilevel"/>
    <w:tmpl w:val="2386585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C7179"/>
    <w:multiLevelType w:val="hybridMultilevel"/>
    <w:tmpl w:val="DBC47B6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6FF1BB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186586"/>
    <w:multiLevelType w:val="hybridMultilevel"/>
    <w:tmpl w:val="F2507F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645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E0A4104"/>
    <w:multiLevelType w:val="hybridMultilevel"/>
    <w:tmpl w:val="D75C749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E67BD"/>
    <w:multiLevelType w:val="hybridMultilevel"/>
    <w:tmpl w:val="0B88D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D503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606088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16AB4E1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85C2D3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2F2956"/>
    <w:multiLevelType w:val="hybridMultilevel"/>
    <w:tmpl w:val="E58834E4"/>
    <w:lvl w:ilvl="0" w:tplc="EC0C1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BA3A4E"/>
    <w:multiLevelType w:val="hybridMultilevel"/>
    <w:tmpl w:val="A0D0B22E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5A43645"/>
    <w:multiLevelType w:val="multilevel"/>
    <w:tmpl w:val="52E0BE6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82E29C7"/>
    <w:multiLevelType w:val="hybridMultilevel"/>
    <w:tmpl w:val="700876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B927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495060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63436D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42101750"/>
    <w:multiLevelType w:val="hybridMultilevel"/>
    <w:tmpl w:val="D35E55A8"/>
    <w:lvl w:ilvl="0" w:tplc="55A635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3713EA"/>
    <w:multiLevelType w:val="hybridMultilevel"/>
    <w:tmpl w:val="7438EE82"/>
    <w:lvl w:ilvl="0" w:tplc="0DDCEFF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0F010F"/>
    <w:multiLevelType w:val="hybridMultilevel"/>
    <w:tmpl w:val="A0D0B22E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1045CB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5E856CA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652F13B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7747299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77AE1CCE"/>
    <w:multiLevelType w:val="hybridMultilevel"/>
    <w:tmpl w:val="7CEE12DA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7BE142E8"/>
    <w:multiLevelType w:val="hybridMultilevel"/>
    <w:tmpl w:val="FDBA9410"/>
    <w:lvl w:ilvl="0" w:tplc="43BABB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C720026"/>
    <w:multiLevelType w:val="hybridMultilevel"/>
    <w:tmpl w:val="A0D0B22E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7CC1447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7CEF2556"/>
    <w:multiLevelType w:val="hybridMultilevel"/>
    <w:tmpl w:val="058AED14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7E19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27"/>
  </w:num>
  <w:num w:numId="3">
    <w:abstractNumId w:val="25"/>
  </w:num>
  <w:num w:numId="4">
    <w:abstractNumId w:val="6"/>
  </w:num>
  <w:num w:numId="5">
    <w:abstractNumId w:val="12"/>
  </w:num>
  <w:num w:numId="6">
    <w:abstractNumId w:val="20"/>
  </w:num>
  <w:num w:numId="7">
    <w:abstractNumId w:val="19"/>
  </w:num>
  <w:num w:numId="8">
    <w:abstractNumId w:val="1"/>
  </w:num>
  <w:num w:numId="9">
    <w:abstractNumId w:val="3"/>
  </w:num>
  <w:num w:numId="10">
    <w:abstractNumId w:val="26"/>
  </w:num>
  <w:num w:numId="11">
    <w:abstractNumId w:val="21"/>
  </w:num>
  <w:num w:numId="12">
    <w:abstractNumId w:val="29"/>
  </w:num>
  <w:num w:numId="13">
    <w:abstractNumId w:val="4"/>
  </w:num>
  <w:num w:numId="14">
    <w:abstractNumId w:val="15"/>
  </w:num>
  <w:num w:numId="15">
    <w:abstractNumId w:val="9"/>
  </w:num>
  <w:num w:numId="16">
    <w:abstractNumId w:val="30"/>
  </w:num>
  <w:num w:numId="17">
    <w:abstractNumId w:val="16"/>
  </w:num>
  <w:num w:numId="18">
    <w:abstractNumId w:val="10"/>
  </w:num>
  <w:num w:numId="19">
    <w:abstractNumId w:val="23"/>
  </w:num>
  <w:num w:numId="20">
    <w:abstractNumId w:val="7"/>
  </w:num>
  <w:num w:numId="21">
    <w:abstractNumId w:val="2"/>
  </w:num>
  <w:num w:numId="22">
    <w:abstractNumId w:val="28"/>
  </w:num>
  <w:num w:numId="23">
    <w:abstractNumId w:val="13"/>
  </w:num>
  <w:num w:numId="24">
    <w:abstractNumId w:val="17"/>
  </w:num>
  <w:num w:numId="25">
    <w:abstractNumId w:val="0"/>
  </w:num>
  <w:num w:numId="26">
    <w:abstractNumId w:val="22"/>
  </w:num>
  <w:num w:numId="27">
    <w:abstractNumId w:val="24"/>
  </w:num>
  <w:num w:numId="28">
    <w:abstractNumId w:val="18"/>
  </w:num>
  <w:num w:numId="29">
    <w:abstractNumId w:val="11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16"/>
    <w:rsid w:val="000025E1"/>
    <w:rsid w:val="00011C74"/>
    <w:rsid w:val="000209B1"/>
    <w:rsid w:val="00041940"/>
    <w:rsid w:val="00050120"/>
    <w:rsid w:val="000560D2"/>
    <w:rsid w:val="00082153"/>
    <w:rsid w:val="0009483F"/>
    <w:rsid w:val="000960FA"/>
    <w:rsid w:val="000D08B3"/>
    <w:rsid w:val="000D45F0"/>
    <w:rsid w:val="000E1368"/>
    <w:rsid w:val="000F5C73"/>
    <w:rsid w:val="00133428"/>
    <w:rsid w:val="00133EDA"/>
    <w:rsid w:val="00140C5A"/>
    <w:rsid w:val="001466C2"/>
    <w:rsid w:val="00154C12"/>
    <w:rsid w:val="00171C61"/>
    <w:rsid w:val="00171EBB"/>
    <w:rsid w:val="00180FE2"/>
    <w:rsid w:val="00184932"/>
    <w:rsid w:val="00194FC5"/>
    <w:rsid w:val="001A5CF1"/>
    <w:rsid w:val="001B19B2"/>
    <w:rsid w:val="001B70BB"/>
    <w:rsid w:val="001D104E"/>
    <w:rsid w:val="001D5A88"/>
    <w:rsid w:val="001E3917"/>
    <w:rsid w:val="001F6CBA"/>
    <w:rsid w:val="00201456"/>
    <w:rsid w:val="0020203D"/>
    <w:rsid w:val="00204040"/>
    <w:rsid w:val="0020690A"/>
    <w:rsid w:val="002130A0"/>
    <w:rsid w:val="00213B4E"/>
    <w:rsid w:val="00215B63"/>
    <w:rsid w:val="00225138"/>
    <w:rsid w:val="00225A03"/>
    <w:rsid w:val="00242ECD"/>
    <w:rsid w:val="00253B60"/>
    <w:rsid w:val="00263E80"/>
    <w:rsid w:val="00264B40"/>
    <w:rsid w:val="00283EFA"/>
    <w:rsid w:val="0029540F"/>
    <w:rsid w:val="00296F0D"/>
    <w:rsid w:val="00297210"/>
    <w:rsid w:val="002C10CD"/>
    <w:rsid w:val="002C3C56"/>
    <w:rsid w:val="002E01C7"/>
    <w:rsid w:val="002E1F8D"/>
    <w:rsid w:val="002E4097"/>
    <w:rsid w:val="00300483"/>
    <w:rsid w:val="003245D3"/>
    <w:rsid w:val="003437C2"/>
    <w:rsid w:val="00344FC9"/>
    <w:rsid w:val="00347B26"/>
    <w:rsid w:val="0035205A"/>
    <w:rsid w:val="003531C4"/>
    <w:rsid w:val="00357660"/>
    <w:rsid w:val="00361A65"/>
    <w:rsid w:val="00361FFA"/>
    <w:rsid w:val="0038040A"/>
    <w:rsid w:val="0038675A"/>
    <w:rsid w:val="0039749D"/>
    <w:rsid w:val="003A3EF1"/>
    <w:rsid w:val="003B1AB5"/>
    <w:rsid w:val="003D493B"/>
    <w:rsid w:val="003D69FC"/>
    <w:rsid w:val="003F0D02"/>
    <w:rsid w:val="003F79DA"/>
    <w:rsid w:val="0040001B"/>
    <w:rsid w:val="004009A3"/>
    <w:rsid w:val="0040502F"/>
    <w:rsid w:val="0040749A"/>
    <w:rsid w:val="00416467"/>
    <w:rsid w:val="004318D1"/>
    <w:rsid w:val="0043215F"/>
    <w:rsid w:val="00441974"/>
    <w:rsid w:val="00451B91"/>
    <w:rsid w:val="00462595"/>
    <w:rsid w:val="004679B5"/>
    <w:rsid w:val="0047121C"/>
    <w:rsid w:val="0048415F"/>
    <w:rsid w:val="004B5DB0"/>
    <w:rsid w:val="004B6420"/>
    <w:rsid w:val="004E3D84"/>
    <w:rsid w:val="004F75E9"/>
    <w:rsid w:val="0050183F"/>
    <w:rsid w:val="00503E33"/>
    <w:rsid w:val="005048C8"/>
    <w:rsid w:val="00505DB6"/>
    <w:rsid w:val="0051328B"/>
    <w:rsid w:val="00516814"/>
    <w:rsid w:val="00532865"/>
    <w:rsid w:val="00535B2A"/>
    <w:rsid w:val="00540302"/>
    <w:rsid w:val="00546BA1"/>
    <w:rsid w:val="005661B2"/>
    <w:rsid w:val="005750A6"/>
    <w:rsid w:val="00581C76"/>
    <w:rsid w:val="00596749"/>
    <w:rsid w:val="005C25E6"/>
    <w:rsid w:val="005C3482"/>
    <w:rsid w:val="005D36AB"/>
    <w:rsid w:val="005F6565"/>
    <w:rsid w:val="006002C5"/>
    <w:rsid w:val="0060328E"/>
    <w:rsid w:val="0061601E"/>
    <w:rsid w:val="00616E37"/>
    <w:rsid w:val="00626E17"/>
    <w:rsid w:val="006270D7"/>
    <w:rsid w:val="006317F7"/>
    <w:rsid w:val="00637469"/>
    <w:rsid w:val="00642775"/>
    <w:rsid w:val="00652AB8"/>
    <w:rsid w:val="00681FA4"/>
    <w:rsid w:val="006A54EF"/>
    <w:rsid w:val="006B2E8E"/>
    <w:rsid w:val="006B32BD"/>
    <w:rsid w:val="006C4081"/>
    <w:rsid w:val="006C5004"/>
    <w:rsid w:val="006D3D38"/>
    <w:rsid w:val="006D3DB4"/>
    <w:rsid w:val="006E1E20"/>
    <w:rsid w:val="006E2BB4"/>
    <w:rsid w:val="006F2D70"/>
    <w:rsid w:val="006F4713"/>
    <w:rsid w:val="006F5382"/>
    <w:rsid w:val="00701651"/>
    <w:rsid w:val="00712566"/>
    <w:rsid w:val="00715FCA"/>
    <w:rsid w:val="00727A96"/>
    <w:rsid w:val="00727B03"/>
    <w:rsid w:val="007311A5"/>
    <w:rsid w:val="00731407"/>
    <w:rsid w:val="00740EFE"/>
    <w:rsid w:val="00744490"/>
    <w:rsid w:val="00747D61"/>
    <w:rsid w:val="00762BA8"/>
    <w:rsid w:val="0076785A"/>
    <w:rsid w:val="00767B11"/>
    <w:rsid w:val="00785624"/>
    <w:rsid w:val="0079211A"/>
    <w:rsid w:val="007B471F"/>
    <w:rsid w:val="007C41C9"/>
    <w:rsid w:val="007C6554"/>
    <w:rsid w:val="007D4148"/>
    <w:rsid w:val="007E5375"/>
    <w:rsid w:val="00813AB6"/>
    <w:rsid w:val="0082009E"/>
    <w:rsid w:val="008213B0"/>
    <w:rsid w:val="00823DFF"/>
    <w:rsid w:val="00842300"/>
    <w:rsid w:val="00845675"/>
    <w:rsid w:val="00852DB7"/>
    <w:rsid w:val="00853EFD"/>
    <w:rsid w:val="008663F2"/>
    <w:rsid w:val="00875C75"/>
    <w:rsid w:val="00883787"/>
    <w:rsid w:val="00896553"/>
    <w:rsid w:val="008A11CB"/>
    <w:rsid w:val="008A35A1"/>
    <w:rsid w:val="008B4408"/>
    <w:rsid w:val="008B731F"/>
    <w:rsid w:val="008C0623"/>
    <w:rsid w:val="008C19DE"/>
    <w:rsid w:val="008C57A8"/>
    <w:rsid w:val="008C5D5E"/>
    <w:rsid w:val="008E49DB"/>
    <w:rsid w:val="00910F43"/>
    <w:rsid w:val="00914E92"/>
    <w:rsid w:val="009206BD"/>
    <w:rsid w:val="00921FA2"/>
    <w:rsid w:val="009221CD"/>
    <w:rsid w:val="0093087C"/>
    <w:rsid w:val="0093410F"/>
    <w:rsid w:val="00937A04"/>
    <w:rsid w:val="00943DE3"/>
    <w:rsid w:val="0094715D"/>
    <w:rsid w:val="009529AA"/>
    <w:rsid w:val="009532A6"/>
    <w:rsid w:val="00953FEB"/>
    <w:rsid w:val="0095414B"/>
    <w:rsid w:val="00954C8F"/>
    <w:rsid w:val="00957D0A"/>
    <w:rsid w:val="00957F77"/>
    <w:rsid w:val="0096376A"/>
    <w:rsid w:val="00963E59"/>
    <w:rsid w:val="00973385"/>
    <w:rsid w:val="009855ED"/>
    <w:rsid w:val="00986338"/>
    <w:rsid w:val="0099198C"/>
    <w:rsid w:val="00992CFB"/>
    <w:rsid w:val="00993C8F"/>
    <w:rsid w:val="009A3038"/>
    <w:rsid w:val="009A5BD1"/>
    <w:rsid w:val="009A6672"/>
    <w:rsid w:val="009E29D6"/>
    <w:rsid w:val="009E49FB"/>
    <w:rsid w:val="009F1099"/>
    <w:rsid w:val="009F3FF8"/>
    <w:rsid w:val="00A004FD"/>
    <w:rsid w:val="00A03A15"/>
    <w:rsid w:val="00A04091"/>
    <w:rsid w:val="00A13623"/>
    <w:rsid w:val="00A403B5"/>
    <w:rsid w:val="00A4529B"/>
    <w:rsid w:val="00A45FAE"/>
    <w:rsid w:val="00A62753"/>
    <w:rsid w:val="00A64E75"/>
    <w:rsid w:val="00A662AB"/>
    <w:rsid w:val="00A67426"/>
    <w:rsid w:val="00A6797A"/>
    <w:rsid w:val="00A73E66"/>
    <w:rsid w:val="00A76F0F"/>
    <w:rsid w:val="00A777D9"/>
    <w:rsid w:val="00A82668"/>
    <w:rsid w:val="00AA41DC"/>
    <w:rsid w:val="00AA58FD"/>
    <w:rsid w:val="00AC541A"/>
    <w:rsid w:val="00AD6DBA"/>
    <w:rsid w:val="00AD749C"/>
    <w:rsid w:val="00AE0C2E"/>
    <w:rsid w:val="00AE37E8"/>
    <w:rsid w:val="00AE601D"/>
    <w:rsid w:val="00AE6800"/>
    <w:rsid w:val="00AF09F9"/>
    <w:rsid w:val="00B1279B"/>
    <w:rsid w:val="00B26D81"/>
    <w:rsid w:val="00B4142F"/>
    <w:rsid w:val="00B41B68"/>
    <w:rsid w:val="00B42C37"/>
    <w:rsid w:val="00B569ED"/>
    <w:rsid w:val="00B60935"/>
    <w:rsid w:val="00B61E75"/>
    <w:rsid w:val="00B6545C"/>
    <w:rsid w:val="00B6644F"/>
    <w:rsid w:val="00B76455"/>
    <w:rsid w:val="00B822BC"/>
    <w:rsid w:val="00B8645C"/>
    <w:rsid w:val="00B918F8"/>
    <w:rsid w:val="00B93583"/>
    <w:rsid w:val="00B93DA9"/>
    <w:rsid w:val="00BB2246"/>
    <w:rsid w:val="00BB3286"/>
    <w:rsid w:val="00BC10C5"/>
    <w:rsid w:val="00BE355D"/>
    <w:rsid w:val="00BF7205"/>
    <w:rsid w:val="00C076D7"/>
    <w:rsid w:val="00C177CD"/>
    <w:rsid w:val="00C27D16"/>
    <w:rsid w:val="00C34000"/>
    <w:rsid w:val="00C649DF"/>
    <w:rsid w:val="00C651BC"/>
    <w:rsid w:val="00C71759"/>
    <w:rsid w:val="00C76E6E"/>
    <w:rsid w:val="00C97265"/>
    <w:rsid w:val="00CA1EB8"/>
    <w:rsid w:val="00CA376B"/>
    <w:rsid w:val="00CB0C15"/>
    <w:rsid w:val="00CB1370"/>
    <w:rsid w:val="00CB1829"/>
    <w:rsid w:val="00CB2D05"/>
    <w:rsid w:val="00CB7328"/>
    <w:rsid w:val="00CE6ED6"/>
    <w:rsid w:val="00CF2F31"/>
    <w:rsid w:val="00D122D3"/>
    <w:rsid w:val="00D14E76"/>
    <w:rsid w:val="00D212E9"/>
    <w:rsid w:val="00D25B21"/>
    <w:rsid w:val="00D25D44"/>
    <w:rsid w:val="00D32143"/>
    <w:rsid w:val="00D35D0B"/>
    <w:rsid w:val="00D5707A"/>
    <w:rsid w:val="00D713EC"/>
    <w:rsid w:val="00D71D41"/>
    <w:rsid w:val="00D7742E"/>
    <w:rsid w:val="00DA6EC2"/>
    <w:rsid w:val="00DB4FEF"/>
    <w:rsid w:val="00DC2C3E"/>
    <w:rsid w:val="00DC4C56"/>
    <w:rsid w:val="00DC567C"/>
    <w:rsid w:val="00DD115C"/>
    <w:rsid w:val="00DE42C8"/>
    <w:rsid w:val="00DE7CCB"/>
    <w:rsid w:val="00DF2784"/>
    <w:rsid w:val="00E00A2A"/>
    <w:rsid w:val="00E06F5A"/>
    <w:rsid w:val="00E11045"/>
    <w:rsid w:val="00E11CCF"/>
    <w:rsid w:val="00E14E7F"/>
    <w:rsid w:val="00E24CA6"/>
    <w:rsid w:val="00E35E1C"/>
    <w:rsid w:val="00E405F8"/>
    <w:rsid w:val="00E40C68"/>
    <w:rsid w:val="00E411E4"/>
    <w:rsid w:val="00E4417B"/>
    <w:rsid w:val="00E47DD5"/>
    <w:rsid w:val="00E5199B"/>
    <w:rsid w:val="00E6196D"/>
    <w:rsid w:val="00E63878"/>
    <w:rsid w:val="00E67DE7"/>
    <w:rsid w:val="00E70E90"/>
    <w:rsid w:val="00E72FA2"/>
    <w:rsid w:val="00E83462"/>
    <w:rsid w:val="00E84A8B"/>
    <w:rsid w:val="00E9012C"/>
    <w:rsid w:val="00E908E2"/>
    <w:rsid w:val="00E94278"/>
    <w:rsid w:val="00E95609"/>
    <w:rsid w:val="00EC339F"/>
    <w:rsid w:val="00EC6533"/>
    <w:rsid w:val="00EC6F5C"/>
    <w:rsid w:val="00EC70F8"/>
    <w:rsid w:val="00ED623E"/>
    <w:rsid w:val="00ED6B4B"/>
    <w:rsid w:val="00EE7F6A"/>
    <w:rsid w:val="00EF3E9A"/>
    <w:rsid w:val="00F07D11"/>
    <w:rsid w:val="00F124BC"/>
    <w:rsid w:val="00F1747C"/>
    <w:rsid w:val="00F24513"/>
    <w:rsid w:val="00F27F52"/>
    <w:rsid w:val="00F44989"/>
    <w:rsid w:val="00F526A6"/>
    <w:rsid w:val="00F546E1"/>
    <w:rsid w:val="00F76A43"/>
    <w:rsid w:val="00F856B9"/>
    <w:rsid w:val="00F85DBB"/>
    <w:rsid w:val="00F86BCF"/>
    <w:rsid w:val="00FA3161"/>
    <w:rsid w:val="00FA7A6F"/>
    <w:rsid w:val="00FA7F8E"/>
    <w:rsid w:val="00FB05B1"/>
    <w:rsid w:val="00FB1CD6"/>
    <w:rsid w:val="00FB78C7"/>
    <w:rsid w:val="00FC0B31"/>
    <w:rsid w:val="00FC6102"/>
    <w:rsid w:val="00FC6B69"/>
    <w:rsid w:val="00FD516C"/>
    <w:rsid w:val="00FE3242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FD7EB"/>
  <w14:defaultImageDpi w14:val="0"/>
  <w15:docId w15:val="{A8E962A7-155A-422E-B078-B1C73192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27D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27D16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6259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B1AB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B19B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B19B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B19B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19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B19B2"/>
    <w:rPr>
      <w:rFonts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sid w:val="00A6742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67426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A67426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8663F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4">
    <w:name w:val="h1a4"/>
    <w:basedOn w:val="Predvolenpsmoodseku"/>
    <w:rsid w:val="001F6CBA"/>
    <w:rPr>
      <w:rFonts w:ascii="Trebuchet MS" w:hAnsi="Trebuchet MS" w:cs="Times New Roman"/>
      <w:color w:val="50505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13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3EDA"/>
    <w:rPr>
      <w:rFonts w:cs="Times New Roman"/>
    </w:rPr>
  </w:style>
  <w:style w:type="paragraph" w:styleId="Pta">
    <w:name w:val="footer"/>
    <w:basedOn w:val="Normlny"/>
    <w:link w:val="PtaChar"/>
    <w:uiPriority w:val="99"/>
    <w:rsid w:val="0013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3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DCBC-5D90-4CB1-ACC7-25C5A17F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Jurkovič</dc:creator>
  <cp:lastModifiedBy>Hroncek Peter</cp:lastModifiedBy>
  <cp:revision>3</cp:revision>
  <cp:lastPrinted>2019-03-13T09:47:00Z</cp:lastPrinted>
  <dcterms:created xsi:type="dcterms:W3CDTF">2019-03-28T09:31:00Z</dcterms:created>
  <dcterms:modified xsi:type="dcterms:W3CDTF">2019-03-28T09:31:00Z</dcterms:modified>
</cp:coreProperties>
</file>