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8FB" w:rsidRPr="00C0323B" w:rsidRDefault="00E008FB" w:rsidP="00DA01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23B"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:rsidR="00E008FB" w:rsidRPr="00C0323B" w:rsidRDefault="00E008FB" w:rsidP="00DA01F2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008FB" w:rsidRPr="00C0323B" w:rsidRDefault="00E008FB" w:rsidP="00DA01F2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32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Všeobecná časť  </w:t>
      </w:r>
    </w:p>
    <w:p w:rsidR="00BE0AA4" w:rsidRDefault="00BE0AA4" w:rsidP="005E2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7BB" w:rsidRDefault="006467BB" w:rsidP="00646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7BB">
        <w:rPr>
          <w:rFonts w:ascii="Times New Roman" w:hAnsi="Times New Roman" w:cs="Times New Roman"/>
          <w:sz w:val="24"/>
          <w:szCs w:val="24"/>
        </w:rPr>
        <w:t xml:space="preserve">Ministerstvo financií Slovenskej republiky predkladá návrh zákona, </w:t>
      </w:r>
      <w:r w:rsidR="00B70433" w:rsidRPr="00B70433">
        <w:rPr>
          <w:rFonts w:ascii="Times New Roman" w:hAnsi="Times New Roman" w:cs="Times New Roman"/>
          <w:sz w:val="24"/>
          <w:szCs w:val="24"/>
        </w:rPr>
        <w:t>ktorým sa mení a dopĺňa zákon č. 442/2012 Z. z. o medzinárodnej pomoci a spolupráci pri správe daní v znení neskorších predpisov a ktorým sa menia a dopĺňajú niektoré zák</w:t>
      </w:r>
      <w:bookmarkStart w:id="0" w:name="_GoBack"/>
      <w:bookmarkEnd w:id="0"/>
      <w:r w:rsidR="00B70433" w:rsidRPr="00B70433">
        <w:rPr>
          <w:rFonts w:ascii="Times New Roman" w:hAnsi="Times New Roman" w:cs="Times New Roman"/>
          <w:sz w:val="24"/>
          <w:szCs w:val="24"/>
        </w:rPr>
        <w:t>ony</w:t>
      </w:r>
      <w:r w:rsidR="008C4D7B" w:rsidRPr="008C4D7B">
        <w:rPr>
          <w:rFonts w:ascii="Times New Roman" w:hAnsi="Times New Roman" w:cs="Times New Roman"/>
          <w:sz w:val="24"/>
          <w:szCs w:val="24"/>
        </w:rPr>
        <w:t xml:space="preserve"> </w:t>
      </w:r>
      <w:r w:rsidRPr="006467BB">
        <w:rPr>
          <w:rFonts w:ascii="Times New Roman" w:hAnsi="Times New Roman" w:cs="Times New Roman"/>
          <w:sz w:val="24"/>
          <w:szCs w:val="24"/>
        </w:rPr>
        <w:t>(ďalej len ,,</w:t>
      </w:r>
      <w:r w:rsidR="008C4D7B">
        <w:rPr>
          <w:rFonts w:ascii="Times New Roman" w:hAnsi="Times New Roman" w:cs="Times New Roman"/>
          <w:sz w:val="24"/>
          <w:szCs w:val="24"/>
        </w:rPr>
        <w:t>návrh zákona“)</w:t>
      </w:r>
      <w:r w:rsidRPr="006467BB">
        <w:rPr>
          <w:rFonts w:ascii="Times New Roman" w:hAnsi="Times New Roman" w:cs="Times New Roman"/>
          <w:sz w:val="24"/>
          <w:szCs w:val="24"/>
        </w:rPr>
        <w:t>, ktorým sa implementuje smernica Rady EÚ 2018/822 z 25. mája 2018, ktorou sa mení smernica 2011/16/EÚ, pokiaľ ide o povinnú automatickú výmenu informácií v oblasti daní v súvislosti s cezhraničnými opatren</w:t>
      </w:r>
      <w:r w:rsidR="008C4D7B">
        <w:rPr>
          <w:rFonts w:ascii="Times New Roman" w:hAnsi="Times New Roman" w:cs="Times New Roman"/>
          <w:sz w:val="24"/>
          <w:szCs w:val="24"/>
        </w:rPr>
        <w:t>iami podliehajúcimi oznamovaniu, tzv. DAC 6.</w:t>
      </w:r>
    </w:p>
    <w:p w:rsidR="006467BB" w:rsidRPr="006467BB" w:rsidRDefault="006467BB" w:rsidP="00646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7BB" w:rsidRPr="006467BB" w:rsidRDefault="006467BB" w:rsidP="00646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7BB" w:rsidRPr="006467BB" w:rsidRDefault="006467BB" w:rsidP="00646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7BB">
        <w:rPr>
          <w:rFonts w:ascii="Times New Roman" w:hAnsi="Times New Roman" w:cs="Times New Roman"/>
          <w:sz w:val="24"/>
          <w:szCs w:val="24"/>
        </w:rPr>
        <w:t xml:space="preserve">Cieľom predkladaného materiálu je zvýšenie daňovej transparentnosti a účinný boj proti nežiaducim cezhraničným daňovým praktikám spoločností. Predložený návrh zákona má odradiť sprostredkovateľov aj daňovníkov od používania praktík potenciálne agresívneho daňového plánovania a prostredníctvom neho sa má účinne prispieť k úsiliu smerujúcemu k tomu, aby sa vytvorilo prostredie spravodlivého zdaňovania. </w:t>
      </w:r>
      <w:r w:rsidR="00B70433" w:rsidRPr="00B70433">
        <w:rPr>
          <w:rFonts w:ascii="Times New Roman" w:hAnsi="Times New Roman" w:cs="Times New Roman"/>
          <w:sz w:val="24"/>
          <w:szCs w:val="24"/>
        </w:rPr>
        <w:t>Zákonom sa bude riadiť informovaná a odborne zdatná verejnosť, ktorá navrhuje vysoko sofistikované opatrenia cezhraničného daňového plánovania.</w:t>
      </w:r>
    </w:p>
    <w:p w:rsidR="006467BB" w:rsidRPr="006467BB" w:rsidRDefault="006467BB" w:rsidP="00646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7BB" w:rsidRPr="006467BB" w:rsidRDefault="006467BB" w:rsidP="00646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7BB" w:rsidRPr="006467BB" w:rsidRDefault="006467BB" w:rsidP="00646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7BB">
        <w:rPr>
          <w:rFonts w:ascii="Times New Roman" w:hAnsi="Times New Roman" w:cs="Times New Roman"/>
          <w:sz w:val="24"/>
          <w:szCs w:val="24"/>
        </w:rPr>
        <w:t xml:space="preserve">Predmetný návrh zákona nadväzuje na doterajší dynamický vývoj v oblasti automatickej výmeny informácií a zavádza sa ním automatická výmena informácií o cezhraničných opatreniach podliehajúcich oznamovaniu medzi príslušnými orgánmi členských štátov EÚ. Na zabezpečenie tejto automatickej výmeny informácií sa zaviedla povinnosť </w:t>
      </w:r>
      <w:r w:rsidR="00B651B3">
        <w:rPr>
          <w:rFonts w:ascii="Times New Roman" w:hAnsi="Times New Roman" w:cs="Times New Roman"/>
          <w:sz w:val="24"/>
          <w:szCs w:val="24"/>
        </w:rPr>
        <w:t xml:space="preserve">tzv. </w:t>
      </w:r>
      <w:r w:rsidRPr="006467BB">
        <w:rPr>
          <w:rFonts w:ascii="Times New Roman" w:hAnsi="Times New Roman" w:cs="Times New Roman"/>
          <w:sz w:val="24"/>
          <w:szCs w:val="24"/>
        </w:rPr>
        <w:t>povinných osôb (sprostredkovateľa alebo príslušného daňovníka</w:t>
      </w:r>
      <w:r w:rsidR="00B651B3">
        <w:rPr>
          <w:rFonts w:ascii="Times New Roman" w:hAnsi="Times New Roman" w:cs="Times New Roman"/>
          <w:sz w:val="24"/>
          <w:szCs w:val="24"/>
        </w:rPr>
        <w:t>, t.</w:t>
      </w:r>
      <w:r w:rsidR="007812EB">
        <w:rPr>
          <w:rFonts w:ascii="Times New Roman" w:hAnsi="Times New Roman" w:cs="Times New Roman"/>
          <w:sz w:val="24"/>
          <w:szCs w:val="24"/>
        </w:rPr>
        <w:t xml:space="preserve"> </w:t>
      </w:r>
      <w:r w:rsidR="00B651B3">
        <w:rPr>
          <w:rFonts w:ascii="Times New Roman" w:hAnsi="Times New Roman" w:cs="Times New Roman"/>
          <w:sz w:val="24"/>
          <w:szCs w:val="24"/>
        </w:rPr>
        <w:t>j. používateľa</w:t>
      </w:r>
      <w:r w:rsidRPr="006467BB">
        <w:rPr>
          <w:rFonts w:ascii="Times New Roman" w:hAnsi="Times New Roman" w:cs="Times New Roman"/>
          <w:sz w:val="24"/>
          <w:szCs w:val="24"/>
        </w:rPr>
        <w:t>) podať informácie o cezhraničných opatreniach, ktoré spĺňajú aspoň jeden</w:t>
      </w:r>
      <w:r w:rsidR="008C4D7B">
        <w:rPr>
          <w:rFonts w:ascii="Times New Roman" w:hAnsi="Times New Roman" w:cs="Times New Roman"/>
          <w:sz w:val="24"/>
          <w:szCs w:val="24"/>
        </w:rPr>
        <w:t xml:space="preserve"> charakteristický znak uvedený</w:t>
      </w:r>
      <w:r w:rsidRPr="006467BB">
        <w:rPr>
          <w:rFonts w:ascii="Times New Roman" w:hAnsi="Times New Roman" w:cs="Times New Roman"/>
          <w:sz w:val="24"/>
          <w:szCs w:val="24"/>
        </w:rPr>
        <w:t xml:space="preserve"> v prílohe č. </w:t>
      </w:r>
      <w:r w:rsidR="007812EB">
        <w:rPr>
          <w:rFonts w:ascii="Times New Roman" w:hAnsi="Times New Roman" w:cs="Times New Roman"/>
          <w:sz w:val="24"/>
          <w:szCs w:val="24"/>
        </w:rPr>
        <w:t>1a</w:t>
      </w:r>
      <w:r w:rsidR="006D4C7D">
        <w:rPr>
          <w:rFonts w:ascii="Times New Roman" w:hAnsi="Times New Roman" w:cs="Times New Roman"/>
          <w:sz w:val="24"/>
          <w:szCs w:val="24"/>
        </w:rPr>
        <w:t xml:space="preserve"> návrhu</w:t>
      </w:r>
      <w:r w:rsidRPr="006467BB">
        <w:rPr>
          <w:rFonts w:ascii="Times New Roman" w:hAnsi="Times New Roman" w:cs="Times New Roman"/>
          <w:sz w:val="24"/>
          <w:szCs w:val="24"/>
        </w:rPr>
        <w:t xml:space="preserve"> zákona. Uvedená povinnosť sa vzťahuje na sprostredkovateľa t. j. osobu, ktorá cezhraničné opatrenie navrhuje, ponúka na trhu, resp. ktorá takéto opatrenie pripravuje, sprístupňuje daňovníkovi alebo ktorá riadi jeho aplikáciu u daňovníka. Sprostredkovateľom môže byť aj osoba, ktorá pri týchto aktivitách poskytuje pomoc, podporu alebo poradenstvo iným osobám. Za určitých okolností sa oznamovacia povinnosť týka aj samotného daňovníka. </w:t>
      </w:r>
    </w:p>
    <w:p w:rsidR="006467BB" w:rsidRPr="006467BB" w:rsidRDefault="006467BB" w:rsidP="00646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7BB" w:rsidRPr="006467BB" w:rsidRDefault="006467BB" w:rsidP="00646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7BB" w:rsidRPr="006467BB" w:rsidRDefault="006467BB" w:rsidP="00646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7BB">
        <w:rPr>
          <w:rFonts w:ascii="Times New Roman" w:hAnsi="Times New Roman" w:cs="Times New Roman"/>
          <w:sz w:val="24"/>
          <w:szCs w:val="24"/>
        </w:rPr>
        <w:t xml:space="preserve">Návrh zákona má pozitívny vplyv </w:t>
      </w:r>
      <w:r w:rsidR="008F5EB3">
        <w:rPr>
          <w:rFonts w:ascii="Times New Roman" w:hAnsi="Times New Roman" w:cs="Times New Roman"/>
          <w:sz w:val="24"/>
          <w:szCs w:val="24"/>
        </w:rPr>
        <w:t xml:space="preserve">aj negatívny vplyv </w:t>
      </w:r>
      <w:r w:rsidRPr="006467BB">
        <w:rPr>
          <w:rFonts w:ascii="Times New Roman" w:hAnsi="Times New Roman" w:cs="Times New Roman"/>
          <w:sz w:val="24"/>
          <w:szCs w:val="24"/>
        </w:rPr>
        <w:t xml:space="preserve">na štátny rozpočet, pozitívny vplyv aj negatívny vplyv na podnikateľské prostredie a nemá sociálne vplyvy, vplyv na životné prostredie, na služby </w:t>
      </w:r>
      <w:r w:rsidR="007812EB">
        <w:rPr>
          <w:rFonts w:ascii="Times New Roman" w:hAnsi="Times New Roman" w:cs="Times New Roman"/>
          <w:sz w:val="24"/>
          <w:szCs w:val="24"/>
        </w:rPr>
        <w:t xml:space="preserve">verejnej správy pre </w:t>
      </w:r>
      <w:r w:rsidRPr="006467BB">
        <w:rPr>
          <w:rFonts w:ascii="Times New Roman" w:hAnsi="Times New Roman" w:cs="Times New Roman"/>
          <w:sz w:val="24"/>
          <w:szCs w:val="24"/>
        </w:rPr>
        <w:t>občana a</w:t>
      </w:r>
      <w:r w:rsidR="007812EB">
        <w:rPr>
          <w:rFonts w:ascii="Times New Roman" w:hAnsi="Times New Roman" w:cs="Times New Roman"/>
          <w:sz w:val="24"/>
          <w:szCs w:val="24"/>
        </w:rPr>
        <w:t xml:space="preserve"> ani </w:t>
      </w:r>
      <w:r w:rsidRPr="006467BB">
        <w:rPr>
          <w:rFonts w:ascii="Times New Roman" w:hAnsi="Times New Roman" w:cs="Times New Roman"/>
          <w:sz w:val="24"/>
          <w:szCs w:val="24"/>
        </w:rPr>
        <w:t xml:space="preserve">na informatizáciu spoločnosti. </w:t>
      </w:r>
    </w:p>
    <w:p w:rsidR="006467BB" w:rsidRPr="006467BB" w:rsidRDefault="006467BB" w:rsidP="00646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7BB" w:rsidRPr="006467BB" w:rsidRDefault="006467BB" w:rsidP="00646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7BB">
        <w:rPr>
          <w:rFonts w:ascii="Times New Roman" w:hAnsi="Times New Roman" w:cs="Times New Roman"/>
          <w:sz w:val="24"/>
          <w:szCs w:val="24"/>
        </w:rPr>
        <w:t>Návrh zákona je v súlade s Ústavou Slovenskej republiky, ústavnými zákonmi, s nálezmi Ústavného súdu Slovenskej republiky, zákonmi a inými všeobecne záväznými právnymi predpismi, medzinárodnými zmluvami a dokumentmi, ktorými je Slovenská republika viazaná, ako aj v súlade s právom Európskej únie.</w:t>
      </w:r>
    </w:p>
    <w:p w:rsidR="006467BB" w:rsidRPr="006467BB" w:rsidRDefault="006467BB" w:rsidP="00646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D8D" w:rsidRPr="00470D8D" w:rsidRDefault="006467BB" w:rsidP="00646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7BB">
        <w:rPr>
          <w:rFonts w:ascii="Times New Roman" w:hAnsi="Times New Roman" w:cs="Times New Roman"/>
          <w:sz w:val="24"/>
          <w:szCs w:val="24"/>
        </w:rPr>
        <w:t>Úči</w:t>
      </w:r>
      <w:r w:rsidR="00441518">
        <w:rPr>
          <w:rFonts w:ascii="Times New Roman" w:hAnsi="Times New Roman" w:cs="Times New Roman"/>
          <w:sz w:val="24"/>
          <w:szCs w:val="24"/>
        </w:rPr>
        <w:t>nno</w:t>
      </w:r>
      <w:r w:rsidR="00C352DB">
        <w:rPr>
          <w:rFonts w:ascii="Times New Roman" w:hAnsi="Times New Roman" w:cs="Times New Roman"/>
          <w:sz w:val="24"/>
          <w:szCs w:val="24"/>
        </w:rPr>
        <w:t>sť zákona sa navrhuje 1. júla</w:t>
      </w:r>
      <w:r w:rsidR="00930AD4">
        <w:rPr>
          <w:rFonts w:ascii="Times New Roman" w:hAnsi="Times New Roman" w:cs="Times New Roman"/>
          <w:sz w:val="24"/>
          <w:szCs w:val="24"/>
        </w:rPr>
        <w:t xml:space="preserve"> 2020 </w:t>
      </w:r>
      <w:r w:rsidR="007812EB">
        <w:rPr>
          <w:rFonts w:ascii="Times New Roman" w:hAnsi="Times New Roman" w:cs="Times New Roman"/>
          <w:sz w:val="24"/>
          <w:szCs w:val="24"/>
        </w:rPr>
        <w:t>a to vzhľadom na to</w:t>
      </w:r>
      <w:r w:rsidR="00930AD4" w:rsidRPr="00930AD4">
        <w:rPr>
          <w:rFonts w:ascii="Times New Roman" w:hAnsi="Times New Roman" w:cs="Times New Roman"/>
          <w:sz w:val="24"/>
          <w:szCs w:val="24"/>
        </w:rPr>
        <w:t>, že podľa smernice DAC 6 sa jej ustanovenia majú uplatňovať od 1. júla 2020.</w:t>
      </w:r>
    </w:p>
    <w:p w:rsidR="00B5458A" w:rsidRPr="000B2D95" w:rsidRDefault="00B5458A" w:rsidP="00470D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8FB" w:rsidRPr="00C0323B" w:rsidRDefault="00E008FB" w:rsidP="00A241D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8FB" w:rsidRPr="00C0323B" w:rsidRDefault="00E008FB" w:rsidP="00DA01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08FB" w:rsidRPr="00C0323B" w:rsidRDefault="00E008FB" w:rsidP="00DA01F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008FB" w:rsidRPr="00C03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0BC2"/>
    <w:multiLevelType w:val="hybridMultilevel"/>
    <w:tmpl w:val="C5ACFE6A"/>
    <w:lvl w:ilvl="0" w:tplc="6690144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1EB546E"/>
    <w:multiLevelType w:val="hybridMultilevel"/>
    <w:tmpl w:val="AF2EF426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4751291"/>
    <w:multiLevelType w:val="hybridMultilevel"/>
    <w:tmpl w:val="455AE83C"/>
    <w:lvl w:ilvl="0" w:tplc="09CA03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9E"/>
    <w:rsid w:val="00070546"/>
    <w:rsid w:val="000F4E4C"/>
    <w:rsid w:val="000F5D08"/>
    <w:rsid w:val="001639AC"/>
    <w:rsid w:val="001656F9"/>
    <w:rsid w:val="001C53DB"/>
    <w:rsid w:val="002114AC"/>
    <w:rsid w:val="002A021A"/>
    <w:rsid w:val="003119EE"/>
    <w:rsid w:val="00343BD5"/>
    <w:rsid w:val="0035169E"/>
    <w:rsid w:val="00366F03"/>
    <w:rsid w:val="00385E37"/>
    <w:rsid w:val="00404C5D"/>
    <w:rsid w:val="00441518"/>
    <w:rsid w:val="00470D8D"/>
    <w:rsid w:val="004F1881"/>
    <w:rsid w:val="005E2690"/>
    <w:rsid w:val="006467BB"/>
    <w:rsid w:val="00697122"/>
    <w:rsid w:val="006B3646"/>
    <w:rsid w:val="006B4351"/>
    <w:rsid w:val="006D4C7D"/>
    <w:rsid w:val="006F12F2"/>
    <w:rsid w:val="00711EF3"/>
    <w:rsid w:val="007812EB"/>
    <w:rsid w:val="008C4D7B"/>
    <w:rsid w:val="008F30E3"/>
    <w:rsid w:val="008F5EB3"/>
    <w:rsid w:val="00930AD4"/>
    <w:rsid w:val="00932B9B"/>
    <w:rsid w:val="00961ABF"/>
    <w:rsid w:val="009A21F2"/>
    <w:rsid w:val="009C2789"/>
    <w:rsid w:val="009F69EF"/>
    <w:rsid w:val="00A241DB"/>
    <w:rsid w:val="00B5458A"/>
    <w:rsid w:val="00B651B3"/>
    <w:rsid w:val="00B6544D"/>
    <w:rsid w:val="00B70433"/>
    <w:rsid w:val="00BD2F86"/>
    <w:rsid w:val="00BE0AA4"/>
    <w:rsid w:val="00C0323B"/>
    <w:rsid w:val="00C352DB"/>
    <w:rsid w:val="00CB7B58"/>
    <w:rsid w:val="00CC217A"/>
    <w:rsid w:val="00CD5793"/>
    <w:rsid w:val="00CD63EF"/>
    <w:rsid w:val="00DA01F2"/>
    <w:rsid w:val="00E008FB"/>
    <w:rsid w:val="00F15D1F"/>
    <w:rsid w:val="00F32928"/>
    <w:rsid w:val="00FC3E32"/>
    <w:rsid w:val="00FD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24269-E8D6-4AD1-8AE3-6151AFDC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516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1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1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Vidova Michaela</dc:creator>
  <cp:keywords/>
  <dc:description/>
  <cp:lastModifiedBy>Koroncziova Andrea</cp:lastModifiedBy>
  <cp:revision>2</cp:revision>
  <cp:lastPrinted>2017-05-09T08:17:00Z</cp:lastPrinted>
  <dcterms:created xsi:type="dcterms:W3CDTF">2019-03-28T12:08:00Z</dcterms:created>
  <dcterms:modified xsi:type="dcterms:W3CDTF">2019-03-28T12:08:00Z</dcterms:modified>
</cp:coreProperties>
</file>