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450B7" w14:textId="77777777" w:rsidR="00EA3F99" w:rsidRPr="00EA3F99" w:rsidRDefault="00EA3F99" w:rsidP="00EA3F99">
      <w:pPr>
        <w:suppressAutoHyphens/>
        <w:spacing w:after="0" w:line="100" w:lineRule="atLeast"/>
        <w:rPr>
          <w:rFonts w:ascii="Times New Roman" w:eastAsia="Arial Unicode MS" w:hAnsi="Times New Roman" w:cs="Times New Roman"/>
          <w:b/>
          <w:kern w:val="1"/>
          <w:sz w:val="24"/>
          <w:szCs w:val="24"/>
          <w:u w:val="single"/>
          <w:lang w:eastAsia="ar-SA"/>
        </w:rPr>
      </w:pPr>
      <w:r w:rsidRPr="00EA3F99">
        <w:rPr>
          <w:rFonts w:ascii="Times New Roman" w:eastAsia="Arial Unicode MS" w:hAnsi="Times New Roman" w:cs="Times New Roman"/>
          <w:b/>
          <w:kern w:val="1"/>
          <w:sz w:val="24"/>
          <w:szCs w:val="24"/>
          <w:u w:val="single"/>
          <w:lang w:eastAsia="ar-SA"/>
        </w:rPr>
        <w:t>Osobitná časť</w:t>
      </w:r>
    </w:p>
    <w:p w14:paraId="6DD945D5" w14:textId="77777777" w:rsidR="00EA3F99" w:rsidRPr="00EA3F99" w:rsidRDefault="00EA3F99" w:rsidP="00EA3F99">
      <w:pPr>
        <w:suppressAutoHyphens/>
        <w:spacing w:after="0" w:line="100" w:lineRule="atLeast"/>
        <w:rPr>
          <w:rFonts w:ascii="Times New Roman" w:eastAsia="Arial Unicode MS" w:hAnsi="Times New Roman" w:cs="Times New Roman"/>
          <w:b/>
          <w:kern w:val="1"/>
          <w:sz w:val="24"/>
          <w:szCs w:val="24"/>
          <w:u w:val="single"/>
          <w:lang w:eastAsia="ar-SA"/>
        </w:rPr>
      </w:pPr>
    </w:p>
    <w:p w14:paraId="4359016A" w14:textId="77777777" w:rsidR="00EA3F99" w:rsidRPr="00EA3F99" w:rsidRDefault="00EA3F99" w:rsidP="00EA3F99">
      <w:pPr>
        <w:suppressAutoHyphens/>
        <w:spacing w:after="0" w:line="100" w:lineRule="atLeast"/>
        <w:rPr>
          <w:rFonts w:ascii="Times New Roman" w:eastAsia="Arial Unicode MS" w:hAnsi="Times New Roman" w:cs="Times New Roman"/>
          <w:b/>
          <w:kern w:val="1"/>
          <w:sz w:val="24"/>
          <w:szCs w:val="24"/>
          <w:lang w:eastAsia="ar-SA"/>
        </w:rPr>
      </w:pPr>
      <w:r w:rsidRPr="00EA3F99">
        <w:rPr>
          <w:rFonts w:ascii="Times New Roman" w:eastAsia="Arial Unicode MS" w:hAnsi="Times New Roman" w:cs="Times New Roman"/>
          <w:b/>
          <w:kern w:val="1"/>
          <w:sz w:val="24"/>
          <w:szCs w:val="24"/>
          <w:lang w:eastAsia="ar-SA"/>
        </w:rPr>
        <w:t>K Čl. I</w:t>
      </w:r>
    </w:p>
    <w:p w14:paraId="4898197F" w14:textId="77777777" w:rsidR="00EA3F99" w:rsidRPr="00EA3F99" w:rsidRDefault="00EA3F99" w:rsidP="00EA3F99">
      <w:pPr>
        <w:suppressAutoHyphens/>
        <w:spacing w:after="0" w:line="100" w:lineRule="atLeast"/>
        <w:rPr>
          <w:rFonts w:ascii="Times New Roman" w:eastAsia="Arial Unicode MS" w:hAnsi="Times New Roman" w:cs="Times New Roman"/>
          <w:kern w:val="1"/>
          <w:sz w:val="24"/>
          <w:szCs w:val="24"/>
          <w:lang w:eastAsia="ar-SA"/>
        </w:rPr>
      </w:pPr>
    </w:p>
    <w:p w14:paraId="2EECCE7A" w14:textId="77777777" w:rsidR="007108BC" w:rsidRDefault="00EA3F99" w:rsidP="00EA3F99">
      <w:pPr>
        <w:suppressAutoHyphens/>
        <w:spacing w:after="0" w:line="100" w:lineRule="atLeast"/>
        <w:rPr>
          <w:rFonts w:ascii="Times New Roman" w:eastAsia="Arial Unicode MS" w:hAnsi="Times New Roman" w:cs="Times New Roman"/>
          <w:b/>
          <w:kern w:val="1"/>
          <w:sz w:val="24"/>
          <w:szCs w:val="24"/>
          <w:u w:val="single"/>
          <w:lang w:eastAsia="ar-SA"/>
        </w:rPr>
      </w:pPr>
      <w:r w:rsidRPr="00EA3F99">
        <w:rPr>
          <w:rFonts w:ascii="Times New Roman" w:eastAsia="Arial Unicode MS" w:hAnsi="Times New Roman" w:cs="Times New Roman"/>
          <w:b/>
          <w:kern w:val="1"/>
          <w:sz w:val="24"/>
          <w:szCs w:val="24"/>
          <w:u w:val="single"/>
          <w:lang w:eastAsia="ar-SA"/>
        </w:rPr>
        <w:t>K bodu 1 – § 8a až 8</w:t>
      </w:r>
      <w:r w:rsidR="007108BC">
        <w:rPr>
          <w:rFonts w:ascii="Times New Roman" w:eastAsia="Arial Unicode MS" w:hAnsi="Times New Roman" w:cs="Times New Roman"/>
          <w:b/>
          <w:kern w:val="1"/>
          <w:sz w:val="24"/>
          <w:szCs w:val="24"/>
          <w:u w:val="single"/>
          <w:lang w:eastAsia="ar-SA"/>
        </w:rPr>
        <w:t>g</w:t>
      </w:r>
    </w:p>
    <w:p w14:paraId="7055A6E1" w14:textId="77777777" w:rsidR="007108BC" w:rsidRDefault="007108BC" w:rsidP="00EA3F99">
      <w:pPr>
        <w:suppressAutoHyphens/>
        <w:spacing w:after="0" w:line="100" w:lineRule="atLeast"/>
        <w:rPr>
          <w:rFonts w:ascii="Times New Roman" w:eastAsia="Arial Unicode MS" w:hAnsi="Times New Roman" w:cs="Times New Roman"/>
          <w:b/>
          <w:kern w:val="1"/>
          <w:sz w:val="24"/>
          <w:szCs w:val="24"/>
          <w:u w:val="single"/>
          <w:lang w:eastAsia="ar-SA"/>
        </w:rPr>
      </w:pPr>
    </w:p>
    <w:p w14:paraId="0E16FCC0" w14:textId="31EBDA32" w:rsidR="00EA3F99" w:rsidRPr="00476A66" w:rsidRDefault="007108BC" w:rsidP="00EA3F99">
      <w:pPr>
        <w:suppressAutoHyphens/>
        <w:spacing w:after="0" w:line="100" w:lineRule="atLeast"/>
        <w:rPr>
          <w:rFonts w:ascii="Times New Roman" w:eastAsia="Arial Unicode MS" w:hAnsi="Times New Roman" w:cs="Times New Roman"/>
          <w:kern w:val="1"/>
          <w:sz w:val="24"/>
          <w:szCs w:val="24"/>
          <w:lang w:eastAsia="ar-SA"/>
        </w:rPr>
      </w:pPr>
      <w:r w:rsidRPr="00476A66">
        <w:rPr>
          <w:rFonts w:ascii="Times New Roman" w:eastAsia="Arial Unicode MS" w:hAnsi="Times New Roman" w:cs="Times New Roman"/>
          <w:kern w:val="1"/>
          <w:sz w:val="24"/>
          <w:szCs w:val="24"/>
          <w:lang w:eastAsia="ar-SA"/>
        </w:rPr>
        <w:t>§ 8a</w:t>
      </w:r>
      <w:r w:rsidR="00EA3F99" w:rsidRPr="00476A66">
        <w:rPr>
          <w:rFonts w:ascii="Times New Roman" w:eastAsia="Arial Unicode MS" w:hAnsi="Times New Roman" w:cs="Times New Roman"/>
          <w:kern w:val="1"/>
          <w:sz w:val="24"/>
          <w:szCs w:val="24"/>
          <w:lang w:eastAsia="ar-SA"/>
        </w:rPr>
        <w:t xml:space="preserve"> </w:t>
      </w:r>
    </w:p>
    <w:p w14:paraId="22EAFC89" w14:textId="77777777" w:rsidR="00EA3F99" w:rsidRPr="00EA3F99" w:rsidRDefault="00EA3F99" w:rsidP="00EA3F99">
      <w:pPr>
        <w:suppressAutoHyphens/>
        <w:spacing w:after="0" w:line="100" w:lineRule="atLeast"/>
        <w:rPr>
          <w:rFonts w:ascii="Times New Roman" w:eastAsia="Arial Unicode MS" w:hAnsi="Times New Roman" w:cs="Times New Roman"/>
          <w:b/>
          <w:kern w:val="1"/>
          <w:sz w:val="24"/>
          <w:szCs w:val="24"/>
          <w:u w:val="single"/>
          <w:lang w:eastAsia="ar-SA"/>
        </w:rPr>
      </w:pPr>
    </w:p>
    <w:p w14:paraId="2BE6E2BF" w14:textId="77777777" w:rsidR="00EA3F99"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Arial Unicode MS" w:hAnsi="Times New Roman" w:cs="Times New Roman"/>
          <w:kern w:val="1"/>
          <w:sz w:val="24"/>
          <w:szCs w:val="24"/>
          <w:lang w:eastAsia="ar-SA"/>
        </w:rPr>
        <w:t xml:space="preserve">V jednotlivých písmenách a) až </w:t>
      </w:r>
      <w:r w:rsidR="009B24F6">
        <w:rPr>
          <w:rFonts w:ascii="Times New Roman" w:eastAsia="Arial Unicode MS" w:hAnsi="Times New Roman" w:cs="Times New Roman"/>
          <w:kern w:val="1"/>
          <w:sz w:val="24"/>
          <w:szCs w:val="24"/>
          <w:lang w:eastAsia="ar-SA"/>
        </w:rPr>
        <w:t>g</w:t>
      </w:r>
      <w:r w:rsidRPr="00EA3F99">
        <w:rPr>
          <w:rFonts w:ascii="Times New Roman" w:eastAsia="Arial Unicode MS" w:hAnsi="Times New Roman" w:cs="Times New Roman"/>
          <w:kern w:val="1"/>
          <w:sz w:val="24"/>
          <w:szCs w:val="24"/>
          <w:lang w:eastAsia="ar-SA"/>
        </w:rPr>
        <w:t xml:space="preserve">) §8a sa vymedzujú pojmy, ktoré sa používajú v oblasti </w:t>
      </w:r>
      <w:r w:rsidRPr="00EA3F99">
        <w:rPr>
          <w:rFonts w:ascii="Times New Roman" w:eastAsia="MS Mincho" w:hAnsi="Times New Roman" w:cs="Times New Roman"/>
          <w:kern w:val="1"/>
          <w:sz w:val="24"/>
          <w:szCs w:val="24"/>
          <w:lang w:eastAsia="ar-SA"/>
        </w:rPr>
        <w:t>automatickej výmeny informácií o cezhraničných opatreniach podliehajúcich oznamovaniu.</w:t>
      </w:r>
    </w:p>
    <w:p w14:paraId="53957E18" w14:textId="77777777" w:rsidR="00EA3F99"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p>
    <w:p w14:paraId="29134E37" w14:textId="77777777" w:rsidR="00EA3F99"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Písm. a)</w:t>
      </w:r>
    </w:p>
    <w:p w14:paraId="64AC523E" w14:textId="6C879DB8" w:rsidR="009B24F6"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V písmene a) sa definuje pojem cezhraničné opatrenie. Na to, aby opatrenie naplnilo znaky cezhraničného opatrenia, musí sa predmetné opatrenie</w:t>
      </w:r>
      <w:r w:rsidR="00626858">
        <w:rPr>
          <w:rFonts w:ascii="Times New Roman" w:eastAsia="MS Mincho" w:hAnsi="Times New Roman" w:cs="Times New Roman"/>
          <w:kern w:val="1"/>
          <w:sz w:val="24"/>
          <w:szCs w:val="24"/>
          <w:lang w:eastAsia="ar-SA"/>
        </w:rPr>
        <w:t xml:space="preserve"> alebo viac opatrení, ktoré ešte môžu pozostávať z viac ako jednej časti,</w:t>
      </w:r>
      <w:r w:rsidRPr="00EA3F99">
        <w:rPr>
          <w:rFonts w:ascii="Times New Roman" w:eastAsia="MS Mincho" w:hAnsi="Times New Roman" w:cs="Times New Roman"/>
          <w:kern w:val="1"/>
          <w:sz w:val="24"/>
          <w:szCs w:val="24"/>
          <w:lang w:eastAsia="ar-SA"/>
        </w:rPr>
        <w:t xml:space="preserve"> týkať aspoň 2 členských štátov alebo členského štátu a nečlenského štátu, pričom musí byť splnená aspoň jedna z ďalších podmienok stanovených v bodoch 1-5</w:t>
      </w:r>
      <w:r w:rsidR="00015883">
        <w:rPr>
          <w:rFonts w:ascii="Times New Roman" w:eastAsia="MS Mincho" w:hAnsi="Times New Roman" w:cs="Times New Roman"/>
          <w:kern w:val="1"/>
          <w:sz w:val="24"/>
          <w:szCs w:val="24"/>
          <w:lang w:eastAsia="ar-SA"/>
        </w:rPr>
        <w:t>.</w:t>
      </w:r>
      <w:r w:rsidRPr="00EA3F99">
        <w:rPr>
          <w:rFonts w:ascii="Times New Roman" w:eastAsia="MS Mincho" w:hAnsi="Times New Roman" w:cs="Times New Roman"/>
          <w:kern w:val="1"/>
          <w:sz w:val="24"/>
          <w:szCs w:val="24"/>
          <w:lang w:eastAsia="ar-SA"/>
        </w:rPr>
        <w:t xml:space="preserve"> </w:t>
      </w:r>
      <w:r w:rsidR="00015883">
        <w:rPr>
          <w:rFonts w:ascii="Times New Roman" w:eastAsia="MS Mincho" w:hAnsi="Times New Roman" w:cs="Times New Roman"/>
          <w:kern w:val="1"/>
          <w:sz w:val="24"/>
          <w:szCs w:val="24"/>
          <w:lang w:eastAsia="ar-SA"/>
        </w:rPr>
        <w:t>I</w:t>
      </w:r>
      <w:r w:rsidRPr="00EA3F99">
        <w:rPr>
          <w:rFonts w:ascii="Times New Roman" w:eastAsia="MS Mincho" w:hAnsi="Times New Roman" w:cs="Times New Roman"/>
          <w:kern w:val="1"/>
          <w:sz w:val="24"/>
          <w:szCs w:val="24"/>
          <w:lang w:eastAsia="ar-SA"/>
        </w:rPr>
        <w:t xml:space="preserve">ch podstatou je, že sú stále v danom </w:t>
      </w:r>
      <w:r w:rsidR="00BB2F89">
        <w:rPr>
          <w:rFonts w:ascii="Times New Roman" w:eastAsia="MS Mincho" w:hAnsi="Times New Roman" w:cs="Times New Roman"/>
          <w:kern w:val="1"/>
          <w:sz w:val="24"/>
          <w:szCs w:val="24"/>
          <w:lang w:eastAsia="ar-SA"/>
        </w:rPr>
        <w:t xml:space="preserve">cezhraničnom </w:t>
      </w:r>
      <w:r w:rsidRPr="00EA3F99">
        <w:rPr>
          <w:rFonts w:ascii="Times New Roman" w:eastAsia="MS Mincho" w:hAnsi="Times New Roman" w:cs="Times New Roman"/>
          <w:kern w:val="1"/>
          <w:sz w:val="24"/>
          <w:szCs w:val="24"/>
          <w:lang w:eastAsia="ar-SA"/>
        </w:rPr>
        <w:t>opatrení prítomné najmenej dva štáty, či už členské</w:t>
      </w:r>
      <w:r w:rsidR="00BB2F89">
        <w:rPr>
          <w:rFonts w:ascii="Times New Roman" w:eastAsia="MS Mincho" w:hAnsi="Times New Roman" w:cs="Times New Roman"/>
          <w:kern w:val="1"/>
          <w:sz w:val="24"/>
          <w:szCs w:val="24"/>
          <w:lang w:eastAsia="ar-SA"/>
        </w:rPr>
        <w:t xml:space="preserve"> štáty</w:t>
      </w:r>
      <w:r w:rsidRPr="00EA3F99">
        <w:rPr>
          <w:rFonts w:ascii="Times New Roman" w:eastAsia="MS Mincho" w:hAnsi="Times New Roman" w:cs="Times New Roman"/>
          <w:kern w:val="1"/>
          <w:sz w:val="24"/>
          <w:szCs w:val="24"/>
          <w:lang w:eastAsia="ar-SA"/>
        </w:rPr>
        <w:t>, alebo jeden členský štát a druhý nečlenský štát</w:t>
      </w:r>
      <w:r w:rsidR="00BB2F89">
        <w:rPr>
          <w:rFonts w:ascii="Times New Roman" w:eastAsia="MS Mincho" w:hAnsi="Times New Roman" w:cs="Times New Roman"/>
          <w:kern w:val="1"/>
          <w:sz w:val="24"/>
          <w:szCs w:val="24"/>
          <w:lang w:eastAsia="ar-SA"/>
        </w:rPr>
        <w:t>, v rámci ktorých majú fyzické osoby alebo subjekty rezidenciu</w:t>
      </w:r>
      <w:r w:rsidR="006027C3">
        <w:rPr>
          <w:rFonts w:ascii="Times New Roman" w:eastAsia="MS Mincho" w:hAnsi="Times New Roman" w:cs="Times New Roman"/>
          <w:kern w:val="1"/>
          <w:sz w:val="24"/>
          <w:szCs w:val="24"/>
          <w:lang w:eastAsia="ar-SA"/>
        </w:rPr>
        <w:t xml:space="preserve"> na daňové účely</w:t>
      </w:r>
      <w:r w:rsidR="00BB2F89">
        <w:rPr>
          <w:rFonts w:ascii="Times New Roman" w:eastAsia="MS Mincho" w:hAnsi="Times New Roman" w:cs="Times New Roman"/>
          <w:kern w:val="1"/>
          <w:sz w:val="24"/>
          <w:szCs w:val="24"/>
          <w:lang w:eastAsia="ar-SA"/>
        </w:rPr>
        <w:t>, stálu prevádzkareň, alebo tam vykonávajú činnosť</w:t>
      </w:r>
      <w:r w:rsidR="009B24F6">
        <w:rPr>
          <w:rFonts w:ascii="Times New Roman" w:eastAsia="MS Mincho" w:hAnsi="Times New Roman" w:cs="Times New Roman"/>
          <w:kern w:val="1"/>
          <w:sz w:val="24"/>
          <w:szCs w:val="24"/>
          <w:lang w:eastAsia="ar-SA"/>
        </w:rPr>
        <w:t xml:space="preserve"> alebo</w:t>
      </w:r>
      <w:r w:rsidR="00BB2F89">
        <w:rPr>
          <w:rFonts w:ascii="Times New Roman" w:eastAsia="MS Mincho" w:hAnsi="Times New Roman" w:cs="Times New Roman"/>
          <w:kern w:val="1"/>
          <w:sz w:val="24"/>
          <w:szCs w:val="24"/>
          <w:lang w:eastAsia="ar-SA"/>
        </w:rPr>
        <w:t xml:space="preserve"> toto cezhraničné opatrenie</w:t>
      </w:r>
      <w:r w:rsidR="009B24F6">
        <w:rPr>
          <w:rFonts w:ascii="Times New Roman" w:eastAsia="MS Mincho" w:hAnsi="Times New Roman" w:cs="Times New Roman"/>
          <w:kern w:val="1"/>
          <w:sz w:val="24"/>
          <w:szCs w:val="24"/>
          <w:lang w:eastAsia="ar-SA"/>
        </w:rPr>
        <w:t xml:space="preserve"> poskytuje možnosť vyhnúť sa povinnostiam súvisiacich s automatickou výmenou informácií o finančných účtoch alebo s</w:t>
      </w:r>
      <w:r w:rsidR="006027C3">
        <w:rPr>
          <w:rFonts w:ascii="Times New Roman" w:eastAsia="MS Mincho" w:hAnsi="Times New Roman" w:cs="Times New Roman"/>
          <w:kern w:val="1"/>
          <w:sz w:val="24"/>
          <w:szCs w:val="24"/>
          <w:lang w:eastAsia="ar-SA"/>
        </w:rPr>
        <w:t>úvisiacich s</w:t>
      </w:r>
      <w:r w:rsidR="009B24F6">
        <w:rPr>
          <w:rFonts w:ascii="Times New Roman" w:eastAsia="MS Mincho" w:hAnsi="Times New Roman" w:cs="Times New Roman"/>
          <w:kern w:val="1"/>
          <w:sz w:val="24"/>
          <w:szCs w:val="24"/>
          <w:lang w:eastAsia="ar-SA"/>
        </w:rPr>
        <w:t> identifikáciou skutočného vlastníka príjmu.</w:t>
      </w:r>
    </w:p>
    <w:p w14:paraId="41DC128E" w14:textId="77777777" w:rsidR="00EA3F99" w:rsidRPr="00EA3F99" w:rsidRDefault="009B24F6" w:rsidP="00EA3F99">
      <w:pPr>
        <w:suppressAutoHyphens/>
        <w:spacing w:after="0" w:line="100" w:lineRule="atLeast"/>
        <w:jc w:val="both"/>
        <w:rPr>
          <w:rFonts w:ascii="Times New Roman" w:eastAsia="MS Mincho" w:hAnsi="Times New Roman" w:cs="Times New Roman"/>
          <w:kern w:val="1"/>
          <w:sz w:val="24"/>
          <w:szCs w:val="24"/>
          <w:lang w:eastAsia="ar-SA"/>
        </w:rPr>
      </w:pPr>
      <w:r w:rsidRPr="00EA3F99" w:rsidDel="009B24F6">
        <w:rPr>
          <w:rFonts w:ascii="Times New Roman" w:eastAsia="MS Mincho" w:hAnsi="Times New Roman" w:cs="Times New Roman"/>
          <w:kern w:val="1"/>
          <w:sz w:val="24"/>
          <w:szCs w:val="24"/>
          <w:lang w:eastAsia="ar-SA"/>
        </w:rPr>
        <w:t xml:space="preserve"> </w:t>
      </w:r>
    </w:p>
    <w:p w14:paraId="32C098FE" w14:textId="77777777" w:rsidR="00626858"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Písm. b)</w:t>
      </w:r>
    </w:p>
    <w:p w14:paraId="21BA2616" w14:textId="77777777" w:rsidR="00626858" w:rsidRDefault="00EA3F99" w:rsidP="00934D24">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 xml:space="preserve">Písmeno b) </w:t>
      </w:r>
      <w:r w:rsidR="00626858" w:rsidRPr="00626858">
        <w:rPr>
          <w:rFonts w:ascii="Times New Roman" w:eastAsia="MS Mincho" w:hAnsi="Times New Roman" w:cs="Times New Roman"/>
          <w:kern w:val="1"/>
          <w:sz w:val="24"/>
          <w:szCs w:val="24"/>
          <w:lang w:eastAsia="ar-SA"/>
        </w:rPr>
        <w:t xml:space="preserve">definuje charakteristický znak, ktorým je vlastnosť, prvok, aspekt cezhraničného opatrenia, ktorý môže predstavovať riziko vyhýbania sa daňovým povinnostiam, resp. riziko vyhýbania sa plateniu daní. Opis charakteristických znakov sa nachádza v prílohe č. </w:t>
      </w:r>
      <w:r w:rsidR="007954A8">
        <w:rPr>
          <w:rFonts w:ascii="Times New Roman" w:eastAsia="MS Mincho" w:hAnsi="Times New Roman" w:cs="Times New Roman"/>
          <w:kern w:val="1"/>
          <w:sz w:val="24"/>
          <w:szCs w:val="24"/>
          <w:lang w:eastAsia="ar-SA"/>
        </w:rPr>
        <w:t>1a</w:t>
      </w:r>
      <w:r w:rsidR="00626858" w:rsidRPr="00626858">
        <w:rPr>
          <w:rFonts w:ascii="Times New Roman" w:eastAsia="MS Mincho" w:hAnsi="Times New Roman" w:cs="Times New Roman"/>
          <w:kern w:val="1"/>
          <w:sz w:val="24"/>
          <w:szCs w:val="24"/>
          <w:lang w:eastAsia="ar-SA"/>
        </w:rPr>
        <w:t xml:space="preserve"> zákona. Ide napr. o aspekt využívania strát spoločnosti, zmeny povahy príjmu alebo kapitálu, obchádzania automatickej výmeny informácií o finančných účtoch a pod.</w:t>
      </w:r>
    </w:p>
    <w:p w14:paraId="7D53DD59" w14:textId="77777777" w:rsidR="00626858" w:rsidRDefault="00626858" w:rsidP="00EA3F99">
      <w:pPr>
        <w:suppressAutoHyphens/>
        <w:spacing w:after="0" w:line="100" w:lineRule="atLeast"/>
        <w:jc w:val="both"/>
        <w:rPr>
          <w:rFonts w:ascii="Times New Roman" w:eastAsia="MS Mincho" w:hAnsi="Times New Roman" w:cs="Times New Roman"/>
          <w:kern w:val="1"/>
          <w:sz w:val="24"/>
          <w:szCs w:val="24"/>
          <w:lang w:eastAsia="ar-SA"/>
        </w:rPr>
      </w:pPr>
    </w:p>
    <w:p w14:paraId="155FAADA" w14:textId="77777777" w:rsidR="00EA3F99"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p>
    <w:p w14:paraId="122A2911" w14:textId="77777777" w:rsidR="00EA3F99"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Písm. c)</w:t>
      </w:r>
    </w:p>
    <w:p w14:paraId="767629AB" w14:textId="73E50E00" w:rsidR="006B7C52" w:rsidRDefault="00626858" w:rsidP="00934D24">
      <w:pPr>
        <w:suppressAutoHyphens/>
        <w:spacing w:after="0" w:line="100" w:lineRule="atLeast"/>
        <w:jc w:val="both"/>
        <w:rPr>
          <w:rFonts w:ascii="Times New Roman" w:eastAsia="MS Mincho" w:hAnsi="Times New Roman" w:cs="Times New Roman"/>
          <w:kern w:val="1"/>
          <w:sz w:val="24"/>
          <w:szCs w:val="24"/>
          <w:lang w:eastAsia="ar-SA"/>
        </w:rPr>
      </w:pPr>
      <w:r>
        <w:rPr>
          <w:rFonts w:ascii="Times New Roman" w:eastAsia="MS Mincho" w:hAnsi="Times New Roman" w:cs="Times New Roman"/>
          <w:kern w:val="1"/>
          <w:sz w:val="24"/>
          <w:szCs w:val="24"/>
          <w:lang w:eastAsia="ar-SA"/>
        </w:rPr>
        <w:t>Písmeno c) d</w:t>
      </w:r>
      <w:r w:rsidRPr="00626858">
        <w:rPr>
          <w:rFonts w:ascii="Times New Roman" w:eastAsia="MS Mincho" w:hAnsi="Times New Roman" w:cs="Times New Roman"/>
          <w:kern w:val="1"/>
          <w:sz w:val="24"/>
          <w:szCs w:val="24"/>
          <w:lang w:eastAsia="ar-SA"/>
        </w:rPr>
        <w:t>efinuje pojem</w:t>
      </w:r>
      <w:r w:rsidR="000808D2">
        <w:rPr>
          <w:rFonts w:ascii="Times New Roman" w:eastAsia="MS Mincho" w:hAnsi="Times New Roman" w:cs="Times New Roman"/>
          <w:kern w:val="1"/>
          <w:sz w:val="24"/>
          <w:szCs w:val="24"/>
          <w:lang w:eastAsia="ar-SA"/>
        </w:rPr>
        <w:t xml:space="preserve"> „oznamované opatrenie“</w:t>
      </w:r>
      <w:r w:rsidRPr="00626858">
        <w:rPr>
          <w:rFonts w:ascii="Times New Roman" w:eastAsia="MS Mincho" w:hAnsi="Times New Roman" w:cs="Times New Roman"/>
          <w:kern w:val="1"/>
          <w:sz w:val="24"/>
          <w:szCs w:val="24"/>
          <w:lang w:eastAsia="ar-SA"/>
        </w:rPr>
        <w:t>, ktorý sa používa v celom zákone a na ktorý sa vzťahuje aj povinnosť podávať informácie</w:t>
      </w:r>
      <w:r w:rsidR="000808D2">
        <w:rPr>
          <w:rFonts w:ascii="Times New Roman" w:eastAsia="MS Mincho" w:hAnsi="Times New Roman" w:cs="Times New Roman"/>
          <w:kern w:val="1"/>
          <w:sz w:val="24"/>
          <w:szCs w:val="24"/>
          <w:lang w:eastAsia="ar-SA"/>
        </w:rPr>
        <w:t>.</w:t>
      </w:r>
      <w:r w:rsidR="001644E0">
        <w:rPr>
          <w:rFonts w:ascii="Times New Roman" w:eastAsia="MS Mincho" w:hAnsi="Times New Roman" w:cs="Times New Roman"/>
          <w:kern w:val="1"/>
          <w:sz w:val="24"/>
          <w:szCs w:val="24"/>
          <w:lang w:eastAsia="ar-SA"/>
        </w:rPr>
        <w:t xml:space="preserve"> </w:t>
      </w:r>
      <w:r w:rsidR="000808D2">
        <w:rPr>
          <w:rFonts w:ascii="Times New Roman" w:eastAsia="MS Mincho" w:hAnsi="Times New Roman" w:cs="Times New Roman"/>
          <w:kern w:val="1"/>
          <w:sz w:val="24"/>
          <w:szCs w:val="24"/>
          <w:lang w:eastAsia="ar-SA"/>
        </w:rPr>
        <w:t xml:space="preserve">Oznamovaniu </w:t>
      </w:r>
      <w:r w:rsidRPr="00626858">
        <w:rPr>
          <w:rFonts w:ascii="Times New Roman" w:eastAsia="MS Mincho" w:hAnsi="Times New Roman" w:cs="Times New Roman"/>
          <w:kern w:val="1"/>
          <w:sz w:val="24"/>
          <w:szCs w:val="24"/>
          <w:lang w:eastAsia="ar-SA"/>
        </w:rPr>
        <w:t xml:space="preserve">podlieha </w:t>
      </w:r>
      <w:r w:rsidR="007A00DC">
        <w:rPr>
          <w:rFonts w:ascii="Times New Roman" w:eastAsia="MS Mincho" w:hAnsi="Times New Roman" w:cs="Times New Roman"/>
          <w:kern w:val="1"/>
          <w:sz w:val="24"/>
          <w:szCs w:val="24"/>
          <w:lang w:eastAsia="ar-SA"/>
        </w:rPr>
        <w:t>c</w:t>
      </w:r>
      <w:r w:rsidR="007A00DC" w:rsidRPr="00626858">
        <w:rPr>
          <w:rFonts w:ascii="Times New Roman" w:eastAsia="MS Mincho" w:hAnsi="Times New Roman" w:cs="Times New Roman"/>
          <w:kern w:val="1"/>
          <w:sz w:val="24"/>
          <w:szCs w:val="24"/>
          <w:lang w:eastAsia="ar-SA"/>
        </w:rPr>
        <w:t>ezhraničné opatrenie</w:t>
      </w:r>
      <w:r w:rsidRPr="00626858">
        <w:rPr>
          <w:rFonts w:ascii="Times New Roman" w:eastAsia="MS Mincho" w:hAnsi="Times New Roman" w:cs="Times New Roman"/>
          <w:kern w:val="1"/>
          <w:sz w:val="24"/>
          <w:szCs w:val="24"/>
          <w:lang w:eastAsia="ar-SA"/>
        </w:rPr>
        <w:t xml:space="preserve">, </w:t>
      </w:r>
      <w:r w:rsidR="007A00DC">
        <w:rPr>
          <w:rFonts w:ascii="Times New Roman" w:eastAsia="MS Mincho" w:hAnsi="Times New Roman" w:cs="Times New Roman"/>
          <w:kern w:val="1"/>
          <w:sz w:val="24"/>
          <w:szCs w:val="24"/>
          <w:lang w:eastAsia="ar-SA"/>
        </w:rPr>
        <w:t>ktoré spĺňa</w:t>
      </w:r>
      <w:r w:rsidRPr="00626858">
        <w:rPr>
          <w:rFonts w:ascii="Times New Roman" w:eastAsia="MS Mincho" w:hAnsi="Times New Roman" w:cs="Times New Roman"/>
          <w:kern w:val="1"/>
          <w:sz w:val="24"/>
          <w:szCs w:val="24"/>
          <w:lang w:eastAsia="ar-SA"/>
        </w:rPr>
        <w:t xml:space="preserve"> aspoň jeden charakteristický znak uvedený v prílohe č. </w:t>
      </w:r>
      <w:r w:rsidR="00BB2F89">
        <w:rPr>
          <w:rFonts w:ascii="Times New Roman" w:eastAsia="MS Mincho" w:hAnsi="Times New Roman" w:cs="Times New Roman"/>
          <w:kern w:val="1"/>
          <w:sz w:val="24"/>
          <w:szCs w:val="24"/>
          <w:lang w:eastAsia="ar-SA"/>
        </w:rPr>
        <w:t>1a</w:t>
      </w:r>
      <w:r w:rsidRPr="00626858">
        <w:rPr>
          <w:rFonts w:ascii="Times New Roman" w:eastAsia="MS Mincho" w:hAnsi="Times New Roman" w:cs="Times New Roman"/>
          <w:kern w:val="1"/>
          <w:sz w:val="24"/>
          <w:szCs w:val="24"/>
          <w:lang w:eastAsia="ar-SA"/>
        </w:rPr>
        <w:t xml:space="preserve"> zákona. V prípade všeobecných a niektorých osobitných charakteristických znakov je potrebné, aby bol splnený test hlavného účelu, ktorého podstatou je dosiahnutie daňovej výhody prostredníctvom daného cezhraničného opatrenia,</w:t>
      </w:r>
      <w:r w:rsidR="009B24F6">
        <w:rPr>
          <w:rFonts w:ascii="Times New Roman" w:eastAsia="MS Mincho" w:hAnsi="Times New Roman" w:cs="Times New Roman"/>
          <w:kern w:val="1"/>
          <w:sz w:val="24"/>
          <w:szCs w:val="24"/>
          <w:lang w:eastAsia="ar-SA"/>
        </w:rPr>
        <w:t xml:space="preserve">. </w:t>
      </w:r>
      <w:proofErr w:type="spellStart"/>
      <w:r w:rsidR="009B24F6">
        <w:rPr>
          <w:rFonts w:ascii="Times New Roman" w:eastAsia="MS Mincho" w:hAnsi="Times New Roman" w:cs="Times New Roman"/>
          <w:kern w:val="1"/>
          <w:sz w:val="24"/>
          <w:szCs w:val="24"/>
          <w:lang w:eastAsia="ar-SA"/>
        </w:rPr>
        <w:t>T.j</w:t>
      </w:r>
      <w:proofErr w:type="spellEnd"/>
      <w:r w:rsidR="009B24F6">
        <w:rPr>
          <w:rFonts w:ascii="Times New Roman" w:eastAsia="MS Mincho" w:hAnsi="Times New Roman" w:cs="Times New Roman"/>
          <w:kern w:val="1"/>
          <w:sz w:val="24"/>
          <w:szCs w:val="24"/>
          <w:lang w:eastAsia="ar-SA"/>
        </w:rPr>
        <w:t>. test hlavného účelu musí byť naplnený,</w:t>
      </w:r>
      <w:r w:rsidRPr="00626858">
        <w:rPr>
          <w:rFonts w:ascii="Times New Roman" w:eastAsia="MS Mincho" w:hAnsi="Times New Roman" w:cs="Times New Roman"/>
          <w:kern w:val="1"/>
          <w:sz w:val="24"/>
          <w:szCs w:val="24"/>
          <w:lang w:eastAsia="ar-SA"/>
        </w:rPr>
        <w:t xml:space="preserve"> aby </w:t>
      </w:r>
      <w:r w:rsidR="009B24F6">
        <w:rPr>
          <w:rFonts w:ascii="Times New Roman" w:eastAsia="MS Mincho" w:hAnsi="Times New Roman" w:cs="Times New Roman"/>
          <w:kern w:val="1"/>
          <w:sz w:val="24"/>
          <w:szCs w:val="24"/>
          <w:lang w:eastAsia="ar-SA"/>
        </w:rPr>
        <w:t>tieto niektoré charakteristické znaky</w:t>
      </w:r>
      <w:r w:rsidRPr="00626858">
        <w:rPr>
          <w:rFonts w:ascii="Times New Roman" w:eastAsia="MS Mincho" w:hAnsi="Times New Roman" w:cs="Times New Roman"/>
          <w:kern w:val="1"/>
          <w:sz w:val="24"/>
          <w:szCs w:val="24"/>
          <w:lang w:eastAsia="ar-SA"/>
        </w:rPr>
        <w:t xml:space="preserve"> bolo</w:t>
      </w:r>
      <w:r w:rsidR="009B24F6">
        <w:rPr>
          <w:rFonts w:ascii="Times New Roman" w:eastAsia="MS Mincho" w:hAnsi="Times New Roman" w:cs="Times New Roman"/>
          <w:kern w:val="1"/>
          <w:sz w:val="24"/>
          <w:szCs w:val="24"/>
          <w:lang w:eastAsia="ar-SA"/>
        </w:rPr>
        <w:t xml:space="preserve"> vôbec</w:t>
      </w:r>
      <w:r w:rsidRPr="00626858">
        <w:rPr>
          <w:rFonts w:ascii="Times New Roman" w:eastAsia="MS Mincho" w:hAnsi="Times New Roman" w:cs="Times New Roman"/>
          <w:kern w:val="1"/>
          <w:sz w:val="24"/>
          <w:szCs w:val="24"/>
          <w:lang w:eastAsia="ar-SA"/>
        </w:rPr>
        <w:t xml:space="preserve"> možné použiť pri hodnotení toho, či cezhraničné opatrenie podlieha oznamovaniu alebo nie. </w:t>
      </w:r>
      <w:r w:rsidR="00770B67">
        <w:rPr>
          <w:rFonts w:ascii="Times New Roman" w:eastAsia="MS Mincho" w:hAnsi="Times New Roman" w:cs="Times New Roman"/>
          <w:kern w:val="1"/>
          <w:sz w:val="24"/>
          <w:szCs w:val="24"/>
          <w:lang w:eastAsia="ar-SA"/>
        </w:rPr>
        <w:t xml:space="preserve">To znamená, že niektoré charakteristické znaky sa </w:t>
      </w:r>
      <w:r w:rsidR="00015883">
        <w:rPr>
          <w:rFonts w:ascii="Times New Roman" w:eastAsia="MS Mincho" w:hAnsi="Times New Roman" w:cs="Times New Roman"/>
          <w:kern w:val="1"/>
          <w:sz w:val="24"/>
          <w:szCs w:val="24"/>
          <w:lang w:eastAsia="ar-SA"/>
        </w:rPr>
        <w:t xml:space="preserve">uplatnia </w:t>
      </w:r>
      <w:r w:rsidR="00770B67">
        <w:rPr>
          <w:rFonts w:ascii="Times New Roman" w:eastAsia="MS Mincho" w:hAnsi="Times New Roman" w:cs="Times New Roman"/>
          <w:kern w:val="1"/>
          <w:sz w:val="24"/>
          <w:szCs w:val="24"/>
          <w:lang w:eastAsia="ar-SA"/>
        </w:rPr>
        <w:t>bez ohľadu na test hlavného účelu.</w:t>
      </w:r>
    </w:p>
    <w:p w14:paraId="2E2983AD" w14:textId="6999B399" w:rsidR="00EA3F99" w:rsidRDefault="00626858" w:rsidP="00934D24">
      <w:pPr>
        <w:suppressAutoHyphens/>
        <w:spacing w:after="0" w:line="100" w:lineRule="atLeast"/>
        <w:ind w:firstLine="708"/>
        <w:jc w:val="both"/>
        <w:rPr>
          <w:rFonts w:ascii="Times New Roman" w:eastAsia="MS Mincho" w:hAnsi="Times New Roman" w:cs="Times New Roman"/>
          <w:kern w:val="1"/>
          <w:sz w:val="24"/>
          <w:szCs w:val="24"/>
          <w:lang w:eastAsia="ar-SA"/>
        </w:rPr>
      </w:pPr>
      <w:r w:rsidRPr="00626858">
        <w:rPr>
          <w:rFonts w:ascii="Times New Roman" w:eastAsia="MS Mincho" w:hAnsi="Times New Roman" w:cs="Times New Roman"/>
          <w:kern w:val="1"/>
          <w:sz w:val="24"/>
          <w:szCs w:val="24"/>
          <w:lang w:eastAsia="ar-SA"/>
        </w:rPr>
        <w:t xml:space="preserve">V prílohe č. </w:t>
      </w:r>
      <w:r w:rsidR="00BB2F89">
        <w:rPr>
          <w:rFonts w:ascii="Times New Roman" w:eastAsia="MS Mincho" w:hAnsi="Times New Roman" w:cs="Times New Roman"/>
          <w:kern w:val="1"/>
          <w:sz w:val="24"/>
          <w:szCs w:val="24"/>
          <w:lang w:eastAsia="ar-SA"/>
        </w:rPr>
        <w:t>1a</w:t>
      </w:r>
      <w:r w:rsidRPr="00626858">
        <w:rPr>
          <w:rFonts w:ascii="Times New Roman" w:eastAsia="MS Mincho" w:hAnsi="Times New Roman" w:cs="Times New Roman"/>
          <w:kern w:val="1"/>
          <w:sz w:val="24"/>
          <w:szCs w:val="24"/>
          <w:lang w:eastAsia="ar-SA"/>
        </w:rPr>
        <w:t xml:space="preserve"> sú presne zadefinované charakteristické znaky, ktorými sú: znak </w:t>
      </w:r>
      <w:r w:rsidR="0027798C">
        <w:rPr>
          <w:rFonts w:ascii="Times New Roman" w:eastAsia="MS Mincho" w:hAnsi="Times New Roman" w:cs="Times New Roman"/>
          <w:kern w:val="1"/>
          <w:sz w:val="24"/>
          <w:szCs w:val="24"/>
          <w:lang w:eastAsia="ar-SA"/>
        </w:rPr>
        <w:t>dôvernosti</w:t>
      </w:r>
      <w:r w:rsidRPr="00626858">
        <w:rPr>
          <w:rFonts w:ascii="Times New Roman" w:eastAsia="MS Mincho" w:hAnsi="Times New Roman" w:cs="Times New Roman"/>
          <w:kern w:val="1"/>
          <w:sz w:val="24"/>
          <w:szCs w:val="24"/>
          <w:lang w:eastAsia="ar-SA"/>
        </w:rPr>
        <w:t xml:space="preserve">, znak odmeny, znak </w:t>
      </w:r>
      <w:proofErr w:type="spellStart"/>
      <w:r w:rsidRPr="00626858">
        <w:rPr>
          <w:rFonts w:ascii="Times New Roman" w:eastAsia="MS Mincho" w:hAnsi="Times New Roman" w:cs="Times New Roman"/>
          <w:kern w:val="1"/>
          <w:sz w:val="24"/>
          <w:szCs w:val="24"/>
          <w:lang w:eastAsia="ar-SA"/>
        </w:rPr>
        <w:t>štandardizovanosti</w:t>
      </w:r>
      <w:proofErr w:type="spellEnd"/>
      <w:r w:rsidRPr="00626858">
        <w:rPr>
          <w:rFonts w:ascii="Times New Roman" w:eastAsia="MS Mincho" w:hAnsi="Times New Roman" w:cs="Times New Roman"/>
          <w:kern w:val="1"/>
          <w:sz w:val="24"/>
          <w:szCs w:val="24"/>
          <w:lang w:eastAsia="ar-SA"/>
        </w:rPr>
        <w:t>,</w:t>
      </w:r>
      <w:r w:rsidR="00BF678D">
        <w:rPr>
          <w:rFonts w:ascii="Times New Roman" w:eastAsia="MS Mincho" w:hAnsi="Times New Roman" w:cs="Times New Roman"/>
          <w:kern w:val="1"/>
          <w:sz w:val="24"/>
          <w:szCs w:val="24"/>
          <w:lang w:eastAsia="ar-SA"/>
        </w:rPr>
        <w:t xml:space="preserve"> pokiaľ ide o všeobecné charakteristické znaky prepojené s testom hlavného účelu. Medzi osobitné charakteristické znaky prepojené s testom hlavného účelu zaraďujeme</w:t>
      </w:r>
      <w:r w:rsidRPr="00626858">
        <w:rPr>
          <w:rFonts w:ascii="Times New Roman" w:eastAsia="MS Mincho" w:hAnsi="Times New Roman" w:cs="Times New Roman"/>
          <w:kern w:val="1"/>
          <w:sz w:val="24"/>
          <w:szCs w:val="24"/>
          <w:lang w:eastAsia="ar-SA"/>
        </w:rPr>
        <w:t xml:space="preserve"> znak využitia strá</w:t>
      </w:r>
      <w:r w:rsidR="00BF678D">
        <w:rPr>
          <w:rFonts w:ascii="Times New Roman" w:eastAsia="MS Mincho" w:hAnsi="Times New Roman" w:cs="Times New Roman"/>
          <w:kern w:val="1"/>
          <w:sz w:val="24"/>
          <w:szCs w:val="24"/>
          <w:lang w:eastAsia="ar-SA"/>
        </w:rPr>
        <w:t xml:space="preserve">t, znak zmeny charakteru príjmu a znak kruhových transakcií.  Znak </w:t>
      </w:r>
      <w:r w:rsidR="0027798C" w:rsidRPr="0027798C">
        <w:rPr>
          <w:rFonts w:ascii="Times New Roman" w:eastAsia="MS Mincho" w:hAnsi="Times New Roman" w:cs="Times New Roman"/>
          <w:kern w:val="1"/>
          <w:sz w:val="24"/>
          <w:szCs w:val="24"/>
          <w:lang w:eastAsia="ar-SA"/>
        </w:rPr>
        <w:t>odpočítania výdavku (nákladu) b</w:t>
      </w:r>
      <w:r w:rsidR="0027798C">
        <w:rPr>
          <w:rFonts w:ascii="Times New Roman" w:eastAsia="MS Mincho" w:hAnsi="Times New Roman" w:cs="Times New Roman"/>
          <w:kern w:val="1"/>
          <w:sz w:val="24"/>
          <w:szCs w:val="24"/>
          <w:lang w:eastAsia="ar-SA"/>
        </w:rPr>
        <w:t>ez zahrnutia do príjmu (výnosu)</w:t>
      </w:r>
      <w:r w:rsidRPr="00626858">
        <w:rPr>
          <w:rFonts w:ascii="Times New Roman" w:eastAsia="MS Mincho" w:hAnsi="Times New Roman" w:cs="Times New Roman"/>
          <w:kern w:val="1"/>
          <w:sz w:val="24"/>
          <w:szCs w:val="24"/>
          <w:lang w:eastAsia="ar-SA"/>
        </w:rPr>
        <w:t>, znak viacnásobného odpisovania, viacnásobného zamedzenia dvojitého zdanenia, znak významného rozdielu v</w:t>
      </w:r>
      <w:r w:rsidR="00BF678D">
        <w:rPr>
          <w:rFonts w:ascii="Times New Roman" w:eastAsia="MS Mincho" w:hAnsi="Times New Roman" w:cs="Times New Roman"/>
          <w:kern w:val="1"/>
          <w:sz w:val="24"/>
          <w:szCs w:val="24"/>
          <w:lang w:eastAsia="ar-SA"/>
        </w:rPr>
        <w:t> pri ocenení protiplnenia predstavujú osobitné charakteristické znaky súvisiace s cezhraničnými transakciami. Z</w:t>
      </w:r>
      <w:r w:rsidRPr="00626858">
        <w:rPr>
          <w:rFonts w:ascii="Times New Roman" w:eastAsia="MS Mincho" w:hAnsi="Times New Roman" w:cs="Times New Roman"/>
          <w:kern w:val="1"/>
          <w:sz w:val="24"/>
          <w:szCs w:val="24"/>
          <w:lang w:eastAsia="ar-SA"/>
        </w:rPr>
        <w:t>nak</w:t>
      </w:r>
      <w:r w:rsidR="006B7C52">
        <w:rPr>
          <w:rFonts w:ascii="Times New Roman" w:eastAsia="MS Mincho" w:hAnsi="Times New Roman" w:cs="Times New Roman"/>
          <w:kern w:val="1"/>
          <w:sz w:val="24"/>
          <w:szCs w:val="24"/>
          <w:lang w:eastAsia="ar-SA"/>
        </w:rPr>
        <w:t xml:space="preserve"> obchádzania automatickej výmeny</w:t>
      </w:r>
      <w:r w:rsidRPr="00626858">
        <w:rPr>
          <w:rFonts w:ascii="Times New Roman" w:eastAsia="MS Mincho" w:hAnsi="Times New Roman" w:cs="Times New Roman"/>
          <w:kern w:val="1"/>
          <w:sz w:val="24"/>
          <w:szCs w:val="24"/>
          <w:lang w:eastAsia="ar-SA"/>
        </w:rPr>
        <w:t xml:space="preserve"> informácií</w:t>
      </w:r>
      <w:r w:rsidR="00BF678D">
        <w:rPr>
          <w:rFonts w:ascii="Times New Roman" w:eastAsia="MS Mincho" w:hAnsi="Times New Roman" w:cs="Times New Roman"/>
          <w:kern w:val="1"/>
          <w:sz w:val="24"/>
          <w:szCs w:val="24"/>
          <w:lang w:eastAsia="ar-SA"/>
        </w:rPr>
        <w:t xml:space="preserve"> a identifikácie skutočného vlastníctva</w:t>
      </w:r>
      <w:r w:rsidRPr="00626858">
        <w:rPr>
          <w:rFonts w:ascii="Times New Roman" w:eastAsia="MS Mincho" w:hAnsi="Times New Roman" w:cs="Times New Roman"/>
          <w:kern w:val="1"/>
          <w:sz w:val="24"/>
          <w:szCs w:val="24"/>
          <w:lang w:eastAsia="ar-SA"/>
        </w:rPr>
        <w:t xml:space="preserve">, znak </w:t>
      </w:r>
      <w:r w:rsidR="00BF678D">
        <w:rPr>
          <w:rFonts w:ascii="Times New Roman" w:eastAsia="MS Mincho" w:hAnsi="Times New Roman" w:cs="Times New Roman"/>
          <w:kern w:val="1"/>
          <w:sz w:val="24"/>
          <w:szCs w:val="24"/>
          <w:lang w:eastAsia="ar-SA"/>
        </w:rPr>
        <w:t xml:space="preserve">netransparentného skutočného vlastníctva sú </w:t>
      </w:r>
      <w:r w:rsidR="00BF678D">
        <w:rPr>
          <w:rFonts w:ascii="Times New Roman" w:eastAsia="MS Mincho" w:hAnsi="Times New Roman" w:cs="Times New Roman"/>
          <w:kern w:val="1"/>
          <w:sz w:val="24"/>
          <w:szCs w:val="24"/>
          <w:lang w:eastAsia="ar-SA"/>
        </w:rPr>
        <w:lastRenderedPageBreak/>
        <w:t xml:space="preserve">osobitnými charakteristickými znakmi týkajúcimi sa automatickej výmeny </w:t>
      </w:r>
      <w:r w:rsidR="006B7C52">
        <w:rPr>
          <w:rFonts w:ascii="Times New Roman" w:eastAsia="MS Mincho" w:hAnsi="Times New Roman" w:cs="Times New Roman"/>
          <w:kern w:val="1"/>
          <w:sz w:val="24"/>
          <w:szCs w:val="24"/>
          <w:lang w:eastAsia="ar-SA"/>
        </w:rPr>
        <w:t>informácií</w:t>
      </w:r>
      <w:r w:rsidR="00BF678D">
        <w:rPr>
          <w:rFonts w:ascii="Times New Roman" w:eastAsia="MS Mincho" w:hAnsi="Times New Roman" w:cs="Times New Roman"/>
          <w:kern w:val="1"/>
          <w:sz w:val="24"/>
          <w:szCs w:val="24"/>
          <w:lang w:eastAsia="ar-SA"/>
        </w:rPr>
        <w:t xml:space="preserve"> a skutočného vlastníctva. </w:t>
      </w:r>
      <w:r w:rsidR="006B7C52" w:rsidRPr="006B7C52">
        <w:rPr>
          <w:rFonts w:ascii="Times New Roman" w:eastAsia="MS Mincho" w:hAnsi="Times New Roman" w:cs="Times New Roman"/>
          <w:kern w:val="1"/>
          <w:sz w:val="24"/>
          <w:szCs w:val="24"/>
          <w:lang w:eastAsia="ar-SA"/>
        </w:rPr>
        <w:t>Osobitné charakteristické znaky týkajúce sa transferového oceňovania</w:t>
      </w:r>
      <w:r w:rsidR="006B7C52">
        <w:rPr>
          <w:rFonts w:ascii="Times New Roman" w:eastAsia="MS Mincho" w:hAnsi="Times New Roman" w:cs="Times New Roman"/>
          <w:kern w:val="1"/>
          <w:sz w:val="24"/>
          <w:szCs w:val="24"/>
          <w:lang w:eastAsia="ar-SA"/>
        </w:rPr>
        <w:t xml:space="preserve"> zahŕňajú</w:t>
      </w:r>
      <w:r w:rsidR="00BF678D">
        <w:rPr>
          <w:rFonts w:ascii="Times New Roman" w:eastAsia="MS Mincho" w:hAnsi="Times New Roman" w:cs="Times New Roman"/>
          <w:kern w:val="1"/>
          <w:sz w:val="24"/>
          <w:szCs w:val="24"/>
          <w:lang w:eastAsia="ar-SA"/>
        </w:rPr>
        <w:t xml:space="preserve"> </w:t>
      </w:r>
      <w:r w:rsidRPr="00626858">
        <w:rPr>
          <w:rFonts w:ascii="Times New Roman" w:eastAsia="MS Mincho" w:hAnsi="Times New Roman" w:cs="Times New Roman"/>
          <w:kern w:val="1"/>
          <w:sz w:val="24"/>
          <w:szCs w:val="24"/>
          <w:lang w:eastAsia="ar-SA"/>
        </w:rPr>
        <w:t xml:space="preserve">znak bezpečného prístavu, znak ťažko </w:t>
      </w:r>
      <w:r w:rsidR="006B7C52">
        <w:rPr>
          <w:rFonts w:ascii="Times New Roman" w:eastAsia="MS Mincho" w:hAnsi="Times New Roman" w:cs="Times New Roman"/>
          <w:kern w:val="1"/>
          <w:sz w:val="24"/>
          <w:szCs w:val="24"/>
          <w:lang w:eastAsia="ar-SA"/>
        </w:rPr>
        <w:t xml:space="preserve">oceniteľného majetku a znak </w:t>
      </w:r>
      <w:proofErr w:type="spellStart"/>
      <w:r w:rsidR="006B7C52">
        <w:rPr>
          <w:rFonts w:ascii="Times New Roman" w:eastAsia="MS Mincho" w:hAnsi="Times New Roman" w:cs="Times New Roman"/>
          <w:kern w:val="1"/>
          <w:sz w:val="24"/>
          <w:szCs w:val="24"/>
          <w:lang w:eastAsia="ar-SA"/>
        </w:rPr>
        <w:t>vnútro</w:t>
      </w:r>
      <w:r w:rsidRPr="00626858">
        <w:rPr>
          <w:rFonts w:ascii="Times New Roman" w:eastAsia="MS Mincho" w:hAnsi="Times New Roman" w:cs="Times New Roman"/>
          <w:kern w:val="1"/>
          <w:sz w:val="24"/>
          <w:szCs w:val="24"/>
          <w:lang w:eastAsia="ar-SA"/>
        </w:rPr>
        <w:t>skupinových</w:t>
      </w:r>
      <w:proofErr w:type="spellEnd"/>
      <w:r w:rsidRPr="00626858">
        <w:rPr>
          <w:rFonts w:ascii="Times New Roman" w:eastAsia="MS Mincho" w:hAnsi="Times New Roman" w:cs="Times New Roman"/>
          <w:kern w:val="1"/>
          <w:sz w:val="24"/>
          <w:szCs w:val="24"/>
          <w:lang w:eastAsia="ar-SA"/>
        </w:rPr>
        <w:t xml:space="preserve"> cezhraničných presunov.</w:t>
      </w:r>
    </w:p>
    <w:p w14:paraId="09AD55BF" w14:textId="77777777" w:rsidR="00626858" w:rsidRPr="00EA3F99" w:rsidRDefault="00626858" w:rsidP="00EA3F99">
      <w:pPr>
        <w:suppressAutoHyphens/>
        <w:spacing w:after="0" w:line="100" w:lineRule="atLeast"/>
        <w:jc w:val="both"/>
        <w:rPr>
          <w:rFonts w:ascii="Times New Roman" w:eastAsia="MS Mincho" w:hAnsi="Times New Roman" w:cs="Times New Roman"/>
          <w:kern w:val="1"/>
          <w:sz w:val="24"/>
          <w:szCs w:val="24"/>
          <w:lang w:eastAsia="ar-SA"/>
        </w:rPr>
      </w:pPr>
    </w:p>
    <w:p w14:paraId="59BF4851" w14:textId="77777777" w:rsidR="00EA3F99"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Písm. d)</w:t>
      </w:r>
    </w:p>
    <w:p w14:paraId="1A4633A7" w14:textId="59937C88" w:rsidR="00934D24"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kern w:val="1"/>
          <w:sz w:val="24"/>
          <w:szCs w:val="24"/>
          <w:lang w:eastAsia="ar-SA"/>
        </w:rPr>
        <w:t>Sprostredkovateľ</w:t>
      </w:r>
      <w:r w:rsidR="00015883">
        <w:rPr>
          <w:rFonts w:ascii="Times New Roman" w:eastAsia="MS Mincho" w:hAnsi="Times New Roman" w:cs="Times New Roman"/>
          <w:kern w:val="1"/>
          <w:sz w:val="24"/>
          <w:szCs w:val="24"/>
          <w:lang w:eastAsia="ar-SA"/>
        </w:rPr>
        <w:t>om</w:t>
      </w:r>
      <w:r w:rsidRPr="00EA3F99">
        <w:rPr>
          <w:rFonts w:ascii="Times New Roman" w:eastAsia="MS Mincho" w:hAnsi="Times New Roman" w:cs="Times New Roman"/>
          <w:kern w:val="1"/>
          <w:sz w:val="24"/>
          <w:szCs w:val="24"/>
          <w:lang w:eastAsia="ar-SA"/>
        </w:rPr>
        <w:t xml:space="preserve"> môže byť akákoľvek fyzická osoba</w:t>
      </w:r>
      <w:r w:rsidR="00015883">
        <w:rPr>
          <w:rFonts w:ascii="Times New Roman" w:eastAsia="MS Mincho" w:hAnsi="Times New Roman" w:cs="Times New Roman"/>
          <w:kern w:val="1"/>
          <w:sz w:val="24"/>
          <w:szCs w:val="24"/>
          <w:lang w:eastAsia="ar-SA"/>
        </w:rPr>
        <w:t xml:space="preserve"> alebo subjekt podľa § 2 písm. l) zákona č. 442/2012 </w:t>
      </w:r>
      <w:proofErr w:type="spellStart"/>
      <w:r w:rsidR="00015883">
        <w:rPr>
          <w:rFonts w:ascii="Times New Roman" w:eastAsia="MS Mincho" w:hAnsi="Times New Roman" w:cs="Times New Roman"/>
          <w:kern w:val="1"/>
          <w:sz w:val="24"/>
          <w:szCs w:val="24"/>
          <w:lang w:eastAsia="ar-SA"/>
        </w:rPr>
        <w:t>Z.z</w:t>
      </w:r>
      <w:proofErr w:type="spellEnd"/>
      <w:r w:rsidR="00015883">
        <w:rPr>
          <w:rFonts w:ascii="Times New Roman" w:eastAsia="MS Mincho" w:hAnsi="Times New Roman" w:cs="Times New Roman"/>
          <w:kern w:val="1"/>
          <w:sz w:val="24"/>
          <w:szCs w:val="24"/>
          <w:lang w:eastAsia="ar-SA"/>
        </w:rPr>
        <w:t xml:space="preserve">. </w:t>
      </w:r>
      <w:r w:rsidR="006B7C52">
        <w:rPr>
          <w:rFonts w:ascii="Times New Roman" w:eastAsia="MS Mincho" w:hAnsi="Times New Roman" w:cs="Times New Roman"/>
          <w:kern w:val="1"/>
          <w:sz w:val="24"/>
          <w:szCs w:val="24"/>
          <w:lang w:eastAsia="ar-SA"/>
        </w:rPr>
        <w:t>T</w:t>
      </w:r>
      <w:r w:rsidRPr="00EA3F99">
        <w:rPr>
          <w:rFonts w:ascii="Times New Roman" w:eastAsia="MS Mincho" w:hAnsi="Times New Roman" w:cs="Times New Roman"/>
          <w:kern w:val="1"/>
          <w:sz w:val="24"/>
          <w:szCs w:val="24"/>
          <w:lang w:eastAsia="ar-SA"/>
        </w:rPr>
        <w:t>áto osoba</w:t>
      </w:r>
      <w:r w:rsidR="006B7C52">
        <w:rPr>
          <w:rFonts w:ascii="Times New Roman" w:eastAsia="MS Mincho" w:hAnsi="Times New Roman" w:cs="Times New Roman"/>
          <w:kern w:val="1"/>
          <w:sz w:val="24"/>
          <w:szCs w:val="24"/>
          <w:lang w:eastAsia="ar-SA"/>
        </w:rPr>
        <w:t>, definovaná ako sprostredkovateľ,</w:t>
      </w:r>
      <w:r w:rsidRPr="00EA3F99">
        <w:rPr>
          <w:rFonts w:ascii="Times New Roman" w:eastAsia="MS Mincho" w:hAnsi="Times New Roman" w:cs="Times New Roman"/>
          <w:kern w:val="1"/>
          <w:sz w:val="24"/>
          <w:szCs w:val="24"/>
          <w:lang w:eastAsia="ar-SA"/>
        </w:rPr>
        <w:t xml:space="preserve"> buď navrhuje </w:t>
      </w:r>
      <w:r w:rsidRPr="00EA3F99">
        <w:rPr>
          <w:rFonts w:ascii="Times New Roman" w:eastAsia="MS Mincho" w:hAnsi="Times New Roman" w:cs="Times New Roman"/>
          <w:bCs/>
          <w:kern w:val="1"/>
          <w:sz w:val="24"/>
          <w:szCs w:val="24"/>
          <w:lang w:eastAsia="ar-SA"/>
        </w:rPr>
        <w:t>cezhraničné opatrenie podliehajúce oznamovaniu, ponúka ho na trhu, organizuje ho, sprístupňuje ho na implementáciu</w:t>
      </w:r>
      <w:r w:rsidR="006F39B1">
        <w:rPr>
          <w:rFonts w:ascii="Times New Roman" w:eastAsia="MS Mincho" w:hAnsi="Times New Roman" w:cs="Times New Roman"/>
          <w:bCs/>
          <w:kern w:val="1"/>
          <w:sz w:val="24"/>
          <w:szCs w:val="24"/>
          <w:lang w:eastAsia="ar-SA"/>
        </w:rPr>
        <w:t>, resp. zavedenie</w:t>
      </w:r>
      <w:r w:rsidRPr="00EA3F99">
        <w:rPr>
          <w:rFonts w:ascii="Times New Roman" w:eastAsia="MS Mincho" w:hAnsi="Times New Roman" w:cs="Times New Roman"/>
          <w:bCs/>
          <w:kern w:val="1"/>
          <w:sz w:val="24"/>
          <w:szCs w:val="24"/>
          <w:lang w:eastAsia="ar-SA"/>
        </w:rPr>
        <w:t xml:space="preserve"> alebo riadi jeho </w:t>
      </w:r>
      <w:r w:rsidR="00770B67">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pričom stačí, aby bola splnená jedna z týchto činností</w:t>
      </w:r>
      <w:r w:rsidR="00015883">
        <w:rPr>
          <w:rFonts w:ascii="Times New Roman" w:eastAsia="MS Mincho" w:hAnsi="Times New Roman" w:cs="Times New Roman"/>
          <w:bCs/>
          <w:kern w:val="1"/>
          <w:sz w:val="24"/>
          <w:szCs w:val="24"/>
          <w:lang w:eastAsia="ar-SA"/>
        </w:rPr>
        <w:t>.</w:t>
      </w:r>
    </w:p>
    <w:p w14:paraId="12385A8C" w14:textId="0AB93FED" w:rsidR="00934D24" w:rsidRDefault="00EA3F99" w:rsidP="00934D24">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Za sprostredkovateľa sa považuje aj </w:t>
      </w:r>
      <w:r w:rsidRPr="00EA3F99">
        <w:rPr>
          <w:rFonts w:ascii="Times New Roman" w:eastAsia="MS Mincho" w:hAnsi="Times New Roman" w:cs="Times New Roman"/>
          <w:kern w:val="1"/>
          <w:sz w:val="24"/>
          <w:szCs w:val="24"/>
          <w:lang w:eastAsia="ar-SA"/>
        </w:rPr>
        <w:t>akákoľvek fyzická osoba</w:t>
      </w:r>
      <w:r w:rsidR="006B7C52">
        <w:rPr>
          <w:rFonts w:ascii="Times New Roman" w:eastAsia="MS Mincho" w:hAnsi="Times New Roman" w:cs="Times New Roman"/>
          <w:kern w:val="1"/>
          <w:sz w:val="24"/>
          <w:szCs w:val="24"/>
          <w:lang w:eastAsia="ar-SA"/>
        </w:rPr>
        <w:t xml:space="preserve"> alebo subjekt,</w:t>
      </w:r>
      <w:r w:rsidRPr="00EA3F99">
        <w:rPr>
          <w:rFonts w:ascii="Times New Roman" w:eastAsia="MS Mincho" w:hAnsi="Times New Roman" w:cs="Times New Roman"/>
          <w:kern w:val="1"/>
          <w:sz w:val="24"/>
          <w:szCs w:val="24"/>
          <w:lang w:eastAsia="ar-SA"/>
        </w:rPr>
        <w:t xml:space="preserve"> ktorá poskytuje</w:t>
      </w:r>
      <w:r w:rsidR="00015883">
        <w:rPr>
          <w:rFonts w:ascii="Times New Roman" w:eastAsia="MS Mincho" w:hAnsi="Times New Roman" w:cs="Times New Roman"/>
          <w:kern w:val="1"/>
          <w:sz w:val="24"/>
          <w:szCs w:val="24"/>
          <w:lang w:eastAsia="ar-SA"/>
        </w:rPr>
        <w:t xml:space="preserve"> priamo</w:t>
      </w:r>
      <w:r w:rsidRPr="00EA3F99">
        <w:rPr>
          <w:rFonts w:ascii="Times New Roman" w:eastAsia="MS Mincho" w:hAnsi="Times New Roman" w:cs="Times New Roman"/>
          <w:kern w:val="1"/>
          <w:sz w:val="24"/>
          <w:szCs w:val="24"/>
          <w:lang w:eastAsia="ar-SA"/>
        </w:rPr>
        <w:t xml:space="preserve"> alebo prostredníctvom inej osoby</w:t>
      </w:r>
      <w:r w:rsidR="006B7C52">
        <w:rPr>
          <w:rFonts w:ascii="Times New Roman" w:eastAsia="MS Mincho" w:hAnsi="Times New Roman" w:cs="Times New Roman"/>
          <w:kern w:val="1"/>
          <w:sz w:val="24"/>
          <w:szCs w:val="24"/>
          <w:lang w:eastAsia="ar-SA"/>
        </w:rPr>
        <w:t xml:space="preserve"> pomoc, podporu alebo poradenstvo. Túto pomoc, podporu poradenstvo však musí poskytovať</w:t>
      </w:r>
      <w:r w:rsidRPr="00EA3F99">
        <w:rPr>
          <w:rFonts w:ascii="Times New Roman" w:eastAsia="MS Mincho" w:hAnsi="Times New Roman" w:cs="Times New Roman"/>
          <w:kern w:val="1"/>
          <w:sz w:val="24"/>
          <w:szCs w:val="24"/>
          <w:lang w:eastAsia="ar-SA"/>
        </w:rPr>
        <w:t xml:space="preserve"> v súvislosti s </w:t>
      </w:r>
      <w:r w:rsidRPr="00EA3F99">
        <w:rPr>
          <w:rFonts w:ascii="Times New Roman" w:eastAsia="MS Mincho" w:hAnsi="Times New Roman" w:cs="Times New Roman"/>
          <w:bCs/>
          <w:kern w:val="1"/>
          <w:sz w:val="24"/>
          <w:szCs w:val="24"/>
          <w:lang w:eastAsia="ar-SA"/>
        </w:rPr>
        <w:t>navrhovaním, ponúkaním na trhu, organizova</w:t>
      </w:r>
      <w:r w:rsidR="00626858">
        <w:rPr>
          <w:rFonts w:ascii="Times New Roman" w:eastAsia="MS Mincho" w:hAnsi="Times New Roman" w:cs="Times New Roman"/>
          <w:bCs/>
          <w:kern w:val="1"/>
          <w:sz w:val="24"/>
          <w:szCs w:val="24"/>
          <w:lang w:eastAsia="ar-SA"/>
        </w:rPr>
        <w:t>ním tohto opatrenia</w:t>
      </w:r>
      <w:r w:rsidRPr="00EA3F99">
        <w:rPr>
          <w:rFonts w:ascii="Times New Roman" w:eastAsia="MS Mincho" w:hAnsi="Times New Roman" w:cs="Times New Roman"/>
          <w:bCs/>
          <w:kern w:val="1"/>
          <w:sz w:val="24"/>
          <w:szCs w:val="24"/>
          <w:lang w:eastAsia="ar-SA"/>
        </w:rPr>
        <w:t xml:space="preserve">, sprístupňovaním na </w:t>
      </w:r>
      <w:r w:rsidR="008A09B6">
        <w:rPr>
          <w:rFonts w:ascii="Times New Roman" w:eastAsia="MS Mincho" w:hAnsi="Times New Roman" w:cs="Times New Roman"/>
          <w:bCs/>
          <w:kern w:val="1"/>
          <w:sz w:val="24"/>
          <w:szCs w:val="24"/>
          <w:lang w:eastAsia="ar-SA"/>
        </w:rPr>
        <w:t>zavedenie alebo s riadením</w:t>
      </w:r>
      <w:r w:rsidRPr="00EA3F99">
        <w:rPr>
          <w:rFonts w:ascii="Times New Roman" w:eastAsia="MS Mincho" w:hAnsi="Times New Roman" w:cs="Times New Roman"/>
          <w:bCs/>
          <w:kern w:val="1"/>
          <w:sz w:val="24"/>
          <w:szCs w:val="24"/>
          <w:lang w:eastAsia="ar-SA"/>
        </w:rPr>
        <w:t xml:space="preserve"> zavedenia</w:t>
      </w:r>
      <w:r w:rsidRPr="00EA3F99">
        <w:rPr>
          <w:rFonts w:ascii="Times New Roman" w:eastAsia="MS Mincho" w:hAnsi="Times New Roman" w:cs="Times New Roman"/>
          <w:kern w:val="1"/>
          <w:sz w:val="24"/>
          <w:szCs w:val="24"/>
          <w:lang w:eastAsia="ar-SA"/>
        </w:rPr>
        <w:t xml:space="preserve"> </w:t>
      </w:r>
      <w:r w:rsidR="006B7C52">
        <w:rPr>
          <w:rFonts w:ascii="Times New Roman" w:eastAsia="MS Mincho" w:hAnsi="Times New Roman" w:cs="Times New Roman"/>
          <w:bCs/>
          <w:kern w:val="1"/>
          <w:sz w:val="24"/>
          <w:szCs w:val="24"/>
          <w:lang w:eastAsia="ar-SA"/>
        </w:rPr>
        <w:t>oznamovaného opatrenia</w:t>
      </w:r>
      <w:r w:rsidRPr="00EA3F99">
        <w:rPr>
          <w:rFonts w:ascii="Times New Roman" w:eastAsia="MS Mincho" w:hAnsi="Times New Roman" w:cs="Times New Roman"/>
          <w:bCs/>
          <w:kern w:val="1"/>
          <w:sz w:val="24"/>
          <w:szCs w:val="24"/>
          <w:lang w:eastAsia="ar-SA"/>
        </w:rPr>
        <w:t xml:space="preserve">. Pri tejto osobe je zároveň potrebné, aby vedela alebo </w:t>
      </w:r>
      <w:r w:rsidR="006027C3">
        <w:rPr>
          <w:rFonts w:ascii="Times New Roman" w:eastAsia="MS Mincho" w:hAnsi="Times New Roman" w:cs="Times New Roman"/>
          <w:bCs/>
          <w:kern w:val="1"/>
          <w:sz w:val="24"/>
          <w:szCs w:val="24"/>
          <w:lang w:eastAsia="ar-SA"/>
        </w:rPr>
        <w:t xml:space="preserve">by </w:t>
      </w:r>
      <w:r w:rsidRPr="00EA3F99">
        <w:rPr>
          <w:rFonts w:ascii="Times New Roman" w:eastAsia="MS Mincho" w:hAnsi="Times New Roman" w:cs="Times New Roman"/>
          <w:bCs/>
          <w:kern w:val="1"/>
          <w:sz w:val="24"/>
          <w:szCs w:val="24"/>
          <w:lang w:eastAsia="ar-SA"/>
        </w:rPr>
        <w:t xml:space="preserve">mohla vedieť, vzhľadom na odborné znalosti, poznatky, skúsenosti a chápania a so zreteľom na všetky relevantné skutočnosti, okolnosti a dostupné informácie, že poskytuje takúto pomoc, podporu a poradenstvo. </w:t>
      </w:r>
      <w:r w:rsidR="008A09B6" w:rsidRPr="008A09B6">
        <w:rPr>
          <w:rFonts w:ascii="Times New Roman" w:eastAsia="MS Mincho" w:hAnsi="Times New Roman" w:cs="Times New Roman"/>
          <w:bCs/>
          <w:kern w:val="1"/>
          <w:sz w:val="24"/>
          <w:szCs w:val="24"/>
          <w:lang w:eastAsia="ar-SA"/>
        </w:rPr>
        <w:t>Každá fyzická osoba alebo subjekt, ktorí sú sprostredkovateľmi</w:t>
      </w:r>
      <w:r w:rsidR="008A09B6">
        <w:rPr>
          <w:rFonts w:ascii="Times New Roman" w:eastAsia="MS Mincho" w:hAnsi="Times New Roman" w:cs="Times New Roman"/>
          <w:bCs/>
          <w:kern w:val="1"/>
          <w:sz w:val="24"/>
          <w:szCs w:val="24"/>
          <w:lang w:eastAsia="ar-SA"/>
        </w:rPr>
        <w:t>,</w:t>
      </w:r>
      <w:r w:rsidR="008A09B6" w:rsidRPr="008A09B6">
        <w:rPr>
          <w:rFonts w:ascii="Times New Roman" w:eastAsia="MS Mincho" w:hAnsi="Times New Roman" w:cs="Times New Roman"/>
          <w:bCs/>
          <w:kern w:val="1"/>
          <w:sz w:val="24"/>
          <w:szCs w:val="24"/>
          <w:lang w:eastAsia="ar-SA"/>
        </w:rPr>
        <w:t xml:space="preserve"> sú oprávnení použiť všetky dostupné informácie, odvolať sa na všetky relevantné skutočnosti a okolnosti a ich odborné zhodnotenie ako dôkazy o tom, že nevedeli a ani nemohli vedieť, že sú zapojení do </w:t>
      </w:r>
      <w:r w:rsidR="00B14118">
        <w:rPr>
          <w:rFonts w:ascii="Times New Roman" w:eastAsia="MS Mincho" w:hAnsi="Times New Roman" w:cs="Times New Roman"/>
          <w:bCs/>
          <w:kern w:val="1"/>
          <w:sz w:val="24"/>
          <w:szCs w:val="24"/>
          <w:lang w:eastAsia="ar-SA"/>
        </w:rPr>
        <w:t>oznamovaného opatrenia</w:t>
      </w:r>
      <w:r w:rsidR="008A09B6" w:rsidRPr="008A09B6">
        <w:rPr>
          <w:rFonts w:ascii="Times New Roman" w:eastAsia="MS Mincho" w:hAnsi="Times New Roman" w:cs="Times New Roman"/>
          <w:bCs/>
          <w:kern w:val="1"/>
          <w:sz w:val="24"/>
          <w:szCs w:val="24"/>
          <w:lang w:eastAsia="ar-SA"/>
        </w:rPr>
        <w:t xml:space="preserve">. </w:t>
      </w:r>
      <w:r w:rsidR="00015883">
        <w:rPr>
          <w:rFonts w:ascii="Times New Roman" w:eastAsia="MS Mincho" w:hAnsi="Times New Roman" w:cs="Times New Roman"/>
          <w:bCs/>
          <w:kern w:val="1"/>
          <w:sz w:val="24"/>
          <w:szCs w:val="24"/>
          <w:lang w:eastAsia="ar-SA"/>
        </w:rPr>
        <w:t>Takéto osoby nie sú sprostredkovateľmi.</w:t>
      </w:r>
      <w:r w:rsidR="00895312">
        <w:rPr>
          <w:rFonts w:ascii="Times New Roman" w:eastAsia="MS Mincho" w:hAnsi="Times New Roman" w:cs="Times New Roman"/>
          <w:bCs/>
          <w:kern w:val="1"/>
          <w:sz w:val="24"/>
          <w:szCs w:val="24"/>
          <w:lang w:eastAsia="ar-SA"/>
        </w:rPr>
        <w:t xml:space="preserve"> </w:t>
      </w:r>
      <w:r w:rsidR="00895312" w:rsidRPr="00895312">
        <w:rPr>
          <w:rFonts w:ascii="Times New Roman" w:eastAsia="MS Mincho" w:hAnsi="Times New Roman" w:cs="Times New Roman"/>
          <w:bCs/>
          <w:kern w:val="1"/>
          <w:sz w:val="24"/>
          <w:szCs w:val="24"/>
          <w:lang w:eastAsia="ar-SA"/>
        </w:rPr>
        <w:t>Ako dôkaz možno použiť všetko, čo môže prispieť k zisteniu a objasneniu skutočností preukazujúcich tvrdenie fyzickej osoby alebo subjektu.</w:t>
      </w:r>
    </w:p>
    <w:p w14:paraId="16F66E46" w14:textId="544D64FF" w:rsidR="006027C3" w:rsidRDefault="006027C3" w:rsidP="00934D24">
      <w:pPr>
        <w:suppressAutoHyphens/>
        <w:spacing w:after="0" w:line="100" w:lineRule="atLeast"/>
        <w:ind w:firstLine="708"/>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Okrem týchto základných definičných znakov sprostredkovateľa, fyzická osoba alebo subjekt sa považujú za sprostredkovateľov ak spĺňajú aspoň jednu z ďalších definičných znakov, ktoré sa viažu buď k rezidencii na daňové účely, ktorú musí mať v členskom štáte</w:t>
      </w:r>
      <w:r>
        <w:rPr>
          <w:rFonts w:ascii="Arial" w:eastAsia="MS Mincho" w:hAnsi="Arial" w:cs="Arial"/>
          <w:bCs/>
          <w:kern w:val="1"/>
          <w:sz w:val="24"/>
          <w:szCs w:val="24"/>
          <w:lang w:eastAsia="ar-SA"/>
        </w:rPr>
        <w:t>;</w:t>
      </w:r>
      <w:r>
        <w:rPr>
          <w:rFonts w:ascii="Times New Roman" w:eastAsia="MS Mincho" w:hAnsi="Times New Roman" w:cs="Times New Roman"/>
          <w:bCs/>
          <w:kern w:val="1"/>
          <w:sz w:val="24"/>
          <w:szCs w:val="24"/>
          <w:lang w:eastAsia="ar-SA"/>
        </w:rPr>
        <w:t xml:space="preserve"> k</w:t>
      </w:r>
      <w:r w:rsidR="00EC74DD">
        <w:rPr>
          <w:rFonts w:ascii="Times New Roman" w:eastAsia="MS Mincho" w:hAnsi="Times New Roman" w:cs="Times New Roman"/>
          <w:bCs/>
          <w:kern w:val="1"/>
          <w:sz w:val="24"/>
          <w:szCs w:val="24"/>
          <w:lang w:eastAsia="ar-SA"/>
        </w:rPr>
        <w:t>u</w:t>
      </w:r>
      <w:r>
        <w:rPr>
          <w:rFonts w:ascii="Times New Roman" w:eastAsia="MS Mincho" w:hAnsi="Times New Roman" w:cs="Times New Roman"/>
          <w:bCs/>
          <w:kern w:val="1"/>
          <w:sz w:val="24"/>
          <w:szCs w:val="24"/>
          <w:lang w:eastAsia="ar-SA"/>
        </w:rPr>
        <w:t xml:space="preserve"> stálej prevádzkarni, </w:t>
      </w:r>
      <w:r w:rsidRPr="00C47CF0">
        <w:rPr>
          <w:rFonts w:ascii="Times New Roman" w:eastAsia="MS Mincho" w:hAnsi="Times New Roman" w:cs="Times New Roman"/>
          <w:bCs/>
          <w:sz w:val="24"/>
          <w:szCs w:val="24"/>
        </w:rPr>
        <w:t>prostredníctvom ktorej poskytuje služby v súvislosti s cezhraničným opatrením</w:t>
      </w:r>
      <w:r>
        <w:rPr>
          <w:rFonts w:ascii="Times New Roman" w:eastAsia="MS Mincho" w:hAnsi="Times New Roman" w:cs="Times New Roman"/>
          <w:bCs/>
          <w:sz w:val="24"/>
          <w:szCs w:val="24"/>
        </w:rPr>
        <w:t>, ktorú musí mať v členskom štáte</w:t>
      </w:r>
      <w:r>
        <w:rPr>
          <w:rFonts w:ascii="Arial" w:eastAsia="MS Mincho" w:hAnsi="Arial" w:cs="Arial"/>
          <w:bCs/>
          <w:sz w:val="24"/>
          <w:szCs w:val="24"/>
        </w:rPr>
        <w:t>;</w:t>
      </w:r>
      <w:r>
        <w:rPr>
          <w:rFonts w:ascii="Times New Roman" w:eastAsia="MS Mincho" w:hAnsi="Times New Roman" w:cs="Times New Roman"/>
          <w:bCs/>
          <w:sz w:val="24"/>
          <w:szCs w:val="24"/>
        </w:rPr>
        <w:t xml:space="preserve"> ku skutočnosti, že je táto fyzická osoba alebo subjekt založená alebo zriadená podľa právn</w:t>
      </w:r>
      <w:r w:rsidR="00015883">
        <w:rPr>
          <w:rFonts w:ascii="Times New Roman" w:eastAsia="MS Mincho" w:hAnsi="Times New Roman" w:cs="Times New Roman"/>
          <w:bCs/>
          <w:sz w:val="24"/>
          <w:szCs w:val="24"/>
        </w:rPr>
        <w:t>eho poriadku</w:t>
      </w:r>
      <w:r>
        <w:rPr>
          <w:rFonts w:ascii="Times New Roman" w:eastAsia="MS Mincho" w:hAnsi="Times New Roman" w:cs="Times New Roman"/>
          <w:bCs/>
          <w:sz w:val="24"/>
          <w:szCs w:val="24"/>
        </w:rPr>
        <w:t xml:space="preserve"> členského štátu alebo sa riadi právnym p</w:t>
      </w:r>
      <w:r w:rsidR="00EC74DD">
        <w:rPr>
          <w:rFonts w:ascii="Times New Roman" w:eastAsia="MS Mincho" w:hAnsi="Times New Roman" w:cs="Times New Roman"/>
          <w:bCs/>
          <w:sz w:val="24"/>
          <w:szCs w:val="24"/>
        </w:rPr>
        <w:t xml:space="preserve">oriadkom členského štátu alebo </w:t>
      </w:r>
      <w:r>
        <w:rPr>
          <w:rFonts w:ascii="Times New Roman" w:eastAsia="MS Mincho" w:hAnsi="Times New Roman" w:cs="Times New Roman"/>
          <w:bCs/>
          <w:sz w:val="24"/>
          <w:szCs w:val="24"/>
        </w:rPr>
        <w:t>ku skutočnosti, že táto fyzická osoba alebo subjekt, je zaregistrovaná</w:t>
      </w:r>
      <w:r w:rsidRPr="006027C3">
        <w:rPr>
          <w:rFonts w:ascii="Times New Roman" w:eastAsia="MS Mincho" w:hAnsi="Times New Roman" w:cs="Times New Roman"/>
          <w:bCs/>
          <w:sz w:val="24"/>
          <w:szCs w:val="24"/>
        </w:rPr>
        <w:t xml:space="preserve"> </w:t>
      </w:r>
      <w:r w:rsidRPr="00C47CF0">
        <w:rPr>
          <w:rFonts w:ascii="Times New Roman" w:eastAsia="MS Mincho" w:hAnsi="Times New Roman" w:cs="Times New Roman"/>
          <w:bCs/>
          <w:sz w:val="24"/>
          <w:szCs w:val="24"/>
        </w:rPr>
        <w:t>v</w:t>
      </w:r>
      <w:r>
        <w:rPr>
          <w:rFonts w:ascii="Times New Roman" w:eastAsia="MS Mincho" w:hAnsi="Times New Roman" w:cs="Times New Roman"/>
          <w:bCs/>
          <w:sz w:val="24"/>
          <w:szCs w:val="24"/>
        </w:rPr>
        <w:t> profesijnej organizácii</w:t>
      </w:r>
      <w:r w:rsidRPr="00C47CF0">
        <w:rPr>
          <w:rFonts w:ascii="Times New Roman" w:eastAsia="MS Mincho" w:hAnsi="Times New Roman" w:cs="Times New Roman"/>
          <w:bCs/>
          <w:sz w:val="24"/>
          <w:szCs w:val="24"/>
        </w:rPr>
        <w:t xml:space="preserve"> pre právne, daňové alebo </w:t>
      </w:r>
      <w:r w:rsidR="00015883">
        <w:rPr>
          <w:rFonts w:ascii="Times New Roman" w:eastAsia="MS Mincho" w:hAnsi="Times New Roman" w:cs="Times New Roman"/>
          <w:bCs/>
          <w:sz w:val="24"/>
          <w:szCs w:val="24"/>
        </w:rPr>
        <w:t xml:space="preserve">obdobné </w:t>
      </w:r>
      <w:r w:rsidRPr="00C47CF0">
        <w:rPr>
          <w:rFonts w:ascii="Times New Roman" w:eastAsia="MS Mincho" w:hAnsi="Times New Roman" w:cs="Times New Roman"/>
          <w:bCs/>
          <w:sz w:val="24"/>
          <w:szCs w:val="24"/>
        </w:rPr>
        <w:t>poradenské služby v</w:t>
      </w:r>
      <w:r>
        <w:rPr>
          <w:rFonts w:ascii="Times New Roman" w:eastAsia="MS Mincho" w:hAnsi="Times New Roman" w:cs="Times New Roman"/>
          <w:bCs/>
          <w:sz w:val="24"/>
          <w:szCs w:val="24"/>
        </w:rPr>
        <w:t> členskom štáte</w:t>
      </w:r>
      <w:r w:rsidR="00EC74DD">
        <w:rPr>
          <w:rFonts w:ascii="Times New Roman" w:eastAsia="MS Mincho" w:hAnsi="Times New Roman" w:cs="Times New Roman"/>
          <w:bCs/>
          <w:sz w:val="24"/>
          <w:szCs w:val="24"/>
        </w:rPr>
        <w:t>.</w:t>
      </w:r>
    </w:p>
    <w:p w14:paraId="6FB89E0F" w14:textId="3D06C44A" w:rsidR="00EA3F99" w:rsidRPr="00EA3F99" w:rsidRDefault="00EA3F99" w:rsidP="00934D24">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V praktickom živ</w:t>
      </w:r>
      <w:r w:rsidR="006B7C52">
        <w:rPr>
          <w:rFonts w:ascii="Times New Roman" w:eastAsia="MS Mincho" w:hAnsi="Times New Roman" w:cs="Times New Roman"/>
          <w:bCs/>
          <w:kern w:val="1"/>
          <w:sz w:val="24"/>
          <w:szCs w:val="24"/>
          <w:lang w:eastAsia="ar-SA"/>
        </w:rPr>
        <w:t xml:space="preserve">ote sprostredkovateľom môžu byť najmä </w:t>
      </w:r>
      <w:r w:rsidRPr="00EA3F99">
        <w:rPr>
          <w:rFonts w:ascii="Times New Roman" w:eastAsia="MS Mincho" w:hAnsi="Times New Roman" w:cs="Times New Roman"/>
          <w:bCs/>
          <w:kern w:val="1"/>
          <w:sz w:val="24"/>
          <w:szCs w:val="24"/>
          <w:lang w:eastAsia="ar-SA"/>
        </w:rPr>
        <w:t>daňoví poradcovia, advokáti, účtovníci</w:t>
      </w:r>
      <w:r w:rsidR="00E3790A">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a</w:t>
      </w:r>
      <w:r w:rsidR="008A09B6">
        <w:rPr>
          <w:rFonts w:ascii="Times New Roman" w:eastAsia="MS Mincho" w:hAnsi="Times New Roman" w:cs="Times New Roman"/>
          <w:bCs/>
          <w:kern w:val="1"/>
          <w:sz w:val="24"/>
          <w:szCs w:val="24"/>
          <w:lang w:eastAsia="ar-SA"/>
        </w:rPr>
        <w:t> </w:t>
      </w:r>
      <w:r w:rsidRPr="00EA3F99">
        <w:rPr>
          <w:rFonts w:ascii="Times New Roman" w:eastAsia="MS Mincho" w:hAnsi="Times New Roman" w:cs="Times New Roman"/>
          <w:bCs/>
          <w:kern w:val="1"/>
          <w:sz w:val="24"/>
          <w:szCs w:val="24"/>
          <w:lang w:eastAsia="ar-SA"/>
        </w:rPr>
        <w:t>pod</w:t>
      </w:r>
      <w:r w:rsidR="008A09B6">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ktorí sú schopní posúdiť daňové</w:t>
      </w:r>
      <w:r w:rsidR="00E55652">
        <w:rPr>
          <w:rFonts w:ascii="Times New Roman" w:eastAsia="MS Mincho" w:hAnsi="Times New Roman" w:cs="Times New Roman"/>
          <w:bCs/>
          <w:kern w:val="1"/>
          <w:sz w:val="24"/>
          <w:szCs w:val="24"/>
          <w:lang w:eastAsia="ar-SA"/>
        </w:rPr>
        <w:t xml:space="preserve"> ustanovenia právnych poriadkov</w:t>
      </w:r>
      <w:r w:rsidRPr="00EA3F99">
        <w:rPr>
          <w:rFonts w:ascii="Times New Roman" w:eastAsia="MS Mincho" w:hAnsi="Times New Roman" w:cs="Times New Roman"/>
          <w:bCs/>
          <w:kern w:val="1"/>
          <w:sz w:val="24"/>
          <w:szCs w:val="24"/>
          <w:lang w:eastAsia="ar-SA"/>
        </w:rPr>
        <w:t xml:space="preserve"> jednotlivých členských štátov a navrhnúť, ponúknuť, organizovať</w:t>
      </w:r>
      <w:r w:rsidR="00E3790A">
        <w:rPr>
          <w:rFonts w:ascii="Times New Roman" w:eastAsia="MS Mincho" w:hAnsi="Times New Roman" w:cs="Times New Roman"/>
          <w:bCs/>
          <w:kern w:val="1"/>
          <w:sz w:val="24"/>
          <w:szCs w:val="24"/>
          <w:lang w:eastAsia="ar-SA"/>
        </w:rPr>
        <w:t xml:space="preserve"> alebo</w:t>
      </w:r>
      <w:r w:rsidRPr="00EA3F99">
        <w:rPr>
          <w:rFonts w:ascii="Times New Roman" w:eastAsia="MS Mincho" w:hAnsi="Times New Roman" w:cs="Times New Roman"/>
          <w:bCs/>
          <w:kern w:val="1"/>
          <w:sz w:val="24"/>
          <w:szCs w:val="24"/>
          <w:lang w:eastAsia="ar-SA"/>
        </w:rPr>
        <w:t xml:space="preserve"> implementovať cezhraničné opatrenie</w:t>
      </w:r>
      <w:r w:rsidR="00770B67">
        <w:rPr>
          <w:rFonts w:ascii="Times New Roman" w:eastAsia="MS Mincho" w:hAnsi="Times New Roman" w:cs="Times New Roman"/>
          <w:bCs/>
          <w:kern w:val="1"/>
          <w:sz w:val="24"/>
          <w:szCs w:val="24"/>
          <w:lang w:eastAsia="ar-SA"/>
        </w:rPr>
        <w:t>, ktoré pri splnení charakteristických znakov bude podliehať oznamovaniu.</w:t>
      </w:r>
      <w:r w:rsidR="006969C0">
        <w:rPr>
          <w:rFonts w:ascii="Times New Roman" w:eastAsia="MS Mincho" w:hAnsi="Times New Roman" w:cs="Times New Roman"/>
          <w:bCs/>
          <w:kern w:val="1"/>
          <w:sz w:val="24"/>
          <w:szCs w:val="24"/>
          <w:lang w:eastAsia="ar-SA"/>
        </w:rPr>
        <w:t xml:space="preserve"> Avšak </w:t>
      </w:r>
      <w:r w:rsidR="00D96C8D">
        <w:rPr>
          <w:rFonts w:ascii="Times New Roman" w:eastAsia="MS Mincho" w:hAnsi="Times New Roman" w:cs="Times New Roman"/>
          <w:bCs/>
          <w:kern w:val="1"/>
          <w:sz w:val="24"/>
          <w:szCs w:val="24"/>
          <w:lang w:eastAsia="ar-SA"/>
        </w:rPr>
        <w:t xml:space="preserve">sprostredkovateľov nemožno </w:t>
      </w:r>
      <w:r w:rsidR="006969C0">
        <w:rPr>
          <w:rFonts w:ascii="Times New Roman" w:eastAsia="MS Mincho" w:hAnsi="Times New Roman" w:cs="Times New Roman"/>
          <w:bCs/>
          <w:kern w:val="1"/>
          <w:sz w:val="24"/>
          <w:szCs w:val="24"/>
          <w:lang w:eastAsia="ar-SA"/>
        </w:rPr>
        <w:t>presne v texte zákona zadefinovať, lebo spr</w:t>
      </w:r>
      <w:r w:rsidR="00D96C8D">
        <w:rPr>
          <w:rFonts w:ascii="Times New Roman" w:eastAsia="MS Mincho" w:hAnsi="Times New Roman" w:cs="Times New Roman"/>
          <w:bCs/>
          <w:kern w:val="1"/>
          <w:sz w:val="24"/>
          <w:szCs w:val="24"/>
          <w:lang w:eastAsia="ar-SA"/>
        </w:rPr>
        <w:t>ostredkovateľom je každá fyzická osoba alebo subjekt, ktorý</w:t>
      </w:r>
      <w:r w:rsidR="006969C0">
        <w:rPr>
          <w:rFonts w:ascii="Times New Roman" w:eastAsia="MS Mincho" w:hAnsi="Times New Roman" w:cs="Times New Roman"/>
          <w:bCs/>
          <w:kern w:val="1"/>
          <w:sz w:val="24"/>
          <w:szCs w:val="24"/>
          <w:lang w:eastAsia="ar-SA"/>
        </w:rPr>
        <w:t xml:space="preserve"> sp</w:t>
      </w:r>
      <w:r w:rsidR="00D96C8D">
        <w:rPr>
          <w:rFonts w:ascii="Times New Roman" w:eastAsia="MS Mincho" w:hAnsi="Times New Roman" w:cs="Times New Roman"/>
          <w:bCs/>
          <w:kern w:val="1"/>
          <w:sz w:val="24"/>
          <w:szCs w:val="24"/>
          <w:lang w:eastAsia="ar-SA"/>
        </w:rPr>
        <w:t>ĺňa</w:t>
      </w:r>
      <w:r w:rsidR="006969C0">
        <w:rPr>
          <w:rFonts w:ascii="Times New Roman" w:eastAsia="MS Mincho" w:hAnsi="Times New Roman" w:cs="Times New Roman"/>
          <w:bCs/>
          <w:kern w:val="1"/>
          <w:sz w:val="24"/>
          <w:szCs w:val="24"/>
          <w:lang w:eastAsia="ar-SA"/>
        </w:rPr>
        <w:t xml:space="preserve"> definičné znaky sprostredkovateľa.</w:t>
      </w:r>
      <w:r w:rsidR="00D96C8D">
        <w:rPr>
          <w:rFonts w:ascii="Times New Roman" w:eastAsia="MS Mincho" w:hAnsi="Times New Roman" w:cs="Times New Roman"/>
          <w:bCs/>
          <w:kern w:val="1"/>
          <w:sz w:val="24"/>
          <w:szCs w:val="24"/>
          <w:lang w:eastAsia="ar-SA"/>
        </w:rPr>
        <w:t xml:space="preserve"> </w:t>
      </w:r>
      <w:r w:rsidR="00E3790A">
        <w:rPr>
          <w:rFonts w:ascii="Times New Roman" w:eastAsia="MS Mincho" w:hAnsi="Times New Roman" w:cs="Times New Roman"/>
          <w:bCs/>
          <w:kern w:val="1"/>
          <w:sz w:val="24"/>
          <w:szCs w:val="24"/>
          <w:lang w:eastAsia="ar-SA"/>
        </w:rPr>
        <w:t>Z</w:t>
      </w:r>
      <w:r w:rsidR="00D96C8D">
        <w:rPr>
          <w:rFonts w:ascii="Times New Roman" w:eastAsia="MS Mincho" w:hAnsi="Times New Roman" w:cs="Times New Roman"/>
          <w:bCs/>
          <w:kern w:val="1"/>
          <w:sz w:val="24"/>
          <w:szCs w:val="24"/>
          <w:lang w:eastAsia="ar-SA"/>
        </w:rPr>
        <w:t xml:space="preserve">a určitých okolností to môžu byť napr. aj banky. Hoci banky nie sú oprávnené poskytovať daňové poradenstvo v zmysle zákona o daňových poradcoch, teda nie sú </w:t>
      </w:r>
      <w:r w:rsidR="00E62B1A">
        <w:rPr>
          <w:rFonts w:ascii="Times New Roman" w:eastAsia="MS Mincho" w:hAnsi="Times New Roman" w:cs="Times New Roman"/>
          <w:bCs/>
          <w:kern w:val="1"/>
          <w:sz w:val="24"/>
          <w:szCs w:val="24"/>
          <w:lang w:eastAsia="ar-SA"/>
        </w:rPr>
        <w:t>oprávnené</w:t>
      </w:r>
      <w:r w:rsidR="00D96C8D">
        <w:rPr>
          <w:rFonts w:ascii="Times New Roman" w:eastAsia="MS Mincho" w:hAnsi="Times New Roman" w:cs="Times New Roman"/>
          <w:bCs/>
          <w:kern w:val="1"/>
          <w:sz w:val="24"/>
          <w:szCs w:val="24"/>
          <w:lang w:eastAsia="ar-SA"/>
        </w:rPr>
        <w:t xml:space="preserve"> vytvárať a ponúkať daňové schémy, avšak môžu podporovať daňové schémy cez poskytovanie bankových činností v podobe vytvárania zahraničných </w:t>
      </w:r>
      <w:r w:rsidR="009B454F">
        <w:rPr>
          <w:rFonts w:ascii="Times New Roman" w:eastAsia="MS Mincho" w:hAnsi="Times New Roman" w:cs="Times New Roman"/>
          <w:bCs/>
          <w:kern w:val="1"/>
          <w:sz w:val="24"/>
          <w:szCs w:val="24"/>
          <w:lang w:eastAsia="ar-SA"/>
        </w:rPr>
        <w:t xml:space="preserve">finančných </w:t>
      </w:r>
      <w:r w:rsidR="00D96C8D">
        <w:rPr>
          <w:rFonts w:ascii="Times New Roman" w:eastAsia="MS Mincho" w:hAnsi="Times New Roman" w:cs="Times New Roman"/>
          <w:bCs/>
          <w:kern w:val="1"/>
          <w:sz w:val="24"/>
          <w:szCs w:val="24"/>
          <w:lang w:eastAsia="ar-SA"/>
        </w:rPr>
        <w:t>účtov</w:t>
      </w:r>
      <w:r w:rsidR="00A55AA5">
        <w:rPr>
          <w:rFonts w:ascii="Times New Roman" w:eastAsia="MS Mincho" w:hAnsi="Times New Roman" w:cs="Times New Roman"/>
          <w:bCs/>
          <w:kern w:val="1"/>
          <w:sz w:val="24"/>
          <w:szCs w:val="24"/>
          <w:lang w:eastAsia="ar-SA"/>
        </w:rPr>
        <w:t>, ako aj v podobe poskytovania investičného poradenstva</w:t>
      </w:r>
      <w:r w:rsidR="00D96C8D">
        <w:rPr>
          <w:rFonts w:ascii="Times New Roman" w:eastAsia="MS Mincho" w:hAnsi="Times New Roman" w:cs="Times New Roman"/>
          <w:bCs/>
          <w:kern w:val="1"/>
          <w:sz w:val="24"/>
          <w:szCs w:val="24"/>
          <w:lang w:eastAsia="ar-SA"/>
        </w:rPr>
        <w:t xml:space="preserve">. </w:t>
      </w:r>
      <w:r w:rsidR="00E62B1A">
        <w:rPr>
          <w:rFonts w:ascii="Times New Roman" w:eastAsia="MS Mincho" w:hAnsi="Times New Roman" w:cs="Times New Roman"/>
          <w:bCs/>
          <w:kern w:val="1"/>
          <w:sz w:val="24"/>
          <w:szCs w:val="24"/>
          <w:lang w:eastAsia="ar-SA"/>
        </w:rPr>
        <w:t>Podstatnou otázkou je, či banka má</w:t>
      </w:r>
      <w:r w:rsidR="00A55AA5">
        <w:rPr>
          <w:rFonts w:ascii="Times New Roman" w:eastAsia="MS Mincho" w:hAnsi="Times New Roman" w:cs="Times New Roman"/>
          <w:bCs/>
          <w:kern w:val="1"/>
          <w:sz w:val="24"/>
          <w:szCs w:val="24"/>
          <w:lang w:eastAsia="ar-SA"/>
        </w:rPr>
        <w:t xml:space="preserve"> alebo by mohla mať</w:t>
      </w:r>
      <w:r w:rsidR="00E62B1A">
        <w:rPr>
          <w:rFonts w:ascii="Times New Roman" w:eastAsia="MS Mincho" w:hAnsi="Times New Roman" w:cs="Times New Roman"/>
          <w:bCs/>
          <w:kern w:val="1"/>
          <w:sz w:val="24"/>
          <w:szCs w:val="24"/>
          <w:lang w:eastAsia="ar-SA"/>
        </w:rPr>
        <w:t xml:space="preserve"> dostatočnú vedomosť o tom, že prostredníctvom finančnej služby poskytuje pomoc, podporu alebo poradenstvo </w:t>
      </w:r>
      <w:r w:rsidR="00E62B1A" w:rsidRPr="00E62B1A">
        <w:rPr>
          <w:rFonts w:ascii="Times New Roman" w:eastAsia="MS Mincho" w:hAnsi="Times New Roman" w:cs="Times New Roman"/>
          <w:bCs/>
          <w:kern w:val="1"/>
          <w:sz w:val="24"/>
          <w:szCs w:val="24"/>
          <w:lang w:eastAsia="ar-SA"/>
        </w:rPr>
        <w:t>v súvislosti s navrhovaním, ponúkaním na trh, organizovaním, sprístupňovaním na zavedenie alebo s riadením zavedenia oznamovaného opatrenia</w:t>
      </w:r>
      <w:r w:rsidR="00E62B1A">
        <w:rPr>
          <w:rFonts w:ascii="Times New Roman" w:eastAsia="MS Mincho" w:hAnsi="Times New Roman" w:cs="Times New Roman"/>
          <w:bCs/>
          <w:kern w:val="1"/>
          <w:sz w:val="24"/>
          <w:szCs w:val="24"/>
          <w:lang w:eastAsia="ar-SA"/>
        </w:rPr>
        <w:t xml:space="preserve">. </w:t>
      </w:r>
      <w:r w:rsidR="009B454F">
        <w:rPr>
          <w:rFonts w:ascii="Times New Roman" w:eastAsia="MS Mincho" w:hAnsi="Times New Roman" w:cs="Times New Roman"/>
          <w:bCs/>
          <w:kern w:val="1"/>
          <w:sz w:val="24"/>
          <w:szCs w:val="24"/>
          <w:lang w:eastAsia="ar-SA"/>
        </w:rPr>
        <w:t xml:space="preserve">Ak </w:t>
      </w:r>
      <w:r w:rsidR="00E3790A">
        <w:rPr>
          <w:rFonts w:ascii="Times New Roman" w:eastAsia="MS Mincho" w:hAnsi="Times New Roman" w:cs="Times New Roman"/>
          <w:bCs/>
          <w:kern w:val="1"/>
          <w:sz w:val="24"/>
          <w:szCs w:val="24"/>
          <w:lang w:eastAsia="ar-SA"/>
        </w:rPr>
        <w:t xml:space="preserve">finančná inštitúcia, </w:t>
      </w:r>
      <w:r w:rsidR="009219CF">
        <w:rPr>
          <w:rFonts w:ascii="Times New Roman" w:eastAsia="MS Mincho" w:hAnsi="Times New Roman" w:cs="Times New Roman"/>
          <w:bCs/>
          <w:kern w:val="1"/>
          <w:sz w:val="24"/>
          <w:szCs w:val="24"/>
          <w:lang w:eastAsia="ar-SA"/>
        </w:rPr>
        <w:t>napr.</w:t>
      </w:r>
      <w:r w:rsidR="00E3790A">
        <w:rPr>
          <w:rFonts w:ascii="Times New Roman" w:eastAsia="MS Mincho" w:hAnsi="Times New Roman" w:cs="Times New Roman"/>
          <w:bCs/>
          <w:kern w:val="1"/>
          <w:sz w:val="24"/>
          <w:szCs w:val="24"/>
          <w:lang w:eastAsia="ar-SA"/>
        </w:rPr>
        <w:t xml:space="preserve"> banka, nevie po zohľadnení odborných vedomostí</w:t>
      </w:r>
      <w:r w:rsidR="00A55AA5">
        <w:rPr>
          <w:rFonts w:ascii="Times New Roman" w:eastAsia="MS Mincho" w:hAnsi="Times New Roman" w:cs="Times New Roman"/>
          <w:bCs/>
          <w:kern w:val="1"/>
          <w:sz w:val="24"/>
          <w:szCs w:val="24"/>
          <w:lang w:eastAsia="ar-SA"/>
        </w:rPr>
        <w:t>, že je zapojená do oznamovaného opatren</w:t>
      </w:r>
      <w:r w:rsidR="007A1D31">
        <w:rPr>
          <w:rFonts w:ascii="Times New Roman" w:eastAsia="MS Mincho" w:hAnsi="Times New Roman" w:cs="Times New Roman"/>
          <w:bCs/>
          <w:kern w:val="1"/>
          <w:sz w:val="24"/>
          <w:szCs w:val="24"/>
          <w:lang w:eastAsia="ar-SA"/>
        </w:rPr>
        <w:t>ia, v tom prípade nemôže byť považovaná za sprostredkovateľa</w:t>
      </w:r>
      <w:r w:rsidR="00A55AA5">
        <w:rPr>
          <w:rFonts w:ascii="Times New Roman" w:eastAsia="MS Mincho" w:hAnsi="Times New Roman" w:cs="Times New Roman"/>
          <w:bCs/>
          <w:kern w:val="1"/>
          <w:sz w:val="24"/>
          <w:szCs w:val="24"/>
          <w:lang w:eastAsia="ar-SA"/>
        </w:rPr>
        <w:t xml:space="preserve"> a nemá povinnosť podať informácie o oznamovanom opatrení príslušnému orgánu SR. </w:t>
      </w:r>
      <w:r w:rsidR="006F7DC9">
        <w:rPr>
          <w:rFonts w:ascii="Times New Roman" w:eastAsia="MS Mincho" w:hAnsi="Times New Roman" w:cs="Times New Roman"/>
          <w:bCs/>
          <w:kern w:val="1"/>
          <w:sz w:val="24"/>
          <w:szCs w:val="24"/>
          <w:lang w:eastAsia="ar-SA"/>
        </w:rPr>
        <w:t xml:space="preserve">Vo všeobecnosti, finančné </w:t>
      </w:r>
      <w:r w:rsidR="006F7DC9">
        <w:rPr>
          <w:rFonts w:ascii="Times New Roman" w:eastAsia="MS Mincho" w:hAnsi="Times New Roman" w:cs="Times New Roman"/>
          <w:bCs/>
          <w:kern w:val="1"/>
          <w:sz w:val="24"/>
          <w:szCs w:val="24"/>
          <w:lang w:eastAsia="ar-SA"/>
        </w:rPr>
        <w:lastRenderedPageBreak/>
        <w:t>inštitúcie zhromažďujú a overujú širokú škálu informácií o </w:t>
      </w:r>
      <w:r w:rsidR="004E06B2">
        <w:rPr>
          <w:rFonts w:ascii="Times New Roman" w:eastAsia="MS Mincho" w:hAnsi="Times New Roman" w:cs="Times New Roman"/>
          <w:bCs/>
          <w:kern w:val="1"/>
          <w:sz w:val="24"/>
          <w:szCs w:val="24"/>
          <w:lang w:eastAsia="ar-SA"/>
        </w:rPr>
        <w:t>svojich</w:t>
      </w:r>
      <w:r w:rsidR="006F7DC9">
        <w:rPr>
          <w:rFonts w:ascii="Times New Roman" w:eastAsia="MS Mincho" w:hAnsi="Times New Roman" w:cs="Times New Roman"/>
          <w:bCs/>
          <w:kern w:val="1"/>
          <w:sz w:val="24"/>
          <w:szCs w:val="24"/>
          <w:lang w:eastAsia="ar-SA"/>
        </w:rPr>
        <w:t xml:space="preserve"> klientoch</w:t>
      </w:r>
      <w:r w:rsidR="00A55AA5">
        <w:rPr>
          <w:rFonts w:ascii="Times New Roman" w:eastAsia="MS Mincho" w:hAnsi="Times New Roman" w:cs="Times New Roman"/>
          <w:bCs/>
          <w:kern w:val="1"/>
          <w:sz w:val="24"/>
          <w:szCs w:val="24"/>
          <w:lang w:eastAsia="ar-SA"/>
        </w:rPr>
        <w:t xml:space="preserve"> už aj v súčasnosti podľa zákona č. 359/2015 Z.</w:t>
      </w:r>
      <w:r w:rsidR="00335DDD">
        <w:rPr>
          <w:rFonts w:ascii="Times New Roman" w:eastAsia="MS Mincho" w:hAnsi="Times New Roman" w:cs="Times New Roman"/>
          <w:bCs/>
          <w:kern w:val="1"/>
          <w:sz w:val="24"/>
          <w:szCs w:val="24"/>
          <w:lang w:eastAsia="ar-SA"/>
        </w:rPr>
        <w:t xml:space="preserve"> </w:t>
      </w:r>
      <w:r w:rsidR="00A55AA5">
        <w:rPr>
          <w:rFonts w:ascii="Times New Roman" w:eastAsia="MS Mincho" w:hAnsi="Times New Roman" w:cs="Times New Roman"/>
          <w:bCs/>
          <w:kern w:val="1"/>
          <w:sz w:val="24"/>
          <w:szCs w:val="24"/>
          <w:lang w:eastAsia="ar-SA"/>
        </w:rPr>
        <w:t>z.</w:t>
      </w:r>
      <w:r w:rsidR="00E259DE">
        <w:rPr>
          <w:rFonts w:ascii="Times New Roman" w:eastAsia="MS Mincho" w:hAnsi="Times New Roman" w:cs="Times New Roman"/>
          <w:bCs/>
          <w:kern w:val="1"/>
          <w:sz w:val="24"/>
          <w:szCs w:val="24"/>
          <w:lang w:eastAsia="ar-SA"/>
        </w:rPr>
        <w:t xml:space="preserve"> a zákona č. 297/2008 Z.</w:t>
      </w:r>
      <w:r w:rsidR="00895312">
        <w:rPr>
          <w:rFonts w:ascii="Times New Roman" w:eastAsia="MS Mincho" w:hAnsi="Times New Roman" w:cs="Times New Roman"/>
          <w:bCs/>
          <w:kern w:val="1"/>
          <w:sz w:val="24"/>
          <w:szCs w:val="24"/>
          <w:lang w:eastAsia="ar-SA"/>
        </w:rPr>
        <w:t xml:space="preserve"> </w:t>
      </w:r>
      <w:r w:rsidR="00E259DE">
        <w:rPr>
          <w:rFonts w:ascii="Times New Roman" w:eastAsia="MS Mincho" w:hAnsi="Times New Roman" w:cs="Times New Roman"/>
          <w:bCs/>
          <w:kern w:val="1"/>
          <w:sz w:val="24"/>
          <w:szCs w:val="24"/>
          <w:lang w:eastAsia="ar-SA"/>
        </w:rPr>
        <w:t>z.</w:t>
      </w:r>
      <w:r w:rsidR="00A55AA5">
        <w:rPr>
          <w:rFonts w:ascii="Times New Roman" w:eastAsia="MS Mincho" w:hAnsi="Times New Roman" w:cs="Times New Roman"/>
          <w:bCs/>
          <w:kern w:val="1"/>
          <w:sz w:val="24"/>
          <w:szCs w:val="24"/>
          <w:lang w:eastAsia="ar-SA"/>
        </w:rPr>
        <w:t xml:space="preserve"> </w:t>
      </w:r>
      <w:r w:rsidR="006F7DC9">
        <w:rPr>
          <w:rFonts w:ascii="Times New Roman" w:eastAsia="MS Mincho" w:hAnsi="Times New Roman" w:cs="Times New Roman"/>
          <w:bCs/>
          <w:kern w:val="1"/>
          <w:sz w:val="24"/>
          <w:szCs w:val="24"/>
          <w:lang w:eastAsia="ar-SA"/>
        </w:rPr>
        <w:t xml:space="preserve"> Finančné inštitúcie by mali </w:t>
      </w:r>
      <w:r w:rsidR="00EC74DD">
        <w:rPr>
          <w:rFonts w:ascii="Times New Roman" w:eastAsia="MS Mincho" w:hAnsi="Times New Roman" w:cs="Times New Roman"/>
          <w:bCs/>
          <w:kern w:val="1"/>
          <w:sz w:val="24"/>
          <w:szCs w:val="24"/>
          <w:lang w:eastAsia="ar-SA"/>
        </w:rPr>
        <w:t>vedieť</w:t>
      </w:r>
      <w:r w:rsidR="006F7DC9">
        <w:rPr>
          <w:rFonts w:ascii="Times New Roman" w:eastAsia="MS Mincho" w:hAnsi="Times New Roman" w:cs="Times New Roman"/>
          <w:bCs/>
          <w:kern w:val="1"/>
          <w:sz w:val="24"/>
          <w:szCs w:val="24"/>
          <w:lang w:eastAsia="ar-SA"/>
        </w:rPr>
        <w:t xml:space="preserve"> zvážiť opodstatnenosť </w:t>
      </w:r>
      <w:r w:rsidR="004E06B2">
        <w:rPr>
          <w:rFonts w:ascii="Times New Roman" w:eastAsia="MS Mincho" w:hAnsi="Times New Roman" w:cs="Times New Roman"/>
          <w:bCs/>
          <w:kern w:val="1"/>
          <w:sz w:val="24"/>
          <w:szCs w:val="24"/>
          <w:lang w:eastAsia="ar-SA"/>
        </w:rPr>
        <w:t>charakteristických</w:t>
      </w:r>
      <w:r w:rsidR="006F7DC9">
        <w:rPr>
          <w:rFonts w:ascii="Times New Roman" w:eastAsia="MS Mincho" w:hAnsi="Times New Roman" w:cs="Times New Roman"/>
          <w:bCs/>
          <w:kern w:val="1"/>
          <w:sz w:val="24"/>
          <w:szCs w:val="24"/>
          <w:lang w:eastAsia="ar-SA"/>
        </w:rPr>
        <w:t xml:space="preserve"> znakov</w:t>
      </w:r>
      <w:r w:rsidR="00EC74DD">
        <w:rPr>
          <w:rFonts w:ascii="Times New Roman" w:eastAsia="MS Mincho" w:hAnsi="Times New Roman" w:cs="Times New Roman"/>
          <w:bCs/>
          <w:kern w:val="1"/>
          <w:sz w:val="24"/>
          <w:szCs w:val="24"/>
          <w:lang w:eastAsia="ar-SA"/>
        </w:rPr>
        <w:t xml:space="preserve"> uvedených v prílohe č. 1a</w:t>
      </w:r>
      <w:r w:rsidR="006F7DC9">
        <w:rPr>
          <w:rFonts w:ascii="Times New Roman" w:eastAsia="MS Mincho" w:hAnsi="Times New Roman" w:cs="Times New Roman"/>
          <w:bCs/>
          <w:kern w:val="1"/>
          <w:sz w:val="24"/>
          <w:szCs w:val="24"/>
          <w:lang w:eastAsia="ar-SA"/>
        </w:rPr>
        <w:t xml:space="preserve"> ohľadne služieb, ktoré poskytujú. Osobitne, charakteristické znaky uvedené v</w:t>
      </w:r>
      <w:r w:rsidR="00A55AA5">
        <w:rPr>
          <w:rFonts w:ascii="Times New Roman" w:eastAsia="MS Mincho" w:hAnsi="Times New Roman" w:cs="Times New Roman"/>
          <w:bCs/>
          <w:kern w:val="1"/>
          <w:sz w:val="24"/>
          <w:szCs w:val="24"/>
          <w:lang w:eastAsia="ar-SA"/>
        </w:rPr>
        <w:t> bode II</w:t>
      </w:r>
      <w:r w:rsidR="006F7DC9">
        <w:rPr>
          <w:rFonts w:ascii="Times New Roman" w:eastAsia="MS Mincho" w:hAnsi="Times New Roman" w:cs="Times New Roman"/>
          <w:bCs/>
          <w:kern w:val="1"/>
          <w:sz w:val="24"/>
          <w:szCs w:val="24"/>
          <w:lang w:eastAsia="ar-SA"/>
        </w:rPr>
        <w:t> časti D v prílohe č. 1a</w:t>
      </w:r>
      <w:r w:rsidR="00A55AA5">
        <w:rPr>
          <w:rFonts w:ascii="Times New Roman" w:eastAsia="MS Mincho" w:hAnsi="Times New Roman" w:cs="Times New Roman"/>
          <w:bCs/>
          <w:kern w:val="1"/>
          <w:sz w:val="24"/>
          <w:szCs w:val="24"/>
          <w:lang w:eastAsia="ar-SA"/>
        </w:rPr>
        <w:t>, ktoré</w:t>
      </w:r>
      <w:r w:rsidR="006F7DC9">
        <w:rPr>
          <w:rFonts w:ascii="Times New Roman" w:eastAsia="MS Mincho" w:hAnsi="Times New Roman" w:cs="Times New Roman"/>
          <w:bCs/>
          <w:kern w:val="1"/>
          <w:sz w:val="24"/>
          <w:szCs w:val="24"/>
          <w:lang w:eastAsia="ar-SA"/>
        </w:rPr>
        <w:t xml:space="preserve"> priamo súvisia s bankovými činnosťami. </w:t>
      </w:r>
    </w:p>
    <w:p w14:paraId="189492FF"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16D809B2"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Písm. e)</w:t>
      </w:r>
    </w:p>
    <w:p w14:paraId="78F8A8F5" w14:textId="71FB42EB"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 rámci </w:t>
      </w:r>
      <w:r w:rsidR="00561392">
        <w:rPr>
          <w:rFonts w:ascii="Times New Roman" w:eastAsia="MS Mincho" w:hAnsi="Times New Roman" w:cs="Times New Roman"/>
          <w:bCs/>
          <w:kern w:val="1"/>
          <w:sz w:val="24"/>
          <w:szCs w:val="24"/>
          <w:lang w:eastAsia="ar-SA"/>
        </w:rPr>
        <w:t xml:space="preserve">oznamovaného opatrenia </w:t>
      </w:r>
      <w:r w:rsidRPr="00EA3F99">
        <w:rPr>
          <w:rFonts w:ascii="Times New Roman" w:eastAsia="MS Mincho" w:hAnsi="Times New Roman" w:cs="Times New Roman"/>
          <w:bCs/>
          <w:kern w:val="1"/>
          <w:sz w:val="24"/>
          <w:szCs w:val="24"/>
          <w:lang w:eastAsia="ar-SA"/>
        </w:rPr>
        <w:t xml:space="preserve">môže byť povinným subjektom aj </w:t>
      </w:r>
      <w:r w:rsidR="003C053E">
        <w:rPr>
          <w:rFonts w:ascii="Times New Roman" w:eastAsia="MS Mincho" w:hAnsi="Times New Roman" w:cs="Times New Roman"/>
          <w:bCs/>
          <w:kern w:val="1"/>
          <w:sz w:val="24"/>
          <w:szCs w:val="24"/>
          <w:lang w:eastAsia="ar-SA"/>
        </w:rPr>
        <w:t xml:space="preserve">fyzická </w:t>
      </w:r>
      <w:r w:rsidR="009411C3">
        <w:rPr>
          <w:rFonts w:ascii="Times New Roman" w:eastAsia="MS Mincho" w:hAnsi="Times New Roman" w:cs="Times New Roman"/>
          <w:bCs/>
          <w:kern w:val="1"/>
          <w:sz w:val="24"/>
          <w:szCs w:val="24"/>
          <w:lang w:eastAsia="ar-SA"/>
        </w:rPr>
        <w:t>osoba alebo subjekt</w:t>
      </w:r>
      <w:r w:rsidR="007A34AE">
        <w:rPr>
          <w:rFonts w:ascii="Times New Roman" w:eastAsia="MS Mincho" w:hAnsi="Times New Roman" w:cs="Times New Roman"/>
          <w:bCs/>
          <w:kern w:val="1"/>
          <w:sz w:val="24"/>
          <w:szCs w:val="24"/>
          <w:lang w:eastAsia="ar-SA"/>
        </w:rPr>
        <w:t xml:space="preserve"> definovaný v písmene e) ako po</w:t>
      </w:r>
      <w:r w:rsidR="00934D24">
        <w:rPr>
          <w:rFonts w:ascii="Times New Roman" w:eastAsia="MS Mincho" w:hAnsi="Times New Roman" w:cs="Times New Roman"/>
          <w:bCs/>
          <w:kern w:val="1"/>
          <w:sz w:val="24"/>
          <w:szCs w:val="24"/>
          <w:lang w:eastAsia="ar-SA"/>
        </w:rPr>
        <w:t xml:space="preserve">užívateľ oznamovaného opatrenia. Používateľom oznamovaného opatrenia sa </w:t>
      </w:r>
      <w:r w:rsidRPr="00EA3F99">
        <w:rPr>
          <w:rFonts w:ascii="Times New Roman" w:eastAsia="MS Mincho" w:hAnsi="Times New Roman" w:cs="Times New Roman"/>
          <w:bCs/>
          <w:kern w:val="1"/>
          <w:sz w:val="24"/>
          <w:szCs w:val="24"/>
          <w:lang w:eastAsia="ar-SA"/>
        </w:rPr>
        <w:t xml:space="preserve">chápe </w:t>
      </w:r>
      <w:r w:rsidRPr="00EA3F99">
        <w:rPr>
          <w:rFonts w:ascii="Times New Roman" w:eastAsia="MS Mincho" w:hAnsi="Times New Roman" w:cs="Times New Roman"/>
          <w:kern w:val="1"/>
          <w:sz w:val="24"/>
          <w:szCs w:val="24"/>
          <w:lang w:eastAsia="ar-SA"/>
        </w:rPr>
        <w:t>fyzická osoba</w:t>
      </w:r>
      <w:r w:rsidR="00934D24">
        <w:rPr>
          <w:rFonts w:ascii="Times New Roman" w:eastAsia="MS Mincho" w:hAnsi="Times New Roman" w:cs="Times New Roman"/>
          <w:kern w:val="1"/>
          <w:sz w:val="24"/>
          <w:szCs w:val="24"/>
          <w:lang w:eastAsia="ar-SA"/>
        </w:rPr>
        <w:t xml:space="preserve"> alebo subjekt</w:t>
      </w:r>
      <w:r w:rsidR="009411C3" w:rsidRPr="009411C3">
        <w:t xml:space="preserve"> </w:t>
      </w:r>
      <w:r w:rsidR="009411C3" w:rsidRPr="009411C3">
        <w:rPr>
          <w:rFonts w:ascii="Times New Roman" w:eastAsia="MS Mincho" w:hAnsi="Times New Roman" w:cs="Times New Roman"/>
          <w:kern w:val="1"/>
          <w:sz w:val="24"/>
          <w:szCs w:val="24"/>
          <w:lang w:eastAsia="ar-SA"/>
        </w:rPr>
        <w:t>podľa § 2 písm. l) zákona č. 442/2012 Z.</w:t>
      </w:r>
      <w:r w:rsidR="00561392">
        <w:rPr>
          <w:rFonts w:ascii="Times New Roman" w:eastAsia="MS Mincho" w:hAnsi="Times New Roman" w:cs="Times New Roman"/>
          <w:kern w:val="1"/>
          <w:sz w:val="24"/>
          <w:szCs w:val="24"/>
          <w:lang w:eastAsia="ar-SA"/>
        </w:rPr>
        <w:t xml:space="preserve"> </w:t>
      </w:r>
      <w:r w:rsidR="009411C3" w:rsidRPr="009411C3">
        <w:rPr>
          <w:rFonts w:ascii="Times New Roman" w:eastAsia="MS Mincho" w:hAnsi="Times New Roman" w:cs="Times New Roman"/>
          <w:kern w:val="1"/>
          <w:sz w:val="24"/>
          <w:szCs w:val="24"/>
          <w:lang w:eastAsia="ar-SA"/>
        </w:rPr>
        <w:t>z</w:t>
      </w:r>
      <w:r w:rsidR="00934D24">
        <w:rPr>
          <w:rFonts w:ascii="Times New Roman" w:eastAsia="MS Mincho" w:hAnsi="Times New Roman" w:cs="Times New Roman"/>
          <w:kern w:val="1"/>
          <w:sz w:val="24"/>
          <w:szCs w:val="24"/>
          <w:lang w:eastAsia="ar-SA"/>
        </w:rPr>
        <w:t>.</w:t>
      </w:r>
      <w:r w:rsidRPr="00EA3F99">
        <w:rPr>
          <w:rFonts w:ascii="Times New Roman" w:eastAsia="MS Mincho" w:hAnsi="Times New Roman" w:cs="Times New Roman"/>
          <w:kern w:val="1"/>
          <w:sz w:val="24"/>
          <w:szCs w:val="24"/>
          <w:lang w:eastAsia="ar-SA"/>
        </w:rPr>
        <w:t xml:space="preserve"> </w:t>
      </w:r>
      <w:r w:rsidR="00934D24">
        <w:rPr>
          <w:rFonts w:ascii="Times New Roman" w:eastAsia="MS Mincho" w:hAnsi="Times New Roman" w:cs="Times New Roman"/>
          <w:kern w:val="1"/>
          <w:sz w:val="24"/>
          <w:szCs w:val="24"/>
          <w:lang w:eastAsia="ar-SA"/>
        </w:rPr>
        <w:t>Používateľom</w:t>
      </w:r>
      <w:r w:rsidR="00F021D0">
        <w:rPr>
          <w:rFonts w:ascii="Times New Roman" w:eastAsia="MS Mincho" w:hAnsi="Times New Roman" w:cs="Times New Roman"/>
          <w:kern w:val="1"/>
          <w:sz w:val="24"/>
          <w:szCs w:val="24"/>
          <w:lang w:eastAsia="ar-SA"/>
        </w:rPr>
        <w:t xml:space="preserve"> sú osoby, ktorým je</w:t>
      </w:r>
      <w:r w:rsidRPr="00EA3F99">
        <w:rPr>
          <w:rFonts w:ascii="Times New Roman" w:eastAsia="MS Mincho" w:hAnsi="Times New Roman" w:cs="Times New Roman"/>
          <w:kern w:val="1"/>
          <w:sz w:val="24"/>
          <w:szCs w:val="24"/>
          <w:lang w:eastAsia="ar-SA"/>
        </w:rPr>
        <w:t xml:space="preserve"> </w:t>
      </w:r>
      <w:r w:rsidR="007A34AE">
        <w:rPr>
          <w:rFonts w:ascii="Times New Roman" w:eastAsia="MS Mincho" w:hAnsi="Times New Roman" w:cs="Times New Roman"/>
          <w:bCs/>
          <w:kern w:val="1"/>
          <w:sz w:val="24"/>
          <w:szCs w:val="24"/>
          <w:lang w:eastAsia="ar-SA"/>
        </w:rPr>
        <w:t>oznamované opatrenie sprístupnené na zavedenie</w:t>
      </w:r>
      <w:r w:rsidRPr="00EA3F99">
        <w:rPr>
          <w:rFonts w:ascii="Times New Roman" w:eastAsia="MS Mincho" w:hAnsi="Times New Roman" w:cs="Times New Roman"/>
          <w:bCs/>
          <w:kern w:val="1"/>
          <w:sz w:val="24"/>
          <w:szCs w:val="24"/>
          <w:lang w:eastAsia="ar-SA"/>
        </w:rPr>
        <w:t>, ktor</w:t>
      </w:r>
      <w:r w:rsidR="00770B67">
        <w:rPr>
          <w:rFonts w:ascii="Times New Roman" w:eastAsia="MS Mincho" w:hAnsi="Times New Roman" w:cs="Times New Roman"/>
          <w:bCs/>
          <w:kern w:val="1"/>
          <w:sz w:val="24"/>
          <w:szCs w:val="24"/>
          <w:lang w:eastAsia="ar-SA"/>
        </w:rPr>
        <w:t>é</w:t>
      </w:r>
      <w:r w:rsidR="007A34AE">
        <w:rPr>
          <w:rFonts w:ascii="Times New Roman" w:eastAsia="MS Mincho" w:hAnsi="Times New Roman" w:cs="Times New Roman"/>
          <w:bCs/>
          <w:kern w:val="1"/>
          <w:sz w:val="24"/>
          <w:szCs w:val="24"/>
          <w:lang w:eastAsia="ar-SA"/>
        </w:rPr>
        <w:t xml:space="preserve"> </w:t>
      </w:r>
      <w:r w:rsidR="00F021D0">
        <w:rPr>
          <w:rFonts w:ascii="Times New Roman" w:eastAsia="MS Mincho" w:hAnsi="Times New Roman" w:cs="Times New Roman"/>
          <w:bCs/>
          <w:kern w:val="1"/>
          <w:sz w:val="24"/>
          <w:szCs w:val="24"/>
          <w:lang w:eastAsia="ar-SA"/>
        </w:rPr>
        <w:t>sú</w:t>
      </w:r>
      <w:r w:rsidR="007A34AE">
        <w:rPr>
          <w:rFonts w:ascii="Times New Roman" w:eastAsia="MS Mincho" w:hAnsi="Times New Roman" w:cs="Times New Roman"/>
          <w:bCs/>
          <w:kern w:val="1"/>
          <w:sz w:val="24"/>
          <w:szCs w:val="24"/>
          <w:lang w:eastAsia="ar-SA"/>
        </w:rPr>
        <w:t xml:space="preserve"> pripraven</w:t>
      </w:r>
      <w:r w:rsidR="00770B67">
        <w:rPr>
          <w:rFonts w:ascii="Times New Roman" w:eastAsia="MS Mincho" w:hAnsi="Times New Roman" w:cs="Times New Roman"/>
          <w:bCs/>
          <w:kern w:val="1"/>
          <w:sz w:val="24"/>
          <w:szCs w:val="24"/>
          <w:lang w:eastAsia="ar-SA"/>
        </w:rPr>
        <w:t>é</w:t>
      </w:r>
      <w:r w:rsidR="007A34AE">
        <w:rPr>
          <w:rFonts w:ascii="Times New Roman" w:eastAsia="MS Mincho" w:hAnsi="Times New Roman" w:cs="Times New Roman"/>
          <w:bCs/>
          <w:kern w:val="1"/>
          <w:sz w:val="24"/>
          <w:szCs w:val="24"/>
          <w:lang w:eastAsia="ar-SA"/>
        </w:rPr>
        <w:t xml:space="preserve"> </w:t>
      </w:r>
      <w:r w:rsidR="003C053E">
        <w:rPr>
          <w:rFonts w:ascii="Times New Roman" w:eastAsia="MS Mincho" w:hAnsi="Times New Roman" w:cs="Times New Roman"/>
          <w:bCs/>
          <w:kern w:val="1"/>
          <w:sz w:val="24"/>
          <w:szCs w:val="24"/>
          <w:lang w:eastAsia="ar-SA"/>
        </w:rPr>
        <w:t>zaviesť</w:t>
      </w:r>
      <w:r w:rsidR="00F021D0">
        <w:rPr>
          <w:rFonts w:ascii="Times New Roman" w:eastAsia="MS Mincho" w:hAnsi="Times New Roman" w:cs="Times New Roman"/>
          <w:bCs/>
          <w:kern w:val="1"/>
          <w:sz w:val="24"/>
          <w:szCs w:val="24"/>
          <w:lang w:eastAsia="ar-SA"/>
        </w:rPr>
        <w:t xml:space="preserve"> oznamovaného opatrenia</w:t>
      </w:r>
      <w:r w:rsidR="007A34AE">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alebo ktor</w:t>
      </w:r>
      <w:r w:rsidR="00F021D0">
        <w:rPr>
          <w:rFonts w:ascii="Times New Roman" w:eastAsia="MS Mincho" w:hAnsi="Times New Roman" w:cs="Times New Roman"/>
          <w:bCs/>
          <w:kern w:val="1"/>
          <w:sz w:val="24"/>
          <w:szCs w:val="24"/>
          <w:lang w:eastAsia="ar-SA"/>
        </w:rPr>
        <w:t>é</w:t>
      </w:r>
      <w:r w:rsidRPr="00EA3F99">
        <w:rPr>
          <w:rFonts w:ascii="Times New Roman" w:eastAsia="MS Mincho" w:hAnsi="Times New Roman" w:cs="Times New Roman"/>
          <w:bCs/>
          <w:kern w:val="1"/>
          <w:sz w:val="24"/>
          <w:szCs w:val="24"/>
          <w:lang w:eastAsia="ar-SA"/>
        </w:rPr>
        <w:t xml:space="preserve"> vykonal</w:t>
      </w:r>
      <w:r w:rsidR="00F021D0">
        <w:rPr>
          <w:rFonts w:ascii="Times New Roman" w:eastAsia="MS Mincho" w:hAnsi="Times New Roman" w:cs="Times New Roman"/>
          <w:bCs/>
          <w:kern w:val="1"/>
          <w:sz w:val="24"/>
          <w:szCs w:val="24"/>
          <w:lang w:eastAsia="ar-SA"/>
        </w:rPr>
        <w:t>i</w:t>
      </w:r>
      <w:r w:rsidRPr="00EA3F99">
        <w:rPr>
          <w:rFonts w:ascii="Times New Roman" w:eastAsia="MS Mincho" w:hAnsi="Times New Roman" w:cs="Times New Roman"/>
          <w:bCs/>
          <w:kern w:val="1"/>
          <w:sz w:val="24"/>
          <w:szCs w:val="24"/>
          <w:lang w:eastAsia="ar-SA"/>
        </w:rPr>
        <w:t xml:space="preserve"> prvý krok</w:t>
      </w:r>
      <w:r w:rsidR="00DA720F">
        <w:rPr>
          <w:rFonts w:ascii="Times New Roman" w:eastAsia="MS Mincho" w:hAnsi="Times New Roman" w:cs="Times New Roman"/>
          <w:bCs/>
          <w:kern w:val="1"/>
          <w:sz w:val="24"/>
          <w:szCs w:val="24"/>
          <w:lang w:eastAsia="ar-SA"/>
        </w:rPr>
        <w:t>/úkon</w:t>
      </w:r>
      <w:r w:rsidRPr="00EA3F99">
        <w:rPr>
          <w:rFonts w:ascii="Times New Roman" w:eastAsia="MS Mincho" w:hAnsi="Times New Roman" w:cs="Times New Roman"/>
          <w:bCs/>
          <w:kern w:val="1"/>
          <w:sz w:val="24"/>
          <w:szCs w:val="24"/>
          <w:lang w:eastAsia="ar-SA"/>
        </w:rPr>
        <w:t xml:space="preserve"> v súvislosti s týmto opatrením.</w:t>
      </w:r>
    </w:p>
    <w:p w14:paraId="68EF6F96" w14:textId="77777777" w:rsidR="00193E6F" w:rsidRPr="00EA3F99" w:rsidRDefault="00193E6F"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498CEAB" w14:textId="77777777" w:rsidR="00EA3F99" w:rsidRPr="00EA3F99" w:rsidRDefault="007A34AE"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Písm. f</w:t>
      </w:r>
      <w:r w:rsidR="00EA3F99" w:rsidRPr="00EA3F99">
        <w:rPr>
          <w:rFonts w:ascii="Times New Roman" w:eastAsia="MS Mincho" w:hAnsi="Times New Roman" w:cs="Times New Roman"/>
          <w:bCs/>
          <w:kern w:val="1"/>
          <w:sz w:val="24"/>
          <w:szCs w:val="24"/>
          <w:lang w:eastAsia="ar-SA"/>
        </w:rPr>
        <w:t>)</w:t>
      </w:r>
    </w:p>
    <w:p w14:paraId="353D55A8" w14:textId="260C6141"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Opatrenie ur</w:t>
      </w:r>
      <w:r w:rsidR="007A34AE">
        <w:rPr>
          <w:rFonts w:ascii="Times New Roman" w:eastAsia="MS Mincho" w:hAnsi="Times New Roman" w:cs="Times New Roman"/>
          <w:bCs/>
          <w:kern w:val="1"/>
          <w:sz w:val="24"/>
          <w:szCs w:val="24"/>
          <w:lang w:eastAsia="ar-SA"/>
        </w:rPr>
        <w:t>čené pre trh uvedené v písmene f</w:t>
      </w:r>
      <w:r w:rsidRPr="00EA3F99">
        <w:rPr>
          <w:rFonts w:ascii="Times New Roman" w:eastAsia="MS Mincho" w:hAnsi="Times New Roman" w:cs="Times New Roman"/>
          <w:bCs/>
          <w:kern w:val="1"/>
          <w:sz w:val="24"/>
          <w:szCs w:val="24"/>
          <w:lang w:eastAsia="ar-SA"/>
        </w:rPr>
        <w:t xml:space="preserve">) </w:t>
      </w:r>
      <w:r w:rsidR="00895312">
        <w:rPr>
          <w:rFonts w:ascii="Times New Roman" w:eastAsia="MS Mincho" w:hAnsi="Times New Roman" w:cs="Times New Roman"/>
          <w:bCs/>
          <w:kern w:val="1"/>
          <w:sz w:val="24"/>
          <w:szCs w:val="24"/>
          <w:lang w:eastAsia="ar-SA"/>
        </w:rPr>
        <w:t>je</w:t>
      </w:r>
      <w:r w:rsidR="00895312"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opatrenie, ktoré je navrhnuté, ponúknuté alebo pripravené na </w:t>
      </w:r>
      <w:r w:rsidR="007A34AE">
        <w:rPr>
          <w:rFonts w:ascii="Times New Roman" w:eastAsia="MS Mincho" w:hAnsi="Times New Roman" w:cs="Times New Roman"/>
          <w:bCs/>
          <w:kern w:val="1"/>
          <w:sz w:val="24"/>
          <w:szCs w:val="24"/>
          <w:lang w:eastAsia="ar-SA"/>
        </w:rPr>
        <w:t>zavedenie používateľom oznamovaného opatrenia</w:t>
      </w:r>
      <w:r w:rsidRPr="00EA3F99">
        <w:rPr>
          <w:rFonts w:ascii="Times New Roman" w:eastAsia="MS Mincho" w:hAnsi="Times New Roman" w:cs="Times New Roman"/>
          <w:bCs/>
          <w:kern w:val="1"/>
          <w:sz w:val="24"/>
          <w:szCs w:val="24"/>
          <w:lang w:eastAsia="ar-SA"/>
        </w:rPr>
        <w:t xml:space="preserve"> bez podstatného prispôsobenia potrebám, požiadavkám </w:t>
      </w:r>
      <w:r w:rsidR="007A34AE">
        <w:rPr>
          <w:rFonts w:ascii="Times New Roman" w:eastAsia="MS Mincho" w:hAnsi="Times New Roman" w:cs="Times New Roman"/>
          <w:bCs/>
          <w:kern w:val="1"/>
          <w:sz w:val="24"/>
          <w:szCs w:val="24"/>
          <w:lang w:eastAsia="ar-SA"/>
        </w:rPr>
        <w:t>po</w:t>
      </w:r>
      <w:r w:rsidRPr="00EA3F99">
        <w:rPr>
          <w:rFonts w:ascii="Times New Roman" w:eastAsia="MS Mincho" w:hAnsi="Times New Roman" w:cs="Times New Roman"/>
          <w:bCs/>
          <w:kern w:val="1"/>
          <w:sz w:val="24"/>
          <w:szCs w:val="24"/>
          <w:lang w:eastAsia="ar-SA"/>
        </w:rPr>
        <w:t xml:space="preserve">užívateľa opatrenia. Takýmto opatrením sa však nerozumejú návrhy, informácie alebo odporúčania na vytvorenie </w:t>
      </w:r>
      <w:r w:rsidR="003C053E">
        <w:rPr>
          <w:rFonts w:ascii="Times New Roman" w:eastAsia="MS Mincho" w:hAnsi="Times New Roman" w:cs="Times New Roman"/>
          <w:bCs/>
          <w:kern w:val="1"/>
          <w:sz w:val="24"/>
          <w:szCs w:val="24"/>
          <w:lang w:eastAsia="ar-SA"/>
        </w:rPr>
        <w:t>oznamovaných opatrení</w:t>
      </w:r>
      <w:r w:rsidRPr="00EA3F99">
        <w:rPr>
          <w:rFonts w:ascii="Times New Roman" w:eastAsia="MS Mincho" w:hAnsi="Times New Roman" w:cs="Times New Roman"/>
          <w:bCs/>
          <w:kern w:val="1"/>
          <w:sz w:val="24"/>
          <w:szCs w:val="24"/>
          <w:lang w:eastAsia="ar-SA"/>
        </w:rPr>
        <w:t xml:space="preserve">, ktoré sú uvedené vo všeobecnej rovine v knihe, na internetovej stránke a podobne, pretože jeho použitie </w:t>
      </w:r>
      <w:r w:rsidR="009411C3">
        <w:rPr>
          <w:rFonts w:ascii="Times New Roman" w:eastAsia="MS Mincho" w:hAnsi="Times New Roman" w:cs="Times New Roman"/>
          <w:bCs/>
          <w:kern w:val="1"/>
          <w:sz w:val="24"/>
          <w:szCs w:val="24"/>
          <w:lang w:eastAsia="ar-SA"/>
        </w:rPr>
        <w:t>používateľom</w:t>
      </w:r>
      <w:r w:rsidRPr="00EA3F99">
        <w:rPr>
          <w:rFonts w:ascii="Times New Roman" w:eastAsia="MS Mincho" w:hAnsi="Times New Roman" w:cs="Times New Roman"/>
          <w:bCs/>
          <w:kern w:val="1"/>
          <w:sz w:val="24"/>
          <w:szCs w:val="24"/>
          <w:lang w:eastAsia="ar-SA"/>
        </w:rPr>
        <w:t xml:space="preserve"> je potenciálne a veľmi vzdialené od skutočného využitia </w:t>
      </w:r>
      <w:r w:rsidR="009411C3">
        <w:rPr>
          <w:rFonts w:ascii="Times New Roman" w:eastAsia="MS Mincho" w:hAnsi="Times New Roman" w:cs="Times New Roman"/>
          <w:bCs/>
          <w:kern w:val="1"/>
          <w:sz w:val="24"/>
          <w:szCs w:val="24"/>
          <w:lang w:eastAsia="ar-SA"/>
        </w:rPr>
        <w:t>používateľom</w:t>
      </w:r>
      <w:r w:rsidRPr="00EA3F99">
        <w:rPr>
          <w:rFonts w:ascii="Times New Roman" w:eastAsia="MS Mincho" w:hAnsi="Times New Roman" w:cs="Times New Roman"/>
          <w:bCs/>
          <w:kern w:val="1"/>
          <w:sz w:val="24"/>
          <w:szCs w:val="24"/>
          <w:lang w:eastAsia="ar-SA"/>
        </w:rPr>
        <w:t>.</w:t>
      </w:r>
      <w:r w:rsidR="00EC74DD">
        <w:rPr>
          <w:rFonts w:ascii="Times New Roman" w:eastAsia="MS Mincho" w:hAnsi="Times New Roman" w:cs="Times New Roman"/>
          <w:bCs/>
          <w:kern w:val="1"/>
          <w:sz w:val="24"/>
          <w:szCs w:val="24"/>
          <w:lang w:eastAsia="ar-SA"/>
        </w:rPr>
        <w:t xml:space="preserve"> T</w:t>
      </w:r>
      <w:r w:rsidR="007954A8">
        <w:rPr>
          <w:rFonts w:ascii="Times New Roman" w:eastAsia="MS Mincho" w:hAnsi="Times New Roman" w:cs="Times New Roman"/>
          <w:bCs/>
          <w:kern w:val="1"/>
          <w:sz w:val="24"/>
          <w:szCs w:val="24"/>
          <w:lang w:eastAsia="ar-SA"/>
        </w:rPr>
        <w:t>o znamená, že ide o opatrenie, ktoré nie je vytvorené podľa požiadaviek</w:t>
      </w:r>
      <w:r w:rsidR="00CB4FB3">
        <w:rPr>
          <w:rFonts w:ascii="Times New Roman" w:eastAsia="MS Mincho" w:hAnsi="Times New Roman" w:cs="Times New Roman"/>
          <w:bCs/>
          <w:kern w:val="1"/>
          <w:sz w:val="24"/>
          <w:szCs w:val="24"/>
          <w:lang w:eastAsia="ar-SA"/>
        </w:rPr>
        <w:t xml:space="preserve">, potrieb používateľa oznamovaného opatrenie, </w:t>
      </w:r>
      <w:proofErr w:type="spellStart"/>
      <w:r w:rsidR="00CB4FB3">
        <w:rPr>
          <w:rFonts w:ascii="Times New Roman" w:eastAsia="MS Mincho" w:hAnsi="Times New Roman" w:cs="Times New Roman"/>
          <w:bCs/>
          <w:kern w:val="1"/>
          <w:sz w:val="24"/>
          <w:szCs w:val="24"/>
          <w:lang w:eastAsia="ar-SA"/>
        </w:rPr>
        <w:t>t.j</w:t>
      </w:r>
      <w:proofErr w:type="spellEnd"/>
      <w:r w:rsidR="00CB4FB3">
        <w:rPr>
          <w:rFonts w:ascii="Times New Roman" w:eastAsia="MS Mincho" w:hAnsi="Times New Roman" w:cs="Times New Roman"/>
          <w:bCs/>
          <w:kern w:val="1"/>
          <w:sz w:val="24"/>
          <w:szCs w:val="24"/>
          <w:lang w:eastAsia="ar-SA"/>
        </w:rPr>
        <w:t xml:space="preserve">. nie je šité na mieru konkrétnemu </w:t>
      </w:r>
      <w:r w:rsidR="009411C3">
        <w:rPr>
          <w:rFonts w:ascii="Times New Roman" w:eastAsia="MS Mincho" w:hAnsi="Times New Roman" w:cs="Times New Roman"/>
          <w:bCs/>
          <w:kern w:val="1"/>
          <w:sz w:val="24"/>
          <w:szCs w:val="24"/>
          <w:lang w:eastAsia="ar-SA"/>
        </w:rPr>
        <w:t>používateľovi</w:t>
      </w:r>
      <w:r w:rsidR="00CB4FB3">
        <w:rPr>
          <w:rFonts w:ascii="Times New Roman" w:eastAsia="MS Mincho" w:hAnsi="Times New Roman" w:cs="Times New Roman"/>
          <w:bCs/>
          <w:kern w:val="1"/>
          <w:sz w:val="24"/>
          <w:szCs w:val="24"/>
          <w:lang w:eastAsia="ar-SA"/>
        </w:rPr>
        <w:t>.</w:t>
      </w:r>
    </w:p>
    <w:p w14:paraId="0D0BD837"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1A7262B7" w14:textId="77777777" w:rsidR="00EA3F99" w:rsidRPr="00EA3F99" w:rsidRDefault="007A34AE"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Písm. g</w:t>
      </w:r>
      <w:r w:rsidR="00EA3F99" w:rsidRPr="00EA3F99">
        <w:rPr>
          <w:rFonts w:ascii="Times New Roman" w:eastAsia="MS Mincho" w:hAnsi="Times New Roman" w:cs="Times New Roman"/>
          <w:bCs/>
          <w:kern w:val="1"/>
          <w:sz w:val="24"/>
          <w:szCs w:val="24"/>
          <w:lang w:eastAsia="ar-SA"/>
        </w:rPr>
        <w:t>)</w:t>
      </w:r>
    </w:p>
    <w:p w14:paraId="3141CAD1" w14:textId="43FBB56F"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Individualizované opatrenie je opatrenie vytvorené podľa požiadaviek, potrieb konkrétneho klienta,</w:t>
      </w:r>
      <w:r w:rsidR="009411C3">
        <w:rPr>
          <w:rFonts w:ascii="Times New Roman" w:eastAsia="MS Mincho" w:hAnsi="Times New Roman" w:cs="Times New Roman"/>
          <w:bCs/>
          <w:kern w:val="1"/>
          <w:sz w:val="24"/>
          <w:szCs w:val="24"/>
          <w:lang w:eastAsia="ar-SA"/>
        </w:rPr>
        <w:t xml:space="preserve"> </w:t>
      </w:r>
      <w:proofErr w:type="spellStart"/>
      <w:r w:rsidR="009411C3">
        <w:rPr>
          <w:rFonts w:ascii="Times New Roman" w:eastAsia="MS Mincho" w:hAnsi="Times New Roman" w:cs="Times New Roman"/>
          <w:bCs/>
          <w:kern w:val="1"/>
          <w:sz w:val="24"/>
          <w:szCs w:val="24"/>
          <w:lang w:eastAsia="ar-SA"/>
        </w:rPr>
        <w:t>t.j</w:t>
      </w:r>
      <w:proofErr w:type="spellEnd"/>
      <w:r w:rsidR="009411C3">
        <w:rPr>
          <w:rFonts w:ascii="Times New Roman" w:eastAsia="MS Mincho" w:hAnsi="Times New Roman" w:cs="Times New Roman"/>
          <w:bCs/>
          <w:kern w:val="1"/>
          <w:sz w:val="24"/>
          <w:szCs w:val="24"/>
          <w:lang w:eastAsia="ar-SA"/>
        </w:rPr>
        <w:t xml:space="preserve">. </w:t>
      </w:r>
      <w:r w:rsidR="007A34AE">
        <w:rPr>
          <w:rFonts w:ascii="Times New Roman" w:eastAsia="MS Mincho" w:hAnsi="Times New Roman" w:cs="Times New Roman"/>
          <w:bCs/>
          <w:kern w:val="1"/>
          <w:sz w:val="24"/>
          <w:szCs w:val="24"/>
          <w:lang w:eastAsia="ar-SA"/>
        </w:rPr>
        <w:t>po</w:t>
      </w:r>
      <w:r w:rsidRPr="00EA3F99">
        <w:rPr>
          <w:rFonts w:ascii="Times New Roman" w:eastAsia="MS Mincho" w:hAnsi="Times New Roman" w:cs="Times New Roman"/>
          <w:bCs/>
          <w:kern w:val="1"/>
          <w:sz w:val="24"/>
          <w:szCs w:val="24"/>
          <w:lang w:eastAsia="ar-SA"/>
        </w:rPr>
        <w:t>užívateľa predmetného opatrenia</w:t>
      </w:r>
      <w:r w:rsidR="00EC74DD">
        <w:rPr>
          <w:rFonts w:ascii="Times New Roman" w:eastAsia="MS Mincho" w:hAnsi="Times New Roman" w:cs="Times New Roman"/>
          <w:bCs/>
          <w:kern w:val="1"/>
          <w:sz w:val="24"/>
          <w:szCs w:val="24"/>
          <w:lang w:eastAsia="ar-SA"/>
        </w:rPr>
        <w:t xml:space="preserve"> a teda ,,je šité na mieru“ konkrétneho používateľa.</w:t>
      </w:r>
    </w:p>
    <w:p w14:paraId="440E8094"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7B6780A2"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CBEC302" w14:textId="77777777"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§8b</w:t>
      </w:r>
    </w:p>
    <w:p w14:paraId="0C5ADACB" w14:textId="77777777" w:rsidR="003C6368" w:rsidRPr="00EA3F99"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D4BFCD1" w14:textId="1314C138" w:rsidR="00DA720F"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V odseku 1 je zadefinovaná osoba, ktorá je povinná plniť povinnosti v podobe podávania informácií o</w:t>
      </w:r>
      <w:r w:rsidR="00561392">
        <w:rPr>
          <w:rFonts w:ascii="Times New Roman" w:eastAsia="MS Mincho" w:hAnsi="Times New Roman" w:cs="Times New Roman"/>
          <w:kern w:val="1"/>
          <w:sz w:val="24"/>
          <w:szCs w:val="24"/>
          <w:lang w:eastAsia="ar-SA"/>
        </w:rPr>
        <w:t> </w:t>
      </w:r>
      <w:r w:rsidR="00561392">
        <w:rPr>
          <w:rFonts w:ascii="Times New Roman" w:eastAsia="MS Mincho" w:hAnsi="Times New Roman" w:cs="Times New Roman"/>
          <w:bCs/>
          <w:kern w:val="1"/>
          <w:sz w:val="24"/>
          <w:szCs w:val="24"/>
          <w:lang w:eastAsia="ar-SA"/>
        </w:rPr>
        <w:t>oznamovaných opatreniach</w:t>
      </w:r>
      <w:r w:rsidRPr="00EA3F99">
        <w:rPr>
          <w:rFonts w:ascii="Times New Roman" w:eastAsia="MS Mincho" w:hAnsi="Times New Roman" w:cs="Times New Roman"/>
          <w:bCs/>
          <w:kern w:val="1"/>
          <w:sz w:val="24"/>
          <w:szCs w:val="24"/>
          <w:lang w:eastAsia="ar-SA"/>
        </w:rPr>
        <w:t xml:space="preserve"> príslušnému orgánu Slovenskej republiky</w:t>
      </w:r>
      <w:r w:rsidR="00F021D0">
        <w:rPr>
          <w:rFonts w:ascii="Times New Roman" w:eastAsia="MS Mincho" w:hAnsi="Times New Roman" w:cs="Times New Roman"/>
          <w:bCs/>
          <w:kern w:val="1"/>
          <w:sz w:val="24"/>
          <w:szCs w:val="24"/>
          <w:lang w:eastAsia="ar-SA"/>
        </w:rPr>
        <w:t xml:space="preserve"> v zákonom stanovenej lehote</w:t>
      </w:r>
      <w:r w:rsidRPr="00EA3F99">
        <w:rPr>
          <w:rFonts w:ascii="Times New Roman" w:eastAsia="MS Mincho" w:hAnsi="Times New Roman" w:cs="Times New Roman"/>
          <w:bCs/>
          <w:kern w:val="1"/>
          <w:sz w:val="24"/>
          <w:szCs w:val="24"/>
          <w:lang w:eastAsia="ar-SA"/>
        </w:rPr>
        <w:t xml:space="preserve">. </w:t>
      </w:r>
      <w:r w:rsidR="00F021D0" w:rsidRPr="00EA3F99">
        <w:rPr>
          <w:rFonts w:ascii="Times New Roman" w:eastAsia="MS Mincho" w:hAnsi="Times New Roman" w:cs="Times New Roman"/>
          <w:bCs/>
          <w:kern w:val="1"/>
          <w:sz w:val="24"/>
          <w:szCs w:val="24"/>
          <w:lang w:eastAsia="ar-SA"/>
        </w:rPr>
        <w:t>Pr</w:t>
      </w:r>
      <w:r w:rsidR="00F021D0">
        <w:rPr>
          <w:rFonts w:ascii="Times New Roman" w:eastAsia="MS Mincho" w:hAnsi="Times New Roman" w:cs="Times New Roman"/>
          <w:bCs/>
          <w:kern w:val="1"/>
          <w:sz w:val="24"/>
          <w:szCs w:val="24"/>
          <w:lang w:eastAsia="ar-SA"/>
        </w:rPr>
        <w:t>imárnym</w:t>
      </w:r>
      <w:r w:rsidR="00F021D0"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povinným subjektom je osoba, ktorá predmetné opatrenie navrhla, ponúkla ho na trhu, organizovala ho, sprístupnila ho na implementáciu alebo riadila jeho implementáciu, alebo osoba, ktorá v súvislosti s týmito činnosťami poskytla pomoc, podporu alebo poradenstvo,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ide o osobu sprostredkovateľa. </w:t>
      </w:r>
    </w:p>
    <w:p w14:paraId="772EB6A3" w14:textId="21C8B183" w:rsidR="00EA3F99" w:rsidRPr="00EA3F99" w:rsidRDefault="00DA720F"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ab/>
      </w:r>
      <w:r w:rsidR="00EA3F99" w:rsidRPr="00EA3F99">
        <w:rPr>
          <w:rFonts w:ascii="Times New Roman" w:eastAsia="MS Mincho" w:hAnsi="Times New Roman" w:cs="Times New Roman"/>
          <w:bCs/>
          <w:kern w:val="1"/>
          <w:sz w:val="24"/>
          <w:szCs w:val="24"/>
          <w:lang w:eastAsia="ar-SA"/>
        </w:rPr>
        <w:t>Aby sprostredkovateľ bol povinnou osobou, musí ísť o sprostredkovateľa, ktorý nie je viazaný povinnosťou mlčanlivosti</w:t>
      </w:r>
      <w:r w:rsidR="00002DB9">
        <w:rPr>
          <w:rFonts w:ascii="Times New Roman" w:eastAsia="MS Mincho" w:hAnsi="Times New Roman" w:cs="Times New Roman"/>
          <w:bCs/>
          <w:kern w:val="1"/>
          <w:sz w:val="24"/>
          <w:szCs w:val="24"/>
          <w:lang w:eastAsia="ar-SA"/>
        </w:rPr>
        <w:t xml:space="preserve"> ohľadne oznamovaného opatrenia</w:t>
      </w:r>
      <w:r w:rsidR="00EA3F99" w:rsidRPr="00EA3F99">
        <w:rPr>
          <w:rFonts w:ascii="Times New Roman" w:eastAsia="MS Mincho" w:hAnsi="Times New Roman" w:cs="Times New Roman"/>
          <w:bCs/>
          <w:kern w:val="1"/>
          <w:sz w:val="24"/>
          <w:szCs w:val="24"/>
          <w:lang w:eastAsia="ar-SA"/>
        </w:rPr>
        <w:t>, ktorá vyplýva zo zákon</w:t>
      </w:r>
      <w:r w:rsidR="00002DB9">
        <w:rPr>
          <w:rFonts w:ascii="Times New Roman" w:eastAsia="MS Mincho" w:hAnsi="Times New Roman" w:cs="Times New Roman"/>
          <w:bCs/>
          <w:kern w:val="1"/>
          <w:sz w:val="24"/>
          <w:szCs w:val="24"/>
          <w:lang w:eastAsia="ar-SA"/>
        </w:rPr>
        <w:t>a upravujúceho jeho povolanie (napr. zákon č. 78/1992 Zb.</w:t>
      </w:r>
      <w:r w:rsidR="00895312" w:rsidRPr="00895312">
        <w:t xml:space="preserve"> </w:t>
      </w:r>
      <w:r w:rsidR="00895312" w:rsidRPr="00895312">
        <w:rPr>
          <w:rFonts w:ascii="Times New Roman" w:eastAsia="MS Mincho" w:hAnsi="Times New Roman" w:cs="Times New Roman"/>
          <w:bCs/>
          <w:kern w:val="1"/>
          <w:sz w:val="24"/>
          <w:szCs w:val="24"/>
          <w:lang w:eastAsia="ar-SA"/>
        </w:rPr>
        <w:t>o daňových poradcoch a Slovenskej komore daňových poradcov</w:t>
      </w:r>
      <w:r w:rsidR="00002DB9">
        <w:rPr>
          <w:rFonts w:ascii="Times New Roman" w:eastAsia="MS Mincho" w:hAnsi="Times New Roman" w:cs="Times New Roman"/>
          <w:bCs/>
          <w:kern w:val="1"/>
          <w:sz w:val="24"/>
          <w:szCs w:val="24"/>
          <w:lang w:eastAsia="ar-SA"/>
        </w:rPr>
        <w:t xml:space="preserve">, zákon č. 586/2003 </w:t>
      </w:r>
      <w:proofErr w:type="spellStart"/>
      <w:r w:rsidR="00002DB9">
        <w:rPr>
          <w:rFonts w:ascii="Times New Roman" w:eastAsia="MS Mincho" w:hAnsi="Times New Roman" w:cs="Times New Roman"/>
          <w:bCs/>
          <w:kern w:val="1"/>
          <w:sz w:val="24"/>
          <w:szCs w:val="24"/>
          <w:lang w:eastAsia="ar-SA"/>
        </w:rPr>
        <w:t>Z.z</w:t>
      </w:r>
      <w:proofErr w:type="spellEnd"/>
      <w:r w:rsidR="00002DB9">
        <w:rPr>
          <w:rFonts w:ascii="Times New Roman" w:eastAsia="MS Mincho" w:hAnsi="Times New Roman" w:cs="Times New Roman"/>
          <w:bCs/>
          <w:kern w:val="1"/>
          <w:sz w:val="24"/>
          <w:szCs w:val="24"/>
          <w:lang w:eastAsia="ar-SA"/>
        </w:rPr>
        <w:t xml:space="preserve">. o advokácii </w:t>
      </w:r>
      <w:r w:rsidR="00895312" w:rsidRPr="00895312">
        <w:rPr>
          <w:rFonts w:ascii="Times New Roman" w:eastAsia="MS Mincho" w:hAnsi="Times New Roman" w:cs="Times New Roman"/>
          <w:bCs/>
          <w:kern w:val="1"/>
          <w:sz w:val="24"/>
          <w:szCs w:val="24"/>
          <w:lang w:eastAsia="ar-SA"/>
        </w:rPr>
        <w:t xml:space="preserve">a o zmene a doplnení zákona č. 455/1991 Zb. o živnostenskom podnikaní (živnostenský zákon) v znení neskorších predpisov </w:t>
      </w:r>
      <w:r w:rsidR="00002DB9">
        <w:rPr>
          <w:rFonts w:ascii="Times New Roman" w:eastAsia="MS Mincho" w:hAnsi="Times New Roman" w:cs="Times New Roman"/>
          <w:bCs/>
          <w:kern w:val="1"/>
          <w:sz w:val="24"/>
          <w:szCs w:val="24"/>
          <w:lang w:eastAsia="ar-SA"/>
        </w:rPr>
        <w:t>a pod.) alebo sa naňho nevzťahuje obdobná povinnosť mlčanlivosti vyplývajúca z právneho poriadku iného členského štátu.</w:t>
      </w:r>
      <w:r w:rsidR="00EA3F99" w:rsidRPr="00EA3F99">
        <w:rPr>
          <w:rFonts w:ascii="Times New Roman" w:eastAsia="MS Mincho" w:hAnsi="Times New Roman" w:cs="Times New Roman"/>
          <w:bCs/>
          <w:kern w:val="1"/>
          <w:sz w:val="24"/>
          <w:szCs w:val="24"/>
          <w:lang w:eastAsia="ar-SA"/>
        </w:rPr>
        <w:t xml:space="preserve"> Ak sprostredkovateľ má povinnosť zachovávať mlčanlivosť, avšak táto povinnosť mu vyplýva zo zmluvy uzavretej s kli</w:t>
      </w:r>
      <w:r w:rsidR="00B23C29">
        <w:rPr>
          <w:rFonts w:ascii="Times New Roman" w:eastAsia="MS Mincho" w:hAnsi="Times New Roman" w:cs="Times New Roman"/>
          <w:bCs/>
          <w:kern w:val="1"/>
          <w:sz w:val="24"/>
          <w:szCs w:val="24"/>
          <w:lang w:eastAsia="ar-SA"/>
        </w:rPr>
        <w:t>entom, táto zmluvná povinnosť</w:t>
      </w:r>
      <w:r w:rsidR="00EA3F99"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ho </w:t>
      </w:r>
      <w:r w:rsidR="00EA3F99" w:rsidRPr="00EA3F99">
        <w:rPr>
          <w:rFonts w:ascii="Times New Roman" w:eastAsia="MS Mincho" w:hAnsi="Times New Roman" w:cs="Times New Roman"/>
          <w:bCs/>
          <w:kern w:val="1"/>
          <w:sz w:val="24"/>
          <w:szCs w:val="24"/>
          <w:lang w:eastAsia="ar-SA"/>
        </w:rPr>
        <w:t>nezbavuje povinnosti podať príslušnému orgánu zákonom požadované informácie a je naďalej povinnou osobou.</w:t>
      </w:r>
    </w:p>
    <w:p w14:paraId="56218DD0" w14:textId="3833BCCB" w:rsidR="00934D24" w:rsidRDefault="00EA3F99" w:rsidP="00934D24">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Ak je sprostredkovateľ viazaný zákonnou povinnosťou mlčanlivosti</w:t>
      </w:r>
      <w:r w:rsidR="00002DB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a aj všetci sprostredkovatelia, ktorí sú zapojení do </w:t>
      </w:r>
      <w:r w:rsidR="00561392">
        <w:rPr>
          <w:rFonts w:ascii="Times New Roman" w:eastAsia="MS Mincho" w:hAnsi="Times New Roman" w:cs="Times New Roman"/>
          <w:bCs/>
          <w:kern w:val="1"/>
          <w:sz w:val="24"/>
          <w:szCs w:val="24"/>
          <w:lang w:eastAsia="ar-SA"/>
        </w:rPr>
        <w:t>oznamovaného opatrenia</w:t>
      </w:r>
      <w:r w:rsidRPr="00EA3F99">
        <w:rPr>
          <w:rFonts w:ascii="Times New Roman" w:eastAsia="MS Mincho" w:hAnsi="Times New Roman" w:cs="Times New Roman"/>
          <w:bCs/>
          <w:kern w:val="1"/>
          <w:sz w:val="24"/>
          <w:szCs w:val="24"/>
          <w:lang w:eastAsia="ar-SA"/>
        </w:rPr>
        <w:t xml:space="preserve">, sú viazaní zákonnou </w:t>
      </w:r>
      <w:r w:rsidRPr="00EA3F99">
        <w:rPr>
          <w:rFonts w:ascii="Times New Roman" w:eastAsia="MS Mincho" w:hAnsi="Times New Roman" w:cs="Times New Roman"/>
          <w:bCs/>
          <w:kern w:val="1"/>
          <w:sz w:val="24"/>
          <w:szCs w:val="24"/>
          <w:lang w:eastAsia="ar-SA"/>
        </w:rPr>
        <w:lastRenderedPageBreak/>
        <w:t>povinnosťou mlčanlivosti</w:t>
      </w:r>
      <w:r w:rsidR="00CB4FB3">
        <w:rPr>
          <w:rFonts w:ascii="Times New Roman" w:eastAsia="MS Mincho" w:hAnsi="Times New Roman" w:cs="Times New Roman"/>
          <w:bCs/>
          <w:kern w:val="1"/>
          <w:sz w:val="24"/>
          <w:szCs w:val="24"/>
          <w:lang w:eastAsia="ar-SA"/>
        </w:rPr>
        <w:t xml:space="preserve"> ohľadom konkrétneho oznamovaného opatrenia, ktoré ponúkol, navrhol a pod. používateľovi (svojmu klientovi)</w:t>
      </w:r>
      <w:r w:rsidRPr="00EA3F99">
        <w:rPr>
          <w:rFonts w:ascii="Times New Roman" w:eastAsia="MS Mincho" w:hAnsi="Times New Roman" w:cs="Times New Roman"/>
          <w:bCs/>
          <w:kern w:val="1"/>
          <w:sz w:val="24"/>
          <w:szCs w:val="24"/>
          <w:lang w:eastAsia="ar-SA"/>
        </w:rPr>
        <w:t xml:space="preserve">, tak sa povinnou osobou namiesto sprostredkovateľa stáva </w:t>
      </w:r>
      <w:r w:rsidR="00002DB9">
        <w:rPr>
          <w:rFonts w:ascii="Times New Roman" w:eastAsia="MS Mincho" w:hAnsi="Times New Roman" w:cs="Times New Roman"/>
          <w:bCs/>
          <w:kern w:val="1"/>
          <w:sz w:val="24"/>
          <w:szCs w:val="24"/>
          <w:lang w:eastAsia="ar-SA"/>
        </w:rPr>
        <w:t>používateľ oznamovaného opatrenia</w:t>
      </w:r>
      <w:r w:rsidRPr="00EA3F99">
        <w:rPr>
          <w:rFonts w:ascii="Times New Roman" w:eastAsia="MS Mincho" w:hAnsi="Times New Roman" w:cs="Times New Roman"/>
          <w:bCs/>
          <w:kern w:val="1"/>
          <w:sz w:val="24"/>
          <w:szCs w:val="24"/>
          <w:lang w:eastAsia="ar-SA"/>
        </w:rPr>
        <w:t>, na ktorého sa týmto presúva povinnosť podať príslušnému orgánu informácie o</w:t>
      </w:r>
      <w:r w:rsidR="00561392">
        <w:rPr>
          <w:rFonts w:ascii="Times New Roman" w:eastAsia="MS Mincho" w:hAnsi="Times New Roman" w:cs="Times New Roman"/>
          <w:bCs/>
          <w:kern w:val="1"/>
          <w:sz w:val="24"/>
          <w:szCs w:val="24"/>
          <w:lang w:eastAsia="ar-SA"/>
        </w:rPr>
        <w:t> oznamovanom opatrení</w:t>
      </w:r>
      <w:r w:rsidRPr="00EA3F99">
        <w:rPr>
          <w:rFonts w:ascii="Times New Roman" w:eastAsia="MS Mincho" w:hAnsi="Times New Roman" w:cs="Times New Roman"/>
          <w:bCs/>
          <w:kern w:val="1"/>
          <w:sz w:val="24"/>
          <w:szCs w:val="24"/>
          <w:lang w:eastAsia="ar-SA"/>
        </w:rPr>
        <w:t xml:space="preserve">. </w:t>
      </w:r>
    </w:p>
    <w:p w14:paraId="1EBE1F43" w14:textId="76AC89DD" w:rsidR="00EA3F99" w:rsidRPr="00EA3F99" w:rsidRDefault="00E3790A" w:rsidP="003C053E">
      <w:pPr>
        <w:suppressAutoHyphens/>
        <w:spacing w:after="0" w:line="100" w:lineRule="atLeast"/>
        <w:ind w:firstLine="708"/>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Používateľ</w:t>
      </w:r>
      <w:r w:rsidR="00EA3F99" w:rsidRPr="00EA3F99">
        <w:rPr>
          <w:rFonts w:ascii="Times New Roman" w:eastAsia="MS Mincho" w:hAnsi="Times New Roman" w:cs="Times New Roman"/>
          <w:bCs/>
          <w:kern w:val="1"/>
          <w:sz w:val="24"/>
          <w:szCs w:val="24"/>
          <w:lang w:eastAsia="ar-SA"/>
        </w:rPr>
        <w:t xml:space="preserve"> sa stane povinnou osobou aj v prípade, že si </w:t>
      </w:r>
      <w:r w:rsidR="00561392">
        <w:rPr>
          <w:rFonts w:ascii="Times New Roman" w:eastAsia="MS Mincho" w:hAnsi="Times New Roman" w:cs="Times New Roman"/>
          <w:bCs/>
          <w:kern w:val="1"/>
          <w:sz w:val="24"/>
          <w:szCs w:val="24"/>
          <w:lang w:eastAsia="ar-SA"/>
        </w:rPr>
        <w:t>oznamované opatrenie</w:t>
      </w:r>
      <w:r w:rsidR="00EA3F99" w:rsidRPr="00EA3F99">
        <w:rPr>
          <w:rFonts w:ascii="Times New Roman" w:eastAsia="MS Mincho" w:hAnsi="Times New Roman" w:cs="Times New Roman"/>
          <w:bCs/>
          <w:kern w:val="1"/>
          <w:sz w:val="24"/>
          <w:szCs w:val="24"/>
          <w:lang w:eastAsia="ar-SA"/>
        </w:rPr>
        <w:t xml:space="preserve"> navrhuje sám, bez využitia služieb sprostredkovateľa, tzv. ,,in-</w:t>
      </w:r>
      <w:proofErr w:type="spellStart"/>
      <w:r w:rsidR="00EA3F99" w:rsidRPr="00EA3F99">
        <w:rPr>
          <w:rFonts w:ascii="Times New Roman" w:eastAsia="MS Mincho" w:hAnsi="Times New Roman" w:cs="Times New Roman"/>
          <w:bCs/>
          <w:kern w:val="1"/>
          <w:sz w:val="24"/>
          <w:szCs w:val="24"/>
          <w:lang w:eastAsia="ar-SA"/>
        </w:rPr>
        <w:t>house</w:t>
      </w:r>
      <w:proofErr w:type="spellEnd"/>
      <w:r w:rsidR="00EA3F99" w:rsidRPr="00EA3F99">
        <w:rPr>
          <w:rFonts w:ascii="Times New Roman" w:eastAsia="MS Mincho" w:hAnsi="Times New Roman" w:cs="Times New Roman"/>
          <w:bCs/>
          <w:kern w:val="1"/>
          <w:sz w:val="24"/>
          <w:szCs w:val="24"/>
          <w:lang w:eastAsia="ar-SA"/>
        </w:rPr>
        <w:t>“</w:t>
      </w:r>
      <w:r w:rsidR="00002DB9">
        <w:rPr>
          <w:rFonts w:ascii="Times New Roman" w:eastAsia="MS Mincho" w:hAnsi="Times New Roman" w:cs="Times New Roman"/>
          <w:bCs/>
          <w:kern w:val="1"/>
          <w:sz w:val="24"/>
          <w:szCs w:val="24"/>
          <w:lang w:eastAsia="ar-SA"/>
        </w:rPr>
        <w:t>, čo je upravené v písm</w:t>
      </w:r>
      <w:r w:rsidR="00F021D0">
        <w:rPr>
          <w:rFonts w:ascii="Times New Roman" w:eastAsia="MS Mincho" w:hAnsi="Times New Roman" w:cs="Times New Roman"/>
          <w:bCs/>
          <w:kern w:val="1"/>
          <w:sz w:val="24"/>
          <w:szCs w:val="24"/>
          <w:lang w:eastAsia="ar-SA"/>
        </w:rPr>
        <w:t>ene</w:t>
      </w:r>
      <w:r w:rsidR="00002DB9">
        <w:rPr>
          <w:rFonts w:ascii="Times New Roman" w:eastAsia="MS Mincho" w:hAnsi="Times New Roman" w:cs="Times New Roman"/>
          <w:bCs/>
          <w:kern w:val="1"/>
          <w:sz w:val="24"/>
          <w:szCs w:val="24"/>
          <w:lang w:eastAsia="ar-SA"/>
        </w:rPr>
        <w:t xml:space="preserve"> b)</w:t>
      </w:r>
      <w:r w:rsidR="003C053E">
        <w:rPr>
          <w:rFonts w:ascii="Times New Roman" w:eastAsia="MS Mincho" w:hAnsi="Times New Roman" w:cs="Times New Roman"/>
          <w:bCs/>
          <w:kern w:val="1"/>
          <w:sz w:val="24"/>
          <w:szCs w:val="24"/>
          <w:lang w:eastAsia="ar-SA"/>
        </w:rPr>
        <w:t xml:space="preserve"> § 8b ods. 3</w:t>
      </w:r>
      <w:r w:rsidR="00EA3F99" w:rsidRPr="00EA3F99">
        <w:rPr>
          <w:rFonts w:ascii="Times New Roman" w:eastAsia="MS Mincho" w:hAnsi="Times New Roman" w:cs="Times New Roman"/>
          <w:bCs/>
          <w:kern w:val="1"/>
          <w:sz w:val="24"/>
          <w:szCs w:val="24"/>
          <w:lang w:eastAsia="ar-SA"/>
        </w:rPr>
        <w:t xml:space="preserve">. Pri </w:t>
      </w:r>
      <w:r w:rsidR="00934D24">
        <w:rPr>
          <w:rFonts w:ascii="Times New Roman" w:eastAsia="MS Mincho" w:hAnsi="Times New Roman" w:cs="Times New Roman"/>
          <w:bCs/>
          <w:kern w:val="1"/>
          <w:sz w:val="24"/>
          <w:szCs w:val="24"/>
          <w:lang w:eastAsia="ar-SA"/>
        </w:rPr>
        <w:t>navrhovaní ,,in-</w:t>
      </w:r>
      <w:proofErr w:type="spellStart"/>
      <w:r w:rsidR="00934D24">
        <w:rPr>
          <w:rFonts w:ascii="Times New Roman" w:eastAsia="MS Mincho" w:hAnsi="Times New Roman" w:cs="Times New Roman"/>
          <w:bCs/>
          <w:kern w:val="1"/>
          <w:sz w:val="24"/>
          <w:szCs w:val="24"/>
          <w:lang w:eastAsia="ar-SA"/>
        </w:rPr>
        <w:t>house</w:t>
      </w:r>
      <w:proofErr w:type="spellEnd"/>
      <w:r w:rsidR="00934D24">
        <w:rPr>
          <w:rFonts w:ascii="Times New Roman" w:eastAsia="MS Mincho" w:hAnsi="Times New Roman" w:cs="Times New Roman"/>
          <w:bCs/>
          <w:kern w:val="1"/>
          <w:sz w:val="24"/>
          <w:szCs w:val="24"/>
          <w:lang w:eastAsia="ar-SA"/>
        </w:rPr>
        <w:t>“ opatrení</w:t>
      </w:r>
      <w:r w:rsidR="00EA3F99"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používateľ</w:t>
      </w:r>
      <w:r w:rsidR="00EA3F99" w:rsidRPr="00EA3F99">
        <w:rPr>
          <w:rFonts w:ascii="Times New Roman" w:eastAsia="MS Mincho" w:hAnsi="Times New Roman" w:cs="Times New Roman"/>
          <w:bCs/>
          <w:kern w:val="1"/>
          <w:sz w:val="24"/>
          <w:szCs w:val="24"/>
          <w:lang w:eastAsia="ar-SA"/>
        </w:rPr>
        <w:t xml:space="preserve"> môže využiť svojich právnikov, účtovníkov, daňových expertov, ktorí sú jeho zamestnancami a aj v tomto prípade je povinnou osobou </w:t>
      </w:r>
      <w:r>
        <w:rPr>
          <w:rFonts w:ascii="Times New Roman" w:eastAsia="MS Mincho" w:hAnsi="Times New Roman" w:cs="Times New Roman"/>
          <w:bCs/>
          <w:kern w:val="1"/>
          <w:sz w:val="24"/>
          <w:szCs w:val="24"/>
          <w:lang w:eastAsia="ar-SA"/>
        </w:rPr>
        <w:t>používateľ</w:t>
      </w:r>
      <w:r w:rsidR="00EA3F99" w:rsidRPr="00EA3F99">
        <w:rPr>
          <w:rFonts w:ascii="Times New Roman" w:eastAsia="MS Mincho" w:hAnsi="Times New Roman" w:cs="Times New Roman"/>
          <w:bCs/>
          <w:kern w:val="1"/>
          <w:sz w:val="24"/>
          <w:szCs w:val="24"/>
          <w:lang w:eastAsia="ar-SA"/>
        </w:rPr>
        <w:t xml:space="preserve"> zamestnávajúci týchto ľudí. Ak si </w:t>
      </w:r>
      <w:r>
        <w:rPr>
          <w:rFonts w:ascii="Times New Roman" w:eastAsia="MS Mincho" w:hAnsi="Times New Roman" w:cs="Times New Roman"/>
          <w:bCs/>
          <w:kern w:val="1"/>
          <w:sz w:val="24"/>
          <w:szCs w:val="24"/>
          <w:lang w:eastAsia="ar-SA"/>
        </w:rPr>
        <w:t>používateľ</w:t>
      </w:r>
      <w:r w:rsidR="00EA3F99" w:rsidRPr="00EA3F99">
        <w:rPr>
          <w:rFonts w:ascii="Times New Roman" w:eastAsia="MS Mincho" w:hAnsi="Times New Roman" w:cs="Times New Roman"/>
          <w:bCs/>
          <w:kern w:val="1"/>
          <w:sz w:val="24"/>
          <w:szCs w:val="24"/>
          <w:lang w:eastAsia="ar-SA"/>
        </w:rPr>
        <w:t xml:space="preserve"> zmluvne objedná </w:t>
      </w:r>
      <w:r w:rsidR="00EC74DD">
        <w:rPr>
          <w:rFonts w:ascii="Times New Roman" w:eastAsia="MS Mincho" w:hAnsi="Times New Roman" w:cs="Times New Roman"/>
          <w:bCs/>
          <w:kern w:val="1"/>
          <w:sz w:val="24"/>
          <w:szCs w:val="24"/>
          <w:lang w:eastAsia="ar-SA"/>
        </w:rPr>
        <w:t xml:space="preserve">externého </w:t>
      </w:r>
      <w:r w:rsidR="00EA3F99" w:rsidRPr="00EA3F99">
        <w:rPr>
          <w:rFonts w:ascii="Times New Roman" w:eastAsia="MS Mincho" w:hAnsi="Times New Roman" w:cs="Times New Roman"/>
          <w:bCs/>
          <w:kern w:val="1"/>
          <w:sz w:val="24"/>
          <w:szCs w:val="24"/>
          <w:lang w:eastAsia="ar-SA"/>
        </w:rPr>
        <w:t xml:space="preserve">sprostredkovateľa – napr. </w:t>
      </w:r>
      <w:r w:rsidR="00EC74DD">
        <w:rPr>
          <w:rFonts w:ascii="Times New Roman" w:eastAsia="MS Mincho" w:hAnsi="Times New Roman" w:cs="Times New Roman"/>
          <w:bCs/>
          <w:kern w:val="1"/>
          <w:sz w:val="24"/>
          <w:szCs w:val="24"/>
          <w:lang w:eastAsia="ar-SA"/>
        </w:rPr>
        <w:t xml:space="preserve">externých </w:t>
      </w:r>
      <w:r w:rsidR="00EA3F99" w:rsidRPr="00EA3F99">
        <w:rPr>
          <w:rFonts w:ascii="Times New Roman" w:eastAsia="MS Mincho" w:hAnsi="Times New Roman" w:cs="Times New Roman"/>
          <w:bCs/>
          <w:kern w:val="1"/>
          <w:sz w:val="24"/>
          <w:szCs w:val="24"/>
          <w:lang w:eastAsia="ar-SA"/>
        </w:rPr>
        <w:t>právnikov</w:t>
      </w:r>
      <w:r w:rsidR="00EC74DD">
        <w:rPr>
          <w:rFonts w:ascii="Times New Roman" w:eastAsia="MS Mincho" w:hAnsi="Times New Roman" w:cs="Times New Roman"/>
          <w:bCs/>
          <w:kern w:val="1"/>
          <w:sz w:val="24"/>
          <w:szCs w:val="24"/>
          <w:lang w:eastAsia="ar-SA"/>
        </w:rPr>
        <w:t>, advokátsku kanceláriu,</w:t>
      </w:r>
      <w:r w:rsidR="00EA3F99" w:rsidRPr="00EA3F99">
        <w:rPr>
          <w:rFonts w:ascii="Times New Roman" w:eastAsia="MS Mincho" w:hAnsi="Times New Roman" w:cs="Times New Roman"/>
          <w:bCs/>
          <w:kern w:val="1"/>
          <w:sz w:val="24"/>
          <w:szCs w:val="24"/>
          <w:lang w:eastAsia="ar-SA"/>
        </w:rPr>
        <w:t xml:space="preserve"> daňových poradcov a pod.</w:t>
      </w:r>
      <w:r w:rsidR="00EC74DD">
        <w:rPr>
          <w:rFonts w:ascii="Times New Roman" w:eastAsia="MS Mincho" w:hAnsi="Times New Roman" w:cs="Times New Roman"/>
          <w:bCs/>
          <w:kern w:val="1"/>
          <w:sz w:val="24"/>
          <w:szCs w:val="24"/>
          <w:lang w:eastAsia="ar-SA"/>
        </w:rPr>
        <w:t xml:space="preserve"> (</w:t>
      </w:r>
      <w:proofErr w:type="spellStart"/>
      <w:r w:rsidR="00EC74DD">
        <w:rPr>
          <w:rFonts w:ascii="Times New Roman" w:eastAsia="MS Mincho" w:hAnsi="Times New Roman" w:cs="Times New Roman"/>
          <w:bCs/>
          <w:kern w:val="1"/>
          <w:sz w:val="24"/>
          <w:szCs w:val="24"/>
          <w:lang w:eastAsia="ar-SA"/>
        </w:rPr>
        <w:t>t.j</w:t>
      </w:r>
      <w:proofErr w:type="spellEnd"/>
      <w:r w:rsidR="00EC74DD">
        <w:rPr>
          <w:rFonts w:ascii="Times New Roman" w:eastAsia="MS Mincho" w:hAnsi="Times New Roman" w:cs="Times New Roman"/>
          <w:bCs/>
          <w:kern w:val="1"/>
          <w:sz w:val="24"/>
          <w:szCs w:val="24"/>
          <w:lang w:eastAsia="ar-SA"/>
        </w:rPr>
        <w:t>. nebudú to jeho zamestnanci)</w:t>
      </w:r>
      <w:r w:rsidR="00EA3F99" w:rsidRPr="00EA3F99">
        <w:rPr>
          <w:rFonts w:ascii="Times New Roman" w:eastAsia="MS Mincho" w:hAnsi="Times New Roman" w:cs="Times New Roman"/>
          <w:bCs/>
          <w:kern w:val="1"/>
          <w:sz w:val="24"/>
          <w:szCs w:val="24"/>
          <w:lang w:eastAsia="ar-SA"/>
        </w:rPr>
        <w:t xml:space="preserve">, v tomto prípade bude povinnou osobou sprostredkovateľ, keďže on cezhraničné opatrenie navrhuje, ponúka, prípadne implementuje a pod. a v tomto prípade pôjde o individualizované opatrenie. </w:t>
      </w:r>
      <w:r w:rsidR="003C053E">
        <w:rPr>
          <w:rFonts w:ascii="Times New Roman" w:eastAsia="MS Mincho" w:hAnsi="Times New Roman" w:cs="Times New Roman"/>
          <w:bCs/>
          <w:kern w:val="1"/>
          <w:sz w:val="24"/>
          <w:szCs w:val="24"/>
          <w:lang w:eastAsia="ar-SA"/>
        </w:rPr>
        <w:t>Z</w:t>
      </w:r>
      <w:r>
        <w:rPr>
          <w:rFonts w:ascii="Times New Roman" w:eastAsia="MS Mincho" w:hAnsi="Times New Roman" w:cs="Times New Roman"/>
          <w:bCs/>
          <w:kern w:val="1"/>
          <w:sz w:val="24"/>
          <w:szCs w:val="24"/>
          <w:lang w:eastAsia="ar-SA"/>
        </w:rPr>
        <w:t>o</w:t>
      </w:r>
      <w:r w:rsidR="00C52BD9">
        <w:rPr>
          <w:rFonts w:ascii="Times New Roman" w:eastAsia="MS Mincho" w:hAnsi="Times New Roman" w:cs="Times New Roman"/>
          <w:bCs/>
          <w:kern w:val="1"/>
          <w:sz w:val="24"/>
          <w:szCs w:val="24"/>
          <w:lang w:eastAsia="ar-SA"/>
        </w:rPr>
        <w:t xml:space="preserve"> samotného používateľa</w:t>
      </w:r>
      <w:r w:rsidR="003C053E">
        <w:rPr>
          <w:rFonts w:ascii="Times New Roman" w:eastAsia="MS Mincho" w:hAnsi="Times New Roman" w:cs="Times New Roman"/>
          <w:bCs/>
          <w:kern w:val="1"/>
          <w:sz w:val="24"/>
          <w:szCs w:val="24"/>
          <w:lang w:eastAsia="ar-SA"/>
        </w:rPr>
        <w:t xml:space="preserve"> sa</w:t>
      </w:r>
      <w:r w:rsidR="00EA3F99" w:rsidRPr="00EA3F99">
        <w:rPr>
          <w:rFonts w:ascii="Times New Roman" w:eastAsia="MS Mincho" w:hAnsi="Times New Roman" w:cs="Times New Roman"/>
          <w:bCs/>
          <w:kern w:val="1"/>
          <w:sz w:val="24"/>
          <w:szCs w:val="24"/>
          <w:lang w:eastAsia="ar-SA"/>
        </w:rPr>
        <w:t xml:space="preserve"> stáva povinná osoba</w:t>
      </w:r>
      <w:r w:rsidR="003C053E">
        <w:rPr>
          <w:rFonts w:ascii="Times New Roman" w:eastAsia="MS Mincho" w:hAnsi="Times New Roman" w:cs="Times New Roman"/>
          <w:bCs/>
          <w:kern w:val="1"/>
          <w:sz w:val="24"/>
          <w:szCs w:val="24"/>
          <w:lang w:eastAsia="ar-SA"/>
        </w:rPr>
        <w:t xml:space="preserve"> aj v prípade, že je</w:t>
      </w:r>
      <w:r w:rsidR="00EA3F99" w:rsidRPr="00EA3F99">
        <w:rPr>
          <w:rFonts w:ascii="Times New Roman" w:eastAsia="MS Mincho" w:hAnsi="Times New Roman" w:cs="Times New Roman"/>
          <w:bCs/>
          <w:kern w:val="1"/>
          <w:sz w:val="24"/>
          <w:szCs w:val="24"/>
          <w:lang w:eastAsia="ar-SA"/>
        </w:rPr>
        <w:t xml:space="preserve"> </w:t>
      </w:r>
      <w:r w:rsidR="00561392">
        <w:rPr>
          <w:rFonts w:ascii="Times New Roman" w:eastAsia="MS Mincho" w:hAnsi="Times New Roman" w:cs="Times New Roman"/>
          <w:bCs/>
          <w:kern w:val="1"/>
          <w:sz w:val="24"/>
          <w:szCs w:val="24"/>
          <w:lang w:eastAsia="ar-SA"/>
        </w:rPr>
        <w:t>oznamované opatrenie</w:t>
      </w:r>
      <w:r w:rsidR="00EA3F99" w:rsidRPr="00EA3F99">
        <w:rPr>
          <w:rFonts w:ascii="Times New Roman" w:eastAsia="MS Mincho" w:hAnsi="Times New Roman" w:cs="Times New Roman"/>
          <w:bCs/>
          <w:kern w:val="1"/>
          <w:sz w:val="24"/>
          <w:szCs w:val="24"/>
          <w:lang w:eastAsia="ar-SA"/>
        </w:rPr>
        <w:t xml:space="preserve"> síce poskytnuté sprostredkovateľom priamo </w:t>
      </w:r>
      <w:r>
        <w:rPr>
          <w:rFonts w:ascii="Times New Roman" w:eastAsia="MS Mincho" w:hAnsi="Times New Roman" w:cs="Times New Roman"/>
          <w:bCs/>
          <w:kern w:val="1"/>
          <w:sz w:val="24"/>
          <w:szCs w:val="24"/>
          <w:lang w:eastAsia="ar-SA"/>
        </w:rPr>
        <w:t>používateľovi</w:t>
      </w:r>
      <w:r w:rsidR="00EA3F99" w:rsidRPr="00EA3F99">
        <w:rPr>
          <w:rFonts w:ascii="Times New Roman" w:eastAsia="MS Mincho" w:hAnsi="Times New Roman" w:cs="Times New Roman"/>
          <w:bCs/>
          <w:kern w:val="1"/>
          <w:sz w:val="24"/>
          <w:szCs w:val="24"/>
          <w:lang w:eastAsia="ar-SA"/>
        </w:rPr>
        <w:t>, avšak tento sprostredkovateľ</w:t>
      </w:r>
      <w:r w:rsidR="001B5072">
        <w:rPr>
          <w:rFonts w:ascii="Times New Roman" w:eastAsia="MS Mincho" w:hAnsi="Times New Roman" w:cs="Times New Roman"/>
          <w:bCs/>
          <w:kern w:val="1"/>
          <w:sz w:val="24"/>
          <w:szCs w:val="24"/>
          <w:lang w:eastAsia="ar-SA"/>
        </w:rPr>
        <w:t xml:space="preserve"> nie</w:t>
      </w:r>
      <w:r w:rsidR="00EA3F99" w:rsidRPr="00EA3F99">
        <w:rPr>
          <w:rFonts w:ascii="Times New Roman" w:eastAsia="MS Mincho" w:hAnsi="Times New Roman" w:cs="Times New Roman"/>
          <w:bCs/>
          <w:kern w:val="1"/>
          <w:sz w:val="24"/>
          <w:szCs w:val="24"/>
          <w:lang w:eastAsia="ar-SA"/>
        </w:rPr>
        <w:t xml:space="preserve"> je sprostredkovateľo</w:t>
      </w:r>
      <w:r w:rsidR="00C7709A">
        <w:rPr>
          <w:rFonts w:ascii="Times New Roman" w:eastAsia="MS Mincho" w:hAnsi="Times New Roman" w:cs="Times New Roman"/>
          <w:bCs/>
          <w:kern w:val="1"/>
          <w:sz w:val="24"/>
          <w:szCs w:val="24"/>
          <w:lang w:eastAsia="ar-SA"/>
        </w:rPr>
        <w:t>m z členského štátu EÚ</w:t>
      </w:r>
      <w:r w:rsidR="003C053E">
        <w:rPr>
          <w:rFonts w:ascii="Times New Roman" w:eastAsia="MS Mincho" w:hAnsi="Times New Roman" w:cs="Times New Roman"/>
          <w:bCs/>
          <w:kern w:val="1"/>
          <w:sz w:val="24"/>
          <w:szCs w:val="24"/>
          <w:lang w:eastAsia="ar-SA"/>
        </w:rPr>
        <w:t xml:space="preserve"> a </w:t>
      </w:r>
      <w:r w:rsidR="001B5072">
        <w:rPr>
          <w:rFonts w:ascii="Times New Roman" w:eastAsia="MS Mincho" w:hAnsi="Times New Roman" w:cs="Times New Roman"/>
          <w:bCs/>
          <w:kern w:val="1"/>
          <w:sz w:val="24"/>
          <w:szCs w:val="24"/>
          <w:lang w:eastAsia="ar-SA"/>
        </w:rPr>
        <w:t>teda nespĺňa definí</w:t>
      </w:r>
      <w:r w:rsidR="00921661">
        <w:rPr>
          <w:rFonts w:ascii="Times New Roman" w:eastAsia="MS Mincho" w:hAnsi="Times New Roman" w:cs="Times New Roman"/>
          <w:bCs/>
          <w:kern w:val="1"/>
          <w:sz w:val="24"/>
          <w:szCs w:val="24"/>
          <w:lang w:eastAsia="ar-SA"/>
        </w:rPr>
        <w:t>ciu sprostredkovateľa podľa § 8a</w:t>
      </w:r>
      <w:r w:rsidR="001B5072">
        <w:rPr>
          <w:rFonts w:ascii="Times New Roman" w:eastAsia="MS Mincho" w:hAnsi="Times New Roman" w:cs="Times New Roman"/>
          <w:bCs/>
          <w:kern w:val="1"/>
          <w:sz w:val="24"/>
          <w:szCs w:val="24"/>
          <w:lang w:eastAsia="ar-SA"/>
        </w:rPr>
        <w:t xml:space="preserve"> písm. d)</w:t>
      </w:r>
      <w:r w:rsidR="00EA3F99" w:rsidRPr="00EA3F99">
        <w:rPr>
          <w:rFonts w:ascii="Times New Roman" w:eastAsia="MS Mincho" w:hAnsi="Times New Roman" w:cs="Times New Roman"/>
          <w:bCs/>
          <w:kern w:val="1"/>
          <w:sz w:val="24"/>
          <w:szCs w:val="24"/>
          <w:lang w:eastAsia="ar-SA"/>
        </w:rPr>
        <w:t>.</w:t>
      </w:r>
      <w:r w:rsidR="00C52BD9">
        <w:rPr>
          <w:rFonts w:ascii="Times New Roman" w:eastAsia="MS Mincho" w:hAnsi="Times New Roman" w:cs="Times New Roman"/>
          <w:bCs/>
          <w:kern w:val="1"/>
          <w:sz w:val="24"/>
          <w:szCs w:val="24"/>
          <w:lang w:eastAsia="ar-SA"/>
        </w:rPr>
        <w:t xml:space="preserve"> </w:t>
      </w:r>
    </w:p>
    <w:p w14:paraId="7EC1FD11"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73166A10"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DEFCF70" w14:textId="77777777"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§8c</w:t>
      </w:r>
    </w:p>
    <w:p w14:paraId="33F5DD9F" w14:textId="77777777" w:rsidR="00CB4FB3" w:rsidRPr="00EA3F99" w:rsidRDefault="00CB4FB3" w:rsidP="00EA3F99">
      <w:pPr>
        <w:suppressAutoHyphens/>
        <w:spacing w:after="0" w:line="100" w:lineRule="atLeast"/>
        <w:jc w:val="both"/>
        <w:rPr>
          <w:rFonts w:ascii="Times New Roman" w:eastAsia="MS Mincho" w:hAnsi="Times New Roman" w:cs="Times New Roman"/>
          <w:bCs/>
          <w:kern w:val="1"/>
          <w:sz w:val="24"/>
          <w:szCs w:val="24"/>
          <w:lang w:eastAsia="ar-SA"/>
        </w:rPr>
      </w:pPr>
    </w:p>
    <w:p w14:paraId="7A43DFBF" w14:textId="415B6580"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w:t>
      </w:r>
      <w:r w:rsidR="006D0777">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1</w:t>
      </w:r>
    </w:p>
    <w:p w14:paraId="18EB8B10" w14:textId="77777777"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Odsek 1 upravuje základnú povinnosť povinných osôb,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sprostredkovateľa alebo používateľa, ktorou je povinnosť podať zákonom požadované informácie príslušnému orgánu Slovenskej republiky v lehote stanovenej v zákone.</w:t>
      </w:r>
    </w:p>
    <w:p w14:paraId="1F42B536" w14:textId="77777777"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5D2EAEA2" w14:textId="6A51A99A"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w:t>
      </w:r>
      <w:r w:rsidR="006D0777">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2</w:t>
      </w:r>
      <w:r w:rsidR="003A5DD7">
        <w:rPr>
          <w:rFonts w:ascii="Times New Roman" w:eastAsia="MS Mincho" w:hAnsi="Times New Roman" w:cs="Times New Roman"/>
          <w:bCs/>
          <w:kern w:val="1"/>
          <w:sz w:val="24"/>
          <w:szCs w:val="24"/>
          <w:lang w:eastAsia="ar-SA"/>
        </w:rPr>
        <w:t xml:space="preserve"> </w:t>
      </w:r>
    </w:p>
    <w:p w14:paraId="62EE6AC5" w14:textId="77777777" w:rsidR="00D36C41"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Odsek 2</w:t>
      </w:r>
      <w:r w:rsidRPr="00EA3F99">
        <w:rPr>
          <w:rFonts w:ascii="Times New Roman" w:eastAsia="MS Mincho" w:hAnsi="Times New Roman" w:cs="Times New Roman"/>
          <w:bCs/>
          <w:kern w:val="1"/>
          <w:sz w:val="24"/>
          <w:szCs w:val="24"/>
          <w:lang w:eastAsia="ar-SA"/>
        </w:rPr>
        <w:t xml:space="preserve"> ustanovuje, kedy je sprostredkovateľ povinný podať informácie o cezhraničných opatreniach príslušnému org</w:t>
      </w:r>
      <w:r>
        <w:rPr>
          <w:rFonts w:ascii="Times New Roman" w:eastAsia="MS Mincho" w:hAnsi="Times New Roman" w:cs="Times New Roman"/>
          <w:bCs/>
          <w:kern w:val="1"/>
          <w:sz w:val="24"/>
          <w:szCs w:val="24"/>
          <w:lang w:eastAsia="ar-SA"/>
        </w:rPr>
        <w:t xml:space="preserve">ánu Slovenskej republiky. </w:t>
      </w:r>
    </w:p>
    <w:p w14:paraId="5324611D" w14:textId="4B0DDDF9" w:rsidR="00FB3FF0" w:rsidRDefault="00CB4FB3" w:rsidP="00FB3FF0">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Ak sprostredkovateľ pôsobí</w:t>
      </w:r>
      <w:r w:rsidRPr="00EA3F99">
        <w:rPr>
          <w:rFonts w:ascii="Times New Roman" w:eastAsia="MS Mincho" w:hAnsi="Times New Roman" w:cs="Times New Roman"/>
          <w:bCs/>
          <w:kern w:val="1"/>
          <w:sz w:val="24"/>
          <w:szCs w:val="24"/>
          <w:lang w:eastAsia="ar-SA"/>
        </w:rPr>
        <w:t xml:space="preserve"> vo viac</w:t>
      </w:r>
      <w:r>
        <w:rPr>
          <w:rFonts w:ascii="Times New Roman" w:eastAsia="MS Mincho" w:hAnsi="Times New Roman" w:cs="Times New Roman"/>
          <w:bCs/>
          <w:kern w:val="1"/>
          <w:sz w:val="24"/>
          <w:szCs w:val="24"/>
          <w:lang w:eastAsia="ar-SA"/>
        </w:rPr>
        <w:t>erých členských štátoch a je</w:t>
      </w:r>
      <w:r w:rsidRPr="00EA3F99">
        <w:rPr>
          <w:rFonts w:ascii="Times New Roman" w:eastAsia="MS Mincho" w:hAnsi="Times New Roman" w:cs="Times New Roman"/>
          <w:bCs/>
          <w:kern w:val="1"/>
          <w:sz w:val="24"/>
          <w:szCs w:val="24"/>
          <w:lang w:eastAsia="ar-SA"/>
        </w:rPr>
        <w:t xml:space="preserve"> povinný podať informácie o cezhraničných opatreniach príslušným orgánom z viacerých </w:t>
      </w:r>
      <w:r w:rsidR="001B5072">
        <w:rPr>
          <w:rFonts w:ascii="Times New Roman" w:eastAsia="MS Mincho" w:hAnsi="Times New Roman" w:cs="Times New Roman"/>
          <w:bCs/>
          <w:kern w:val="1"/>
          <w:sz w:val="24"/>
          <w:szCs w:val="24"/>
          <w:lang w:eastAsia="ar-SA"/>
        </w:rPr>
        <w:t xml:space="preserve">členských </w:t>
      </w:r>
      <w:r w:rsidRPr="00EA3F99">
        <w:rPr>
          <w:rFonts w:ascii="Times New Roman" w:eastAsia="MS Mincho" w:hAnsi="Times New Roman" w:cs="Times New Roman"/>
          <w:bCs/>
          <w:kern w:val="1"/>
          <w:sz w:val="24"/>
          <w:szCs w:val="24"/>
          <w:lang w:eastAsia="ar-SA"/>
        </w:rPr>
        <w:t>štátov, príslušnému orgánu Slovenskej republiky bude pov</w:t>
      </w:r>
      <w:r>
        <w:rPr>
          <w:rFonts w:ascii="Times New Roman" w:eastAsia="MS Mincho" w:hAnsi="Times New Roman" w:cs="Times New Roman"/>
          <w:bCs/>
          <w:kern w:val="1"/>
          <w:sz w:val="24"/>
          <w:szCs w:val="24"/>
          <w:lang w:eastAsia="ar-SA"/>
        </w:rPr>
        <w:t>inný podať predmetné informácie</w:t>
      </w:r>
      <w:r w:rsidR="00C13D3A">
        <w:rPr>
          <w:rFonts w:ascii="Times New Roman" w:eastAsia="MS Mincho" w:hAnsi="Times New Roman" w:cs="Times New Roman"/>
          <w:bCs/>
          <w:kern w:val="1"/>
          <w:sz w:val="24"/>
          <w:szCs w:val="24"/>
          <w:lang w:eastAsia="ar-SA"/>
        </w:rPr>
        <w:t xml:space="preserve">, ak </w:t>
      </w:r>
      <w:r w:rsidR="00F8390A">
        <w:rPr>
          <w:rFonts w:ascii="Times New Roman" w:eastAsia="MS Mincho" w:hAnsi="Times New Roman" w:cs="Times New Roman"/>
          <w:bCs/>
          <w:kern w:val="1"/>
          <w:sz w:val="24"/>
          <w:szCs w:val="24"/>
          <w:lang w:eastAsia="ar-SA"/>
        </w:rPr>
        <w:t>má sprostredkovateľ</w:t>
      </w:r>
      <w:r w:rsidR="00C13D3A">
        <w:rPr>
          <w:rFonts w:ascii="Times New Roman" w:eastAsia="MS Mincho" w:hAnsi="Times New Roman" w:cs="Times New Roman"/>
          <w:bCs/>
          <w:kern w:val="1"/>
          <w:sz w:val="24"/>
          <w:szCs w:val="24"/>
          <w:lang w:eastAsia="ar-SA"/>
        </w:rPr>
        <w:t xml:space="preserve"> na území Slov</w:t>
      </w:r>
      <w:bookmarkStart w:id="0" w:name="_GoBack"/>
      <w:bookmarkEnd w:id="0"/>
      <w:r w:rsidR="00C13D3A">
        <w:rPr>
          <w:rFonts w:ascii="Times New Roman" w:eastAsia="MS Mincho" w:hAnsi="Times New Roman" w:cs="Times New Roman"/>
          <w:bCs/>
          <w:kern w:val="1"/>
          <w:sz w:val="24"/>
          <w:szCs w:val="24"/>
          <w:lang w:eastAsia="ar-SA"/>
        </w:rPr>
        <w:t>enskej republiky</w:t>
      </w:r>
      <w:r w:rsidR="00F8390A">
        <w:rPr>
          <w:rFonts w:ascii="Times New Roman" w:eastAsia="MS Mincho" w:hAnsi="Times New Roman" w:cs="Times New Roman"/>
          <w:bCs/>
          <w:kern w:val="1"/>
          <w:sz w:val="24"/>
          <w:szCs w:val="24"/>
          <w:lang w:eastAsia="ar-SA"/>
        </w:rPr>
        <w:t xml:space="preserve"> rezidenciu, stálu prevádzkareň, je </w:t>
      </w:r>
      <w:r w:rsidR="00C13D3A">
        <w:rPr>
          <w:rFonts w:ascii="Times New Roman" w:eastAsia="MS Mincho" w:hAnsi="Times New Roman" w:cs="Times New Roman"/>
          <w:bCs/>
          <w:kern w:val="1"/>
          <w:sz w:val="24"/>
          <w:szCs w:val="24"/>
          <w:lang w:eastAsia="ar-SA"/>
        </w:rPr>
        <w:t>v Slovenskej republike</w:t>
      </w:r>
      <w:r w:rsidR="00F8390A">
        <w:rPr>
          <w:rFonts w:ascii="Times New Roman" w:eastAsia="MS Mincho" w:hAnsi="Times New Roman" w:cs="Times New Roman"/>
          <w:bCs/>
          <w:kern w:val="1"/>
          <w:sz w:val="24"/>
          <w:szCs w:val="24"/>
          <w:lang w:eastAsia="ar-SA"/>
        </w:rPr>
        <w:t xml:space="preserve"> zriadený alebo založený, </w:t>
      </w:r>
      <w:r w:rsidR="00C13D3A">
        <w:rPr>
          <w:rFonts w:ascii="Times New Roman" w:eastAsia="MS Mincho" w:hAnsi="Times New Roman" w:cs="Times New Roman"/>
          <w:bCs/>
          <w:kern w:val="1"/>
          <w:sz w:val="24"/>
          <w:szCs w:val="24"/>
          <w:lang w:eastAsia="ar-SA"/>
        </w:rPr>
        <w:t>riadi sa jeho</w:t>
      </w:r>
      <w:r w:rsidR="00F8390A">
        <w:rPr>
          <w:rFonts w:ascii="Times New Roman" w:eastAsia="MS Mincho" w:hAnsi="Times New Roman" w:cs="Times New Roman"/>
          <w:bCs/>
          <w:kern w:val="1"/>
          <w:sz w:val="24"/>
          <w:szCs w:val="24"/>
          <w:lang w:eastAsia="ar-SA"/>
        </w:rPr>
        <w:t xml:space="preserve"> právnym poriadkom </w:t>
      </w:r>
      <w:r w:rsidR="00C13D3A">
        <w:rPr>
          <w:rFonts w:ascii="Times New Roman" w:eastAsia="MS Mincho" w:hAnsi="Times New Roman" w:cs="Times New Roman"/>
          <w:bCs/>
          <w:kern w:val="1"/>
          <w:sz w:val="24"/>
          <w:szCs w:val="24"/>
          <w:lang w:eastAsia="ar-SA"/>
        </w:rPr>
        <w:t xml:space="preserve">a </w:t>
      </w:r>
      <w:r w:rsidR="00F8390A">
        <w:rPr>
          <w:rFonts w:ascii="Times New Roman" w:eastAsia="MS Mincho" w:hAnsi="Times New Roman" w:cs="Times New Roman"/>
          <w:bCs/>
          <w:kern w:val="1"/>
          <w:sz w:val="24"/>
          <w:szCs w:val="24"/>
          <w:lang w:eastAsia="ar-SA"/>
        </w:rPr>
        <w:t>je zaregistrovaný v profesijnej organizácii pre právne, daňové alebo poradenské služby</w:t>
      </w:r>
      <w:r w:rsidR="00C13D3A">
        <w:rPr>
          <w:rFonts w:ascii="Times New Roman" w:eastAsia="MS Mincho" w:hAnsi="Times New Roman" w:cs="Times New Roman"/>
          <w:bCs/>
          <w:kern w:val="1"/>
          <w:sz w:val="24"/>
          <w:szCs w:val="24"/>
          <w:lang w:eastAsia="ar-SA"/>
        </w:rPr>
        <w:t xml:space="preserve"> v Slovenskej republike.</w:t>
      </w:r>
      <w:r w:rsidR="00FB3FF0" w:rsidRPr="00FB3FF0">
        <w:rPr>
          <w:rFonts w:ascii="Times New Roman" w:eastAsia="MS Mincho" w:hAnsi="Times New Roman" w:cs="Times New Roman"/>
          <w:bCs/>
          <w:kern w:val="1"/>
          <w:sz w:val="24"/>
          <w:szCs w:val="24"/>
          <w:lang w:eastAsia="ar-SA"/>
        </w:rPr>
        <w:t xml:space="preserve"> </w:t>
      </w:r>
      <w:r w:rsidR="00FB3FF0">
        <w:rPr>
          <w:rFonts w:ascii="Times New Roman" w:eastAsia="MS Mincho" w:hAnsi="Times New Roman" w:cs="Times New Roman"/>
          <w:bCs/>
          <w:kern w:val="1"/>
          <w:sz w:val="24"/>
          <w:szCs w:val="24"/>
          <w:lang w:eastAsia="ar-SA"/>
        </w:rPr>
        <w:t xml:space="preserve">Smernica a teda aj zákon zavádza mechanizmus ako určiť, v ktorom štáte sprostredkovateľ podá informácie. Príslušnému orgánu Slovenskej republiky sprostredkovateľ podá informácie podľa kritérií určených v predmetnom ustanovení. </w:t>
      </w:r>
    </w:p>
    <w:p w14:paraId="02F7BE02" w14:textId="7500D717" w:rsidR="007F1F82" w:rsidRDefault="00F8390A"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Sprostredkovateľ podá informácie príslušnému orgánu Slovenskej republiky, ak je sprostredkovateľ rezidentom na daňové účely v Slovenskej </w:t>
      </w:r>
      <w:r w:rsidR="00EA7E48">
        <w:rPr>
          <w:rFonts w:ascii="Times New Roman" w:eastAsia="MS Mincho" w:hAnsi="Times New Roman" w:cs="Times New Roman"/>
          <w:bCs/>
          <w:kern w:val="1"/>
          <w:sz w:val="24"/>
          <w:szCs w:val="24"/>
          <w:lang w:eastAsia="ar-SA"/>
        </w:rPr>
        <w:t>republike. Môže sa stať</w:t>
      </w:r>
      <w:r>
        <w:rPr>
          <w:rFonts w:ascii="Times New Roman" w:eastAsia="MS Mincho" w:hAnsi="Times New Roman" w:cs="Times New Roman"/>
          <w:bCs/>
          <w:kern w:val="1"/>
          <w:sz w:val="24"/>
          <w:szCs w:val="24"/>
          <w:lang w:eastAsia="ar-SA"/>
        </w:rPr>
        <w:t>, že sprostredkovateľ bude mať daňovú rezidenciu aj v inom členskom štáte ak</w:t>
      </w:r>
      <w:r w:rsidR="00EA7E48">
        <w:rPr>
          <w:rFonts w:ascii="Times New Roman" w:eastAsia="MS Mincho" w:hAnsi="Times New Roman" w:cs="Times New Roman"/>
          <w:bCs/>
          <w:kern w:val="1"/>
          <w:sz w:val="24"/>
          <w:szCs w:val="24"/>
          <w:lang w:eastAsia="ar-SA"/>
        </w:rPr>
        <w:t>o</w:t>
      </w:r>
      <w:r>
        <w:rPr>
          <w:rFonts w:ascii="Times New Roman" w:eastAsia="MS Mincho" w:hAnsi="Times New Roman" w:cs="Times New Roman"/>
          <w:bCs/>
          <w:kern w:val="1"/>
          <w:sz w:val="24"/>
          <w:szCs w:val="24"/>
          <w:lang w:eastAsia="ar-SA"/>
        </w:rPr>
        <w:t xml:space="preserve"> v Slovenskej republike, a potom </w:t>
      </w:r>
      <w:r w:rsidR="008B5CFE">
        <w:rPr>
          <w:rFonts w:ascii="Times New Roman" w:eastAsia="MS Mincho" w:hAnsi="Times New Roman" w:cs="Times New Roman"/>
          <w:bCs/>
          <w:kern w:val="1"/>
          <w:sz w:val="24"/>
          <w:szCs w:val="24"/>
          <w:lang w:eastAsia="ar-SA"/>
        </w:rPr>
        <w:t>je potrebné, aby podal</w:t>
      </w:r>
      <w:r w:rsidR="00EA7E48">
        <w:rPr>
          <w:rFonts w:ascii="Times New Roman" w:eastAsia="MS Mincho" w:hAnsi="Times New Roman" w:cs="Times New Roman"/>
          <w:bCs/>
          <w:kern w:val="1"/>
          <w:sz w:val="24"/>
          <w:szCs w:val="24"/>
          <w:lang w:eastAsia="ar-SA"/>
        </w:rPr>
        <w:t xml:space="preserve"> informáciu</w:t>
      </w:r>
      <w:r w:rsidR="009B259C">
        <w:rPr>
          <w:rFonts w:ascii="Times New Roman" w:eastAsia="MS Mincho" w:hAnsi="Times New Roman" w:cs="Times New Roman"/>
          <w:bCs/>
          <w:kern w:val="1"/>
          <w:sz w:val="24"/>
          <w:szCs w:val="24"/>
          <w:lang w:eastAsia="ar-SA"/>
        </w:rPr>
        <w:t xml:space="preserve"> o oznamovanom opatrení</w:t>
      </w:r>
      <w:r w:rsidR="00EA7E48">
        <w:rPr>
          <w:rFonts w:ascii="Times New Roman" w:eastAsia="MS Mincho" w:hAnsi="Times New Roman" w:cs="Times New Roman"/>
          <w:bCs/>
          <w:kern w:val="1"/>
          <w:sz w:val="24"/>
          <w:szCs w:val="24"/>
          <w:lang w:eastAsia="ar-SA"/>
        </w:rPr>
        <w:t xml:space="preserve"> v jednom z členských štátov, kde má rezidenciu a druhému štátu, kde má sprostredkovateľ rezidenciu, predloží vyhlásenie, že tie isté informácie predložil už príslušnému orgánu </w:t>
      </w:r>
      <w:r w:rsidR="008B5CFE">
        <w:rPr>
          <w:rFonts w:ascii="Times New Roman" w:eastAsia="MS Mincho" w:hAnsi="Times New Roman" w:cs="Times New Roman"/>
          <w:bCs/>
          <w:kern w:val="1"/>
          <w:sz w:val="24"/>
          <w:szCs w:val="24"/>
          <w:lang w:eastAsia="ar-SA"/>
        </w:rPr>
        <w:t>iného</w:t>
      </w:r>
      <w:r w:rsidR="00EA7E48">
        <w:rPr>
          <w:rFonts w:ascii="Times New Roman" w:eastAsia="MS Mincho" w:hAnsi="Times New Roman" w:cs="Times New Roman"/>
          <w:bCs/>
          <w:kern w:val="1"/>
          <w:sz w:val="24"/>
          <w:szCs w:val="24"/>
          <w:lang w:eastAsia="ar-SA"/>
        </w:rPr>
        <w:t xml:space="preserve"> členského štátu</w:t>
      </w:r>
      <w:r w:rsidR="001B5072">
        <w:rPr>
          <w:rFonts w:ascii="Times New Roman" w:eastAsia="MS Mincho" w:hAnsi="Times New Roman" w:cs="Times New Roman"/>
          <w:bCs/>
          <w:kern w:val="1"/>
          <w:sz w:val="24"/>
          <w:szCs w:val="24"/>
          <w:lang w:eastAsia="ar-SA"/>
        </w:rPr>
        <w:t xml:space="preserve">, </w:t>
      </w:r>
      <w:proofErr w:type="spellStart"/>
      <w:r w:rsidR="001B5072">
        <w:rPr>
          <w:rFonts w:ascii="Times New Roman" w:eastAsia="MS Mincho" w:hAnsi="Times New Roman" w:cs="Times New Roman"/>
          <w:bCs/>
          <w:kern w:val="1"/>
          <w:sz w:val="24"/>
          <w:szCs w:val="24"/>
          <w:lang w:eastAsia="ar-SA"/>
        </w:rPr>
        <w:t>t.j</w:t>
      </w:r>
      <w:proofErr w:type="spellEnd"/>
      <w:r w:rsidR="001B5072">
        <w:rPr>
          <w:rFonts w:ascii="Times New Roman" w:eastAsia="MS Mincho" w:hAnsi="Times New Roman" w:cs="Times New Roman"/>
          <w:bCs/>
          <w:kern w:val="1"/>
          <w:sz w:val="24"/>
          <w:szCs w:val="24"/>
          <w:lang w:eastAsia="ar-SA"/>
        </w:rPr>
        <w:t>. bude postupovať podľa § 8c ods. 4</w:t>
      </w:r>
      <w:r w:rsidR="00EA7E48">
        <w:rPr>
          <w:rFonts w:ascii="Times New Roman" w:eastAsia="MS Mincho" w:hAnsi="Times New Roman" w:cs="Times New Roman"/>
          <w:bCs/>
          <w:kern w:val="1"/>
          <w:sz w:val="24"/>
          <w:szCs w:val="24"/>
          <w:lang w:eastAsia="ar-SA"/>
        </w:rPr>
        <w:t>.</w:t>
      </w:r>
      <w:r w:rsidR="00CD0142">
        <w:rPr>
          <w:rFonts w:ascii="Times New Roman" w:eastAsia="MS Mincho" w:hAnsi="Times New Roman" w:cs="Times New Roman"/>
          <w:bCs/>
          <w:kern w:val="1"/>
          <w:sz w:val="24"/>
          <w:szCs w:val="24"/>
          <w:lang w:eastAsia="ar-SA"/>
        </w:rPr>
        <w:t xml:space="preserve"> </w:t>
      </w:r>
      <w:r w:rsidR="00C13D3A" w:rsidRPr="00C13D3A">
        <w:rPr>
          <w:rFonts w:ascii="Times New Roman" w:eastAsia="MS Mincho" w:hAnsi="Times New Roman" w:cs="Times New Roman"/>
          <w:bCs/>
          <w:kern w:val="1"/>
          <w:sz w:val="24"/>
          <w:szCs w:val="24"/>
          <w:lang w:eastAsia="ar-SA"/>
        </w:rPr>
        <w:t>Ak sprostredkovateľ nemá na území Slovenskej republiky rezidenciu na daňové účely a nemá ju ani v žiadnom inom členskom štáte, informácie sprostredkovateľ podá príslušnému orgánu Slovenskej republiky, ak má na území Slovenskej republiky stálu prevádzkareň, prostredníctvom ktorej poskytuje služby v súvislosti s oznamovaným opatrením</w:t>
      </w:r>
      <w:r w:rsidR="00C13D3A">
        <w:rPr>
          <w:rFonts w:ascii="Times New Roman" w:eastAsia="MS Mincho" w:hAnsi="Times New Roman" w:cs="Times New Roman"/>
          <w:bCs/>
          <w:kern w:val="1"/>
          <w:sz w:val="24"/>
          <w:szCs w:val="24"/>
          <w:lang w:eastAsia="ar-SA"/>
        </w:rPr>
        <w:t xml:space="preserve">. </w:t>
      </w:r>
      <w:r w:rsidR="00FB3FF0" w:rsidRPr="00FB3FF0">
        <w:rPr>
          <w:rFonts w:ascii="Times New Roman" w:eastAsia="MS Mincho" w:hAnsi="Times New Roman" w:cs="Times New Roman"/>
          <w:bCs/>
          <w:kern w:val="1"/>
          <w:sz w:val="24"/>
          <w:szCs w:val="24"/>
          <w:lang w:eastAsia="ar-SA"/>
        </w:rPr>
        <w:t>Analogicky</w:t>
      </w:r>
      <w:r w:rsidR="007F1F82">
        <w:rPr>
          <w:rFonts w:ascii="Times New Roman" w:eastAsia="MS Mincho" w:hAnsi="Times New Roman" w:cs="Times New Roman"/>
          <w:bCs/>
          <w:kern w:val="1"/>
          <w:sz w:val="24"/>
          <w:szCs w:val="24"/>
          <w:lang w:eastAsia="ar-SA"/>
        </w:rPr>
        <w:t xml:space="preserve">, podľa stanovených </w:t>
      </w:r>
      <w:r w:rsidR="001B2FB2">
        <w:rPr>
          <w:rFonts w:ascii="Times New Roman" w:eastAsia="MS Mincho" w:hAnsi="Times New Roman" w:cs="Times New Roman"/>
          <w:bCs/>
          <w:kern w:val="1"/>
          <w:sz w:val="24"/>
          <w:szCs w:val="24"/>
          <w:lang w:eastAsia="ar-SA"/>
        </w:rPr>
        <w:t>kritérií</w:t>
      </w:r>
      <w:r w:rsidR="007F1F82">
        <w:rPr>
          <w:rFonts w:ascii="Times New Roman" w:eastAsia="MS Mincho" w:hAnsi="Times New Roman" w:cs="Times New Roman"/>
          <w:bCs/>
          <w:kern w:val="1"/>
          <w:sz w:val="24"/>
          <w:szCs w:val="24"/>
          <w:lang w:eastAsia="ar-SA"/>
        </w:rPr>
        <w:t>,</w:t>
      </w:r>
      <w:r w:rsidR="00FB3FF0" w:rsidRPr="00FB3FF0">
        <w:rPr>
          <w:rFonts w:ascii="Times New Roman" w:eastAsia="MS Mincho" w:hAnsi="Times New Roman" w:cs="Times New Roman"/>
          <w:bCs/>
          <w:kern w:val="1"/>
          <w:sz w:val="24"/>
          <w:szCs w:val="24"/>
          <w:lang w:eastAsia="ar-SA"/>
        </w:rPr>
        <w:t xml:space="preserve"> sa postupuje aj pri písmenách c) a d). </w:t>
      </w:r>
    </w:p>
    <w:p w14:paraId="50C7D330" w14:textId="77777777"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1CFDB2BB" w14:textId="59E46B6F"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w:t>
      </w:r>
      <w:r w:rsidR="006D0777">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3</w:t>
      </w:r>
    </w:p>
    <w:p w14:paraId="4BBE5EB0" w14:textId="2D50E428"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sidRPr="00E05786">
        <w:rPr>
          <w:rFonts w:ascii="Times New Roman" w:eastAsia="MS Mincho" w:hAnsi="Times New Roman" w:cs="Times New Roman"/>
          <w:bCs/>
          <w:kern w:val="1"/>
          <w:sz w:val="24"/>
          <w:szCs w:val="24"/>
          <w:lang w:eastAsia="ar-SA"/>
        </w:rPr>
        <w:t>V rámci daného odseku je ustanovená povinnosť podávať informácie o</w:t>
      </w:r>
      <w:r w:rsidR="00561392">
        <w:rPr>
          <w:rFonts w:ascii="Times New Roman" w:eastAsia="MS Mincho" w:hAnsi="Times New Roman" w:cs="Times New Roman"/>
          <w:bCs/>
          <w:kern w:val="1"/>
          <w:sz w:val="24"/>
          <w:szCs w:val="24"/>
          <w:lang w:eastAsia="ar-SA"/>
        </w:rPr>
        <w:t xml:space="preserve"> oznamovanom opatrení </w:t>
      </w:r>
      <w:r w:rsidRPr="00E05786">
        <w:rPr>
          <w:rFonts w:ascii="Times New Roman" w:eastAsia="MS Mincho" w:hAnsi="Times New Roman" w:cs="Times New Roman"/>
          <w:bCs/>
          <w:kern w:val="1"/>
          <w:sz w:val="24"/>
          <w:szCs w:val="24"/>
          <w:lang w:eastAsia="ar-SA"/>
        </w:rPr>
        <w:t xml:space="preserve">v rozsahu podľa § 8f oznamovaniu príslušnému orgánu Slovenskej republiky všetkým sprostredkovateľom, ktorí sú zapojení do toho istého </w:t>
      </w:r>
      <w:r w:rsidR="00561392">
        <w:rPr>
          <w:rFonts w:ascii="Times New Roman" w:eastAsia="MS Mincho" w:hAnsi="Times New Roman" w:cs="Times New Roman"/>
          <w:bCs/>
          <w:kern w:val="1"/>
          <w:sz w:val="24"/>
          <w:szCs w:val="24"/>
          <w:lang w:eastAsia="ar-SA"/>
        </w:rPr>
        <w:t>oznamovaného opatrenia</w:t>
      </w:r>
      <w:r>
        <w:rPr>
          <w:rFonts w:ascii="Times New Roman" w:eastAsia="MS Mincho" w:hAnsi="Times New Roman" w:cs="Times New Roman"/>
          <w:bCs/>
          <w:kern w:val="1"/>
          <w:sz w:val="24"/>
          <w:szCs w:val="24"/>
          <w:lang w:eastAsia="ar-SA"/>
        </w:rPr>
        <w:t>.</w:t>
      </w:r>
    </w:p>
    <w:p w14:paraId="61436CF6" w14:textId="77777777"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72B81033" w14:textId="77777777"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4</w:t>
      </w:r>
    </w:p>
    <w:p w14:paraId="1A5277E1" w14:textId="41BBF761" w:rsidR="00D53C68"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sidRPr="00E05786">
        <w:rPr>
          <w:rFonts w:ascii="Times New Roman" w:eastAsia="MS Mincho" w:hAnsi="Times New Roman" w:cs="Times New Roman"/>
          <w:bCs/>
          <w:kern w:val="1"/>
          <w:sz w:val="24"/>
          <w:szCs w:val="24"/>
          <w:lang w:eastAsia="ar-SA"/>
        </w:rPr>
        <w:t xml:space="preserve">Sprostredkovateľ pôsobiaci vo viacerých členských </w:t>
      </w:r>
      <w:r>
        <w:rPr>
          <w:rFonts w:ascii="Times New Roman" w:eastAsia="MS Mincho" w:hAnsi="Times New Roman" w:cs="Times New Roman"/>
          <w:bCs/>
          <w:kern w:val="1"/>
          <w:sz w:val="24"/>
          <w:szCs w:val="24"/>
          <w:lang w:eastAsia="ar-SA"/>
        </w:rPr>
        <w:t>štátoch, ktorý je podľa odseku 2</w:t>
      </w:r>
      <w:r w:rsidRPr="00E05786">
        <w:rPr>
          <w:rFonts w:ascii="Times New Roman" w:eastAsia="MS Mincho" w:hAnsi="Times New Roman" w:cs="Times New Roman"/>
          <w:bCs/>
          <w:kern w:val="1"/>
          <w:sz w:val="24"/>
          <w:szCs w:val="24"/>
          <w:lang w:eastAsia="ar-SA"/>
        </w:rPr>
        <w:t xml:space="preserve"> povinný podať informácie príslušnému orgánu Slovenskej republiky, je od tejto povinnosti podať </w:t>
      </w:r>
      <w:r w:rsidR="00503702">
        <w:rPr>
          <w:rFonts w:ascii="Times New Roman" w:eastAsia="MS Mincho" w:hAnsi="Times New Roman" w:cs="Times New Roman"/>
          <w:bCs/>
          <w:kern w:val="1"/>
          <w:sz w:val="24"/>
          <w:szCs w:val="24"/>
          <w:lang w:eastAsia="ar-SA"/>
        </w:rPr>
        <w:t xml:space="preserve">informácie </w:t>
      </w:r>
      <w:r w:rsidRPr="00E05786">
        <w:rPr>
          <w:rFonts w:ascii="Times New Roman" w:eastAsia="MS Mincho" w:hAnsi="Times New Roman" w:cs="Times New Roman"/>
          <w:bCs/>
          <w:kern w:val="1"/>
          <w:sz w:val="24"/>
          <w:szCs w:val="24"/>
          <w:lang w:eastAsia="ar-SA"/>
        </w:rPr>
        <w:t>oslobodený, ak príslušnému orgánu Slovenskej republiky</w:t>
      </w:r>
      <w:r>
        <w:rPr>
          <w:rFonts w:ascii="Times New Roman" w:eastAsia="MS Mincho" w:hAnsi="Times New Roman" w:cs="Times New Roman"/>
          <w:bCs/>
          <w:kern w:val="1"/>
          <w:sz w:val="24"/>
          <w:szCs w:val="24"/>
          <w:lang w:eastAsia="ar-SA"/>
        </w:rPr>
        <w:t xml:space="preserve"> elektronicky</w:t>
      </w:r>
      <w:r w:rsidRPr="00E05786">
        <w:rPr>
          <w:rFonts w:ascii="Times New Roman" w:eastAsia="MS Mincho" w:hAnsi="Times New Roman" w:cs="Times New Roman"/>
          <w:bCs/>
          <w:kern w:val="1"/>
          <w:sz w:val="24"/>
          <w:szCs w:val="24"/>
          <w:lang w:eastAsia="ar-SA"/>
        </w:rPr>
        <w:t xml:space="preserve"> predloží dôkaz</w:t>
      </w:r>
      <w:r>
        <w:rPr>
          <w:rFonts w:ascii="Times New Roman" w:eastAsia="MS Mincho" w:hAnsi="Times New Roman" w:cs="Times New Roman"/>
          <w:bCs/>
          <w:kern w:val="1"/>
          <w:sz w:val="24"/>
          <w:szCs w:val="24"/>
          <w:lang w:eastAsia="ar-SA"/>
        </w:rPr>
        <w:t xml:space="preserve">,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xml:space="preserve">. vyhlásenie </w:t>
      </w:r>
      <w:r w:rsidRPr="00E05786">
        <w:rPr>
          <w:rFonts w:ascii="Times New Roman" w:eastAsia="MS Mincho" w:hAnsi="Times New Roman" w:cs="Times New Roman"/>
          <w:bCs/>
          <w:kern w:val="1"/>
          <w:sz w:val="24"/>
          <w:szCs w:val="24"/>
          <w:lang w:eastAsia="ar-SA"/>
        </w:rPr>
        <w:t xml:space="preserve">o tom, že </w:t>
      </w:r>
      <w:r>
        <w:rPr>
          <w:rFonts w:ascii="Times New Roman" w:eastAsia="MS Mincho" w:hAnsi="Times New Roman" w:cs="Times New Roman"/>
          <w:bCs/>
          <w:kern w:val="1"/>
          <w:sz w:val="24"/>
          <w:szCs w:val="24"/>
          <w:lang w:eastAsia="ar-SA"/>
        </w:rPr>
        <w:t xml:space="preserve">tie isté </w:t>
      </w:r>
      <w:r w:rsidRPr="00E05786">
        <w:rPr>
          <w:rFonts w:ascii="Times New Roman" w:eastAsia="MS Mincho" w:hAnsi="Times New Roman" w:cs="Times New Roman"/>
          <w:bCs/>
          <w:kern w:val="1"/>
          <w:sz w:val="24"/>
          <w:szCs w:val="24"/>
          <w:lang w:eastAsia="ar-SA"/>
        </w:rPr>
        <w:t>informácie o</w:t>
      </w:r>
      <w:r>
        <w:rPr>
          <w:rFonts w:ascii="Times New Roman" w:eastAsia="MS Mincho" w:hAnsi="Times New Roman" w:cs="Times New Roman"/>
          <w:bCs/>
          <w:kern w:val="1"/>
          <w:sz w:val="24"/>
          <w:szCs w:val="24"/>
          <w:lang w:eastAsia="ar-SA"/>
        </w:rPr>
        <w:t> oznamovanom opatrení</w:t>
      </w:r>
      <w:r w:rsidRPr="00E05786">
        <w:rPr>
          <w:rFonts w:ascii="Times New Roman" w:eastAsia="MS Mincho" w:hAnsi="Times New Roman" w:cs="Times New Roman"/>
          <w:bCs/>
          <w:kern w:val="1"/>
          <w:sz w:val="24"/>
          <w:szCs w:val="24"/>
          <w:lang w:eastAsia="ar-SA"/>
        </w:rPr>
        <w:t>, ktoré mal o</w:t>
      </w:r>
      <w:r w:rsidR="00C30E95">
        <w:rPr>
          <w:rFonts w:ascii="Times New Roman" w:eastAsia="MS Mincho" w:hAnsi="Times New Roman" w:cs="Times New Roman"/>
          <w:bCs/>
          <w:kern w:val="1"/>
          <w:sz w:val="24"/>
          <w:szCs w:val="24"/>
          <w:lang w:eastAsia="ar-SA"/>
        </w:rPr>
        <w:t>n</w:t>
      </w:r>
      <w:r w:rsidRPr="00E05786">
        <w:rPr>
          <w:rFonts w:ascii="Times New Roman" w:eastAsia="MS Mincho" w:hAnsi="Times New Roman" w:cs="Times New Roman"/>
          <w:bCs/>
          <w:kern w:val="1"/>
          <w:sz w:val="24"/>
          <w:szCs w:val="24"/>
          <w:lang w:eastAsia="ar-SA"/>
        </w:rPr>
        <w:t xml:space="preserve"> podať príslušnému orgánu Slovenskej republiky</w:t>
      </w:r>
      <w:r>
        <w:rPr>
          <w:rFonts w:ascii="Times New Roman" w:eastAsia="MS Mincho" w:hAnsi="Times New Roman" w:cs="Times New Roman"/>
          <w:bCs/>
          <w:kern w:val="1"/>
          <w:sz w:val="24"/>
          <w:szCs w:val="24"/>
          <w:lang w:eastAsia="ar-SA"/>
        </w:rPr>
        <w:t>,</w:t>
      </w:r>
      <w:r w:rsidRPr="00E05786">
        <w:rPr>
          <w:rFonts w:ascii="Times New Roman" w:eastAsia="MS Mincho" w:hAnsi="Times New Roman" w:cs="Times New Roman"/>
          <w:bCs/>
          <w:kern w:val="1"/>
          <w:sz w:val="24"/>
          <w:szCs w:val="24"/>
          <w:lang w:eastAsia="ar-SA"/>
        </w:rPr>
        <w:t xml:space="preserve"> už</w:t>
      </w:r>
      <w:r>
        <w:rPr>
          <w:rFonts w:ascii="Times New Roman" w:eastAsia="MS Mincho" w:hAnsi="Times New Roman" w:cs="Times New Roman"/>
          <w:bCs/>
          <w:kern w:val="1"/>
          <w:sz w:val="24"/>
          <w:szCs w:val="24"/>
          <w:lang w:eastAsia="ar-SA"/>
        </w:rPr>
        <w:t xml:space="preserve"> </w:t>
      </w:r>
      <w:r w:rsidRPr="00E05786">
        <w:rPr>
          <w:rFonts w:ascii="Times New Roman" w:eastAsia="MS Mincho" w:hAnsi="Times New Roman" w:cs="Times New Roman"/>
          <w:bCs/>
          <w:kern w:val="1"/>
          <w:sz w:val="24"/>
          <w:szCs w:val="24"/>
          <w:lang w:eastAsia="ar-SA"/>
        </w:rPr>
        <w:t xml:space="preserve">boli podané inému príslušnému orgánu členského </w:t>
      </w:r>
      <w:r>
        <w:rPr>
          <w:rFonts w:ascii="Times New Roman" w:eastAsia="MS Mincho" w:hAnsi="Times New Roman" w:cs="Times New Roman"/>
          <w:bCs/>
          <w:kern w:val="1"/>
          <w:sz w:val="24"/>
          <w:szCs w:val="24"/>
          <w:lang w:eastAsia="ar-SA"/>
        </w:rPr>
        <w:t>štátu.</w:t>
      </w:r>
      <w:r w:rsidR="00C30E95">
        <w:rPr>
          <w:rFonts w:ascii="Times New Roman" w:eastAsia="MS Mincho" w:hAnsi="Times New Roman" w:cs="Times New Roman"/>
          <w:bCs/>
          <w:kern w:val="1"/>
          <w:sz w:val="24"/>
          <w:szCs w:val="24"/>
          <w:lang w:eastAsia="ar-SA"/>
        </w:rPr>
        <w:t xml:space="preserve"> </w:t>
      </w:r>
      <w:r w:rsidR="003A5DD7">
        <w:rPr>
          <w:rFonts w:ascii="Times New Roman" w:eastAsia="MS Mincho" w:hAnsi="Times New Roman" w:cs="Times New Roman"/>
          <w:bCs/>
          <w:kern w:val="1"/>
          <w:sz w:val="24"/>
          <w:szCs w:val="24"/>
          <w:lang w:eastAsia="ar-SA"/>
        </w:rPr>
        <w:t>Môže ísť napr. o situácie, ktoré sú rozpísané aj v rámci ods. 2</w:t>
      </w:r>
      <w:r w:rsidR="003C053E">
        <w:rPr>
          <w:rFonts w:ascii="Times New Roman" w:eastAsia="MS Mincho" w:hAnsi="Times New Roman" w:cs="Times New Roman"/>
          <w:bCs/>
          <w:kern w:val="1"/>
          <w:sz w:val="24"/>
          <w:szCs w:val="24"/>
          <w:lang w:eastAsia="ar-SA"/>
        </w:rPr>
        <w:t xml:space="preserve"> § 8c</w:t>
      </w:r>
      <w:r w:rsidR="003A5DD7">
        <w:rPr>
          <w:rFonts w:ascii="Times New Roman" w:eastAsia="MS Mincho" w:hAnsi="Times New Roman" w:cs="Times New Roman"/>
          <w:bCs/>
          <w:kern w:val="1"/>
          <w:sz w:val="24"/>
          <w:szCs w:val="24"/>
          <w:lang w:eastAsia="ar-SA"/>
        </w:rPr>
        <w:t>, napr. ak sprostredkovateľ</w:t>
      </w:r>
      <w:r w:rsidR="009B259C">
        <w:rPr>
          <w:rFonts w:ascii="Times New Roman" w:eastAsia="MS Mincho" w:hAnsi="Times New Roman" w:cs="Times New Roman"/>
          <w:bCs/>
          <w:kern w:val="1"/>
          <w:sz w:val="24"/>
          <w:szCs w:val="24"/>
          <w:lang w:eastAsia="ar-SA"/>
        </w:rPr>
        <w:t xml:space="preserve"> je súčasne rezidentom v dvoch členských štátoch a</w:t>
      </w:r>
      <w:r w:rsidR="00B519BC">
        <w:rPr>
          <w:rFonts w:ascii="Times New Roman" w:eastAsia="MS Mincho" w:hAnsi="Times New Roman" w:cs="Times New Roman"/>
          <w:bCs/>
          <w:kern w:val="1"/>
          <w:sz w:val="24"/>
          <w:szCs w:val="24"/>
          <w:lang w:eastAsia="ar-SA"/>
        </w:rPr>
        <w:t xml:space="preserve"> podal informácie o oznamovanom opatrení príslušnému orgánu </w:t>
      </w:r>
      <w:r w:rsidR="005E4479">
        <w:rPr>
          <w:rFonts w:ascii="Times New Roman" w:eastAsia="MS Mincho" w:hAnsi="Times New Roman" w:cs="Times New Roman"/>
          <w:bCs/>
          <w:kern w:val="1"/>
          <w:sz w:val="24"/>
          <w:szCs w:val="24"/>
          <w:lang w:eastAsia="ar-SA"/>
        </w:rPr>
        <w:t xml:space="preserve">jedného </w:t>
      </w:r>
      <w:r w:rsidR="00B519BC">
        <w:rPr>
          <w:rFonts w:ascii="Times New Roman" w:eastAsia="MS Mincho" w:hAnsi="Times New Roman" w:cs="Times New Roman"/>
          <w:bCs/>
          <w:kern w:val="1"/>
          <w:sz w:val="24"/>
          <w:szCs w:val="24"/>
          <w:lang w:eastAsia="ar-SA"/>
        </w:rPr>
        <w:t>členského štátu, kde má rezidenciu na daňové účely</w:t>
      </w:r>
      <w:r w:rsidR="009B259C" w:rsidRPr="009B259C">
        <w:rPr>
          <w:rFonts w:ascii="Times New Roman" w:eastAsia="MS Mincho" w:hAnsi="Times New Roman" w:cs="Times New Roman"/>
          <w:bCs/>
          <w:kern w:val="1"/>
          <w:sz w:val="24"/>
          <w:szCs w:val="24"/>
          <w:lang w:eastAsia="ar-SA"/>
        </w:rPr>
        <w:t>,</w:t>
      </w:r>
      <w:r w:rsidR="005E4479">
        <w:rPr>
          <w:rFonts w:ascii="Times New Roman" w:eastAsia="MS Mincho" w:hAnsi="Times New Roman" w:cs="Times New Roman"/>
          <w:bCs/>
          <w:kern w:val="1"/>
          <w:sz w:val="24"/>
          <w:szCs w:val="24"/>
          <w:lang w:eastAsia="ar-SA"/>
        </w:rPr>
        <w:t xml:space="preserve"> tak</w:t>
      </w:r>
      <w:r w:rsidR="009B259C" w:rsidRPr="009B259C">
        <w:rPr>
          <w:rFonts w:ascii="Times New Roman" w:eastAsia="MS Mincho" w:hAnsi="Times New Roman" w:cs="Times New Roman"/>
          <w:bCs/>
          <w:kern w:val="1"/>
          <w:sz w:val="24"/>
          <w:szCs w:val="24"/>
          <w:lang w:eastAsia="ar-SA"/>
        </w:rPr>
        <w:t xml:space="preserve"> </w:t>
      </w:r>
      <w:r w:rsidR="00B519BC">
        <w:rPr>
          <w:rFonts w:ascii="Times New Roman" w:eastAsia="MS Mincho" w:hAnsi="Times New Roman" w:cs="Times New Roman"/>
          <w:bCs/>
          <w:kern w:val="1"/>
          <w:sz w:val="24"/>
          <w:szCs w:val="24"/>
          <w:lang w:eastAsia="ar-SA"/>
        </w:rPr>
        <w:t>príslušnému orgánu Slovenskej republiky len</w:t>
      </w:r>
      <w:r w:rsidR="009B259C" w:rsidRPr="009B259C">
        <w:rPr>
          <w:rFonts w:ascii="Times New Roman" w:eastAsia="MS Mincho" w:hAnsi="Times New Roman" w:cs="Times New Roman"/>
          <w:bCs/>
          <w:kern w:val="1"/>
          <w:sz w:val="24"/>
          <w:szCs w:val="24"/>
          <w:lang w:eastAsia="ar-SA"/>
        </w:rPr>
        <w:t xml:space="preserve"> predloží </w:t>
      </w:r>
      <w:r w:rsidR="00D53C68">
        <w:rPr>
          <w:rFonts w:ascii="Times New Roman" w:eastAsia="MS Mincho" w:hAnsi="Times New Roman" w:cs="Times New Roman"/>
          <w:bCs/>
          <w:kern w:val="1"/>
          <w:sz w:val="24"/>
          <w:szCs w:val="24"/>
          <w:lang w:eastAsia="ar-SA"/>
        </w:rPr>
        <w:t xml:space="preserve">elektronické </w:t>
      </w:r>
      <w:r w:rsidR="009B259C" w:rsidRPr="009B259C">
        <w:rPr>
          <w:rFonts w:ascii="Times New Roman" w:eastAsia="MS Mincho" w:hAnsi="Times New Roman" w:cs="Times New Roman"/>
          <w:bCs/>
          <w:kern w:val="1"/>
          <w:sz w:val="24"/>
          <w:szCs w:val="24"/>
          <w:lang w:eastAsia="ar-SA"/>
        </w:rPr>
        <w:t>vyhlásenie, že tie isté informácie predložil už príslušnému orgánu iného členského štátu</w:t>
      </w:r>
      <w:r>
        <w:rPr>
          <w:rFonts w:ascii="Times New Roman" w:eastAsia="MS Mincho" w:hAnsi="Times New Roman" w:cs="Times New Roman"/>
          <w:bCs/>
          <w:kern w:val="1"/>
          <w:sz w:val="24"/>
          <w:szCs w:val="24"/>
          <w:lang w:eastAsia="ar-SA"/>
        </w:rPr>
        <w:t>.</w:t>
      </w:r>
      <w:r w:rsidRPr="00C7709A">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Zároveň tento odsek</w:t>
      </w:r>
      <w:r w:rsidR="00D53C68">
        <w:rPr>
          <w:rFonts w:ascii="Times New Roman" w:eastAsia="MS Mincho" w:hAnsi="Times New Roman" w:cs="Times New Roman"/>
          <w:bCs/>
          <w:kern w:val="1"/>
          <w:sz w:val="24"/>
          <w:szCs w:val="24"/>
          <w:lang w:eastAsia="ar-SA"/>
        </w:rPr>
        <w:t xml:space="preserve"> 4</w:t>
      </w:r>
      <w:r>
        <w:rPr>
          <w:rFonts w:ascii="Times New Roman" w:eastAsia="MS Mincho" w:hAnsi="Times New Roman" w:cs="Times New Roman"/>
          <w:bCs/>
          <w:kern w:val="1"/>
          <w:sz w:val="24"/>
          <w:szCs w:val="24"/>
          <w:lang w:eastAsia="ar-SA"/>
        </w:rPr>
        <w:t xml:space="preserve"> nadväzuje aj na odsek 3, </w:t>
      </w:r>
      <w:r w:rsidRPr="00E05786">
        <w:rPr>
          <w:rFonts w:ascii="Times New Roman" w:eastAsia="MS Mincho" w:hAnsi="Times New Roman" w:cs="Times New Roman"/>
          <w:bCs/>
          <w:kern w:val="1"/>
          <w:sz w:val="24"/>
          <w:szCs w:val="24"/>
          <w:lang w:eastAsia="ar-SA"/>
        </w:rPr>
        <w:t>v ktorom sa zaviedla povinnosť podať informácie príslušnému orgánu Slovenskej republiky všetkým</w:t>
      </w:r>
      <w:r w:rsidR="00D53C68">
        <w:rPr>
          <w:rFonts w:ascii="Times New Roman" w:eastAsia="MS Mincho" w:hAnsi="Times New Roman" w:cs="Times New Roman"/>
          <w:bCs/>
          <w:kern w:val="1"/>
          <w:sz w:val="24"/>
          <w:szCs w:val="24"/>
          <w:lang w:eastAsia="ar-SA"/>
        </w:rPr>
        <w:t>i</w:t>
      </w:r>
      <w:r w:rsidRPr="00E05786">
        <w:rPr>
          <w:rFonts w:ascii="Times New Roman" w:eastAsia="MS Mincho" w:hAnsi="Times New Roman" w:cs="Times New Roman"/>
          <w:bCs/>
          <w:kern w:val="1"/>
          <w:sz w:val="24"/>
          <w:szCs w:val="24"/>
          <w:lang w:eastAsia="ar-SA"/>
        </w:rPr>
        <w:t xml:space="preserve"> sprostredkovateľ</w:t>
      </w:r>
      <w:r w:rsidR="00D53C68">
        <w:rPr>
          <w:rFonts w:ascii="Times New Roman" w:eastAsia="MS Mincho" w:hAnsi="Times New Roman" w:cs="Times New Roman"/>
          <w:bCs/>
          <w:kern w:val="1"/>
          <w:sz w:val="24"/>
          <w:szCs w:val="24"/>
          <w:lang w:eastAsia="ar-SA"/>
        </w:rPr>
        <w:t>mi</w:t>
      </w:r>
      <w:r w:rsidRPr="00E05786">
        <w:rPr>
          <w:rFonts w:ascii="Times New Roman" w:eastAsia="MS Mincho" w:hAnsi="Times New Roman" w:cs="Times New Roman"/>
          <w:bCs/>
          <w:kern w:val="1"/>
          <w:sz w:val="24"/>
          <w:szCs w:val="24"/>
          <w:lang w:eastAsia="ar-SA"/>
        </w:rPr>
        <w:t xml:space="preserve">, ktorí sú zapojení do toho istého </w:t>
      </w:r>
      <w:r w:rsidR="00561392">
        <w:rPr>
          <w:rFonts w:ascii="Times New Roman" w:eastAsia="MS Mincho" w:hAnsi="Times New Roman" w:cs="Times New Roman"/>
          <w:bCs/>
          <w:kern w:val="1"/>
          <w:sz w:val="24"/>
          <w:szCs w:val="24"/>
          <w:lang w:eastAsia="ar-SA"/>
        </w:rPr>
        <w:t>oznamovaného opatrenia</w:t>
      </w:r>
      <w:r w:rsidR="00D53C68">
        <w:rPr>
          <w:rFonts w:ascii="Times New Roman" w:eastAsia="MS Mincho" w:hAnsi="Times New Roman" w:cs="Times New Roman"/>
          <w:bCs/>
          <w:kern w:val="1"/>
          <w:sz w:val="24"/>
          <w:szCs w:val="24"/>
          <w:lang w:eastAsia="ar-SA"/>
        </w:rPr>
        <w:t>, pričom</w:t>
      </w:r>
      <w:r>
        <w:rPr>
          <w:rFonts w:ascii="Times New Roman" w:eastAsia="MS Mincho" w:hAnsi="Times New Roman" w:cs="Times New Roman"/>
          <w:bCs/>
          <w:kern w:val="1"/>
          <w:sz w:val="24"/>
          <w:szCs w:val="24"/>
          <w:lang w:eastAsia="ar-SA"/>
        </w:rPr>
        <w:t xml:space="preserve"> odsek 4</w:t>
      </w:r>
      <w:r w:rsidRPr="00E05786">
        <w:rPr>
          <w:rFonts w:ascii="Times New Roman" w:eastAsia="MS Mincho" w:hAnsi="Times New Roman" w:cs="Times New Roman"/>
          <w:bCs/>
          <w:kern w:val="1"/>
          <w:sz w:val="24"/>
          <w:szCs w:val="24"/>
          <w:lang w:eastAsia="ar-SA"/>
        </w:rPr>
        <w:t xml:space="preserve"> u</w:t>
      </w:r>
      <w:r w:rsidR="00D53C68">
        <w:rPr>
          <w:rFonts w:ascii="Times New Roman" w:eastAsia="MS Mincho" w:hAnsi="Times New Roman" w:cs="Times New Roman"/>
          <w:bCs/>
          <w:kern w:val="1"/>
          <w:sz w:val="24"/>
          <w:szCs w:val="24"/>
          <w:lang w:eastAsia="ar-SA"/>
        </w:rPr>
        <w:t>stanovuje</w:t>
      </w:r>
      <w:r w:rsidRPr="00E05786">
        <w:rPr>
          <w:rFonts w:ascii="Times New Roman" w:eastAsia="MS Mincho" w:hAnsi="Times New Roman" w:cs="Times New Roman"/>
          <w:bCs/>
          <w:kern w:val="1"/>
          <w:sz w:val="24"/>
          <w:szCs w:val="24"/>
          <w:lang w:eastAsia="ar-SA"/>
        </w:rPr>
        <w:t xml:space="preserve"> výnimku z tejto povinnosti, resp. oslobodenie od tejto povinnosti.</w:t>
      </w:r>
      <w:r w:rsidR="00D53C68">
        <w:rPr>
          <w:rFonts w:ascii="Times New Roman" w:eastAsia="MS Mincho" w:hAnsi="Times New Roman" w:cs="Times New Roman"/>
          <w:bCs/>
          <w:kern w:val="1"/>
          <w:sz w:val="24"/>
          <w:szCs w:val="24"/>
          <w:lang w:eastAsia="ar-SA"/>
        </w:rPr>
        <w:t xml:space="preserve"> Uvedené znamená, že</w:t>
      </w:r>
      <w:r w:rsidR="00D53C68" w:rsidRPr="00D53C68">
        <w:rPr>
          <w:rFonts w:ascii="Times New Roman" w:eastAsia="MS Mincho" w:hAnsi="Times New Roman" w:cs="Times New Roman"/>
          <w:bCs/>
          <w:kern w:val="1"/>
          <w:sz w:val="24"/>
          <w:szCs w:val="24"/>
          <w:lang w:eastAsia="ar-SA"/>
        </w:rPr>
        <w:t xml:space="preserve"> ak je do toho istého opatrenia zapojených viac sprostredkovateľov, ktorí sú povinnými osobami, vzťahuje sa na nich podľa ods. 3 povinnosť podať príslušnému orgánu SR informácie o oznamovanom opatrení, avšak od tejto povinnosti sú oslobodení, </w:t>
      </w:r>
      <w:r w:rsidR="00D53C68">
        <w:rPr>
          <w:rFonts w:ascii="Times New Roman" w:eastAsia="MS Mincho" w:hAnsi="Times New Roman" w:cs="Times New Roman"/>
          <w:bCs/>
          <w:kern w:val="1"/>
          <w:sz w:val="24"/>
          <w:szCs w:val="24"/>
          <w:lang w:eastAsia="ar-SA"/>
        </w:rPr>
        <w:t xml:space="preserve">a teda nie sú povinní podať tieto informácie, </w:t>
      </w:r>
      <w:r w:rsidR="00D53C68" w:rsidRPr="00D53C68">
        <w:rPr>
          <w:rFonts w:ascii="Times New Roman" w:eastAsia="MS Mincho" w:hAnsi="Times New Roman" w:cs="Times New Roman"/>
          <w:bCs/>
          <w:kern w:val="1"/>
          <w:sz w:val="24"/>
          <w:szCs w:val="24"/>
          <w:lang w:eastAsia="ar-SA"/>
        </w:rPr>
        <w:t>ak prostredníctvom elektronického vyhlásenia potvrdia, že tieto informácie, ktoré by mali povinnosť oznámiť</w:t>
      </w:r>
      <w:r w:rsidR="00D53C68">
        <w:rPr>
          <w:rFonts w:ascii="Times New Roman" w:eastAsia="MS Mincho" w:hAnsi="Times New Roman" w:cs="Times New Roman"/>
          <w:bCs/>
          <w:kern w:val="1"/>
          <w:sz w:val="24"/>
          <w:szCs w:val="24"/>
          <w:lang w:eastAsia="ar-SA"/>
        </w:rPr>
        <w:t>,</w:t>
      </w:r>
      <w:r w:rsidR="00D53C68" w:rsidRPr="00D53C68">
        <w:rPr>
          <w:rFonts w:ascii="Times New Roman" w:eastAsia="MS Mincho" w:hAnsi="Times New Roman" w:cs="Times New Roman"/>
          <w:bCs/>
          <w:kern w:val="1"/>
          <w:sz w:val="24"/>
          <w:szCs w:val="24"/>
          <w:lang w:eastAsia="ar-SA"/>
        </w:rPr>
        <w:t xml:space="preserve"> už oznámil iný sprostredkovateľ zapojený do toho istého opatrenia</w:t>
      </w:r>
      <w:r w:rsidR="00D53C68">
        <w:rPr>
          <w:rFonts w:ascii="Times New Roman" w:eastAsia="MS Mincho" w:hAnsi="Times New Roman" w:cs="Times New Roman"/>
          <w:bCs/>
          <w:kern w:val="1"/>
          <w:sz w:val="24"/>
          <w:szCs w:val="24"/>
          <w:lang w:eastAsia="ar-SA"/>
        </w:rPr>
        <w:t xml:space="preserve">. </w:t>
      </w:r>
    </w:p>
    <w:p w14:paraId="68CDB63F" w14:textId="7D033BDE" w:rsidR="0091126E"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sidRPr="00E05786">
        <w:rPr>
          <w:rFonts w:ascii="Times New Roman" w:eastAsia="MS Mincho" w:hAnsi="Times New Roman" w:cs="Times New Roman"/>
          <w:bCs/>
          <w:kern w:val="1"/>
          <w:sz w:val="24"/>
          <w:szCs w:val="24"/>
          <w:lang w:eastAsia="ar-SA"/>
        </w:rPr>
        <w:t>Sprostredkovateľ podľa predchádzajúceho odseku,</w:t>
      </w:r>
      <w:r w:rsidR="00564F81">
        <w:rPr>
          <w:rFonts w:ascii="Times New Roman" w:eastAsia="MS Mincho" w:hAnsi="Times New Roman" w:cs="Times New Roman"/>
          <w:bCs/>
          <w:kern w:val="1"/>
          <w:sz w:val="24"/>
          <w:szCs w:val="24"/>
          <w:lang w:eastAsia="ar-SA"/>
        </w:rPr>
        <w:t xml:space="preserve"> teda ods. 3,</w:t>
      </w:r>
      <w:r w:rsidRPr="00E05786">
        <w:rPr>
          <w:rFonts w:ascii="Times New Roman" w:eastAsia="MS Mincho" w:hAnsi="Times New Roman" w:cs="Times New Roman"/>
          <w:bCs/>
          <w:kern w:val="1"/>
          <w:sz w:val="24"/>
          <w:szCs w:val="24"/>
          <w:lang w:eastAsia="ar-SA"/>
        </w:rPr>
        <w:t xml:space="preserve"> ktorý by bol inak povinný podať informácie, je od tejto povinnosti oslobodený, ak v súlade s vnútroštátnym právnym poriadkom hodnoverne preukáže</w:t>
      </w:r>
      <w:r w:rsidR="00503702">
        <w:rPr>
          <w:rFonts w:ascii="Times New Roman" w:eastAsia="MS Mincho" w:hAnsi="Times New Roman" w:cs="Times New Roman"/>
          <w:bCs/>
          <w:kern w:val="1"/>
          <w:sz w:val="24"/>
          <w:szCs w:val="24"/>
          <w:lang w:eastAsia="ar-SA"/>
        </w:rPr>
        <w:t xml:space="preserve"> (predloží dôkaz)</w:t>
      </w:r>
      <w:r w:rsidRPr="00E05786">
        <w:rPr>
          <w:rFonts w:ascii="Times New Roman" w:eastAsia="MS Mincho" w:hAnsi="Times New Roman" w:cs="Times New Roman"/>
          <w:bCs/>
          <w:kern w:val="1"/>
          <w:sz w:val="24"/>
          <w:szCs w:val="24"/>
          <w:lang w:eastAsia="ar-SA"/>
        </w:rPr>
        <w:t>, že tie isté informácie, ktoré by mal podať on, podal už iný sprostredkovateľ.</w:t>
      </w:r>
      <w:r w:rsidR="00503702">
        <w:rPr>
          <w:rFonts w:ascii="Times New Roman" w:eastAsia="MS Mincho" w:hAnsi="Times New Roman" w:cs="Times New Roman"/>
          <w:bCs/>
          <w:kern w:val="1"/>
          <w:sz w:val="24"/>
          <w:szCs w:val="24"/>
          <w:lang w:eastAsia="ar-SA"/>
        </w:rPr>
        <w:t xml:space="preserve"> </w:t>
      </w:r>
      <w:r w:rsidR="0091126E" w:rsidRPr="0091126E">
        <w:rPr>
          <w:rFonts w:ascii="Times New Roman" w:eastAsia="MS Mincho" w:hAnsi="Times New Roman" w:cs="Times New Roman"/>
          <w:bCs/>
          <w:kern w:val="1"/>
          <w:sz w:val="24"/>
          <w:szCs w:val="24"/>
          <w:lang w:eastAsia="ar-SA"/>
        </w:rPr>
        <w:t>Cieľom odseku 4 je aj administratívne odbremeniť sprostredkovateľov, ktorí sú zapojení do toho istého oznamovaného opatrenia a majú o sebe navzájom vedomosť</w:t>
      </w:r>
      <w:r w:rsidR="00C30E95">
        <w:rPr>
          <w:rFonts w:ascii="Times New Roman" w:eastAsia="MS Mincho" w:hAnsi="Times New Roman" w:cs="Times New Roman"/>
          <w:bCs/>
          <w:kern w:val="1"/>
          <w:sz w:val="24"/>
          <w:szCs w:val="24"/>
          <w:lang w:eastAsia="ar-SA"/>
        </w:rPr>
        <w:t>. U</w:t>
      </w:r>
      <w:r w:rsidR="0091126E" w:rsidRPr="0091126E">
        <w:rPr>
          <w:rFonts w:ascii="Times New Roman" w:eastAsia="MS Mincho" w:hAnsi="Times New Roman" w:cs="Times New Roman"/>
          <w:bCs/>
          <w:kern w:val="1"/>
          <w:sz w:val="24"/>
          <w:szCs w:val="24"/>
          <w:lang w:eastAsia="ar-SA"/>
        </w:rPr>
        <w:t>možňuje</w:t>
      </w:r>
      <w:r w:rsidR="00C30E95">
        <w:rPr>
          <w:rFonts w:ascii="Times New Roman" w:eastAsia="MS Mincho" w:hAnsi="Times New Roman" w:cs="Times New Roman"/>
          <w:bCs/>
          <w:kern w:val="1"/>
          <w:sz w:val="24"/>
          <w:szCs w:val="24"/>
          <w:lang w:eastAsia="ar-SA"/>
        </w:rPr>
        <w:t xml:space="preserve"> sa im </w:t>
      </w:r>
      <w:r w:rsidR="004932D0">
        <w:rPr>
          <w:rFonts w:ascii="Times New Roman" w:eastAsia="MS Mincho" w:hAnsi="Times New Roman" w:cs="Times New Roman"/>
          <w:bCs/>
          <w:kern w:val="1"/>
          <w:sz w:val="24"/>
          <w:szCs w:val="24"/>
          <w:lang w:eastAsia="ar-SA"/>
        </w:rPr>
        <w:t>dohodnúť sa na spoločnom zástupcovi</w:t>
      </w:r>
      <w:r w:rsidR="00C30E95">
        <w:rPr>
          <w:rFonts w:ascii="Times New Roman" w:eastAsia="MS Mincho" w:hAnsi="Times New Roman" w:cs="Times New Roman"/>
          <w:bCs/>
          <w:kern w:val="1"/>
          <w:sz w:val="24"/>
          <w:szCs w:val="24"/>
          <w:lang w:eastAsia="ar-SA"/>
        </w:rPr>
        <w:t>, ktorý elektronicky predloží</w:t>
      </w:r>
      <w:r w:rsidR="0091126E" w:rsidRPr="0091126E">
        <w:rPr>
          <w:rFonts w:ascii="Times New Roman" w:eastAsia="MS Mincho" w:hAnsi="Times New Roman" w:cs="Times New Roman"/>
          <w:bCs/>
          <w:kern w:val="1"/>
          <w:sz w:val="24"/>
          <w:szCs w:val="24"/>
          <w:lang w:eastAsia="ar-SA"/>
        </w:rPr>
        <w:t xml:space="preserve"> </w:t>
      </w:r>
      <w:r w:rsidR="00503702">
        <w:rPr>
          <w:rFonts w:ascii="Times New Roman" w:eastAsia="MS Mincho" w:hAnsi="Times New Roman" w:cs="Times New Roman"/>
          <w:bCs/>
          <w:kern w:val="1"/>
          <w:sz w:val="24"/>
          <w:szCs w:val="24"/>
          <w:lang w:eastAsia="ar-SA"/>
        </w:rPr>
        <w:t>za</w:t>
      </w:r>
      <w:r w:rsidR="0091126E" w:rsidRPr="0091126E">
        <w:rPr>
          <w:rFonts w:ascii="Times New Roman" w:eastAsia="MS Mincho" w:hAnsi="Times New Roman" w:cs="Times New Roman"/>
          <w:bCs/>
          <w:kern w:val="1"/>
          <w:sz w:val="24"/>
          <w:szCs w:val="24"/>
          <w:lang w:eastAsia="ar-SA"/>
        </w:rPr>
        <w:t xml:space="preserve"> </w:t>
      </w:r>
      <w:r w:rsidR="00F2700C">
        <w:rPr>
          <w:rFonts w:ascii="Times New Roman" w:eastAsia="MS Mincho" w:hAnsi="Times New Roman" w:cs="Times New Roman"/>
          <w:bCs/>
          <w:kern w:val="1"/>
          <w:sz w:val="24"/>
          <w:szCs w:val="24"/>
          <w:lang w:eastAsia="ar-SA"/>
        </w:rPr>
        <w:t xml:space="preserve">seba a aj </w:t>
      </w:r>
      <w:r w:rsidR="0091126E" w:rsidRPr="0091126E">
        <w:rPr>
          <w:rFonts w:ascii="Times New Roman" w:eastAsia="MS Mincho" w:hAnsi="Times New Roman" w:cs="Times New Roman"/>
          <w:bCs/>
          <w:kern w:val="1"/>
          <w:sz w:val="24"/>
          <w:szCs w:val="24"/>
          <w:lang w:eastAsia="ar-SA"/>
        </w:rPr>
        <w:t>ostatných zapojených sprostredkovateľov spol</w:t>
      </w:r>
      <w:r w:rsidR="00C30E95">
        <w:rPr>
          <w:rFonts w:ascii="Times New Roman" w:eastAsia="MS Mincho" w:hAnsi="Times New Roman" w:cs="Times New Roman"/>
          <w:bCs/>
          <w:kern w:val="1"/>
          <w:sz w:val="24"/>
          <w:szCs w:val="24"/>
          <w:lang w:eastAsia="ar-SA"/>
        </w:rPr>
        <w:t>očné vyhlásenie, v ktorom</w:t>
      </w:r>
      <w:r w:rsidR="00503702">
        <w:rPr>
          <w:rFonts w:ascii="Times New Roman" w:eastAsia="MS Mincho" w:hAnsi="Times New Roman" w:cs="Times New Roman"/>
          <w:bCs/>
          <w:kern w:val="1"/>
          <w:sz w:val="24"/>
          <w:szCs w:val="24"/>
          <w:lang w:eastAsia="ar-SA"/>
        </w:rPr>
        <w:t xml:space="preserve"> preukáže</w:t>
      </w:r>
      <w:r w:rsidR="0091126E" w:rsidRPr="0091126E">
        <w:rPr>
          <w:rFonts w:ascii="Times New Roman" w:eastAsia="MS Mincho" w:hAnsi="Times New Roman" w:cs="Times New Roman"/>
          <w:bCs/>
          <w:kern w:val="1"/>
          <w:sz w:val="24"/>
          <w:szCs w:val="24"/>
          <w:lang w:eastAsia="ar-SA"/>
        </w:rPr>
        <w:t>, že tie isté informácie, ktoré by mali títo sprostredkovatelia podať</w:t>
      </w:r>
      <w:r w:rsidR="00503702">
        <w:rPr>
          <w:rFonts w:ascii="Times New Roman" w:eastAsia="MS Mincho" w:hAnsi="Times New Roman" w:cs="Times New Roman"/>
          <w:bCs/>
          <w:kern w:val="1"/>
          <w:sz w:val="24"/>
          <w:szCs w:val="24"/>
          <w:lang w:eastAsia="ar-SA"/>
        </w:rPr>
        <w:t xml:space="preserve"> (vrátane neho – </w:t>
      </w:r>
      <w:proofErr w:type="spellStart"/>
      <w:r w:rsidR="00503702">
        <w:rPr>
          <w:rFonts w:ascii="Times New Roman" w:eastAsia="MS Mincho" w:hAnsi="Times New Roman" w:cs="Times New Roman"/>
          <w:bCs/>
          <w:kern w:val="1"/>
          <w:sz w:val="24"/>
          <w:szCs w:val="24"/>
          <w:lang w:eastAsia="ar-SA"/>
        </w:rPr>
        <w:t>t.j</w:t>
      </w:r>
      <w:proofErr w:type="spellEnd"/>
      <w:r w:rsidR="00503702">
        <w:rPr>
          <w:rFonts w:ascii="Times New Roman" w:eastAsia="MS Mincho" w:hAnsi="Times New Roman" w:cs="Times New Roman"/>
          <w:bCs/>
          <w:kern w:val="1"/>
          <w:sz w:val="24"/>
          <w:szCs w:val="24"/>
          <w:lang w:eastAsia="ar-SA"/>
        </w:rPr>
        <w:t>. spoločného zástupcu)</w:t>
      </w:r>
      <w:r w:rsidR="0091126E" w:rsidRPr="0091126E">
        <w:rPr>
          <w:rFonts w:ascii="Times New Roman" w:eastAsia="MS Mincho" w:hAnsi="Times New Roman" w:cs="Times New Roman"/>
          <w:bCs/>
          <w:kern w:val="1"/>
          <w:sz w:val="24"/>
          <w:szCs w:val="24"/>
          <w:lang w:eastAsia="ar-SA"/>
        </w:rPr>
        <w:t>, už boli</w:t>
      </w:r>
      <w:r w:rsidR="007639AF">
        <w:rPr>
          <w:rFonts w:ascii="Times New Roman" w:eastAsia="MS Mincho" w:hAnsi="Times New Roman" w:cs="Times New Roman"/>
          <w:bCs/>
          <w:kern w:val="1"/>
          <w:sz w:val="24"/>
          <w:szCs w:val="24"/>
          <w:lang w:eastAsia="ar-SA"/>
        </w:rPr>
        <w:t xml:space="preserve"> podané iným sprostredkovateľom</w:t>
      </w:r>
      <w:r w:rsidR="0091126E" w:rsidRPr="0091126E">
        <w:rPr>
          <w:rFonts w:ascii="Times New Roman" w:eastAsia="MS Mincho" w:hAnsi="Times New Roman" w:cs="Times New Roman"/>
          <w:bCs/>
          <w:kern w:val="1"/>
          <w:sz w:val="24"/>
          <w:szCs w:val="24"/>
          <w:lang w:eastAsia="ar-SA"/>
        </w:rPr>
        <w:t xml:space="preserve">. </w:t>
      </w:r>
      <w:r w:rsidR="00FB3FF0">
        <w:rPr>
          <w:rFonts w:ascii="Times New Roman" w:eastAsia="MS Mincho" w:hAnsi="Times New Roman" w:cs="Times New Roman"/>
          <w:bCs/>
          <w:kern w:val="1"/>
          <w:sz w:val="24"/>
          <w:szCs w:val="24"/>
          <w:lang w:eastAsia="ar-SA"/>
        </w:rPr>
        <w:t>V</w:t>
      </w:r>
      <w:r w:rsidR="0091126E" w:rsidRPr="0091126E">
        <w:rPr>
          <w:rFonts w:ascii="Times New Roman" w:eastAsia="MS Mincho" w:hAnsi="Times New Roman" w:cs="Times New Roman"/>
          <w:bCs/>
          <w:kern w:val="1"/>
          <w:sz w:val="24"/>
          <w:szCs w:val="24"/>
          <w:lang w:eastAsia="ar-SA"/>
        </w:rPr>
        <w:t>šetci sprostredkovatelia, ktorí sa dohodli na spoločnom zástupcovi, sú spoločn</w:t>
      </w:r>
      <w:r w:rsidR="00503702">
        <w:rPr>
          <w:rFonts w:ascii="Times New Roman" w:eastAsia="MS Mincho" w:hAnsi="Times New Roman" w:cs="Times New Roman"/>
          <w:bCs/>
          <w:kern w:val="1"/>
          <w:sz w:val="24"/>
          <w:szCs w:val="24"/>
          <w:lang w:eastAsia="ar-SA"/>
        </w:rPr>
        <w:t xml:space="preserve">e a nerozdielne zodpovední za </w:t>
      </w:r>
      <w:r w:rsidR="00FB3FF0">
        <w:rPr>
          <w:rFonts w:ascii="Times New Roman" w:eastAsia="MS Mincho" w:hAnsi="Times New Roman" w:cs="Times New Roman"/>
          <w:bCs/>
          <w:kern w:val="1"/>
          <w:sz w:val="24"/>
          <w:szCs w:val="24"/>
          <w:lang w:eastAsia="ar-SA"/>
        </w:rPr>
        <w:t>predloženie</w:t>
      </w:r>
      <w:r w:rsidR="00564D33">
        <w:rPr>
          <w:rFonts w:ascii="Times New Roman" w:eastAsia="MS Mincho" w:hAnsi="Times New Roman" w:cs="Times New Roman"/>
          <w:bCs/>
          <w:kern w:val="1"/>
          <w:sz w:val="24"/>
          <w:szCs w:val="24"/>
          <w:lang w:eastAsia="ar-SA"/>
        </w:rPr>
        <w:t xml:space="preserve"> spoločného</w:t>
      </w:r>
      <w:r w:rsidR="00F2700C">
        <w:rPr>
          <w:rFonts w:ascii="Times New Roman" w:eastAsia="MS Mincho" w:hAnsi="Times New Roman" w:cs="Times New Roman"/>
          <w:bCs/>
          <w:kern w:val="1"/>
          <w:sz w:val="24"/>
          <w:szCs w:val="24"/>
          <w:lang w:eastAsia="ar-SA"/>
        </w:rPr>
        <w:t xml:space="preserve"> vyhlásenia</w:t>
      </w:r>
      <w:r w:rsidR="0091126E" w:rsidRPr="0091126E">
        <w:rPr>
          <w:rFonts w:ascii="Times New Roman" w:eastAsia="MS Mincho" w:hAnsi="Times New Roman" w:cs="Times New Roman"/>
          <w:bCs/>
          <w:kern w:val="1"/>
          <w:sz w:val="24"/>
          <w:szCs w:val="24"/>
          <w:lang w:eastAsia="ar-SA"/>
        </w:rPr>
        <w:t>. Sprostredkovateľ podľa ods. 3, ktorý elektronicky predložil vyhlásenie preukazujúce, že tie isté informácie už boli po</w:t>
      </w:r>
      <w:r w:rsidR="007639AF">
        <w:rPr>
          <w:rFonts w:ascii="Times New Roman" w:eastAsia="MS Mincho" w:hAnsi="Times New Roman" w:cs="Times New Roman"/>
          <w:bCs/>
          <w:kern w:val="1"/>
          <w:sz w:val="24"/>
          <w:szCs w:val="24"/>
          <w:lang w:eastAsia="ar-SA"/>
        </w:rPr>
        <w:t>dané iným sprostredkovateľ,</w:t>
      </w:r>
      <w:r w:rsidR="0091126E" w:rsidRPr="0091126E">
        <w:rPr>
          <w:rFonts w:ascii="Times New Roman" w:eastAsia="MS Mincho" w:hAnsi="Times New Roman" w:cs="Times New Roman"/>
          <w:bCs/>
          <w:kern w:val="1"/>
          <w:sz w:val="24"/>
          <w:szCs w:val="24"/>
          <w:lang w:eastAsia="ar-SA"/>
        </w:rPr>
        <w:t xml:space="preserve"> v pre</w:t>
      </w:r>
      <w:r w:rsidR="007639AF">
        <w:rPr>
          <w:rFonts w:ascii="Times New Roman" w:eastAsia="MS Mincho" w:hAnsi="Times New Roman" w:cs="Times New Roman"/>
          <w:bCs/>
          <w:kern w:val="1"/>
          <w:sz w:val="24"/>
          <w:szCs w:val="24"/>
          <w:lang w:eastAsia="ar-SA"/>
        </w:rPr>
        <w:t xml:space="preserve">dloženom vyhlásení </w:t>
      </w:r>
      <w:r w:rsidR="00564D33">
        <w:rPr>
          <w:rFonts w:ascii="Times New Roman" w:eastAsia="MS Mincho" w:hAnsi="Times New Roman" w:cs="Times New Roman"/>
          <w:bCs/>
          <w:kern w:val="1"/>
          <w:sz w:val="24"/>
          <w:szCs w:val="24"/>
          <w:lang w:eastAsia="ar-SA"/>
        </w:rPr>
        <w:t>uvedie</w:t>
      </w:r>
      <w:r w:rsidR="0091126E" w:rsidRPr="0091126E">
        <w:rPr>
          <w:rFonts w:ascii="Times New Roman" w:eastAsia="MS Mincho" w:hAnsi="Times New Roman" w:cs="Times New Roman"/>
          <w:bCs/>
          <w:kern w:val="1"/>
          <w:sz w:val="24"/>
          <w:szCs w:val="24"/>
          <w:lang w:eastAsia="ar-SA"/>
        </w:rPr>
        <w:t xml:space="preserve"> identifikačné údaje podľa § 8f písmeno a) toho sprostredkovateľa, ktor</w:t>
      </w:r>
      <w:r w:rsidR="007639AF">
        <w:rPr>
          <w:rFonts w:ascii="Times New Roman" w:eastAsia="MS Mincho" w:hAnsi="Times New Roman" w:cs="Times New Roman"/>
          <w:bCs/>
          <w:kern w:val="1"/>
          <w:sz w:val="24"/>
          <w:szCs w:val="24"/>
          <w:lang w:eastAsia="ar-SA"/>
        </w:rPr>
        <w:t xml:space="preserve">ý už podal tie isté informácie a v prípade spoločného vyhlásenia </w:t>
      </w:r>
      <w:r w:rsidR="0091126E" w:rsidRPr="0091126E">
        <w:rPr>
          <w:rFonts w:ascii="Times New Roman" w:eastAsia="MS Mincho" w:hAnsi="Times New Roman" w:cs="Times New Roman"/>
          <w:bCs/>
          <w:kern w:val="1"/>
          <w:sz w:val="24"/>
          <w:szCs w:val="24"/>
          <w:lang w:eastAsia="ar-SA"/>
        </w:rPr>
        <w:t xml:space="preserve">aj identifikačné údaje tých sprostredkovateľov, v mene ktorých predkladá spoločné vyhlásenie. </w:t>
      </w:r>
    </w:p>
    <w:p w14:paraId="3558F92D" w14:textId="4B04A76B" w:rsidR="00FB3FF0" w:rsidRDefault="00FB3FF0" w:rsidP="00CB4FB3">
      <w:pPr>
        <w:suppressAutoHyphens/>
        <w:spacing w:after="0" w:line="100" w:lineRule="atLeast"/>
        <w:jc w:val="both"/>
        <w:rPr>
          <w:rFonts w:ascii="Times New Roman" w:eastAsia="MS Mincho" w:hAnsi="Times New Roman" w:cs="Times New Roman"/>
          <w:bCs/>
          <w:kern w:val="1"/>
          <w:sz w:val="24"/>
          <w:szCs w:val="24"/>
          <w:lang w:eastAsia="ar-SA"/>
        </w:rPr>
      </w:pPr>
      <w:r w:rsidRPr="00FB3FF0">
        <w:rPr>
          <w:rFonts w:ascii="Times New Roman" w:eastAsia="MS Mincho" w:hAnsi="Times New Roman" w:cs="Times New Roman"/>
          <w:bCs/>
          <w:kern w:val="1"/>
          <w:sz w:val="24"/>
          <w:szCs w:val="24"/>
          <w:lang w:eastAsia="ar-SA"/>
        </w:rPr>
        <w:t>Vyhlásenie</w:t>
      </w:r>
      <w:r>
        <w:rPr>
          <w:rFonts w:ascii="Times New Roman" w:eastAsia="MS Mincho" w:hAnsi="Times New Roman" w:cs="Times New Roman"/>
          <w:bCs/>
          <w:kern w:val="1"/>
          <w:sz w:val="24"/>
          <w:szCs w:val="24"/>
          <w:lang w:eastAsia="ar-SA"/>
        </w:rPr>
        <w:t>, ako aj spoločné vyhlásenie,</w:t>
      </w:r>
      <w:r w:rsidRPr="00FB3FF0">
        <w:rPr>
          <w:rFonts w:ascii="Times New Roman" w:eastAsia="MS Mincho" w:hAnsi="Times New Roman" w:cs="Times New Roman"/>
          <w:bCs/>
          <w:kern w:val="1"/>
          <w:sz w:val="24"/>
          <w:szCs w:val="24"/>
          <w:lang w:eastAsia="ar-SA"/>
        </w:rPr>
        <w:t xml:space="preserve"> sa má podať v lehote rovnakej, ako je lehota na podanie informácie o oznamova</w:t>
      </w:r>
      <w:r w:rsidR="00F2700C">
        <w:rPr>
          <w:rFonts w:ascii="Times New Roman" w:eastAsia="MS Mincho" w:hAnsi="Times New Roman" w:cs="Times New Roman"/>
          <w:bCs/>
          <w:kern w:val="1"/>
          <w:sz w:val="24"/>
          <w:szCs w:val="24"/>
          <w:lang w:eastAsia="ar-SA"/>
        </w:rPr>
        <w:t>nom opatrení podľa § 8e ods. 1.</w:t>
      </w:r>
    </w:p>
    <w:p w14:paraId="37E82DA9" w14:textId="77777777"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612C7E11" w14:textId="77777777"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5</w:t>
      </w:r>
    </w:p>
    <w:p w14:paraId="02ED2B92" w14:textId="23137F2C" w:rsidR="00564F81"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Odsek 5</w:t>
      </w:r>
      <w:r w:rsidRPr="00EA3F99">
        <w:rPr>
          <w:rFonts w:ascii="Times New Roman" w:eastAsia="MS Mincho" w:hAnsi="Times New Roman" w:cs="Times New Roman"/>
          <w:bCs/>
          <w:kern w:val="1"/>
          <w:sz w:val="24"/>
          <w:szCs w:val="24"/>
          <w:lang w:eastAsia="ar-SA"/>
        </w:rPr>
        <w:t xml:space="preserve"> ustanovuje, kedy je </w:t>
      </w:r>
      <w:r w:rsidR="00E3790A">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povinný podať informácie o cezhraničných opatreniach príslušnému orgánu Slovenskej republiky. </w:t>
      </w:r>
      <w:r>
        <w:rPr>
          <w:rFonts w:ascii="Times New Roman" w:eastAsia="MS Mincho" w:hAnsi="Times New Roman" w:cs="Times New Roman"/>
          <w:bCs/>
          <w:kern w:val="1"/>
          <w:sz w:val="24"/>
          <w:szCs w:val="24"/>
          <w:lang w:eastAsia="ar-SA"/>
        </w:rPr>
        <w:t xml:space="preserve">Ak </w:t>
      </w:r>
      <w:r w:rsidR="00E3790A">
        <w:rPr>
          <w:rFonts w:ascii="Times New Roman" w:eastAsia="MS Mincho" w:hAnsi="Times New Roman" w:cs="Times New Roman"/>
          <w:bCs/>
          <w:kern w:val="1"/>
          <w:sz w:val="24"/>
          <w:szCs w:val="24"/>
          <w:lang w:eastAsia="ar-SA"/>
        </w:rPr>
        <w:t>používateľ</w:t>
      </w:r>
      <w:r>
        <w:rPr>
          <w:rFonts w:ascii="Times New Roman" w:eastAsia="MS Mincho" w:hAnsi="Times New Roman" w:cs="Times New Roman"/>
          <w:bCs/>
          <w:kern w:val="1"/>
          <w:sz w:val="24"/>
          <w:szCs w:val="24"/>
          <w:lang w:eastAsia="ar-SA"/>
        </w:rPr>
        <w:t xml:space="preserve"> pôsobí</w:t>
      </w:r>
      <w:r w:rsidRPr="00EA3F99">
        <w:rPr>
          <w:rFonts w:ascii="Times New Roman" w:eastAsia="MS Mincho" w:hAnsi="Times New Roman" w:cs="Times New Roman"/>
          <w:bCs/>
          <w:kern w:val="1"/>
          <w:sz w:val="24"/>
          <w:szCs w:val="24"/>
          <w:lang w:eastAsia="ar-SA"/>
        </w:rPr>
        <w:t xml:space="preserve"> vo viace</w:t>
      </w:r>
      <w:r>
        <w:rPr>
          <w:rFonts w:ascii="Times New Roman" w:eastAsia="MS Mincho" w:hAnsi="Times New Roman" w:cs="Times New Roman"/>
          <w:bCs/>
          <w:kern w:val="1"/>
          <w:sz w:val="24"/>
          <w:szCs w:val="24"/>
          <w:lang w:eastAsia="ar-SA"/>
        </w:rPr>
        <w:t xml:space="preserve">rých členských štátoch a je </w:t>
      </w:r>
      <w:r w:rsidRPr="00EA3F99">
        <w:rPr>
          <w:rFonts w:ascii="Times New Roman" w:eastAsia="MS Mincho" w:hAnsi="Times New Roman" w:cs="Times New Roman"/>
          <w:bCs/>
          <w:kern w:val="1"/>
          <w:sz w:val="24"/>
          <w:szCs w:val="24"/>
          <w:lang w:eastAsia="ar-SA"/>
        </w:rPr>
        <w:t xml:space="preserve">povinný podať informácie o cezhraničných opatreniach príslušným orgánom z viacerých </w:t>
      </w:r>
      <w:r w:rsidR="00302876">
        <w:rPr>
          <w:rFonts w:ascii="Times New Roman" w:eastAsia="MS Mincho" w:hAnsi="Times New Roman" w:cs="Times New Roman"/>
          <w:bCs/>
          <w:kern w:val="1"/>
          <w:sz w:val="24"/>
          <w:szCs w:val="24"/>
          <w:lang w:eastAsia="ar-SA"/>
        </w:rPr>
        <w:t xml:space="preserve">členských </w:t>
      </w:r>
      <w:r w:rsidRPr="00EA3F99">
        <w:rPr>
          <w:rFonts w:ascii="Times New Roman" w:eastAsia="MS Mincho" w:hAnsi="Times New Roman" w:cs="Times New Roman"/>
          <w:bCs/>
          <w:kern w:val="1"/>
          <w:sz w:val="24"/>
          <w:szCs w:val="24"/>
          <w:lang w:eastAsia="ar-SA"/>
        </w:rPr>
        <w:t xml:space="preserve">štátov, príslušnému orgánu Slovenskej republiky </w:t>
      </w:r>
      <w:r w:rsidR="00302876">
        <w:rPr>
          <w:rFonts w:ascii="Times New Roman" w:eastAsia="MS Mincho" w:hAnsi="Times New Roman" w:cs="Times New Roman"/>
          <w:bCs/>
          <w:kern w:val="1"/>
          <w:sz w:val="24"/>
          <w:szCs w:val="24"/>
          <w:lang w:eastAsia="ar-SA"/>
        </w:rPr>
        <w:t>je</w:t>
      </w:r>
      <w:r w:rsidRPr="00EA3F99">
        <w:rPr>
          <w:rFonts w:ascii="Times New Roman" w:eastAsia="MS Mincho" w:hAnsi="Times New Roman" w:cs="Times New Roman"/>
          <w:bCs/>
          <w:kern w:val="1"/>
          <w:sz w:val="24"/>
          <w:szCs w:val="24"/>
          <w:lang w:eastAsia="ar-SA"/>
        </w:rPr>
        <w:t xml:space="preserve"> povinný podať predmetné informácie, </w:t>
      </w:r>
      <w:r w:rsidRPr="00EF1DC6">
        <w:rPr>
          <w:rFonts w:ascii="Times New Roman" w:eastAsia="MS Mincho" w:hAnsi="Times New Roman" w:cs="Times New Roman"/>
          <w:bCs/>
          <w:kern w:val="1"/>
          <w:sz w:val="24"/>
          <w:szCs w:val="24"/>
          <w:lang w:eastAsia="ar-SA"/>
        </w:rPr>
        <w:t xml:space="preserve">ak </w:t>
      </w:r>
      <w:r w:rsidR="00564F81" w:rsidRPr="00564F81">
        <w:rPr>
          <w:rFonts w:ascii="Times New Roman" w:eastAsia="MS Mincho" w:hAnsi="Times New Roman" w:cs="Times New Roman"/>
          <w:bCs/>
          <w:kern w:val="1"/>
          <w:sz w:val="24"/>
          <w:szCs w:val="24"/>
          <w:lang w:eastAsia="ar-SA"/>
        </w:rPr>
        <w:t xml:space="preserve">má </w:t>
      </w:r>
      <w:r w:rsidR="00564F81">
        <w:rPr>
          <w:rFonts w:ascii="Times New Roman" w:eastAsia="MS Mincho" w:hAnsi="Times New Roman" w:cs="Times New Roman"/>
          <w:bCs/>
          <w:kern w:val="1"/>
          <w:sz w:val="24"/>
          <w:szCs w:val="24"/>
          <w:lang w:eastAsia="ar-SA"/>
        </w:rPr>
        <w:t>používateľ</w:t>
      </w:r>
      <w:r w:rsidR="00FB3FF0">
        <w:rPr>
          <w:rFonts w:ascii="Times New Roman" w:eastAsia="MS Mincho" w:hAnsi="Times New Roman" w:cs="Times New Roman"/>
          <w:bCs/>
          <w:kern w:val="1"/>
          <w:sz w:val="24"/>
          <w:szCs w:val="24"/>
          <w:lang w:eastAsia="ar-SA"/>
        </w:rPr>
        <w:t xml:space="preserve"> v Slovenskej republike</w:t>
      </w:r>
      <w:r w:rsidR="00564F81">
        <w:rPr>
          <w:rFonts w:ascii="Times New Roman" w:eastAsia="MS Mincho" w:hAnsi="Times New Roman" w:cs="Times New Roman"/>
          <w:bCs/>
          <w:kern w:val="1"/>
          <w:sz w:val="24"/>
          <w:szCs w:val="24"/>
          <w:lang w:eastAsia="ar-SA"/>
        </w:rPr>
        <w:t xml:space="preserve"> </w:t>
      </w:r>
      <w:r w:rsidR="00564F81" w:rsidRPr="00564F81">
        <w:rPr>
          <w:rFonts w:ascii="Times New Roman" w:eastAsia="MS Mincho" w:hAnsi="Times New Roman" w:cs="Times New Roman"/>
          <w:bCs/>
          <w:kern w:val="1"/>
          <w:sz w:val="24"/>
          <w:szCs w:val="24"/>
          <w:lang w:eastAsia="ar-SA"/>
        </w:rPr>
        <w:t>rezidenciu</w:t>
      </w:r>
      <w:r w:rsidR="00564F81">
        <w:rPr>
          <w:rFonts w:ascii="Times New Roman" w:eastAsia="MS Mincho" w:hAnsi="Times New Roman" w:cs="Times New Roman"/>
          <w:bCs/>
          <w:kern w:val="1"/>
          <w:sz w:val="24"/>
          <w:szCs w:val="24"/>
          <w:lang w:eastAsia="ar-SA"/>
        </w:rPr>
        <w:t xml:space="preserve"> na daňové účely</w:t>
      </w:r>
      <w:r w:rsidR="00564F81" w:rsidRPr="00564F81">
        <w:rPr>
          <w:rFonts w:ascii="Times New Roman" w:eastAsia="MS Mincho" w:hAnsi="Times New Roman" w:cs="Times New Roman"/>
          <w:bCs/>
          <w:kern w:val="1"/>
          <w:sz w:val="24"/>
          <w:szCs w:val="24"/>
          <w:lang w:eastAsia="ar-SA"/>
        </w:rPr>
        <w:t xml:space="preserve">, stálu </w:t>
      </w:r>
      <w:r w:rsidR="00564F81" w:rsidRPr="00564F81">
        <w:rPr>
          <w:rFonts w:ascii="Times New Roman" w:eastAsia="MS Mincho" w:hAnsi="Times New Roman" w:cs="Times New Roman"/>
          <w:bCs/>
          <w:kern w:val="1"/>
          <w:sz w:val="24"/>
          <w:szCs w:val="24"/>
          <w:lang w:eastAsia="ar-SA"/>
        </w:rPr>
        <w:lastRenderedPageBreak/>
        <w:t>prevádzkareň,</w:t>
      </w:r>
      <w:r w:rsidR="00564F81">
        <w:rPr>
          <w:rFonts w:ascii="Times New Roman" w:eastAsia="MS Mincho" w:hAnsi="Times New Roman" w:cs="Times New Roman"/>
          <w:bCs/>
          <w:kern w:val="1"/>
          <w:sz w:val="24"/>
          <w:szCs w:val="24"/>
          <w:lang w:eastAsia="ar-SA"/>
        </w:rPr>
        <w:t xml:space="preserve"> ktorá má z oznamovaného opatrenia výhody,</w:t>
      </w:r>
      <w:r w:rsidR="00FB3FF0">
        <w:rPr>
          <w:rFonts w:ascii="Times New Roman" w:eastAsia="MS Mincho" w:hAnsi="Times New Roman" w:cs="Times New Roman"/>
          <w:bCs/>
          <w:kern w:val="1"/>
          <w:sz w:val="24"/>
          <w:szCs w:val="24"/>
          <w:lang w:eastAsia="ar-SA"/>
        </w:rPr>
        <w:t xml:space="preserve"> má</w:t>
      </w:r>
      <w:r w:rsidR="00564F81">
        <w:rPr>
          <w:rFonts w:ascii="Times New Roman" w:eastAsia="MS Mincho" w:hAnsi="Times New Roman" w:cs="Times New Roman"/>
          <w:bCs/>
          <w:kern w:val="1"/>
          <w:sz w:val="24"/>
          <w:szCs w:val="24"/>
          <w:lang w:eastAsia="ar-SA"/>
        </w:rPr>
        <w:t xml:space="preserve"> zo zdrojov</w:t>
      </w:r>
      <w:r w:rsidR="00FB3FF0">
        <w:rPr>
          <w:rFonts w:ascii="Times New Roman" w:eastAsia="MS Mincho" w:hAnsi="Times New Roman" w:cs="Times New Roman"/>
          <w:bCs/>
          <w:kern w:val="1"/>
          <w:sz w:val="24"/>
          <w:szCs w:val="24"/>
          <w:lang w:eastAsia="ar-SA"/>
        </w:rPr>
        <w:t xml:space="preserve"> na území Slovenskej republiky</w:t>
      </w:r>
      <w:r w:rsidR="00564F81">
        <w:rPr>
          <w:rFonts w:ascii="Times New Roman" w:eastAsia="MS Mincho" w:hAnsi="Times New Roman" w:cs="Times New Roman"/>
          <w:bCs/>
          <w:kern w:val="1"/>
          <w:sz w:val="24"/>
          <w:szCs w:val="24"/>
          <w:lang w:eastAsia="ar-SA"/>
        </w:rPr>
        <w:t xml:space="preserve"> príjem a</w:t>
      </w:r>
      <w:r w:rsidR="00BD2A4A">
        <w:rPr>
          <w:rFonts w:ascii="Times New Roman" w:eastAsia="MS Mincho" w:hAnsi="Times New Roman" w:cs="Times New Roman"/>
          <w:bCs/>
          <w:kern w:val="1"/>
          <w:sz w:val="24"/>
          <w:szCs w:val="24"/>
          <w:lang w:eastAsia="ar-SA"/>
        </w:rPr>
        <w:t>lebo</w:t>
      </w:r>
      <w:r w:rsidR="00564F81">
        <w:rPr>
          <w:rFonts w:ascii="Times New Roman" w:eastAsia="MS Mincho" w:hAnsi="Times New Roman" w:cs="Times New Roman"/>
          <w:bCs/>
          <w:kern w:val="1"/>
          <w:sz w:val="24"/>
          <w:szCs w:val="24"/>
          <w:lang w:eastAsia="ar-SA"/>
        </w:rPr>
        <w:t xml:space="preserve"> </w:t>
      </w:r>
      <w:r w:rsidR="00BD2A4A">
        <w:rPr>
          <w:rFonts w:ascii="Times New Roman" w:eastAsia="MS Mincho" w:hAnsi="Times New Roman" w:cs="Times New Roman"/>
          <w:bCs/>
          <w:kern w:val="1"/>
          <w:sz w:val="24"/>
          <w:szCs w:val="24"/>
          <w:lang w:eastAsia="ar-SA"/>
        </w:rPr>
        <w:t xml:space="preserve">tu </w:t>
      </w:r>
      <w:r w:rsidR="00564F81">
        <w:rPr>
          <w:rFonts w:ascii="Times New Roman" w:eastAsia="MS Mincho" w:hAnsi="Times New Roman" w:cs="Times New Roman"/>
          <w:bCs/>
          <w:kern w:val="1"/>
          <w:sz w:val="24"/>
          <w:szCs w:val="24"/>
          <w:lang w:eastAsia="ar-SA"/>
        </w:rPr>
        <w:t>vykonáva</w:t>
      </w:r>
      <w:r w:rsidR="00FB3FF0">
        <w:rPr>
          <w:rFonts w:ascii="Times New Roman" w:eastAsia="MS Mincho" w:hAnsi="Times New Roman" w:cs="Times New Roman"/>
          <w:bCs/>
          <w:kern w:val="1"/>
          <w:sz w:val="24"/>
          <w:szCs w:val="24"/>
          <w:lang w:eastAsia="ar-SA"/>
        </w:rPr>
        <w:t xml:space="preserve"> </w:t>
      </w:r>
      <w:r w:rsidR="00564F81">
        <w:rPr>
          <w:rFonts w:ascii="Times New Roman" w:eastAsia="MS Mincho" w:hAnsi="Times New Roman" w:cs="Times New Roman"/>
          <w:bCs/>
          <w:kern w:val="1"/>
          <w:sz w:val="24"/>
          <w:szCs w:val="24"/>
          <w:lang w:eastAsia="ar-SA"/>
        </w:rPr>
        <w:t>činnosť.</w:t>
      </w:r>
      <w:r w:rsidR="00564F81" w:rsidRPr="00564F81">
        <w:rPr>
          <w:rFonts w:ascii="Times New Roman" w:eastAsia="MS Mincho" w:hAnsi="Times New Roman" w:cs="Times New Roman"/>
          <w:bCs/>
          <w:kern w:val="1"/>
          <w:sz w:val="24"/>
          <w:szCs w:val="24"/>
          <w:lang w:eastAsia="ar-SA"/>
        </w:rPr>
        <w:t xml:space="preserve"> </w:t>
      </w:r>
    </w:p>
    <w:p w14:paraId="5FAD27E6" w14:textId="3E028DEE" w:rsidR="008B5CFE" w:rsidRDefault="00AC2ABA" w:rsidP="00BC6EFF">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AC2ABA">
        <w:rPr>
          <w:rFonts w:ascii="Times New Roman" w:eastAsia="MS Mincho" w:hAnsi="Times New Roman" w:cs="Times New Roman"/>
          <w:bCs/>
          <w:kern w:val="1"/>
          <w:sz w:val="24"/>
          <w:szCs w:val="24"/>
          <w:lang w:eastAsia="ar-SA"/>
        </w:rPr>
        <w:t>Smernica a teda aj zákon zavádza mechanizmus ako určiť, v ktorom štáte používateľ podá informácie. Príslušnému orgánu Slovenskej republiky používateľ podá informácie podľa kritérií určených v predmetnom ustanovení.</w:t>
      </w:r>
      <w:r w:rsidR="00564F81">
        <w:rPr>
          <w:rFonts w:ascii="Times New Roman" w:eastAsia="MS Mincho" w:hAnsi="Times New Roman" w:cs="Times New Roman"/>
          <w:bCs/>
          <w:kern w:val="1"/>
          <w:sz w:val="24"/>
          <w:szCs w:val="24"/>
          <w:lang w:eastAsia="ar-SA"/>
        </w:rPr>
        <w:t xml:space="preserve"> </w:t>
      </w:r>
      <w:proofErr w:type="spellStart"/>
      <w:r w:rsidR="00564F81">
        <w:rPr>
          <w:rFonts w:ascii="Times New Roman" w:eastAsia="MS Mincho" w:hAnsi="Times New Roman" w:cs="Times New Roman"/>
          <w:bCs/>
          <w:kern w:val="1"/>
          <w:sz w:val="24"/>
          <w:szCs w:val="24"/>
          <w:lang w:eastAsia="ar-SA"/>
        </w:rPr>
        <w:t>T.j</w:t>
      </w:r>
      <w:proofErr w:type="spellEnd"/>
      <w:r w:rsidR="00564F81">
        <w:rPr>
          <w:rFonts w:ascii="Times New Roman" w:eastAsia="MS Mincho" w:hAnsi="Times New Roman" w:cs="Times New Roman"/>
          <w:bCs/>
          <w:kern w:val="1"/>
          <w:sz w:val="24"/>
          <w:szCs w:val="24"/>
          <w:lang w:eastAsia="ar-SA"/>
        </w:rPr>
        <w:t>. používateľ podá príslušnému orgánu Slovenskej republiky informácie</w:t>
      </w:r>
      <w:r w:rsidR="008B5CFE">
        <w:rPr>
          <w:rFonts w:ascii="Times New Roman" w:eastAsia="MS Mincho" w:hAnsi="Times New Roman" w:cs="Times New Roman"/>
          <w:bCs/>
          <w:kern w:val="1"/>
          <w:sz w:val="24"/>
          <w:szCs w:val="24"/>
          <w:lang w:eastAsia="ar-SA"/>
        </w:rPr>
        <w:t>,</w:t>
      </w:r>
      <w:r w:rsidR="00564F81">
        <w:rPr>
          <w:rFonts w:ascii="Times New Roman" w:eastAsia="MS Mincho" w:hAnsi="Times New Roman" w:cs="Times New Roman"/>
          <w:bCs/>
          <w:kern w:val="1"/>
          <w:sz w:val="24"/>
          <w:szCs w:val="24"/>
          <w:lang w:eastAsia="ar-SA"/>
        </w:rPr>
        <w:t xml:space="preserve"> ak je používateľ rezidentom na daňové účely v Slovenskej republike. </w:t>
      </w:r>
      <w:r w:rsidR="008B5CFE" w:rsidRPr="008B5CFE">
        <w:rPr>
          <w:rFonts w:ascii="Times New Roman" w:eastAsia="MS Mincho" w:hAnsi="Times New Roman" w:cs="Times New Roman"/>
          <w:bCs/>
          <w:kern w:val="1"/>
          <w:sz w:val="24"/>
          <w:szCs w:val="24"/>
          <w:lang w:eastAsia="ar-SA"/>
        </w:rPr>
        <w:t xml:space="preserve">Môže sa stať, že </w:t>
      </w:r>
      <w:r w:rsidR="008B5CFE">
        <w:rPr>
          <w:rFonts w:ascii="Times New Roman" w:eastAsia="MS Mincho" w:hAnsi="Times New Roman" w:cs="Times New Roman"/>
          <w:bCs/>
          <w:kern w:val="1"/>
          <w:sz w:val="24"/>
          <w:szCs w:val="24"/>
          <w:lang w:eastAsia="ar-SA"/>
        </w:rPr>
        <w:t xml:space="preserve">používateľ </w:t>
      </w:r>
      <w:r w:rsidR="008B5CFE" w:rsidRPr="008B5CFE">
        <w:rPr>
          <w:rFonts w:ascii="Times New Roman" w:eastAsia="MS Mincho" w:hAnsi="Times New Roman" w:cs="Times New Roman"/>
          <w:bCs/>
          <w:kern w:val="1"/>
          <w:sz w:val="24"/>
          <w:szCs w:val="24"/>
          <w:lang w:eastAsia="ar-SA"/>
        </w:rPr>
        <w:t>bude mať daňovú rezidenciu aj v inom členskom štáte ako v Slovenskej republike, a potom je potrebné, aby podal informáciu o oznamovanom opatrení</w:t>
      </w:r>
      <w:r w:rsidR="00867380">
        <w:rPr>
          <w:rFonts w:ascii="Times New Roman" w:eastAsia="MS Mincho" w:hAnsi="Times New Roman" w:cs="Times New Roman"/>
          <w:bCs/>
          <w:kern w:val="1"/>
          <w:sz w:val="24"/>
          <w:szCs w:val="24"/>
          <w:lang w:eastAsia="ar-SA"/>
        </w:rPr>
        <w:t> jednému príslušnému orgánu</w:t>
      </w:r>
      <w:r w:rsidR="008B5CFE" w:rsidRPr="008B5CFE">
        <w:rPr>
          <w:rFonts w:ascii="Times New Roman" w:eastAsia="MS Mincho" w:hAnsi="Times New Roman" w:cs="Times New Roman"/>
          <w:bCs/>
          <w:kern w:val="1"/>
          <w:sz w:val="24"/>
          <w:szCs w:val="24"/>
          <w:lang w:eastAsia="ar-SA"/>
        </w:rPr>
        <w:t xml:space="preserve"> z</w:t>
      </w:r>
      <w:r w:rsidR="00867380">
        <w:rPr>
          <w:rFonts w:ascii="Times New Roman" w:eastAsia="MS Mincho" w:hAnsi="Times New Roman" w:cs="Times New Roman"/>
          <w:bCs/>
          <w:kern w:val="1"/>
          <w:sz w:val="24"/>
          <w:szCs w:val="24"/>
          <w:lang w:eastAsia="ar-SA"/>
        </w:rPr>
        <w:t xml:space="preserve"> týchto </w:t>
      </w:r>
      <w:r w:rsidR="008B5CFE" w:rsidRPr="008B5CFE">
        <w:rPr>
          <w:rFonts w:ascii="Times New Roman" w:eastAsia="MS Mincho" w:hAnsi="Times New Roman" w:cs="Times New Roman"/>
          <w:bCs/>
          <w:kern w:val="1"/>
          <w:sz w:val="24"/>
          <w:szCs w:val="24"/>
          <w:lang w:eastAsia="ar-SA"/>
        </w:rPr>
        <w:t>členských štátov, kde má rezidenciu a</w:t>
      </w:r>
      <w:r w:rsidR="00867380">
        <w:rPr>
          <w:rFonts w:ascii="Times New Roman" w:eastAsia="MS Mincho" w:hAnsi="Times New Roman" w:cs="Times New Roman"/>
          <w:bCs/>
          <w:kern w:val="1"/>
          <w:sz w:val="24"/>
          <w:szCs w:val="24"/>
          <w:lang w:eastAsia="ar-SA"/>
        </w:rPr>
        <w:t> príslušnému orgánu druhého</w:t>
      </w:r>
      <w:r w:rsidR="008B5CFE" w:rsidRPr="008B5CFE">
        <w:rPr>
          <w:rFonts w:ascii="Times New Roman" w:eastAsia="MS Mincho" w:hAnsi="Times New Roman" w:cs="Times New Roman"/>
          <w:bCs/>
          <w:kern w:val="1"/>
          <w:sz w:val="24"/>
          <w:szCs w:val="24"/>
          <w:lang w:eastAsia="ar-SA"/>
        </w:rPr>
        <w:t xml:space="preserve"> štátu, </w:t>
      </w:r>
      <w:r w:rsidR="008B5CFE">
        <w:rPr>
          <w:rFonts w:ascii="Times New Roman" w:eastAsia="MS Mincho" w:hAnsi="Times New Roman" w:cs="Times New Roman"/>
          <w:bCs/>
          <w:kern w:val="1"/>
          <w:sz w:val="24"/>
          <w:szCs w:val="24"/>
          <w:lang w:eastAsia="ar-SA"/>
        </w:rPr>
        <w:t>kde má používateľ</w:t>
      </w:r>
      <w:r w:rsidR="008B5CFE" w:rsidRPr="008B5CFE">
        <w:rPr>
          <w:rFonts w:ascii="Times New Roman" w:eastAsia="MS Mincho" w:hAnsi="Times New Roman" w:cs="Times New Roman"/>
          <w:bCs/>
          <w:kern w:val="1"/>
          <w:sz w:val="24"/>
          <w:szCs w:val="24"/>
          <w:lang w:eastAsia="ar-SA"/>
        </w:rPr>
        <w:t xml:space="preserve"> rezidenciu, predloží vyhlásenie</w:t>
      </w:r>
      <w:r w:rsidR="008B5CFE">
        <w:rPr>
          <w:rFonts w:ascii="Times New Roman" w:eastAsia="MS Mincho" w:hAnsi="Times New Roman" w:cs="Times New Roman"/>
          <w:bCs/>
          <w:kern w:val="1"/>
          <w:sz w:val="24"/>
          <w:szCs w:val="24"/>
          <w:lang w:eastAsia="ar-SA"/>
        </w:rPr>
        <w:t xml:space="preserve"> potvrdzujúce to</w:t>
      </w:r>
      <w:r w:rsidR="008B5CFE" w:rsidRPr="008B5CFE">
        <w:rPr>
          <w:rFonts w:ascii="Times New Roman" w:eastAsia="MS Mincho" w:hAnsi="Times New Roman" w:cs="Times New Roman"/>
          <w:bCs/>
          <w:kern w:val="1"/>
          <w:sz w:val="24"/>
          <w:szCs w:val="24"/>
          <w:lang w:eastAsia="ar-SA"/>
        </w:rPr>
        <w:t>, že tie isté informácie predl</w:t>
      </w:r>
      <w:r w:rsidR="008B5CFE">
        <w:rPr>
          <w:rFonts w:ascii="Times New Roman" w:eastAsia="MS Mincho" w:hAnsi="Times New Roman" w:cs="Times New Roman"/>
          <w:bCs/>
          <w:kern w:val="1"/>
          <w:sz w:val="24"/>
          <w:szCs w:val="24"/>
          <w:lang w:eastAsia="ar-SA"/>
        </w:rPr>
        <w:t>ožil už príslušnému orgánu iného</w:t>
      </w:r>
      <w:r w:rsidR="008B5CFE" w:rsidRPr="008B5CFE">
        <w:rPr>
          <w:rFonts w:ascii="Times New Roman" w:eastAsia="MS Mincho" w:hAnsi="Times New Roman" w:cs="Times New Roman"/>
          <w:bCs/>
          <w:kern w:val="1"/>
          <w:sz w:val="24"/>
          <w:szCs w:val="24"/>
          <w:lang w:eastAsia="ar-SA"/>
        </w:rPr>
        <w:t xml:space="preserve"> členského štátu. </w:t>
      </w:r>
      <w:r w:rsidR="00FB3FF0" w:rsidRPr="00FB3FF0">
        <w:rPr>
          <w:rFonts w:ascii="Times New Roman" w:eastAsia="MS Mincho" w:hAnsi="Times New Roman" w:cs="Times New Roman"/>
          <w:bCs/>
          <w:kern w:val="1"/>
          <w:sz w:val="24"/>
          <w:szCs w:val="24"/>
          <w:lang w:eastAsia="ar-SA"/>
        </w:rPr>
        <w:t xml:space="preserve">Ak používateľ nemá na území Slovenskej republiky rezidenciu na daňové účely a nemá ju ani v žiadnom inom členskom štáte, používateľ podá informácie príslušnému orgánu Slovenskej republiky, ak má na území Slovenskej republiky stálu prevádzkareň, ktorá má z oznamovaného opatrenia výhody. </w:t>
      </w:r>
      <w:r w:rsidR="009219CF">
        <w:rPr>
          <w:rFonts w:ascii="Times New Roman" w:eastAsia="MS Mincho" w:hAnsi="Times New Roman" w:cs="Times New Roman"/>
          <w:bCs/>
          <w:kern w:val="1"/>
          <w:sz w:val="24"/>
          <w:szCs w:val="24"/>
          <w:lang w:eastAsia="ar-SA"/>
        </w:rPr>
        <w:t>Analogicky</w:t>
      </w:r>
      <w:r w:rsidR="007F1F82">
        <w:rPr>
          <w:rFonts w:ascii="Times New Roman" w:eastAsia="MS Mincho" w:hAnsi="Times New Roman" w:cs="Times New Roman"/>
          <w:bCs/>
          <w:kern w:val="1"/>
          <w:sz w:val="24"/>
          <w:szCs w:val="24"/>
          <w:lang w:eastAsia="ar-SA"/>
        </w:rPr>
        <w:t>, podľa stanovených kritérií,</w:t>
      </w:r>
      <w:r w:rsidR="009219CF">
        <w:rPr>
          <w:rFonts w:ascii="Times New Roman" w:eastAsia="MS Mincho" w:hAnsi="Times New Roman" w:cs="Times New Roman"/>
          <w:bCs/>
          <w:kern w:val="1"/>
          <w:sz w:val="24"/>
          <w:szCs w:val="24"/>
          <w:lang w:eastAsia="ar-SA"/>
        </w:rPr>
        <w:t xml:space="preserve"> sa </w:t>
      </w:r>
      <w:r w:rsidR="00FB3FF0">
        <w:rPr>
          <w:rFonts w:ascii="Times New Roman" w:eastAsia="MS Mincho" w:hAnsi="Times New Roman" w:cs="Times New Roman"/>
          <w:bCs/>
          <w:kern w:val="1"/>
          <w:sz w:val="24"/>
          <w:szCs w:val="24"/>
          <w:lang w:eastAsia="ar-SA"/>
        </w:rPr>
        <w:t>postupuje aj pri písmenách</w:t>
      </w:r>
      <w:r w:rsidR="00564D33" w:rsidRPr="00564D33">
        <w:rPr>
          <w:rFonts w:ascii="Times New Roman" w:eastAsia="MS Mincho" w:hAnsi="Times New Roman" w:cs="Times New Roman"/>
          <w:bCs/>
          <w:kern w:val="1"/>
          <w:sz w:val="24"/>
          <w:szCs w:val="24"/>
          <w:lang w:eastAsia="ar-SA"/>
        </w:rPr>
        <w:t xml:space="preserve"> c)</w:t>
      </w:r>
      <w:r w:rsidR="00564D33">
        <w:rPr>
          <w:rFonts w:ascii="Times New Roman" w:eastAsia="MS Mincho" w:hAnsi="Times New Roman" w:cs="Times New Roman"/>
          <w:bCs/>
          <w:kern w:val="1"/>
          <w:sz w:val="24"/>
          <w:szCs w:val="24"/>
          <w:lang w:eastAsia="ar-SA"/>
        </w:rPr>
        <w:t xml:space="preserve"> a d). </w:t>
      </w:r>
    </w:p>
    <w:p w14:paraId="77099953" w14:textId="77777777" w:rsidR="00564D33" w:rsidRDefault="00564D3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00070546" w14:textId="34636517" w:rsidR="00FB3FF0" w:rsidRDefault="00FB3FF0" w:rsidP="00CB4FB3">
      <w:pPr>
        <w:suppressAutoHyphens/>
        <w:spacing w:after="0" w:line="100" w:lineRule="atLeast"/>
        <w:jc w:val="both"/>
        <w:rPr>
          <w:rFonts w:ascii="Times New Roman" w:eastAsia="MS Mincho" w:hAnsi="Times New Roman" w:cs="Times New Roman"/>
          <w:bCs/>
          <w:kern w:val="1"/>
          <w:sz w:val="24"/>
          <w:szCs w:val="24"/>
          <w:lang w:eastAsia="ar-SA"/>
        </w:rPr>
      </w:pPr>
    </w:p>
    <w:p w14:paraId="48DB41F5" w14:textId="77777777"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6</w:t>
      </w:r>
    </w:p>
    <w:p w14:paraId="1E7E3E7B" w14:textId="4C524766" w:rsidR="00CB4FB3" w:rsidRPr="005743C8"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sidRPr="005743C8">
        <w:rPr>
          <w:rFonts w:ascii="Times New Roman" w:eastAsia="MS Mincho" w:hAnsi="Times New Roman" w:cs="Times New Roman"/>
          <w:bCs/>
          <w:kern w:val="1"/>
          <w:sz w:val="24"/>
          <w:szCs w:val="24"/>
          <w:lang w:eastAsia="ar-SA"/>
        </w:rPr>
        <w:t xml:space="preserve">Predmetné ustanovenie rieši situáciu, ak existuje viac </w:t>
      </w:r>
      <w:r>
        <w:rPr>
          <w:rFonts w:ascii="Times New Roman" w:eastAsia="MS Mincho" w:hAnsi="Times New Roman" w:cs="Times New Roman"/>
          <w:bCs/>
          <w:kern w:val="1"/>
          <w:sz w:val="24"/>
          <w:szCs w:val="24"/>
          <w:lang w:eastAsia="ar-SA"/>
        </w:rPr>
        <w:t>používateľov</w:t>
      </w:r>
      <w:r w:rsidRPr="005743C8">
        <w:rPr>
          <w:rFonts w:ascii="Times New Roman" w:eastAsia="MS Mincho" w:hAnsi="Times New Roman" w:cs="Times New Roman"/>
          <w:bCs/>
          <w:kern w:val="1"/>
          <w:sz w:val="24"/>
          <w:szCs w:val="24"/>
          <w:lang w:eastAsia="ar-SA"/>
        </w:rPr>
        <w:t>, ktorí sú povinnými osobami, teda sú povinné podať informácie o</w:t>
      </w:r>
      <w:r w:rsidR="001B316E">
        <w:rPr>
          <w:rFonts w:ascii="Times New Roman" w:eastAsia="MS Mincho" w:hAnsi="Times New Roman" w:cs="Times New Roman"/>
          <w:bCs/>
          <w:kern w:val="1"/>
          <w:sz w:val="24"/>
          <w:szCs w:val="24"/>
          <w:lang w:eastAsia="ar-SA"/>
        </w:rPr>
        <w:t xml:space="preserve"> tom istom </w:t>
      </w:r>
      <w:r w:rsidR="00561392">
        <w:rPr>
          <w:rFonts w:ascii="Times New Roman" w:eastAsia="MS Mincho" w:hAnsi="Times New Roman" w:cs="Times New Roman"/>
          <w:bCs/>
          <w:kern w:val="1"/>
          <w:sz w:val="24"/>
          <w:szCs w:val="24"/>
          <w:lang w:eastAsia="ar-SA"/>
        </w:rPr>
        <w:t>oznamovanom opatrení</w:t>
      </w:r>
      <w:r w:rsidR="001B316E">
        <w:rPr>
          <w:rFonts w:ascii="Times New Roman" w:eastAsia="MS Mincho" w:hAnsi="Times New Roman" w:cs="Times New Roman"/>
          <w:bCs/>
          <w:kern w:val="1"/>
          <w:sz w:val="24"/>
          <w:szCs w:val="24"/>
          <w:lang w:eastAsia="ar-SA"/>
        </w:rPr>
        <w:t>.</w:t>
      </w:r>
      <w:r w:rsidRPr="005743C8">
        <w:rPr>
          <w:rFonts w:ascii="Times New Roman" w:eastAsia="MS Mincho" w:hAnsi="Times New Roman" w:cs="Times New Roman"/>
          <w:bCs/>
          <w:kern w:val="1"/>
          <w:sz w:val="24"/>
          <w:szCs w:val="24"/>
          <w:lang w:eastAsia="ar-SA"/>
        </w:rPr>
        <w:t xml:space="preserve"> </w:t>
      </w:r>
      <w:r w:rsidR="001B316E">
        <w:rPr>
          <w:rFonts w:ascii="Times New Roman" w:eastAsia="MS Mincho" w:hAnsi="Times New Roman" w:cs="Times New Roman"/>
          <w:bCs/>
          <w:kern w:val="1"/>
          <w:sz w:val="24"/>
          <w:szCs w:val="24"/>
          <w:lang w:eastAsia="ar-SA"/>
        </w:rPr>
        <w:t>P</w:t>
      </w:r>
      <w:r w:rsidRPr="005743C8">
        <w:rPr>
          <w:rFonts w:ascii="Times New Roman" w:eastAsia="MS Mincho" w:hAnsi="Times New Roman" w:cs="Times New Roman"/>
          <w:bCs/>
          <w:kern w:val="1"/>
          <w:sz w:val="24"/>
          <w:szCs w:val="24"/>
          <w:lang w:eastAsia="ar-SA"/>
        </w:rPr>
        <w:t>ovinnosť podať informáciu o</w:t>
      </w:r>
      <w:r w:rsidR="001B316E">
        <w:rPr>
          <w:rFonts w:ascii="Times New Roman" w:eastAsia="MS Mincho" w:hAnsi="Times New Roman" w:cs="Times New Roman"/>
          <w:bCs/>
          <w:kern w:val="1"/>
          <w:sz w:val="24"/>
          <w:szCs w:val="24"/>
          <w:lang w:eastAsia="ar-SA"/>
        </w:rPr>
        <w:t> oznamovanom opatrení</w:t>
      </w:r>
      <w:r w:rsidRPr="005743C8">
        <w:rPr>
          <w:rFonts w:ascii="Times New Roman" w:eastAsia="MS Mincho" w:hAnsi="Times New Roman" w:cs="Times New Roman"/>
          <w:bCs/>
          <w:kern w:val="1"/>
          <w:sz w:val="24"/>
          <w:szCs w:val="24"/>
          <w:lang w:eastAsia="ar-SA"/>
        </w:rPr>
        <w:t xml:space="preserve"> príslušnému orgánu Slovenskej republiky </w:t>
      </w:r>
      <w:r>
        <w:rPr>
          <w:rFonts w:ascii="Times New Roman" w:eastAsia="MS Mincho" w:hAnsi="Times New Roman" w:cs="Times New Roman"/>
          <w:bCs/>
          <w:kern w:val="1"/>
          <w:sz w:val="24"/>
          <w:szCs w:val="24"/>
          <w:lang w:eastAsia="ar-SA"/>
        </w:rPr>
        <w:t>má v tomto prípade</w:t>
      </w:r>
      <w:r w:rsidRPr="005743C8">
        <w:rPr>
          <w:rFonts w:ascii="Times New Roman" w:eastAsia="MS Mincho" w:hAnsi="Times New Roman" w:cs="Times New Roman"/>
          <w:bCs/>
          <w:kern w:val="1"/>
          <w:sz w:val="24"/>
          <w:szCs w:val="24"/>
          <w:lang w:eastAsia="ar-SA"/>
        </w:rPr>
        <w:t xml:space="preserve"> ten </w:t>
      </w:r>
      <w:r w:rsidR="001B316E">
        <w:rPr>
          <w:rFonts w:ascii="Times New Roman" w:eastAsia="MS Mincho" w:hAnsi="Times New Roman" w:cs="Times New Roman"/>
          <w:bCs/>
          <w:kern w:val="1"/>
          <w:sz w:val="24"/>
          <w:szCs w:val="24"/>
          <w:lang w:eastAsia="ar-SA"/>
        </w:rPr>
        <w:t>používateľ</w:t>
      </w:r>
      <w:r w:rsidRPr="005743C8">
        <w:rPr>
          <w:rFonts w:ascii="Times New Roman" w:eastAsia="MS Mincho" w:hAnsi="Times New Roman" w:cs="Times New Roman"/>
          <w:bCs/>
          <w:kern w:val="1"/>
          <w:sz w:val="24"/>
          <w:szCs w:val="24"/>
          <w:lang w:eastAsia="ar-SA"/>
        </w:rPr>
        <w:t xml:space="preserve">, ktorý so sprostredkovateľom dohodol </w:t>
      </w:r>
      <w:r w:rsidR="0057564D">
        <w:rPr>
          <w:rFonts w:ascii="Times New Roman" w:eastAsia="MS Mincho" w:hAnsi="Times New Roman" w:cs="Times New Roman"/>
          <w:bCs/>
          <w:kern w:val="1"/>
          <w:sz w:val="24"/>
          <w:szCs w:val="24"/>
          <w:lang w:eastAsia="ar-SA"/>
        </w:rPr>
        <w:t xml:space="preserve">oznamované opatrenie. </w:t>
      </w:r>
      <w:r w:rsidR="005E4479">
        <w:rPr>
          <w:rFonts w:ascii="Times New Roman" w:eastAsia="MS Mincho" w:hAnsi="Times New Roman" w:cs="Times New Roman"/>
          <w:bCs/>
          <w:kern w:val="1"/>
          <w:sz w:val="24"/>
          <w:szCs w:val="24"/>
          <w:lang w:eastAsia="ar-SA"/>
        </w:rPr>
        <w:t>Ak takýto používateľ, ktorý so sprostredkovateľom dohodol oznamované opatrenia, neexistuje v žiadnom členskom štát</w:t>
      </w:r>
      <w:r w:rsidR="005710EE">
        <w:rPr>
          <w:rFonts w:ascii="Times New Roman" w:eastAsia="MS Mincho" w:hAnsi="Times New Roman" w:cs="Times New Roman"/>
          <w:bCs/>
          <w:kern w:val="1"/>
          <w:sz w:val="24"/>
          <w:szCs w:val="24"/>
          <w:lang w:eastAsia="ar-SA"/>
        </w:rPr>
        <w:t>e</w:t>
      </w:r>
      <w:r w:rsidR="005E4479">
        <w:rPr>
          <w:rFonts w:ascii="Times New Roman" w:eastAsia="MS Mincho" w:hAnsi="Times New Roman" w:cs="Times New Roman"/>
          <w:bCs/>
          <w:kern w:val="1"/>
          <w:sz w:val="24"/>
          <w:szCs w:val="24"/>
          <w:lang w:eastAsia="ar-SA"/>
        </w:rPr>
        <w:t xml:space="preserve"> EÚ</w:t>
      </w:r>
      <w:r w:rsidRPr="005743C8">
        <w:rPr>
          <w:rFonts w:ascii="Times New Roman" w:eastAsia="MS Mincho" w:hAnsi="Times New Roman" w:cs="Times New Roman"/>
          <w:bCs/>
          <w:kern w:val="1"/>
          <w:sz w:val="24"/>
          <w:szCs w:val="24"/>
          <w:lang w:eastAsia="ar-SA"/>
        </w:rPr>
        <w:t>, tak</w:t>
      </w:r>
      <w:r w:rsidR="005E4479">
        <w:rPr>
          <w:rFonts w:ascii="Times New Roman" w:eastAsia="MS Mincho" w:hAnsi="Times New Roman" w:cs="Times New Roman"/>
          <w:bCs/>
          <w:kern w:val="1"/>
          <w:sz w:val="24"/>
          <w:szCs w:val="24"/>
          <w:lang w:eastAsia="ar-SA"/>
        </w:rPr>
        <w:t xml:space="preserve"> príslušnému orgánu Slovenskej republiky podáva</w:t>
      </w:r>
      <w:r w:rsidRPr="005743C8">
        <w:rPr>
          <w:rFonts w:ascii="Times New Roman" w:eastAsia="MS Mincho" w:hAnsi="Times New Roman" w:cs="Times New Roman"/>
          <w:bCs/>
          <w:kern w:val="1"/>
          <w:sz w:val="24"/>
          <w:szCs w:val="24"/>
          <w:lang w:eastAsia="ar-SA"/>
        </w:rPr>
        <w:t xml:space="preserve"> </w:t>
      </w:r>
      <w:r w:rsidR="005E4479">
        <w:rPr>
          <w:rFonts w:ascii="Times New Roman" w:eastAsia="MS Mincho" w:hAnsi="Times New Roman" w:cs="Times New Roman"/>
          <w:bCs/>
          <w:kern w:val="1"/>
          <w:sz w:val="24"/>
          <w:szCs w:val="24"/>
          <w:lang w:eastAsia="ar-SA"/>
        </w:rPr>
        <w:t xml:space="preserve">informácie </w:t>
      </w:r>
      <w:r w:rsidRPr="005743C8">
        <w:rPr>
          <w:rFonts w:ascii="Times New Roman" w:eastAsia="MS Mincho" w:hAnsi="Times New Roman" w:cs="Times New Roman"/>
          <w:bCs/>
          <w:kern w:val="1"/>
          <w:sz w:val="24"/>
          <w:szCs w:val="24"/>
          <w:lang w:eastAsia="ar-SA"/>
        </w:rPr>
        <w:t xml:space="preserve">ten </w:t>
      </w:r>
      <w:r w:rsidR="005E4479">
        <w:rPr>
          <w:rFonts w:ascii="Times New Roman" w:eastAsia="MS Mincho" w:hAnsi="Times New Roman" w:cs="Times New Roman"/>
          <w:bCs/>
          <w:kern w:val="1"/>
          <w:sz w:val="24"/>
          <w:szCs w:val="24"/>
          <w:lang w:eastAsia="ar-SA"/>
        </w:rPr>
        <w:t>používateľ</w:t>
      </w:r>
      <w:r w:rsidRPr="005743C8">
        <w:rPr>
          <w:rFonts w:ascii="Times New Roman" w:eastAsia="MS Mincho" w:hAnsi="Times New Roman" w:cs="Times New Roman"/>
          <w:bCs/>
          <w:kern w:val="1"/>
          <w:sz w:val="24"/>
          <w:szCs w:val="24"/>
          <w:lang w:eastAsia="ar-SA"/>
        </w:rPr>
        <w:t xml:space="preserve">, ktorý riadi </w:t>
      </w:r>
      <w:r w:rsidR="005E4479">
        <w:rPr>
          <w:rFonts w:ascii="Times New Roman" w:eastAsia="MS Mincho" w:hAnsi="Times New Roman" w:cs="Times New Roman"/>
          <w:bCs/>
          <w:kern w:val="1"/>
          <w:sz w:val="24"/>
          <w:szCs w:val="24"/>
          <w:lang w:eastAsia="ar-SA"/>
        </w:rPr>
        <w:t>zavedenie</w:t>
      </w:r>
      <w:r w:rsidRPr="005743C8">
        <w:rPr>
          <w:rFonts w:ascii="Times New Roman" w:eastAsia="MS Mincho" w:hAnsi="Times New Roman" w:cs="Times New Roman"/>
          <w:bCs/>
          <w:kern w:val="1"/>
          <w:sz w:val="24"/>
          <w:szCs w:val="24"/>
          <w:lang w:eastAsia="ar-SA"/>
        </w:rPr>
        <w:t xml:space="preserve"> </w:t>
      </w:r>
      <w:r w:rsidR="00561392">
        <w:rPr>
          <w:rFonts w:ascii="Times New Roman" w:eastAsia="MS Mincho" w:hAnsi="Times New Roman" w:cs="Times New Roman"/>
          <w:bCs/>
          <w:kern w:val="1"/>
          <w:sz w:val="24"/>
          <w:szCs w:val="24"/>
          <w:lang w:eastAsia="ar-SA"/>
        </w:rPr>
        <w:t>oznamovaného opatrenia</w:t>
      </w:r>
      <w:r w:rsidRPr="005743C8">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Informácie podáva </w:t>
      </w:r>
      <w:r w:rsidR="005E4479">
        <w:rPr>
          <w:rFonts w:ascii="Times New Roman" w:eastAsia="MS Mincho" w:hAnsi="Times New Roman" w:cs="Times New Roman"/>
          <w:bCs/>
          <w:kern w:val="1"/>
          <w:sz w:val="24"/>
          <w:szCs w:val="24"/>
          <w:lang w:eastAsia="ar-SA"/>
        </w:rPr>
        <w:t>v prvom rade vždy ten používateľ,</w:t>
      </w:r>
      <w:r>
        <w:rPr>
          <w:rFonts w:ascii="Times New Roman" w:eastAsia="MS Mincho" w:hAnsi="Times New Roman" w:cs="Times New Roman"/>
          <w:bCs/>
          <w:kern w:val="1"/>
          <w:sz w:val="24"/>
          <w:szCs w:val="24"/>
          <w:lang w:eastAsia="ar-SA"/>
        </w:rPr>
        <w:t xml:space="preserve"> ktorý s</w:t>
      </w:r>
      <w:r w:rsidR="005E4479">
        <w:rPr>
          <w:rFonts w:ascii="Times New Roman" w:eastAsia="MS Mincho" w:hAnsi="Times New Roman" w:cs="Times New Roman"/>
          <w:bCs/>
          <w:kern w:val="1"/>
          <w:sz w:val="24"/>
          <w:szCs w:val="24"/>
          <w:lang w:eastAsia="ar-SA"/>
        </w:rPr>
        <w:t>o sprostredkovateľom dohodol oznamované opatrenie. Až keď takýto používateľ nie je, tak sa povinnosť podať informácie presúva na používateľa, ktorý riadi zavedenie oznamovaného opatrenia.</w:t>
      </w:r>
      <w:r>
        <w:rPr>
          <w:rFonts w:ascii="Times New Roman" w:eastAsia="MS Mincho" w:hAnsi="Times New Roman" w:cs="Times New Roman"/>
          <w:bCs/>
          <w:kern w:val="1"/>
          <w:sz w:val="24"/>
          <w:szCs w:val="24"/>
          <w:lang w:eastAsia="ar-SA"/>
        </w:rPr>
        <w:t xml:space="preserve"> Napr. ak používateľ A riadil zavedenie oznamovaného opatrenia, ale používateľ B bol ten, ktorý so sprostredkovateľom dohodol oznamované opatrenie, informácie je príslušnému orgánu Slovenskej republiky povinný podať sprostredkovateľ B.</w:t>
      </w:r>
      <w:r w:rsidR="005710EE">
        <w:rPr>
          <w:rFonts w:ascii="Times New Roman" w:eastAsia="MS Mincho" w:hAnsi="Times New Roman" w:cs="Times New Roman"/>
          <w:bCs/>
          <w:kern w:val="1"/>
          <w:sz w:val="24"/>
          <w:szCs w:val="24"/>
          <w:lang w:eastAsia="ar-SA"/>
        </w:rPr>
        <w:t xml:space="preserve"> </w:t>
      </w:r>
    </w:p>
    <w:p w14:paraId="6C2FAC6E" w14:textId="77777777"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7BF6D731" w14:textId="77777777"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47AA6DE8" w14:textId="77777777" w:rsidR="00CB4FB3" w:rsidRPr="00EA3F99"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7</w:t>
      </w:r>
    </w:p>
    <w:p w14:paraId="704747E7" w14:textId="67CF51D5" w:rsidR="009011B1" w:rsidRDefault="00E3790A"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Používateľ</w:t>
      </w:r>
      <w:r w:rsidR="00CB4FB3" w:rsidRPr="00EA3F99">
        <w:rPr>
          <w:rFonts w:ascii="Times New Roman" w:eastAsia="MS Mincho" w:hAnsi="Times New Roman" w:cs="Times New Roman"/>
          <w:bCs/>
          <w:kern w:val="1"/>
          <w:sz w:val="24"/>
          <w:szCs w:val="24"/>
          <w:lang w:eastAsia="ar-SA"/>
        </w:rPr>
        <w:t xml:space="preserve"> pôsobiaci vo viacerých členských </w:t>
      </w:r>
      <w:r w:rsidR="00CB4FB3">
        <w:rPr>
          <w:rFonts w:ascii="Times New Roman" w:eastAsia="MS Mincho" w:hAnsi="Times New Roman" w:cs="Times New Roman"/>
          <w:bCs/>
          <w:kern w:val="1"/>
          <w:sz w:val="24"/>
          <w:szCs w:val="24"/>
          <w:lang w:eastAsia="ar-SA"/>
        </w:rPr>
        <w:t>štátoch, ktorý je podľa odseku 5</w:t>
      </w:r>
      <w:r w:rsidR="00CB4FB3" w:rsidRPr="00EA3F99">
        <w:rPr>
          <w:rFonts w:ascii="Times New Roman" w:eastAsia="MS Mincho" w:hAnsi="Times New Roman" w:cs="Times New Roman"/>
          <w:bCs/>
          <w:kern w:val="1"/>
          <w:sz w:val="24"/>
          <w:szCs w:val="24"/>
          <w:lang w:eastAsia="ar-SA"/>
        </w:rPr>
        <w:t xml:space="preserve"> povinný podať informácie príslušnému orgánu Slovenskej republiky, je od tejto povinnosti podať zákonom požadované informácie o </w:t>
      </w:r>
      <w:r w:rsidR="005710EE">
        <w:rPr>
          <w:rFonts w:ascii="Times New Roman" w:eastAsia="MS Mincho" w:hAnsi="Times New Roman" w:cs="Times New Roman"/>
          <w:bCs/>
          <w:kern w:val="1"/>
          <w:sz w:val="24"/>
          <w:szCs w:val="24"/>
          <w:lang w:eastAsia="ar-SA"/>
        </w:rPr>
        <w:t>oznamovanom</w:t>
      </w:r>
      <w:r w:rsidR="005710EE" w:rsidRPr="00EA3F99">
        <w:rPr>
          <w:rFonts w:ascii="Times New Roman" w:eastAsia="MS Mincho" w:hAnsi="Times New Roman" w:cs="Times New Roman"/>
          <w:bCs/>
          <w:kern w:val="1"/>
          <w:sz w:val="24"/>
          <w:szCs w:val="24"/>
          <w:lang w:eastAsia="ar-SA"/>
        </w:rPr>
        <w:t xml:space="preserve"> </w:t>
      </w:r>
      <w:r w:rsidR="00CB4FB3" w:rsidRPr="00EA3F99">
        <w:rPr>
          <w:rFonts w:ascii="Times New Roman" w:eastAsia="MS Mincho" w:hAnsi="Times New Roman" w:cs="Times New Roman"/>
          <w:bCs/>
          <w:kern w:val="1"/>
          <w:sz w:val="24"/>
          <w:szCs w:val="24"/>
          <w:lang w:eastAsia="ar-SA"/>
        </w:rPr>
        <w:t>opatrení príslušnému orgánu Slovenskej republiky oslobodený</w:t>
      </w:r>
      <w:r w:rsidR="005E4479">
        <w:rPr>
          <w:rFonts w:ascii="Times New Roman" w:eastAsia="MS Mincho" w:hAnsi="Times New Roman" w:cs="Times New Roman"/>
          <w:bCs/>
          <w:kern w:val="1"/>
          <w:sz w:val="24"/>
          <w:szCs w:val="24"/>
          <w:lang w:eastAsia="ar-SA"/>
        </w:rPr>
        <w:t>,</w:t>
      </w:r>
      <w:r w:rsidR="00CB4FB3" w:rsidRPr="00EA3F99">
        <w:rPr>
          <w:rFonts w:ascii="Times New Roman" w:eastAsia="MS Mincho" w:hAnsi="Times New Roman" w:cs="Times New Roman"/>
          <w:bCs/>
          <w:kern w:val="1"/>
          <w:sz w:val="24"/>
          <w:szCs w:val="24"/>
          <w:lang w:eastAsia="ar-SA"/>
        </w:rPr>
        <w:t xml:space="preserve"> ak príslušnému orgánu Slovenskej republiky </w:t>
      </w:r>
      <w:r w:rsidR="005710EE">
        <w:rPr>
          <w:rFonts w:ascii="Times New Roman" w:eastAsia="MS Mincho" w:hAnsi="Times New Roman" w:cs="Times New Roman"/>
          <w:bCs/>
          <w:kern w:val="1"/>
          <w:sz w:val="24"/>
          <w:szCs w:val="24"/>
          <w:lang w:eastAsia="ar-SA"/>
        </w:rPr>
        <w:t xml:space="preserve">elektronicky </w:t>
      </w:r>
      <w:r w:rsidR="00CB4FB3" w:rsidRPr="00EA3F99">
        <w:rPr>
          <w:rFonts w:ascii="Times New Roman" w:eastAsia="MS Mincho" w:hAnsi="Times New Roman" w:cs="Times New Roman"/>
          <w:bCs/>
          <w:kern w:val="1"/>
          <w:sz w:val="24"/>
          <w:szCs w:val="24"/>
          <w:lang w:eastAsia="ar-SA"/>
        </w:rPr>
        <w:t xml:space="preserve">predloží </w:t>
      </w:r>
      <w:r w:rsidR="005E4479">
        <w:rPr>
          <w:rFonts w:ascii="Times New Roman" w:eastAsia="MS Mincho" w:hAnsi="Times New Roman" w:cs="Times New Roman"/>
          <w:bCs/>
          <w:kern w:val="1"/>
          <w:sz w:val="24"/>
          <w:szCs w:val="24"/>
          <w:lang w:eastAsia="ar-SA"/>
        </w:rPr>
        <w:t>vyhlásenie</w:t>
      </w:r>
      <w:r w:rsidR="00CB4FB3" w:rsidRPr="00EA3F99">
        <w:rPr>
          <w:rFonts w:ascii="Times New Roman" w:eastAsia="MS Mincho" w:hAnsi="Times New Roman" w:cs="Times New Roman"/>
          <w:bCs/>
          <w:kern w:val="1"/>
          <w:sz w:val="24"/>
          <w:szCs w:val="24"/>
          <w:lang w:eastAsia="ar-SA"/>
        </w:rPr>
        <w:t xml:space="preserve">  o tom, že tie isté informácie o</w:t>
      </w:r>
      <w:r w:rsidR="00561392">
        <w:rPr>
          <w:rFonts w:ascii="Times New Roman" w:eastAsia="MS Mincho" w:hAnsi="Times New Roman" w:cs="Times New Roman"/>
          <w:bCs/>
          <w:kern w:val="1"/>
          <w:sz w:val="24"/>
          <w:szCs w:val="24"/>
          <w:lang w:eastAsia="ar-SA"/>
        </w:rPr>
        <w:t> oznamovanom opatrení</w:t>
      </w:r>
      <w:r w:rsidR="00CB4FB3" w:rsidRPr="00EA3F99">
        <w:rPr>
          <w:rFonts w:ascii="Times New Roman" w:eastAsia="MS Mincho" w:hAnsi="Times New Roman" w:cs="Times New Roman"/>
          <w:bCs/>
          <w:kern w:val="1"/>
          <w:sz w:val="24"/>
          <w:szCs w:val="24"/>
          <w:lang w:eastAsia="ar-SA"/>
        </w:rPr>
        <w:t xml:space="preserve">, ktoré mal on podať príslušnému orgánu Slovenskej republiky, už </w:t>
      </w:r>
      <w:r w:rsidR="005710EE">
        <w:rPr>
          <w:rFonts w:ascii="Times New Roman" w:eastAsia="MS Mincho" w:hAnsi="Times New Roman" w:cs="Times New Roman"/>
          <w:bCs/>
          <w:kern w:val="1"/>
          <w:sz w:val="24"/>
          <w:szCs w:val="24"/>
          <w:lang w:eastAsia="ar-SA"/>
        </w:rPr>
        <w:t xml:space="preserve">ním </w:t>
      </w:r>
      <w:r w:rsidR="00CB4FB3" w:rsidRPr="00EA3F99">
        <w:rPr>
          <w:rFonts w:ascii="Times New Roman" w:eastAsia="MS Mincho" w:hAnsi="Times New Roman" w:cs="Times New Roman"/>
          <w:bCs/>
          <w:kern w:val="1"/>
          <w:sz w:val="24"/>
          <w:szCs w:val="24"/>
          <w:lang w:eastAsia="ar-SA"/>
        </w:rPr>
        <w:t xml:space="preserve">boli podané príslušnému orgánu </w:t>
      </w:r>
      <w:r w:rsidR="005710EE">
        <w:rPr>
          <w:rFonts w:ascii="Times New Roman" w:eastAsia="MS Mincho" w:hAnsi="Times New Roman" w:cs="Times New Roman"/>
          <w:bCs/>
          <w:kern w:val="1"/>
          <w:sz w:val="24"/>
          <w:szCs w:val="24"/>
          <w:lang w:eastAsia="ar-SA"/>
        </w:rPr>
        <w:t xml:space="preserve">iného </w:t>
      </w:r>
      <w:r w:rsidR="00CB4FB3" w:rsidRPr="00EA3F99">
        <w:rPr>
          <w:rFonts w:ascii="Times New Roman" w:eastAsia="MS Mincho" w:hAnsi="Times New Roman" w:cs="Times New Roman"/>
          <w:bCs/>
          <w:kern w:val="1"/>
          <w:sz w:val="24"/>
          <w:szCs w:val="24"/>
          <w:lang w:eastAsia="ar-SA"/>
        </w:rPr>
        <w:t>členského štátu.</w:t>
      </w:r>
      <w:r w:rsidR="005E4479" w:rsidRPr="005E4479">
        <w:rPr>
          <w:rFonts w:ascii="Times New Roman" w:eastAsia="MS Mincho" w:hAnsi="Times New Roman" w:cs="Times New Roman"/>
          <w:bCs/>
          <w:kern w:val="1"/>
          <w:sz w:val="24"/>
          <w:szCs w:val="24"/>
          <w:lang w:eastAsia="ar-SA"/>
        </w:rPr>
        <w:t xml:space="preserve"> </w:t>
      </w:r>
      <w:r w:rsidR="005E4479">
        <w:rPr>
          <w:rFonts w:ascii="Times New Roman" w:eastAsia="MS Mincho" w:hAnsi="Times New Roman" w:cs="Times New Roman"/>
          <w:bCs/>
          <w:kern w:val="1"/>
          <w:sz w:val="24"/>
          <w:szCs w:val="24"/>
          <w:lang w:eastAsia="ar-SA"/>
        </w:rPr>
        <w:t xml:space="preserve">Môže ísť napr. o situácie, ktoré sú rozpísané aj v rámci </w:t>
      </w:r>
      <w:r w:rsidR="00BD2A4A">
        <w:rPr>
          <w:rFonts w:ascii="Times New Roman" w:eastAsia="MS Mincho" w:hAnsi="Times New Roman" w:cs="Times New Roman"/>
          <w:bCs/>
          <w:kern w:val="1"/>
          <w:sz w:val="24"/>
          <w:szCs w:val="24"/>
          <w:lang w:eastAsia="ar-SA"/>
        </w:rPr>
        <w:t xml:space="preserve">§ 8c </w:t>
      </w:r>
      <w:r w:rsidR="005E4479">
        <w:rPr>
          <w:rFonts w:ascii="Times New Roman" w:eastAsia="MS Mincho" w:hAnsi="Times New Roman" w:cs="Times New Roman"/>
          <w:bCs/>
          <w:kern w:val="1"/>
          <w:sz w:val="24"/>
          <w:szCs w:val="24"/>
          <w:lang w:eastAsia="ar-SA"/>
        </w:rPr>
        <w:t xml:space="preserve">ods. 5, napr. ak používateľ je súčasne rezidentom </w:t>
      </w:r>
      <w:r w:rsidR="005710EE">
        <w:rPr>
          <w:rFonts w:ascii="Times New Roman" w:eastAsia="MS Mincho" w:hAnsi="Times New Roman" w:cs="Times New Roman"/>
          <w:bCs/>
          <w:kern w:val="1"/>
          <w:sz w:val="24"/>
          <w:szCs w:val="24"/>
          <w:lang w:eastAsia="ar-SA"/>
        </w:rPr>
        <w:t xml:space="preserve">na daňové účely </w:t>
      </w:r>
      <w:r w:rsidR="005E4479">
        <w:rPr>
          <w:rFonts w:ascii="Times New Roman" w:eastAsia="MS Mincho" w:hAnsi="Times New Roman" w:cs="Times New Roman"/>
          <w:bCs/>
          <w:kern w:val="1"/>
          <w:sz w:val="24"/>
          <w:szCs w:val="24"/>
          <w:lang w:eastAsia="ar-SA"/>
        </w:rPr>
        <w:t>v dvoch členských štátoch a podal informácie o oznamovanom opatrení príslušnému orgánu jedného členského štátu, kde má rezidenciu na daňové účely</w:t>
      </w:r>
      <w:r w:rsidR="00080521">
        <w:rPr>
          <w:rFonts w:ascii="Times New Roman" w:eastAsia="MS Mincho" w:hAnsi="Times New Roman" w:cs="Times New Roman"/>
          <w:bCs/>
          <w:kern w:val="1"/>
          <w:sz w:val="24"/>
          <w:szCs w:val="24"/>
          <w:lang w:eastAsia="ar-SA"/>
        </w:rPr>
        <w:t>.</w:t>
      </w:r>
    </w:p>
    <w:p w14:paraId="799E54F6" w14:textId="4B7512B3" w:rsidR="002A5C64"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Zároveň tento odsek nadväzuje na odsek 6</w:t>
      </w:r>
      <w:r w:rsidRPr="00EA3F99">
        <w:rPr>
          <w:rFonts w:ascii="Times New Roman" w:eastAsia="MS Mincho" w:hAnsi="Times New Roman" w:cs="Times New Roman"/>
          <w:bCs/>
          <w:kern w:val="1"/>
          <w:sz w:val="24"/>
          <w:szCs w:val="24"/>
          <w:lang w:eastAsia="ar-SA"/>
        </w:rPr>
        <w:t xml:space="preserve">, v ktorom sa vyriešila situácia, ktorý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má podať informácie o </w:t>
      </w:r>
      <w:r w:rsidR="009011B1">
        <w:rPr>
          <w:rFonts w:ascii="Times New Roman" w:eastAsia="MS Mincho" w:hAnsi="Times New Roman" w:cs="Times New Roman"/>
          <w:bCs/>
          <w:kern w:val="1"/>
          <w:sz w:val="24"/>
          <w:szCs w:val="24"/>
          <w:lang w:eastAsia="ar-SA"/>
        </w:rPr>
        <w:t>oznamovanom</w:t>
      </w:r>
      <w:r w:rsidR="009011B1"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opatrení príslušnému orgánu Slovenskej republiky, ak exis</w:t>
      </w:r>
      <w:r>
        <w:rPr>
          <w:rFonts w:ascii="Times New Roman" w:eastAsia="MS Mincho" w:hAnsi="Times New Roman" w:cs="Times New Roman"/>
          <w:bCs/>
          <w:kern w:val="1"/>
          <w:sz w:val="24"/>
          <w:szCs w:val="24"/>
          <w:lang w:eastAsia="ar-SA"/>
        </w:rPr>
        <w:t>tuje viac používateľov oznamovaného opatrenia</w:t>
      </w:r>
      <w:r w:rsidRPr="00EA3F99">
        <w:rPr>
          <w:rFonts w:ascii="Times New Roman" w:eastAsia="MS Mincho" w:hAnsi="Times New Roman" w:cs="Times New Roman"/>
          <w:bCs/>
          <w:kern w:val="1"/>
          <w:sz w:val="24"/>
          <w:szCs w:val="24"/>
          <w:lang w:eastAsia="ar-SA"/>
        </w:rPr>
        <w:t>, ktorí sú povinnými osobami a teda majú povinnosť podávať informácie príslušnému orgán</w:t>
      </w:r>
      <w:r>
        <w:rPr>
          <w:rFonts w:ascii="Times New Roman" w:eastAsia="MS Mincho" w:hAnsi="Times New Roman" w:cs="Times New Roman"/>
          <w:bCs/>
          <w:kern w:val="1"/>
          <w:sz w:val="24"/>
          <w:szCs w:val="24"/>
          <w:lang w:eastAsia="ar-SA"/>
        </w:rPr>
        <w:t>u Slovenskej republiky</w:t>
      </w:r>
      <w:r w:rsidRPr="00EA3F99">
        <w:rPr>
          <w:rFonts w:ascii="Times New Roman" w:eastAsia="MS Mincho" w:hAnsi="Times New Roman" w:cs="Times New Roman"/>
          <w:bCs/>
          <w:kern w:val="1"/>
          <w:sz w:val="24"/>
          <w:szCs w:val="24"/>
          <w:lang w:eastAsia="ar-SA"/>
        </w:rPr>
        <w:t xml:space="preserve">. </w:t>
      </w:r>
      <w:r w:rsidR="00E3790A">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podľa odseku</w:t>
      </w:r>
      <w:r>
        <w:rPr>
          <w:rFonts w:ascii="Times New Roman" w:eastAsia="MS Mincho" w:hAnsi="Times New Roman" w:cs="Times New Roman"/>
          <w:bCs/>
          <w:kern w:val="1"/>
          <w:sz w:val="24"/>
          <w:szCs w:val="24"/>
          <w:lang w:eastAsia="ar-SA"/>
        </w:rPr>
        <w:t xml:space="preserve"> 6</w:t>
      </w:r>
      <w:r w:rsidRPr="00EA3F99">
        <w:rPr>
          <w:rFonts w:ascii="Times New Roman" w:eastAsia="MS Mincho" w:hAnsi="Times New Roman" w:cs="Times New Roman"/>
          <w:bCs/>
          <w:kern w:val="1"/>
          <w:sz w:val="24"/>
          <w:szCs w:val="24"/>
          <w:lang w:eastAsia="ar-SA"/>
        </w:rPr>
        <w:t>, ktorý by bol inak povinný podať informácie, je od tejto povinnosti oslobodený, ak v súlade s vnútroštátnym právnym poriadkom</w:t>
      </w:r>
      <w:r w:rsidR="009011B1">
        <w:rPr>
          <w:rFonts w:ascii="Times New Roman" w:eastAsia="MS Mincho" w:hAnsi="Times New Roman" w:cs="Times New Roman"/>
          <w:bCs/>
          <w:kern w:val="1"/>
          <w:sz w:val="24"/>
          <w:szCs w:val="24"/>
          <w:lang w:eastAsia="ar-SA"/>
        </w:rPr>
        <w:t xml:space="preserve"> SR</w:t>
      </w:r>
      <w:r w:rsidRPr="00EA3F99">
        <w:rPr>
          <w:rFonts w:ascii="Times New Roman" w:eastAsia="MS Mincho" w:hAnsi="Times New Roman" w:cs="Times New Roman"/>
          <w:bCs/>
          <w:kern w:val="1"/>
          <w:sz w:val="24"/>
          <w:szCs w:val="24"/>
          <w:lang w:eastAsia="ar-SA"/>
        </w:rPr>
        <w:t xml:space="preserve"> hodnoverne preukáže</w:t>
      </w:r>
      <w:r>
        <w:rPr>
          <w:rFonts w:ascii="Times New Roman" w:eastAsia="MS Mincho" w:hAnsi="Times New Roman" w:cs="Times New Roman"/>
          <w:bCs/>
          <w:kern w:val="1"/>
          <w:sz w:val="24"/>
          <w:szCs w:val="24"/>
          <w:lang w:eastAsia="ar-SA"/>
        </w:rPr>
        <w:t xml:space="preserve"> </w:t>
      </w:r>
      <w:r w:rsidR="009011B1">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tým, že elektronicky </w:t>
      </w:r>
      <w:r>
        <w:rPr>
          <w:rFonts w:ascii="Times New Roman" w:eastAsia="MS Mincho" w:hAnsi="Times New Roman" w:cs="Times New Roman"/>
          <w:bCs/>
          <w:kern w:val="1"/>
          <w:sz w:val="24"/>
          <w:szCs w:val="24"/>
          <w:lang w:eastAsia="ar-SA"/>
        </w:rPr>
        <w:lastRenderedPageBreak/>
        <w:t xml:space="preserve">predloží </w:t>
      </w:r>
      <w:r w:rsidR="009011B1">
        <w:rPr>
          <w:rFonts w:ascii="Times New Roman" w:eastAsia="MS Mincho" w:hAnsi="Times New Roman" w:cs="Times New Roman"/>
          <w:bCs/>
          <w:kern w:val="1"/>
          <w:sz w:val="24"/>
          <w:szCs w:val="24"/>
          <w:lang w:eastAsia="ar-SA"/>
        </w:rPr>
        <w:t>vy</w:t>
      </w:r>
      <w:r>
        <w:rPr>
          <w:rFonts w:ascii="Times New Roman" w:eastAsia="MS Mincho" w:hAnsi="Times New Roman" w:cs="Times New Roman"/>
          <w:bCs/>
          <w:kern w:val="1"/>
          <w:sz w:val="24"/>
          <w:szCs w:val="24"/>
          <w:lang w:eastAsia="ar-SA"/>
        </w:rPr>
        <w:t>hlásenie</w:t>
      </w:r>
      <w:r w:rsidR="009011B1">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že tie isté informácie, ktoré by mal podať on, podal príslušnému orgánu už iný </w:t>
      </w:r>
      <w:r>
        <w:rPr>
          <w:rFonts w:ascii="Times New Roman" w:eastAsia="MS Mincho" w:hAnsi="Times New Roman" w:cs="Times New Roman"/>
          <w:bCs/>
          <w:kern w:val="1"/>
          <w:sz w:val="24"/>
          <w:szCs w:val="24"/>
          <w:lang w:eastAsia="ar-SA"/>
        </w:rPr>
        <w:t>používateľ opatrenia</w:t>
      </w:r>
      <w:r w:rsidRPr="00EA3F99">
        <w:rPr>
          <w:rFonts w:ascii="Times New Roman" w:eastAsia="MS Mincho" w:hAnsi="Times New Roman" w:cs="Times New Roman"/>
          <w:bCs/>
          <w:kern w:val="1"/>
          <w:sz w:val="24"/>
          <w:szCs w:val="24"/>
          <w:lang w:eastAsia="ar-SA"/>
        </w:rPr>
        <w:t xml:space="preserve">. </w:t>
      </w:r>
      <w:r w:rsidR="00233EAE">
        <w:rPr>
          <w:rFonts w:ascii="Times New Roman" w:eastAsia="MS Mincho" w:hAnsi="Times New Roman" w:cs="Times New Roman"/>
          <w:bCs/>
          <w:kern w:val="1"/>
          <w:sz w:val="24"/>
          <w:szCs w:val="24"/>
          <w:lang w:eastAsia="ar-SA"/>
        </w:rPr>
        <w:t xml:space="preserve">Ak existuje viac používateľov, ktorí sú povinní podať informácie o tom istom oznamovanom opatrení a majú o sebe vedomosť, že sú zapojení do toho istého oznamovaného opatrenia, tak títo používatelia sa môžu </w:t>
      </w:r>
      <w:r w:rsidR="007639AF">
        <w:rPr>
          <w:rFonts w:ascii="Times New Roman" w:eastAsia="MS Mincho" w:hAnsi="Times New Roman" w:cs="Times New Roman"/>
          <w:bCs/>
          <w:kern w:val="1"/>
          <w:sz w:val="24"/>
          <w:szCs w:val="24"/>
          <w:lang w:eastAsia="ar-SA"/>
        </w:rPr>
        <w:t xml:space="preserve">rovnako ako sprostredkovatelia podľa ods. 4 </w:t>
      </w:r>
      <w:r w:rsidR="00233EAE">
        <w:rPr>
          <w:rFonts w:ascii="Times New Roman" w:eastAsia="MS Mincho" w:hAnsi="Times New Roman" w:cs="Times New Roman"/>
          <w:bCs/>
          <w:kern w:val="1"/>
          <w:sz w:val="24"/>
          <w:szCs w:val="24"/>
          <w:lang w:eastAsia="ar-SA"/>
        </w:rPr>
        <w:t>dohodnúť a zvoliť si spoločného zástupcu</w:t>
      </w:r>
      <w:r w:rsidR="007639AF">
        <w:rPr>
          <w:rFonts w:ascii="Times New Roman" w:eastAsia="MS Mincho" w:hAnsi="Times New Roman" w:cs="Times New Roman"/>
          <w:bCs/>
          <w:kern w:val="1"/>
          <w:sz w:val="24"/>
          <w:szCs w:val="24"/>
          <w:lang w:eastAsia="ar-SA"/>
        </w:rPr>
        <w:t xml:space="preserve"> a podať spoločné vyhlásenie.</w:t>
      </w:r>
      <w:r w:rsidR="005D063D">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Používateľ podľa ods. 6,</w:t>
      </w:r>
      <w:r w:rsidRPr="00062E5A">
        <w:rPr>
          <w:rFonts w:ascii="Times New Roman" w:eastAsia="MS Mincho" w:hAnsi="Times New Roman" w:cs="Times New Roman"/>
          <w:bCs/>
          <w:kern w:val="1"/>
          <w:sz w:val="24"/>
          <w:szCs w:val="24"/>
          <w:lang w:eastAsia="ar-SA"/>
        </w:rPr>
        <w:t xml:space="preserve"> ktorý predložil vyhlásenie preukazujúce, že tie isté informácie už boli podané iným </w:t>
      </w:r>
      <w:r>
        <w:rPr>
          <w:rFonts w:ascii="Times New Roman" w:eastAsia="MS Mincho" w:hAnsi="Times New Roman" w:cs="Times New Roman"/>
          <w:bCs/>
          <w:kern w:val="1"/>
          <w:sz w:val="24"/>
          <w:szCs w:val="24"/>
          <w:lang w:eastAsia="ar-SA"/>
        </w:rPr>
        <w:t>používateľom</w:t>
      </w:r>
      <w:r w:rsidRPr="00062E5A">
        <w:rPr>
          <w:rFonts w:ascii="Times New Roman" w:eastAsia="MS Mincho" w:hAnsi="Times New Roman" w:cs="Times New Roman"/>
          <w:bCs/>
          <w:kern w:val="1"/>
          <w:sz w:val="24"/>
          <w:szCs w:val="24"/>
          <w:lang w:eastAsia="ar-SA"/>
        </w:rPr>
        <w:t xml:space="preserve">, musí v predloženom vyhlásení uviesť identifikačné údaje </w:t>
      </w:r>
      <w:r>
        <w:rPr>
          <w:rFonts w:ascii="Times New Roman" w:eastAsia="MS Mincho" w:hAnsi="Times New Roman" w:cs="Times New Roman"/>
          <w:bCs/>
          <w:kern w:val="1"/>
          <w:sz w:val="24"/>
          <w:szCs w:val="24"/>
          <w:lang w:eastAsia="ar-SA"/>
        </w:rPr>
        <w:t xml:space="preserve">v rozsahu </w:t>
      </w:r>
      <w:r w:rsidRPr="00062E5A">
        <w:rPr>
          <w:rFonts w:ascii="Times New Roman" w:eastAsia="MS Mincho" w:hAnsi="Times New Roman" w:cs="Times New Roman"/>
          <w:bCs/>
          <w:kern w:val="1"/>
          <w:sz w:val="24"/>
          <w:szCs w:val="24"/>
          <w:lang w:eastAsia="ar-SA"/>
        </w:rPr>
        <w:t xml:space="preserve">podľa § 8f </w:t>
      </w:r>
      <w:r>
        <w:rPr>
          <w:rFonts w:ascii="Times New Roman" w:eastAsia="MS Mincho" w:hAnsi="Times New Roman" w:cs="Times New Roman"/>
          <w:bCs/>
          <w:kern w:val="1"/>
          <w:sz w:val="24"/>
          <w:szCs w:val="24"/>
          <w:lang w:eastAsia="ar-SA"/>
        </w:rPr>
        <w:t>písmeno a) toho používateľa</w:t>
      </w:r>
      <w:r w:rsidRPr="00062E5A">
        <w:rPr>
          <w:rFonts w:ascii="Times New Roman" w:eastAsia="MS Mincho" w:hAnsi="Times New Roman" w:cs="Times New Roman"/>
          <w:bCs/>
          <w:kern w:val="1"/>
          <w:sz w:val="24"/>
          <w:szCs w:val="24"/>
          <w:lang w:eastAsia="ar-SA"/>
        </w:rPr>
        <w:t>, ktorý už podal tie isté informácie.</w:t>
      </w:r>
      <w:r w:rsidR="002A5C64">
        <w:t xml:space="preserve"> </w:t>
      </w:r>
      <w:r w:rsidR="002A5C64">
        <w:rPr>
          <w:rFonts w:ascii="Times New Roman" w:eastAsia="MS Mincho" w:hAnsi="Times New Roman" w:cs="Times New Roman"/>
          <w:bCs/>
          <w:kern w:val="1"/>
          <w:sz w:val="24"/>
          <w:szCs w:val="24"/>
          <w:lang w:eastAsia="ar-SA"/>
        </w:rPr>
        <w:t xml:space="preserve">Obsah spoločného vyhlásenia </w:t>
      </w:r>
      <w:r w:rsidR="00F2700C">
        <w:rPr>
          <w:rFonts w:ascii="Times New Roman" w:eastAsia="MS Mincho" w:hAnsi="Times New Roman" w:cs="Times New Roman"/>
          <w:bCs/>
          <w:kern w:val="1"/>
          <w:sz w:val="24"/>
          <w:szCs w:val="24"/>
          <w:lang w:eastAsia="ar-SA"/>
        </w:rPr>
        <w:t xml:space="preserve">podľa ods. 7 </w:t>
      </w:r>
      <w:r w:rsidR="002A5C64">
        <w:rPr>
          <w:rFonts w:ascii="Times New Roman" w:eastAsia="MS Mincho" w:hAnsi="Times New Roman" w:cs="Times New Roman"/>
          <w:bCs/>
          <w:kern w:val="1"/>
          <w:sz w:val="24"/>
          <w:szCs w:val="24"/>
          <w:lang w:eastAsia="ar-SA"/>
        </w:rPr>
        <w:t xml:space="preserve">je obdobný </w:t>
      </w:r>
      <w:r w:rsidR="007F1F82">
        <w:rPr>
          <w:rFonts w:ascii="Times New Roman" w:eastAsia="MS Mincho" w:hAnsi="Times New Roman" w:cs="Times New Roman"/>
          <w:bCs/>
          <w:kern w:val="1"/>
          <w:sz w:val="24"/>
          <w:szCs w:val="24"/>
          <w:lang w:eastAsia="ar-SA"/>
        </w:rPr>
        <w:t>ako obsah spoločného vyhlásenia</w:t>
      </w:r>
      <w:r w:rsidR="00F2700C">
        <w:rPr>
          <w:rFonts w:ascii="Times New Roman" w:eastAsia="MS Mincho" w:hAnsi="Times New Roman" w:cs="Times New Roman"/>
          <w:bCs/>
          <w:kern w:val="1"/>
          <w:sz w:val="24"/>
          <w:szCs w:val="24"/>
          <w:lang w:eastAsia="ar-SA"/>
        </w:rPr>
        <w:t xml:space="preserve"> podľa ods. 4</w:t>
      </w:r>
      <w:r w:rsidR="007F1F82">
        <w:rPr>
          <w:rFonts w:ascii="Times New Roman" w:eastAsia="MS Mincho" w:hAnsi="Times New Roman" w:cs="Times New Roman"/>
          <w:bCs/>
          <w:kern w:val="1"/>
          <w:sz w:val="24"/>
          <w:szCs w:val="24"/>
          <w:lang w:eastAsia="ar-SA"/>
        </w:rPr>
        <w:t>.</w:t>
      </w:r>
    </w:p>
    <w:p w14:paraId="49EBD237" w14:textId="60D0E6D2" w:rsidR="007F1F82" w:rsidRDefault="007F1F82" w:rsidP="00CB4FB3">
      <w:pPr>
        <w:suppressAutoHyphens/>
        <w:spacing w:after="0" w:line="100" w:lineRule="atLeast"/>
        <w:jc w:val="both"/>
        <w:rPr>
          <w:rFonts w:ascii="Times New Roman" w:eastAsia="MS Mincho" w:hAnsi="Times New Roman" w:cs="Times New Roman"/>
          <w:bCs/>
          <w:kern w:val="1"/>
          <w:sz w:val="24"/>
          <w:szCs w:val="24"/>
          <w:lang w:eastAsia="ar-SA"/>
        </w:rPr>
      </w:pPr>
      <w:r w:rsidRPr="007F1F82">
        <w:rPr>
          <w:rFonts w:ascii="Times New Roman" w:eastAsia="MS Mincho" w:hAnsi="Times New Roman" w:cs="Times New Roman"/>
          <w:bCs/>
          <w:kern w:val="1"/>
          <w:sz w:val="24"/>
          <w:szCs w:val="24"/>
          <w:lang w:eastAsia="ar-SA"/>
        </w:rPr>
        <w:t>Vyhlásenie</w:t>
      </w:r>
      <w:r>
        <w:rPr>
          <w:rFonts w:ascii="Times New Roman" w:eastAsia="MS Mincho" w:hAnsi="Times New Roman" w:cs="Times New Roman"/>
          <w:bCs/>
          <w:kern w:val="1"/>
          <w:sz w:val="24"/>
          <w:szCs w:val="24"/>
          <w:lang w:eastAsia="ar-SA"/>
        </w:rPr>
        <w:t>, ako aj spoločné vyhlásenie,</w:t>
      </w:r>
      <w:r w:rsidRPr="007F1F82">
        <w:rPr>
          <w:rFonts w:ascii="Times New Roman" w:eastAsia="MS Mincho" w:hAnsi="Times New Roman" w:cs="Times New Roman"/>
          <w:bCs/>
          <w:kern w:val="1"/>
          <w:sz w:val="24"/>
          <w:szCs w:val="24"/>
          <w:lang w:eastAsia="ar-SA"/>
        </w:rPr>
        <w:t xml:space="preserve"> sa má podať v lehote rovnakej, ako je lehota na podanie informácie o oznamov</w:t>
      </w:r>
      <w:r w:rsidR="00F2700C">
        <w:rPr>
          <w:rFonts w:ascii="Times New Roman" w:eastAsia="MS Mincho" w:hAnsi="Times New Roman" w:cs="Times New Roman"/>
          <w:bCs/>
          <w:kern w:val="1"/>
          <w:sz w:val="24"/>
          <w:szCs w:val="24"/>
          <w:lang w:eastAsia="ar-SA"/>
        </w:rPr>
        <w:t>anom opatrení podľa § 8e ods. 5.</w:t>
      </w:r>
    </w:p>
    <w:p w14:paraId="4A2E5EDF" w14:textId="77777777"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p>
    <w:p w14:paraId="6FFA7470" w14:textId="77777777"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8</w:t>
      </w:r>
    </w:p>
    <w:p w14:paraId="7651EE4F" w14:textId="655B3B23" w:rsidR="00CB4FB3" w:rsidRDefault="00CB4FB3" w:rsidP="00CB4FB3">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Vzor elektronických </w:t>
      </w:r>
      <w:r w:rsidR="00D36C41">
        <w:rPr>
          <w:rFonts w:ascii="Times New Roman" w:eastAsia="MS Mincho" w:hAnsi="Times New Roman" w:cs="Times New Roman"/>
          <w:bCs/>
          <w:kern w:val="1"/>
          <w:sz w:val="24"/>
          <w:szCs w:val="24"/>
          <w:lang w:eastAsia="ar-SA"/>
        </w:rPr>
        <w:t>vy</w:t>
      </w:r>
      <w:r>
        <w:rPr>
          <w:rFonts w:ascii="Times New Roman" w:eastAsia="MS Mincho" w:hAnsi="Times New Roman" w:cs="Times New Roman"/>
          <w:bCs/>
          <w:kern w:val="1"/>
          <w:sz w:val="24"/>
          <w:szCs w:val="24"/>
          <w:lang w:eastAsia="ar-SA"/>
        </w:rPr>
        <w:t>hlásení</w:t>
      </w:r>
      <w:r w:rsidR="00F2700C">
        <w:rPr>
          <w:rFonts w:ascii="Times New Roman" w:eastAsia="MS Mincho" w:hAnsi="Times New Roman" w:cs="Times New Roman"/>
          <w:bCs/>
          <w:kern w:val="1"/>
          <w:sz w:val="24"/>
          <w:szCs w:val="24"/>
          <w:lang w:eastAsia="ar-SA"/>
        </w:rPr>
        <w:t xml:space="preserve"> a spoločných vyhlásení</w:t>
      </w:r>
      <w:r w:rsidR="0091126E">
        <w:rPr>
          <w:rFonts w:ascii="Times New Roman" w:eastAsia="MS Mincho" w:hAnsi="Times New Roman" w:cs="Times New Roman"/>
          <w:bCs/>
          <w:kern w:val="1"/>
          <w:sz w:val="24"/>
          <w:szCs w:val="24"/>
          <w:lang w:eastAsia="ar-SA"/>
        </w:rPr>
        <w:t xml:space="preserve"> v</w:t>
      </w:r>
      <w:r w:rsidR="002A5C64">
        <w:rPr>
          <w:rFonts w:ascii="Times New Roman" w:eastAsia="MS Mincho" w:hAnsi="Times New Roman" w:cs="Times New Roman"/>
          <w:bCs/>
          <w:kern w:val="1"/>
          <w:sz w:val="24"/>
          <w:szCs w:val="24"/>
          <w:lang w:eastAsia="ar-SA"/>
        </w:rPr>
        <w:t> presne stanovenej štruktúrovanej</w:t>
      </w:r>
      <w:r w:rsidR="0091126E">
        <w:rPr>
          <w:rFonts w:ascii="Times New Roman" w:eastAsia="MS Mincho" w:hAnsi="Times New Roman" w:cs="Times New Roman"/>
          <w:bCs/>
          <w:kern w:val="1"/>
          <w:sz w:val="24"/>
          <w:szCs w:val="24"/>
          <w:lang w:eastAsia="ar-SA"/>
        </w:rPr>
        <w:t xml:space="preserve"> </w:t>
      </w:r>
      <w:r w:rsidR="002A5C64">
        <w:rPr>
          <w:rFonts w:ascii="Times New Roman" w:eastAsia="MS Mincho" w:hAnsi="Times New Roman" w:cs="Times New Roman"/>
          <w:bCs/>
          <w:kern w:val="1"/>
          <w:sz w:val="24"/>
          <w:szCs w:val="24"/>
          <w:lang w:eastAsia="ar-SA"/>
        </w:rPr>
        <w:t>podobe</w:t>
      </w:r>
      <w:r>
        <w:rPr>
          <w:rFonts w:ascii="Times New Roman" w:eastAsia="MS Mincho" w:hAnsi="Times New Roman" w:cs="Times New Roman"/>
          <w:bCs/>
          <w:kern w:val="1"/>
          <w:sz w:val="24"/>
          <w:szCs w:val="24"/>
          <w:lang w:eastAsia="ar-SA"/>
        </w:rPr>
        <w:t>, ktoré sprostredkovateľ</w:t>
      </w:r>
      <w:r w:rsidR="0091126E">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používateľ </w:t>
      </w:r>
      <w:r w:rsidR="0091126E">
        <w:rPr>
          <w:rFonts w:ascii="Times New Roman" w:eastAsia="MS Mincho" w:hAnsi="Times New Roman" w:cs="Times New Roman"/>
          <w:bCs/>
          <w:kern w:val="1"/>
          <w:sz w:val="24"/>
          <w:szCs w:val="24"/>
          <w:lang w:eastAsia="ar-SA"/>
        </w:rPr>
        <w:t xml:space="preserve">alebo spoločný zástupca </w:t>
      </w:r>
      <w:r>
        <w:rPr>
          <w:rFonts w:ascii="Times New Roman" w:eastAsia="MS Mincho" w:hAnsi="Times New Roman" w:cs="Times New Roman"/>
          <w:bCs/>
          <w:kern w:val="1"/>
          <w:sz w:val="24"/>
          <w:szCs w:val="24"/>
          <w:lang w:eastAsia="ar-SA"/>
        </w:rPr>
        <w:t>predkladajú príslušnému orgánu</w:t>
      </w:r>
      <w:r w:rsidR="00D36C41">
        <w:rPr>
          <w:rFonts w:ascii="Times New Roman" w:eastAsia="MS Mincho" w:hAnsi="Times New Roman" w:cs="Times New Roman"/>
          <w:bCs/>
          <w:kern w:val="1"/>
          <w:sz w:val="24"/>
          <w:szCs w:val="24"/>
          <w:lang w:eastAsia="ar-SA"/>
        </w:rPr>
        <w:t xml:space="preserve">, </w:t>
      </w:r>
      <w:proofErr w:type="spellStart"/>
      <w:r w:rsidR="00D36C41">
        <w:rPr>
          <w:rFonts w:ascii="Times New Roman" w:eastAsia="MS Mincho" w:hAnsi="Times New Roman" w:cs="Times New Roman"/>
          <w:bCs/>
          <w:kern w:val="1"/>
          <w:sz w:val="24"/>
          <w:szCs w:val="24"/>
          <w:lang w:eastAsia="ar-SA"/>
        </w:rPr>
        <w:t>t.j</w:t>
      </w:r>
      <w:proofErr w:type="spellEnd"/>
      <w:r w:rsidR="00D36C41">
        <w:rPr>
          <w:rFonts w:ascii="Times New Roman" w:eastAsia="MS Mincho" w:hAnsi="Times New Roman" w:cs="Times New Roman"/>
          <w:bCs/>
          <w:kern w:val="1"/>
          <w:sz w:val="24"/>
          <w:szCs w:val="24"/>
          <w:lang w:eastAsia="ar-SA"/>
        </w:rPr>
        <w:t>. Finančnému riaditeľstvu</w:t>
      </w:r>
      <w:r w:rsidR="0091126E">
        <w:rPr>
          <w:rFonts w:ascii="Times New Roman" w:eastAsia="MS Mincho" w:hAnsi="Times New Roman" w:cs="Times New Roman"/>
          <w:bCs/>
          <w:kern w:val="1"/>
          <w:sz w:val="24"/>
          <w:szCs w:val="24"/>
          <w:lang w:eastAsia="ar-SA"/>
        </w:rPr>
        <w:t xml:space="preserve"> SR</w:t>
      </w:r>
      <w:r>
        <w:rPr>
          <w:rFonts w:ascii="Times New Roman" w:eastAsia="MS Mincho" w:hAnsi="Times New Roman" w:cs="Times New Roman"/>
          <w:bCs/>
          <w:kern w:val="1"/>
          <w:sz w:val="24"/>
          <w:szCs w:val="24"/>
          <w:lang w:eastAsia="ar-SA"/>
        </w:rPr>
        <w:t>, zverejní Finančné riaditeľstvo SR na svojom webovom sídle.</w:t>
      </w:r>
      <w:r w:rsidR="0091126E">
        <w:rPr>
          <w:rFonts w:ascii="Times New Roman" w:eastAsia="MS Mincho" w:hAnsi="Times New Roman" w:cs="Times New Roman"/>
          <w:bCs/>
          <w:kern w:val="1"/>
          <w:sz w:val="24"/>
          <w:szCs w:val="24"/>
          <w:lang w:eastAsia="ar-SA"/>
        </w:rPr>
        <w:t xml:space="preserve"> </w:t>
      </w:r>
    </w:p>
    <w:p w14:paraId="40305631" w14:textId="77777777" w:rsidR="00EA3F99" w:rsidRPr="00EA3F99" w:rsidRDefault="00EA3F99" w:rsidP="00EA3F99">
      <w:pPr>
        <w:suppressAutoHyphens/>
        <w:spacing w:after="0" w:line="100" w:lineRule="atLeast"/>
        <w:jc w:val="both"/>
        <w:rPr>
          <w:rFonts w:ascii="Times New Roman" w:eastAsia="MS Mincho" w:hAnsi="Times New Roman" w:cs="Times New Roman"/>
          <w:kern w:val="1"/>
          <w:sz w:val="24"/>
          <w:szCs w:val="24"/>
          <w:lang w:eastAsia="ar-SA"/>
        </w:rPr>
      </w:pPr>
    </w:p>
    <w:p w14:paraId="19677BA2"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1FEA38F" w14:textId="77777777" w:rsidR="00CB4FB3"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§8d</w:t>
      </w:r>
    </w:p>
    <w:p w14:paraId="694B1F86" w14:textId="77777777" w:rsidR="003C6368"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00CC5713" w14:textId="30996414" w:rsidR="007617AB" w:rsidRPr="00080521" w:rsidRDefault="00CB4FB3" w:rsidP="001803D4">
      <w:pPr>
        <w:spacing w:after="0" w:line="240" w:lineRule="auto"/>
        <w:jc w:val="both"/>
        <w:rPr>
          <w:rFonts w:ascii="Times New Roman" w:eastAsia="MS Mincho" w:hAnsi="Times New Roman" w:cs="Times New Roman"/>
          <w:bCs/>
          <w:kern w:val="1"/>
          <w:sz w:val="24"/>
          <w:szCs w:val="24"/>
          <w:lang w:eastAsia="ar-SA"/>
        </w:rPr>
      </w:pPr>
      <w:r w:rsidRPr="001803D4">
        <w:rPr>
          <w:rFonts w:ascii="Times New Roman" w:eastAsia="MS Mincho" w:hAnsi="Times New Roman" w:cs="Times New Roman"/>
          <w:bCs/>
          <w:kern w:val="1"/>
          <w:sz w:val="24"/>
          <w:szCs w:val="24"/>
          <w:lang w:eastAsia="ar-SA"/>
        </w:rPr>
        <w:t xml:space="preserve">Tento paragraf upravuje situáciu, keď je do </w:t>
      </w:r>
      <w:r w:rsidR="00561392">
        <w:rPr>
          <w:rFonts w:ascii="Times New Roman" w:eastAsia="MS Mincho" w:hAnsi="Times New Roman" w:cs="Times New Roman"/>
          <w:bCs/>
          <w:kern w:val="1"/>
          <w:sz w:val="24"/>
          <w:szCs w:val="24"/>
          <w:lang w:eastAsia="ar-SA"/>
        </w:rPr>
        <w:t xml:space="preserve">oznamovaného opatrenia </w:t>
      </w:r>
      <w:r w:rsidRPr="001803D4">
        <w:rPr>
          <w:rFonts w:ascii="Times New Roman" w:eastAsia="MS Mincho" w:hAnsi="Times New Roman" w:cs="Times New Roman"/>
          <w:bCs/>
          <w:kern w:val="1"/>
          <w:sz w:val="24"/>
          <w:szCs w:val="24"/>
          <w:lang w:eastAsia="ar-SA"/>
        </w:rPr>
        <w:t>zapojený sprostredkovateľ, ktorý je viazaný povinnosťou mlčanlivosti ohľadne oznamovaného opatrenia, ktorá vyplýva z právnych predpisov upravujúcich jeho povolanie. Ak je do cezhraničného opatrenia zapojený takýto sprostredkovateľ a zároveň sa na danom opatrení podieľa aj iný sprostredkovateľ, zákon</w:t>
      </w:r>
      <w:r w:rsidR="007617AB">
        <w:rPr>
          <w:rFonts w:ascii="Times New Roman" w:eastAsia="MS Mincho" w:hAnsi="Times New Roman" w:cs="Times New Roman"/>
          <w:bCs/>
          <w:kern w:val="1"/>
          <w:sz w:val="24"/>
          <w:szCs w:val="24"/>
          <w:lang w:eastAsia="ar-SA"/>
        </w:rPr>
        <w:t xml:space="preserve"> tomuto</w:t>
      </w:r>
      <w:r w:rsidRPr="001803D4">
        <w:rPr>
          <w:rFonts w:ascii="Times New Roman" w:eastAsia="MS Mincho" w:hAnsi="Times New Roman" w:cs="Times New Roman"/>
          <w:bCs/>
          <w:kern w:val="1"/>
          <w:sz w:val="24"/>
          <w:szCs w:val="24"/>
          <w:lang w:eastAsia="ar-SA"/>
        </w:rPr>
        <w:t xml:space="preserve"> </w:t>
      </w:r>
      <w:r w:rsidR="007617AB">
        <w:rPr>
          <w:rFonts w:ascii="Times New Roman" w:eastAsia="MS Mincho" w:hAnsi="Times New Roman" w:cs="Times New Roman"/>
          <w:bCs/>
          <w:kern w:val="1"/>
          <w:sz w:val="24"/>
          <w:szCs w:val="24"/>
          <w:lang w:eastAsia="ar-SA"/>
        </w:rPr>
        <w:t xml:space="preserve">prvému </w:t>
      </w:r>
      <w:r w:rsidRPr="001803D4">
        <w:rPr>
          <w:rFonts w:ascii="Times New Roman" w:eastAsia="MS Mincho" w:hAnsi="Times New Roman" w:cs="Times New Roman"/>
          <w:bCs/>
          <w:kern w:val="1"/>
          <w:sz w:val="24"/>
          <w:szCs w:val="24"/>
          <w:lang w:eastAsia="ar-SA"/>
        </w:rPr>
        <w:t>sprostredkovateľ</w:t>
      </w:r>
      <w:r w:rsidR="007617AB">
        <w:rPr>
          <w:rFonts w:ascii="Times New Roman" w:eastAsia="MS Mincho" w:hAnsi="Times New Roman" w:cs="Times New Roman"/>
          <w:bCs/>
          <w:kern w:val="1"/>
          <w:sz w:val="24"/>
          <w:szCs w:val="24"/>
          <w:lang w:eastAsia="ar-SA"/>
        </w:rPr>
        <w:t>ovi</w:t>
      </w:r>
      <w:r w:rsidRPr="001803D4">
        <w:rPr>
          <w:rFonts w:ascii="Times New Roman" w:eastAsia="MS Mincho" w:hAnsi="Times New Roman" w:cs="Times New Roman"/>
          <w:bCs/>
          <w:kern w:val="1"/>
          <w:sz w:val="24"/>
          <w:szCs w:val="24"/>
          <w:lang w:eastAsia="ar-SA"/>
        </w:rPr>
        <w:t xml:space="preserve">, ukladá povinnosť bez zbytočného odkladu informovať ďalšieho sprostredkovateľa zúčastneného na </w:t>
      </w:r>
      <w:r w:rsidR="00561392">
        <w:rPr>
          <w:rFonts w:ascii="Times New Roman" w:eastAsia="MS Mincho" w:hAnsi="Times New Roman" w:cs="Times New Roman"/>
          <w:bCs/>
          <w:kern w:val="1"/>
          <w:sz w:val="24"/>
          <w:szCs w:val="24"/>
          <w:lang w:eastAsia="ar-SA"/>
        </w:rPr>
        <w:t>oznamovanom opatrení</w:t>
      </w:r>
      <w:r w:rsidRPr="001803D4">
        <w:rPr>
          <w:rFonts w:ascii="Times New Roman" w:eastAsia="MS Mincho" w:hAnsi="Times New Roman" w:cs="Times New Roman"/>
          <w:bCs/>
          <w:kern w:val="1"/>
          <w:sz w:val="24"/>
          <w:szCs w:val="24"/>
          <w:lang w:eastAsia="ar-SA"/>
        </w:rPr>
        <w:t xml:space="preserve"> o jeho povinnosti podať informácie o</w:t>
      </w:r>
      <w:r w:rsidR="00561392">
        <w:rPr>
          <w:rFonts w:ascii="Times New Roman" w:eastAsia="MS Mincho" w:hAnsi="Times New Roman" w:cs="Times New Roman"/>
          <w:bCs/>
          <w:kern w:val="1"/>
          <w:sz w:val="24"/>
          <w:szCs w:val="24"/>
          <w:lang w:eastAsia="ar-SA"/>
        </w:rPr>
        <w:t> oznamovanom opatrení</w:t>
      </w:r>
      <w:r w:rsidRPr="001803D4">
        <w:rPr>
          <w:rFonts w:ascii="Times New Roman" w:eastAsia="MS Mincho" w:hAnsi="Times New Roman" w:cs="Times New Roman"/>
          <w:bCs/>
          <w:kern w:val="1"/>
          <w:sz w:val="24"/>
          <w:szCs w:val="24"/>
          <w:lang w:eastAsia="ar-SA"/>
        </w:rPr>
        <w:t xml:space="preserve"> v rozsahu podľa § 8f príslušnému orgánu Slovenskej republiky. Ak</w:t>
      </w:r>
      <w:r w:rsidR="001803D4" w:rsidRPr="001803D4">
        <w:rPr>
          <w:rFonts w:ascii="Times New Roman" w:eastAsia="MS Mincho" w:hAnsi="Times New Roman" w:cs="Times New Roman"/>
          <w:bCs/>
          <w:kern w:val="1"/>
          <w:sz w:val="24"/>
          <w:szCs w:val="24"/>
          <w:lang w:eastAsia="ar-SA"/>
        </w:rPr>
        <w:t xml:space="preserve"> všetci sprostredkovatelia zapojení do oznamovaného opatrenia sú viazaní zákonnou povinnosťou zachovávania mlčanlivosti alebo</w:t>
      </w:r>
      <w:r w:rsidRPr="001803D4">
        <w:rPr>
          <w:rFonts w:ascii="Times New Roman" w:eastAsia="MS Mincho" w:hAnsi="Times New Roman" w:cs="Times New Roman"/>
          <w:bCs/>
          <w:kern w:val="1"/>
          <w:sz w:val="24"/>
          <w:szCs w:val="24"/>
          <w:lang w:eastAsia="ar-SA"/>
        </w:rPr>
        <w:t xml:space="preserve"> žiadny ďalší sprostredkovateľ sa na cezhraničnom opatrení nezúčastňuje,</w:t>
      </w:r>
      <w:r w:rsidR="007617AB">
        <w:rPr>
          <w:rFonts w:ascii="Times New Roman" w:eastAsia="MS Mincho" w:hAnsi="Times New Roman" w:cs="Times New Roman"/>
          <w:bCs/>
          <w:kern w:val="1"/>
          <w:sz w:val="24"/>
          <w:szCs w:val="24"/>
          <w:lang w:eastAsia="ar-SA"/>
        </w:rPr>
        <w:t xml:space="preserve"> resp. sprostredkovateľ s povinnosťou zachovávania mlčanlivosti nemá vedomosť o žiadnom inom sprostredkovateľovi, tak</w:t>
      </w:r>
      <w:r w:rsidRPr="001803D4">
        <w:rPr>
          <w:rFonts w:ascii="Times New Roman" w:eastAsia="MS Mincho" w:hAnsi="Times New Roman" w:cs="Times New Roman"/>
          <w:bCs/>
          <w:kern w:val="1"/>
          <w:sz w:val="24"/>
          <w:szCs w:val="24"/>
          <w:lang w:eastAsia="ar-SA"/>
        </w:rPr>
        <w:t xml:space="preserve"> tento sprostredkovateľ, je povinný bez zbytočného odkladu informovať </w:t>
      </w:r>
      <w:r w:rsidR="00E3790A">
        <w:rPr>
          <w:rFonts w:ascii="Times New Roman" w:eastAsia="MS Mincho" w:hAnsi="Times New Roman" w:cs="Times New Roman"/>
          <w:bCs/>
          <w:kern w:val="1"/>
          <w:sz w:val="24"/>
          <w:szCs w:val="24"/>
          <w:lang w:eastAsia="ar-SA"/>
        </w:rPr>
        <w:t>používateľa</w:t>
      </w:r>
      <w:r w:rsidRPr="001803D4">
        <w:rPr>
          <w:rFonts w:ascii="Times New Roman" w:eastAsia="MS Mincho" w:hAnsi="Times New Roman" w:cs="Times New Roman"/>
          <w:bCs/>
          <w:kern w:val="1"/>
          <w:sz w:val="24"/>
          <w:szCs w:val="24"/>
          <w:lang w:eastAsia="ar-SA"/>
        </w:rPr>
        <w:t xml:space="preserve"> o jeho povinnosti podať zákonom požadované informácie príslušnému orgánu Slovenskej republiky. Zároveň je povinný poskytnúť mu všetky informácie o</w:t>
      </w:r>
      <w:r w:rsidR="00561392">
        <w:rPr>
          <w:rFonts w:ascii="Times New Roman" w:eastAsia="MS Mincho" w:hAnsi="Times New Roman" w:cs="Times New Roman"/>
          <w:bCs/>
          <w:kern w:val="1"/>
          <w:sz w:val="24"/>
          <w:szCs w:val="24"/>
          <w:lang w:eastAsia="ar-SA"/>
        </w:rPr>
        <w:t> oznamovanom opatrení</w:t>
      </w:r>
      <w:r w:rsidRPr="001803D4">
        <w:rPr>
          <w:rFonts w:ascii="Times New Roman" w:eastAsia="MS Mincho" w:hAnsi="Times New Roman" w:cs="Times New Roman"/>
          <w:bCs/>
          <w:kern w:val="1"/>
          <w:sz w:val="24"/>
          <w:szCs w:val="24"/>
          <w:lang w:eastAsia="ar-SA"/>
        </w:rPr>
        <w:t xml:space="preserve">, ktoré </w:t>
      </w:r>
      <w:r w:rsidR="00E3790A">
        <w:rPr>
          <w:rFonts w:ascii="Times New Roman" w:eastAsia="MS Mincho" w:hAnsi="Times New Roman" w:cs="Times New Roman"/>
          <w:bCs/>
          <w:kern w:val="1"/>
          <w:sz w:val="24"/>
          <w:szCs w:val="24"/>
          <w:lang w:eastAsia="ar-SA"/>
        </w:rPr>
        <w:t>používateľ</w:t>
      </w:r>
      <w:r w:rsidRPr="001803D4">
        <w:rPr>
          <w:rFonts w:ascii="Times New Roman" w:eastAsia="MS Mincho" w:hAnsi="Times New Roman" w:cs="Times New Roman"/>
          <w:bCs/>
          <w:kern w:val="1"/>
          <w:sz w:val="24"/>
          <w:szCs w:val="24"/>
          <w:lang w:eastAsia="ar-SA"/>
        </w:rPr>
        <w:t xml:space="preserve"> potrebuje na riadne a včasné splnenie povinnosti, </w:t>
      </w:r>
      <w:proofErr w:type="spellStart"/>
      <w:r w:rsidRPr="001803D4">
        <w:rPr>
          <w:rFonts w:ascii="Times New Roman" w:eastAsia="MS Mincho" w:hAnsi="Times New Roman" w:cs="Times New Roman"/>
          <w:bCs/>
          <w:kern w:val="1"/>
          <w:sz w:val="24"/>
          <w:szCs w:val="24"/>
          <w:lang w:eastAsia="ar-SA"/>
        </w:rPr>
        <w:t>t.j</w:t>
      </w:r>
      <w:proofErr w:type="spellEnd"/>
      <w:r w:rsidRPr="001803D4">
        <w:rPr>
          <w:rFonts w:ascii="Times New Roman" w:eastAsia="MS Mincho" w:hAnsi="Times New Roman" w:cs="Times New Roman"/>
          <w:bCs/>
          <w:kern w:val="1"/>
          <w:sz w:val="24"/>
          <w:szCs w:val="24"/>
          <w:lang w:eastAsia="ar-SA"/>
        </w:rPr>
        <w:t>. vyplnenie elektronického formulára a elektronické podanie informácií o oznamovanom opatrení, ktoré využíva, príslušnému orgánu Slovenskej republiky</w:t>
      </w:r>
      <w:r w:rsidR="001803D4" w:rsidRPr="001803D4">
        <w:rPr>
          <w:rFonts w:ascii="Times New Roman" w:eastAsia="MS Mincho" w:hAnsi="Times New Roman" w:cs="Times New Roman"/>
          <w:bCs/>
          <w:kern w:val="1"/>
          <w:sz w:val="24"/>
          <w:szCs w:val="24"/>
          <w:lang w:eastAsia="ar-SA"/>
        </w:rPr>
        <w:t xml:space="preserve">. </w:t>
      </w:r>
      <w:r w:rsidR="002A5C64">
        <w:rPr>
          <w:rFonts w:ascii="Times New Roman" w:eastAsia="MS Mincho" w:hAnsi="Times New Roman" w:cs="Times New Roman"/>
          <w:bCs/>
          <w:kern w:val="1"/>
          <w:sz w:val="24"/>
          <w:szCs w:val="24"/>
          <w:lang w:eastAsia="ar-SA"/>
        </w:rPr>
        <w:t>Môže nastať situácia, keď</w:t>
      </w:r>
      <w:r w:rsidR="001803D4" w:rsidRPr="001803D4">
        <w:rPr>
          <w:rFonts w:ascii="Times New Roman" w:eastAsia="MS Mincho" w:hAnsi="Times New Roman" w:cs="Times New Roman"/>
          <w:bCs/>
          <w:kern w:val="1"/>
          <w:sz w:val="24"/>
          <w:szCs w:val="24"/>
          <w:lang w:eastAsia="ar-SA"/>
        </w:rPr>
        <w:t xml:space="preserve"> sprostredkovateľ viazaný zákonnou povinnosťou zachovávania mlčanlivosti informuje ďalšiu </w:t>
      </w:r>
      <w:r w:rsidR="003E39FE">
        <w:rPr>
          <w:rFonts w:ascii="Times New Roman" w:eastAsia="MS Mincho" w:hAnsi="Times New Roman" w:cs="Times New Roman"/>
          <w:bCs/>
          <w:kern w:val="1"/>
          <w:sz w:val="24"/>
          <w:szCs w:val="24"/>
          <w:lang w:eastAsia="ar-SA"/>
        </w:rPr>
        <w:t xml:space="preserve">fyzickú </w:t>
      </w:r>
      <w:r w:rsidR="001803D4" w:rsidRPr="001803D4">
        <w:rPr>
          <w:rFonts w:ascii="Times New Roman" w:eastAsia="MS Mincho" w:hAnsi="Times New Roman" w:cs="Times New Roman"/>
          <w:bCs/>
          <w:kern w:val="1"/>
          <w:sz w:val="24"/>
          <w:szCs w:val="24"/>
          <w:lang w:eastAsia="ar-SA"/>
        </w:rPr>
        <w:t xml:space="preserve">osobu alebo subjekt v poradí, ktorého považuje za sprostredkovateľa. Ak táto fyzická osoba alebo subjekt </w:t>
      </w:r>
      <w:r w:rsidR="00AC2ABA">
        <w:rPr>
          <w:rFonts w:ascii="Times New Roman" w:eastAsia="MS Mincho" w:hAnsi="Times New Roman" w:cs="Times New Roman"/>
          <w:bCs/>
          <w:kern w:val="1"/>
          <w:sz w:val="24"/>
          <w:szCs w:val="24"/>
          <w:lang w:eastAsia="ar-SA"/>
        </w:rPr>
        <w:t>pri zohľadnení svojich odborných vedomostí nevie</w:t>
      </w:r>
      <w:r w:rsidR="002A5C64">
        <w:rPr>
          <w:rFonts w:ascii="Times New Roman" w:eastAsia="MS Mincho" w:hAnsi="Times New Roman" w:cs="Times New Roman"/>
          <w:bCs/>
          <w:kern w:val="1"/>
          <w:sz w:val="24"/>
          <w:szCs w:val="24"/>
          <w:lang w:eastAsia="ar-SA"/>
        </w:rPr>
        <w:t xml:space="preserve"> </w:t>
      </w:r>
      <w:r w:rsidR="002A5C64">
        <w:rPr>
          <w:rFonts w:ascii="Times New Roman" w:eastAsia="MS Mincho" w:hAnsi="Times New Roman" w:cs="Times New Roman"/>
          <w:bCs/>
          <w:sz w:val="24"/>
          <w:szCs w:val="24"/>
        </w:rPr>
        <w:t>o </w:t>
      </w:r>
      <w:r w:rsidR="004B7369">
        <w:rPr>
          <w:rFonts w:ascii="Times New Roman" w:eastAsia="MS Mincho" w:hAnsi="Times New Roman" w:cs="Times New Roman"/>
          <w:bCs/>
          <w:sz w:val="24"/>
          <w:szCs w:val="24"/>
        </w:rPr>
        <w:t>svojom</w:t>
      </w:r>
      <w:r w:rsidR="002A5C64">
        <w:rPr>
          <w:rFonts w:ascii="Times New Roman" w:eastAsia="MS Mincho" w:hAnsi="Times New Roman" w:cs="Times New Roman"/>
          <w:bCs/>
          <w:sz w:val="24"/>
          <w:szCs w:val="24"/>
        </w:rPr>
        <w:t xml:space="preserve"> zapojení</w:t>
      </w:r>
      <w:r w:rsidR="001803D4" w:rsidRPr="003E39FE">
        <w:rPr>
          <w:rFonts w:ascii="Times New Roman" w:eastAsia="MS Mincho" w:hAnsi="Times New Roman" w:cs="Times New Roman"/>
          <w:bCs/>
          <w:sz w:val="24"/>
          <w:szCs w:val="24"/>
        </w:rPr>
        <w:t xml:space="preserve"> do oznamovaného opatrenia, tak takáto osoba alebo subjekt </w:t>
      </w:r>
      <w:r w:rsidR="00AC2ABA">
        <w:rPr>
          <w:rFonts w:ascii="Times New Roman" w:eastAsia="MS Mincho" w:hAnsi="Times New Roman" w:cs="Times New Roman"/>
          <w:bCs/>
          <w:sz w:val="24"/>
          <w:szCs w:val="24"/>
        </w:rPr>
        <w:t>nespĺňa definíciu sprostredkovateľa</w:t>
      </w:r>
      <w:r w:rsidR="003E39FE">
        <w:rPr>
          <w:rFonts w:ascii="Times New Roman" w:eastAsia="MS Mincho" w:hAnsi="Times New Roman" w:cs="Times New Roman"/>
          <w:bCs/>
          <w:sz w:val="24"/>
          <w:szCs w:val="24"/>
        </w:rPr>
        <w:t xml:space="preserve"> a na túto osobu sprostredkovateľ viazaný</w:t>
      </w:r>
      <w:r w:rsidR="001803D4" w:rsidRPr="003E39FE">
        <w:rPr>
          <w:rFonts w:ascii="Times New Roman" w:eastAsia="MS Mincho" w:hAnsi="Times New Roman" w:cs="Times New Roman"/>
          <w:bCs/>
          <w:sz w:val="24"/>
          <w:szCs w:val="24"/>
        </w:rPr>
        <w:t xml:space="preserve"> </w:t>
      </w:r>
      <w:r w:rsidR="003E39FE" w:rsidRPr="003E39FE">
        <w:rPr>
          <w:rFonts w:ascii="Times New Roman" w:eastAsia="MS Mincho" w:hAnsi="Times New Roman" w:cs="Times New Roman"/>
          <w:bCs/>
          <w:sz w:val="24"/>
          <w:szCs w:val="24"/>
        </w:rPr>
        <w:t xml:space="preserve">zákonnou povinnosťou zachovávania mlčanlivosti </w:t>
      </w:r>
      <w:r w:rsidR="003E39FE">
        <w:rPr>
          <w:rFonts w:ascii="Times New Roman" w:eastAsia="MS Mincho" w:hAnsi="Times New Roman" w:cs="Times New Roman"/>
          <w:bCs/>
          <w:sz w:val="24"/>
          <w:szCs w:val="24"/>
        </w:rPr>
        <w:t xml:space="preserve">nemôže preniesť povinnosť podať informácie o oznamovanom opatrení. </w:t>
      </w:r>
      <w:r w:rsidR="001803D4" w:rsidRPr="003E39FE">
        <w:rPr>
          <w:rFonts w:ascii="Times New Roman" w:eastAsia="MS Mincho" w:hAnsi="Times New Roman" w:cs="Times New Roman"/>
          <w:bCs/>
          <w:sz w:val="24"/>
          <w:szCs w:val="24"/>
        </w:rPr>
        <w:t xml:space="preserve">V tomto </w:t>
      </w:r>
      <w:r w:rsidR="004B7369">
        <w:rPr>
          <w:rFonts w:ascii="Times New Roman" w:eastAsia="MS Mincho" w:hAnsi="Times New Roman" w:cs="Times New Roman"/>
          <w:bCs/>
          <w:sz w:val="24"/>
          <w:szCs w:val="24"/>
        </w:rPr>
        <w:t>prípade je</w:t>
      </w:r>
      <w:r w:rsidR="001803D4" w:rsidRPr="003E39FE">
        <w:rPr>
          <w:rFonts w:ascii="Times New Roman" w:eastAsia="MS Mincho" w:hAnsi="Times New Roman" w:cs="Times New Roman"/>
          <w:bCs/>
          <w:sz w:val="24"/>
          <w:szCs w:val="24"/>
        </w:rPr>
        <w:t xml:space="preserve"> sprostredkovateľ</w:t>
      </w:r>
      <w:r w:rsidR="003E39FE">
        <w:rPr>
          <w:rFonts w:ascii="Times New Roman" w:eastAsia="MS Mincho" w:hAnsi="Times New Roman" w:cs="Times New Roman"/>
          <w:bCs/>
          <w:sz w:val="24"/>
          <w:szCs w:val="24"/>
        </w:rPr>
        <w:t>, ktorý je</w:t>
      </w:r>
      <w:r w:rsidR="001803D4" w:rsidRPr="003E39FE">
        <w:rPr>
          <w:rFonts w:ascii="Times New Roman" w:eastAsia="MS Mincho" w:hAnsi="Times New Roman" w:cs="Times New Roman"/>
          <w:bCs/>
          <w:sz w:val="24"/>
          <w:szCs w:val="24"/>
        </w:rPr>
        <w:t xml:space="preserve"> </w:t>
      </w:r>
      <w:r w:rsidR="001803D4" w:rsidRPr="003E39FE">
        <w:rPr>
          <w:rFonts w:ascii="Times New Roman" w:eastAsia="MS Mincho" w:hAnsi="Times New Roman" w:cs="Times New Roman"/>
          <w:bCs/>
          <w:kern w:val="1"/>
          <w:sz w:val="24"/>
          <w:szCs w:val="24"/>
          <w:lang w:eastAsia="ar-SA"/>
        </w:rPr>
        <w:t>viazaný zákonnou povinnosťou zachovávania mlčanlivosti</w:t>
      </w:r>
      <w:r w:rsidR="003E39FE">
        <w:rPr>
          <w:rFonts w:ascii="Times New Roman" w:eastAsia="MS Mincho" w:hAnsi="Times New Roman" w:cs="Times New Roman"/>
          <w:bCs/>
          <w:kern w:val="1"/>
          <w:sz w:val="24"/>
          <w:szCs w:val="24"/>
          <w:lang w:eastAsia="ar-SA"/>
        </w:rPr>
        <w:t>, povinný informovať ďalšieho sprostredkovateľa v poradí, a ak takýto nie je</w:t>
      </w:r>
      <w:r w:rsidR="00BE5795">
        <w:rPr>
          <w:rFonts w:ascii="Times New Roman" w:eastAsia="MS Mincho" w:hAnsi="Times New Roman" w:cs="Times New Roman"/>
          <w:bCs/>
          <w:kern w:val="1"/>
          <w:sz w:val="24"/>
          <w:szCs w:val="24"/>
          <w:lang w:eastAsia="ar-SA"/>
        </w:rPr>
        <w:t xml:space="preserve"> alebo sú všetci viazaní </w:t>
      </w:r>
      <w:r w:rsidR="00BE5795" w:rsidRPr="003E39FE">
        <w:rPr>
          <w:rFonts w:ascii="Times New Roman" w:eastAsia="MS Mincho" w:hAnsi="Times New Roman" w:cs="Times New Roman"/>
          <w:bCs/>
          <w:sz w:val="24"/>
          <w:szCs w:val="24"/>
        </w:rPr>
        <w:t>zákonnou povinnosťou zachovávania mlčanlivosti</w:t>
      </w:r>
      <w:r w:rsidR="003E39FE">
        <w:rPr>
          <w:rFonts w:ascii="Times New Roman" w:eastAsia="MS Mincho" w:hAnsi="Times New Roman" w:cs="Times New Roman"/>
          <w:bCs/>
          <w:kern w:val="1"/>
          <w:sz w:val="24"/>
          <w:szCs w:val="24"/>
          <w:lang w:eastAsia="ar-SA"/>
        </w:rPr>
        <w:t>, tak priamo používateľa oznamovaného opatrenia.</w:t>
      </w:r>
    </w:p>
    <w:p w14:paraId="46B80AA1"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1D7C90DE" w14:textId="77777777"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2F001BA9" w14:textId="77777777" w:rsidR="003C6368" w:rsidRPr="00EA3F99"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ECE47F9" w14:textId="77777777" w:rsidR="00A24065"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§8e</w:t>
      </w:r>
    </w:p>
    <w:p w14:paraId="020554D0" w14:textId="77777777" w:rsidR="003C6368" w:rsidRPr="00EA3F99"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AAC058E" w14:textId="5CD7BD2A" w:rsidR="00B3342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Predmetný paragraf ustanovuje, v akej lehote sú povinné osoby splniť svoju povinnosť podať zákonom požadované informácie o</w:t>
      </w:r>
      <w:r w:rsidR="005743C8">
        <w:rPr>
          <w:rFonts w:ascii="Times New Roman" w:eastAsia="MS Mincho" w:hAnsi="Times New Roman" w:cs="Times New Roman"/>
          <w:bCs/>
          <w:kern w:val="1"/>
          <w:sz w:val="24"/>
          <w:szCs w:val="24"/>
          <w:lang w:eastAsia="ar-SA"/>
        </w:rPr>
        <w:t> oznamovanom opatrení</w:t>
      </w:r>
      <w:r w:rsidRPr="00EA3F99">
        <w:rPr>
          <w:rFonts w:ascii="Times New Roman" w:eastAsia="MS Mincho" w:hAnsi="Times New Roman" w:cs="Times New Roman"/>
          <w:bCs/>
          <w:kern w:val="1"/>
          <w:sz w:val="24"/>
          <w:szCs w:val="24"/>
          <w:lang w:eastAsia="ar-SA"/>
        </w:rPr>
        <w:t xml:space="preserve"> príslušnému orgánu Slovenskej republiky. Sprostredkovateľ, ktorý je povinnou osobou, je povinný splniť svoju povinnosť podať informácie príslušnému orgánu do 30 dní odo dňa, ktorý nasleduje po dni, keď </w:t>
      </w:r>
      <w:r w:rsidR="005743C8">
        <w:rPr>
          <w:rFonts w:ascii="Times New Roman" w:eastAsia="MS Mincho" w:hAnsi="Times New Roman" w:cs="Times New Roman"/>
          <w:bCs/>
          <w:kern w:val="1"/>
          <w:sz w:val="24"/>
          <w:szCs w:val="24"/>
          <w:lang w:eastAsia="ar-SA"/>
        </w:rPr>
        <w:t>oznamované opatrenie sprístupní</w:t>
      </w:r>
      <w:r w:rsidRPr="00EA3F99">
        <w:rPr>
          <w:rFonts w:ascii="Times New Roman" w:eastAsia="MS Mincho" w:hAnsi="Times New Roman" w:cs="Times New Roman"/>
          <w:bCs/>
          <w:kern w:val="1"/>
          <w:sz w:val="24"/>
          <w:szCs w:val="24"/>
          <w:lang w:eastAsia="ar-SA"/>
        </w:rPr>
        <w:t xml:space="preserve"> na </w:t>
      </w:r>
      <w:r w:rsidR="005743C8">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xml:space="preserve">, je pripravené na </w:t>
      </w:r>
      <w:r w:rsidR="005743C8">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xml:space="preserve"> alebo odo dňa keď sa uskutočnil prvý kr</w:t>
      </w:r>
      <w:r w:rsidR="005743C8">
        <w:rPr>
          <w:rFonts w:ascii="Times New Roman" w:eastAsia="MS Mincho" w:hAnsi="Times New Roman" w:cs="Times New Roman"/>
          <w:bCs/>
          <w:kern w:val="1"/>
          <w:sz w:val="24"/>
          <w:szCs w:val="24"/>
          <w:lang w:eastAsia="ar-SA"/>
        </w:rPr>
        <w:t>ok</w:t>
      </w:r>
      <w:r w:rsidR="00062E5A">
        <w:rPr>
          <w:rFonts w:ascii="Times New Roman" w:eastAsia="MS Mincho" w:hAnsi="Times New Roman" w:cs="Times New Roman"/>
          <w:bCs/>
          <w:kern w:val="1"/>
          <w:sz w:val="24"/>
          <w:szCs w:val="24"/>
          <w:lang w:eastAsia="ar-SA"/>
        </w:rPr>
        <w:t>/úkon</w:t>
      </w:r>
      <w:r w:rsidR="005743C8">
        <w:rPr>
          <w:rFonts w:ascii="Times New Roman" w:eastAsia="MS Mincho" w:hAnsi="Times New Roman" w:cs="Times New Roman"/>
          <w:bCs/>
          <w:kern w:val="1"/>
          <w:sz w:val="24"/>
          <w:szCs w:val="24"/>
          <w:lang w:eastAsia="ar-SA"/>
        </w:rPr>
        <w:t xml:space="preserve"> </w:t>
      </w:r>
      <w:r w:rsidR="006F39B1">
        <w:rPr>
          <w:rFonts w:ascii="Times New Roman" w:eastAsia="MS Mincho" w:hAnsi="Times New Roman" w:cs="Times New Roman"/>
          <w:bCs/>
          <w:kern w:val="1"/>
          <w:sz w:val="24"/>
          <w:szCs w:val="24"/>
          <w:lang w:eastAsia="ar-SA"/>
        </w:rPr>
        <w:t xml:space="preserve">pri zavedení </w:t>
      </w:r>
      <w:r w:rsidR="005743C8">
        <w:rPr>
          <w:rFonts w:ascii="Times New Roman" w:eastAsia="MS Mincho" w:hAnsi="Times New Roman" w:cs="Times New Roman"/>
          <w:bCs/>
          <w:kern w:val="1"/>
          <w:sz w:val="24"/>
          <w:szCs w:val="24"/>
          <w:lang w:eastAsia="ar-SA"/>
        </w:rPr>
        <w:t>oznamovaného</w:t>
      </w:r>
      <w:r w:rsidRPr="00EA3F99">
        <w:rPr>
          <w:rFonts w:ascii="Times New Roman" w:eastAsia="MS Mincho" w:hAnsi="Times New Roman" w:cs="Times New Roman"/>
          <w:bCs/>
          <w:kern w:val="1"/>
          <w:sz w:val="24"/>
          <w:szCs w:val="24"/>
          <w:lang w:eastAsia="ar-SA"/>
        </w:rPr>
        <w:t xml:space="preserve"> opatrenia a to podľa toho, ktorý deň nastane skôr. 30-dňová lehota na splnenie povinnosti sa vzťahuje aj na sprostredkovateľa, ktorý vedel, alebo mal vedieť, že sa zaviazal poskytnúť priamo alebo prostredníctvom tretej osoby pomoc, podporu alebo poradenstvo v súvislosti s navrhovaním, ponúkaním na trhu, organizovaním tohto opatrenia, sprístupňovaním na zavedenie alebo s riadením jeho zavedenia</w:t>
      </w:r>
      <w:r w:rsidR="00FF2CD8">
        <w:rPr>
          <w:rFonts w:ascii="Times New Roman" w:eastAsia="MS Mincho" w:hAnsi="Times New Roman" w:cs="Times New Roman"/>
          <w:bCs/>
          <w:kern w:val="1"/>
          <w:sz w:val="24"/>
          <w:szCs w:val="24"/>
          <w:lang w:eastAsia="ar-SA"/>
        </w:rPr>
        <w:t xml:space="preserve">. Táto lehota </w:t>
      </w:r>
      <w:r w:rsidRPr="00EA3F99">
        <w:rPr>
          <w:rFonts w:ascii="Times New Roman" w:eastAsia="MS Mincho" w:hAnsi="Times New Roman" w:cs="Times New Roman"/>
          <w:bCs/>
          <w:kern w:val="1"/>
          <w:sz w:val="24"/>
          <w:szCs w:val="24"/>
          <w:lang w:eastAsia="ar-SA"/>
        </w:rPr>
        <w:t>sa počíta odo dňa nasledujúceho</w:t>
      </w:r>
      <w:r w:rsidR="00FF2CD8">
        <w:rPr>
          <w:rFonts w:ascii="Times New Roman" w:eastAsia="MS Mincho" w:hAnsi="Times New Roman" w:cs="Times New Roman"/>
          <w:bCs/>
          <w:kern w:val="1"/>
          <w:sz w:val="24"/>
          <w:szCs w:val="24"/>
          <w:lang w:eastAsia="ar-SA"/>
        </w:rPr>
        <w:t xml:space="preserve"> po dni</w:t>
      </w:r>
      <w:r w:rsidRPr="00EA3F99">
        <w:rPr>
          <w:rFonts w:ascii="Times New Roman" w:eastAsia="MS Mincho" w:hAnsi="Times New Roman" w:cs="Times New Roman"/>
          <w:bCs/>
          <w:kern w:val="1"/>
          <w:sz w:val="24"/>
          <w:szCs w:val="24"/>
          <w:lang w:eastAsia="ar-SA"/>
        </w:rPr>
        <w:t xml:space="preserve">, keď poskytol priamo alebo prostredníctvom iných osôb pomoc, podporu alebo poradenstvo v súvislosti s daným </w:t>
      </w:r>
      <w:r w:rsidR="00561392">
        <w:rPr>
          <w:rFonts w:ascii="Times New Roman" w:eastAsia="MS Mincho" w:hAnsi="Times New Roman" w:cs="Times New Roman"/>
          <w:bCs/>
          <w:kern w:val="1"/>
          <w:sz w:val="24"/>
          <w:szCs w:val="24"/>
          <w:lang w:eastAsia="ar-SA"/>
        </w:rPr>
        <w:t>oznamovaným opatrením</w:t>
      </w:r>
      <w:r w:rsidRPr="00EA3F99">
        <w:rPr>
          <w:rFonts w:ascii="Times New Roman" w:eastAsia="MS Mincho" w:hAnsi="Times New Roman" w:cs="Times New Roman"/>
          <w:bCs/>
          <w:kern w:val="1"/>
          <w:sz w:val="24"/>
          <w:szCs w:val="24"/>
          <w:lang w:eastAsia="ar-SA"/>
        </w:rPr>
        <w:t xml:space="preserve">. </w:t>
      </w:r>
    </w:p>
    <w:p w14:paraId="145DFA38" w14:textId="66F2BB99" w:rsidR="00EA3F99" w:rsidRPr="00EA3F99" w:rsidRDefault="00EA3F99" w:rsidP="00722F85">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Okrem tejto 30 dňovej lehoty je sprostredkovateľ, ktorý je povinnou osobou,</w:t>
      </w:r>
      <w:r w:rsidR="00B67873">
        <w:rPr>
          <w:rFonts w:ascii="Times New Roman" w:eastAsia="MS Mincho" w:hAnsi="Times New Roman" w:cs="Times New Roman"/>
          <w:bCs/>
          <w:kern w:val="1"/>
          <w:sz w:val="24"/>
          <w:szCs w:val="24"/>
          <w:lang w:eastAsia="ar-SA"/>
        </w:rPr>
        <w:t xml:space="preserve"> povinný</w:t>
      </w:r>
      <w:r w:rsidRPr="00EA3F99">
        <w:rPr>
          <w:rFonts w:ascii="Times New Roman" w:eastAsia="MS Mincho" w:hAnsi="Times New Roman" w:cs="Times New Roman"/>
          <w:bCs/>
          <w:kern w:val="1"/>
          <w:sz w:val="24"/>
          <w:szCs w:val="24"/>
          <w:lang w:eastAsia="ar-SA"/>
        </w:rPr>
        <w:t xml:space="preserve"> predkladať príslušnému orgánu Slovenskej republiky pravidelné správy o opatreniach určených pre trh</w:t>
      </w:r>
      <w:r w:rsidR="004330F1">
        <w:rPr>
          <w:rFonts w:ascii="Times New Roman" w:eastAsia="MS Mincho" w:hAnsi="Times New Roman" w:cs="Times New Roman"/>
          <w:bCs/>
          <w:kern w:val="1"/>
          <w:sz w:val="24"/>
          <w:szCs w:val="24"/>
          <w:lang w:eastAsia="ar-SA"/>
        </w:rPr>
        <w:t>. Tieto pravidelné správy predkladá len vtedy</w:t>
      </w:r>
      <w:r w:rsidR="0041387C">
        <w:rPr>
          <w:rFonts w:ascii="Times New Roman" w:eastAsia="MS Mincho" w:hAnsi="Times New Roman" w:cs="Times New Roman"/>
          <w:bCs/>
          <w:kern w:val="1"/>
          <w:sz w:val="24"/>
          <w:szCs w:val="24"/>
          <w:lang w:eastAsia="ar-SA"/>
        </w:rPr>
        <w:t>, ak od predloženia poslednej správy má k dispozícii</w:t>
      </w:r>
      <w:r w:rsidRPr="00EA3F99">
        <w:rPr>
          <w:rFonts w:ascii="Times New Roman" w:eastAsia="MS Mincho" w:hAnsi="Times New Roman" w:cs="Times New Roman"/>
          <w:bCs/>
          <w:kern w:val="1"/>
          <w:sz w:val="24"/>
          <w:szCs w:val="24"/>
          <w:lang w:eastAsia="ar-SA"/>
        </w:rPr>
        <w:t xml:space="preserve"> aktualizované</w:t>
      </w:r>
      <w:r w:rsidR="0041387C">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informácie podliehajúce oznamovaniu, ktoré sú nové oproti už podaným informáciám zakotvených v poslednej predloženej správe. Túto povinnosť si daný sprostredkovateľ musí splniť do 30 dní </w:t>
      </w:r>
      <w:r w:rsidR="00B33429">
        <w:rPr>
          <w:rFonts w:ascii="Times New Roman" w:eastAsia="MS Mincho" w:hAnsi="Times New Roman" w:cs="Times New Roman"/>
          <w:bCs/>
          <w:kern w:val="1"/>
          <w:sz w:val="24"/>
          <w:szCs w:val="24"/>
          <w:lang w:eastAsia="ar-SA"/>
        </w:rPr>
        <w:t>o</w:t>
      </w:r>
      <w:r w:rsidRPr="00EA3F99">
        <w:rPr>
          <w:rFonts w:ascii="Times New Roman" w:eastAsia="MS Mincho" w:hAnsi="Times New Roman" w:cs="Times New Roman"/>
          <w:bCs/>
          <w:kern w:val="1"/>
          <w:sz w:val="24"/>
          <w:szCs w:val="24"/>
          <w:lang w:eastAsia="ar-SA"/>
        </w:rPr>
        <w:t>d posledného dňa 3-mesačnej lehoty na podanie pravidelnej správy.</w:t>
      </w:r>
    </w:p>
    <w:p w14:paraId="745503D1" w14:textId="2020E712" w:rsidR="00EA3F99" w:rsidRPr="00EA3F99" w:rsidRDefault="00EA3F99" w:rsidP="00B67873">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sa povinnosť podať informácie o cezhraničných opatreniach príslušnému orgánu prenesie na </w:t>
      </w:r>
      <w:r w:rsidR="005743C8">
        <w:rPr>
          <w:rFonts w:ascii="Times New Roman" w:eastAsia="MS Mincho" w:hAnsi="Times New Roman" w:cs="Times New Roman"/>
          <w:bCs/>
          <w:kern w:val="1"/>
          <w:sz w:val="24"/>
          <w:szCs w:val="24"/>
          <w:lang w:eastAsia="ar-SA"/>
        </w:rPr>
        <w:t>používateľa opatrenia</w:t>
      </w:r>
      <w:r w:rsidRPr="00EA3F99">
        <w:rPr>
          <w:rFonts w:ascii="Times New Roman" w:eastAsia="MS Mincho" w:hAnsi="Times New Roman" w:cs="Times New Roman"/>
          <w:bCs/>
          <w:kern w:val="1"/>
          <w:sz w:val="24"/>
          <w:szCs w:val="24"/>
          <w:lang w:eastAsia="ar-SA"/>
        </w:rPr>
        <w:t xml:space="preserve">, </w:t>
      </w:r>
      <w:r w:rsidR="006F39B1">
        <w:rPr>
          <w:rFonts w:ascii="Times New Roman" w:eastAsia="MS Mincho" w:hAnsi="Times New Roman" w:cs="Times New Roman"/>
          <w:bCs/>
          <w:kern w:val="1"/>
          <w:sz w:val="24"/>
          <w:szCs w:val="24"/>
          <w:lang w:eastAsia="ar-SA"/>
        </w:rPr>
        <w:t>ktorý</w:t>
      </w:r>
      <w:r w:rsidR="00B33429">
        <w:rPr>
          <w:rFonts w:ascii="Times New Roman" w:eastAsia="MS Mincho" w:hAnsi="Times New Roman" w:cs="Times New Roman"/>
          <w:bCs/>
          <w:kern w:val="1"/>
          <w:sz w:val="24"/>
          <w:szCs w:val="24"/>
          <w:lang w:eastAsia="ar-SA"/>
        </w:rPr>
        <w:t xml:space="preserve"> </w:t>
      </w:r>
      <w:r w:rsidR="00561392">
        <w:rPr>
          <w:rFonts w:ascii="Times New Roman" w:eastAsia="MS Mincho" w:hAnsi="Times New Roman" w:cs="Times New Roman"/>
          <w:bCs/>
          <w:kern w:val="1"/>
          <w:sz w:val="24"/>
          <w:szCs w:val="24"/>
          <w:lang w:eastAsia="ar-SA"/>
        </w:rPr>
        <w:t xml:space="preserve">sa </w:t>
      </w:r>
      <w:r w:rsidRPr="00EA3F99">
        <w:rPr>
          <w:rFonts w:ascii="Times New Roman" w:eastAsia="MS Mincho" w:hAnsi="Times New Roman" w:cs="Times New Roman"/>
          <w:bCs/>
          <w:kern w:val="1"/>
          <w:sz w:val="24"/>
          <w:szCs w:val="24"/>
          <w:lang w:eastAsia="ar-SA"/>
        </w:rPr>
        <w:t>stane povinnou osobou,</w:t>
      </w:r>
      <w:r w:rsidR="00B3342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je povinný podať príslušnému orgánu Slovenskej republiky informácie o</w:t>
      </w:r>
      <w:r w:rsidR="00561392">
        <w:rPr>
          <w:rFonts w:ascii="Times New Roman" w:eastAsia="MS Mincho" w:hAnsi="Times New Roman" w:cs="Times New Roman"/>
          <w:bCs/>
          <w:kern w:val="1"/>
          <w:sz w:val="24"/>
          <w:szCs w:val="24"/>
          <w:lang w:eastAsia="ar-SA"/>
        </w:rPr>
        <w:t> oznamovaných opatreniach</w:t>
      </w:r>
      <w:r w:rsidRPr="00EA3F99">
        <w:rPr>
          <w:rFonts w:ascii="Times New Roman" w:eastAsia="MS Mincho" w:hAnsi="Times New Roman" w:cs="Times New Roman"/>
          <w:bCs/>
          <w:kern w:val="1"/>
          <w:sz w:val="24"/>
          <w:szCs w:val="24"/>
          <w:lang w:eastAsia="ar-SA"/>
        </w:rPr>
        <w:t xml:space="preserve"> do 30 dní od</w:t>
      </w:r>
      <w:r w:rsidR="005743C8">
        <w:rPr>
          <w:rFonts w:ascii="Times New Roman" w:eastAsia="MS Mincho" w:hAnsi="Times New Roman" w:cs="Times New Roman"/>
          <w:bCs/>
          <w:kern w:val="1"/>
          <w:sz w:val="24"/>
          <w:szCs w:val="24"/>
          <w:lang w:eastAsia="ar-SA"/>
        </w:rPr>
        <w:t>o dňa nasledujúceho po dni, keď</w:t>
      </w:r>
      <w:r w:rsidRPr="00EA3F99">
        <w:rPr>
          <w:rFonts w:ascii="Times New Roman" w:eastAsia="MS Mincho" w:hAnsi="Times New Roman" w:cs="Times New Roman"/>
          <w:bCs/>
          <w:kern w:val="1"/>
          <w:sz w:val="24"/>
          <w:szCs w:val="24"/>
          <w:lang w:eastAsia="ar-SA"/>
        </w:rPr>
        <w:t xml:space="preserve"> sa </w:t>
      </w:r>
      <w:r w:rsidR="00B14118">
        <w:rPr>
          <w:rFonts w:ascii="Times New Roman" w:eastAsia="MS Mincho" w:hAnsi="Times New Roman" w:cs="Times New Roman"/>
          <w:bCs/>
          <w:kern w:val="1"/>
          <w:sz w:val="24"/>
          <w:szCs w:val="24"/>
          <w:lang w:eastAsia="ar-SA"/>
        </w:rPr>
        <w:t xml:space="preserve">oznamované opatrenie </w:t>
      </w:r>
      <w:r w:rsidR="005743C8">
        <w:rPr>
          <w:rFonts w:ascii="Times New Roman" w:eastAsia="MS Mincho" w:hAnsi="Times New Roman" w:cs="Times New Roman"/>
          <w:bCs/>
          <w:kern w:val="1"/>
          <w:sz w:val="24"/>
          <w:szCs w:val="24"/>
          <w:lang w:eastAsia="ar-SA"/>
        </w:rPr>
        <w:t>sprístupní</w:t>
      </w:r>
      <w:r w:rsidRPr="00EA3F99">
        <w:rPr>
          <w:rFonts w:ascii="Times New Roman" w:eastAsia="MS Mincho" w:hAnsi="Times New Roman" w:cs="Times New Roman"/>
          <w:bCs/>
          <w:kern w:val="1"/>
          <w:sz w:val="24"/>
          <w:szCs w:val="24"/>
          <w:lang w:eastAsia="ar-SA"/>
        </w:rPr>
        <w:t xml:space="preserve"> </w:t>
      </w:r>
      <w:r w:rsidR="00E3790A">
        <w:rPr>
          <w:rFonts w:ascii="Times New Roman" w:eastAsia="MS Mincho" w:hAnsi="Times New Roman" w:cs="Times New Roman"/>
          <w:bCs/>
          <w:kern w:val="1"/>
          <w:sz w:val="24"/>
          <w:szCs w:val="24"/>
          <w:lang w:eastAsia="ar-SA"/>
        </w:rPr>
        <w:t xml:space="preserve">používateľovi </w:t>
      </w:r>
      <w:r w:rsidRPr="00EA3F99">
        <w:rPr>
          <w:rFonts w:ascii="Times New Roman" w:eastAsia="MS Mincho" w:hAnsi="Times New Roman" w:cs="Times New Roman"/>
          <w:bCs/>
          <w:kern w:val="1"/>
          <w:sz w:val="24"/>
          <w:szCs w:val="24"/>
          <w:lang w:eastAsia="ar-SA"/>
        </w:rPr>
        <w:t xml:space="preserve">na </w:t>
      </w:r>
      <w:r w:rsidR="006F39B1">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xml:space="preserve">, keď je pripravené na </w:t>
      </w:r>
      <w:r w:rsidR="006F39B1">
        <w:rPr>
          <w:rFonts w:ascii="Times New Roman" w:eastAsia="MS Mincho" w:hAnsi="Times New Roman" w:cs="Times New Roman"/>
          <w:bCs/>
          <w:kern w:val="1"/>
          <w:sz w:val="24"/>
          <w:szCs w:val="24"/>
          <w:lang w:eastAsia="ar-SA"/>
        </w:rPr>
        <w:t>zavedenie</w:t>
      </w:r>
      <w:r w:rsidR="006F39B1"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zo strany </w:t>
      </w:r>
      <w:r w:rsidR="00E3790A">
        <w:rPr>
          <w:rFonts w:ascii="Times New Roman" w:eastAsia="MS Mincho" w:hAnsi="Times New Roman" w:cs="Times New Roman"/>
          <w:bCs/>
          <w:kern w:val="1"/>
          <w:sz w:val="24"/>
          <w:szCs w:val="24"/>
          <w:lang w:eastAsia="ar-SA"/>
        </w:rPr>
        <w:t>používateľa</w:t>
      </w:r>
      <w:r w:rsidR="00E3790A"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alebo keď sa vo vzťahu k </w:t>
      </w:r>
      <w:r w:rsidR="00E3790A">
        <w:rPr>
          <w:rFonts w:ascii="Times New Roman" w:eastAsia="MS Mincho" w:hAnsi="Times New Roman" w:cs="Times New Roman"/>
          <w:bCs/>
          <w:kern w:val="1"/>
          <w:sz w:val="24"/>
          <w:szCs w:val="24"/>
          <w:lang w:eastAsia="ar-SA"/>
        </w:rPr>
        <w:t>používateľovi</w:t>
      </w:r>
      <w:r w:rsidRPr="00EA3F99">
        <w:rPr>
          <w:rFonts w:ascii="Times New Roman" w:eastAsia="MS Mincho" w:hAnsi="Times New Roman" w:cs="Times New Roman"/>
          <w:bCs/>
          <w:kern w:val="1"/>
          <w:sz w:val="24"/>
          <w:szCs w:val="24"/>
          <w:lang w:eastAsia="ar-SA"/>
        </w:rPr>
        <w:t xml:space="preserve"> uskutočnil prvý krok vo vykonávaní takého opatrenia a to podľa toho, ktorý deň nastane skôr – ten deň sa následne stáva rozhodným pre počítanie lehoty.</w:t>
      </w:r>
    </w:p>
    <w:p w14:paraId="7C806215"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643FB4E4" w14:textId="77777777"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§8f</w:t>
      </w:r>
    </w:p>
    <w:p w14:paraId="21937014" w14:textId="77777777" w:rsidR="003C6368" w:rsidRPr="00EA3F99"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7B0B7301" w14:textId="0290B743"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Povinné osoby podľa zákona majú povinnosť podávať zákonom požadované informácie o</w:t>
      </w:r>
      <w:r w:rsidR="00561392">
        <w:rPr>
          <w:rFonts w:ascii="Times New Roman" w:eastAsia="MS Mincho" w:hAnsi="Times New Roman" w:cs="Times New Roman"/>
          <w:bCs/>
          <w:kern w:val="1"/>
          <w:sz w:val="24"/>
          <w:szCs w:val="24"/>
          <w:lang w:eastAsia="ar-SA"/>
        </w:rPr>
        <w:t> oznamovaných opatreniach</w:t>
      </w:r>
      <w:r w:rsidRPr="00EA3F99">
        <w:rPr>
          <w:rFonts w:ascii="Times New Roman" w:eastAsia="MS Mincho" w:hAnsi="Times New Roman" w:cs="Times New Roman"/>
          <w:bCs/>
          <w:kern w:val="1"/>
          <w:sz w:val="24"/>
          <w:szCs w:val="24"/>
          <w:lang w:eastAsia="ar-SA"/>
        </w:rPr>
        <w:t xml:space="preserve"> príslušnému orgánu Slovenskej republiky. Tieto zákonom požadované informácie sú ustanovené v tomto </w:t>
      </w:r>
      <w:r w:rsidR="00401777">
        <w:rPr>
          <w:rFonts w:ascii="Times New Roman" w:eastAsia="MS Mincho" w:hAnsi="Times New Roman" w:cs="Times New Roman"/>
          <w:bCs/>
          <w:kern w:val="1"/>
          <w:sz w:val="24"/>
          <w:szCs w:val="24"/>
          <w:lang w:eastAsia="ar-SA"/>
        </w:rPr>
        <w:t>paragrafe v písmenách a) až h</w:t>
      </w:r>
      <w:r w:rsidR="006F39B1">
        <w:rPr>
          <w:rFonts w:ascii="Times New Roman" w:eastAsia="MS Mincho" w:hAnsi="Times New Roman" w:cs="Times New Roman"/>
          <w:bCs/>
          <w:kern w:val="1"/>
          <w:sz w:val="24"/>
          <w:szCs w:val="24"/>
          <w:lang w:eastAsia="ar-SA"/>
        </w:rPr>
        <w:t>).</w:t>
      </w:r>
    </w:p>
    <w:p w14:paraId="0147E7F3"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E9A0F0C" w14:textId="2B1A3442"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 písmene a) sa vyžadujú od povinných osôb informácie o identifikačných údajoch sprostredkovateľov a </w:t>
      </w:r>
      <w:r w:rsidR="00E3790A">
        <w:rPr>
          <w:rFonts w:ascii="Times New Roman" w:eastAsia="MS Mincho" w:hAnsi="Times New Roman" w:cs="Times New Roman"/>
          <w:bCs/>
          <w:kern w:val="1"/>
          <w:sz w:val="24"/>
          <w:szCs w:val="24"/>
          <w:lang w:eastAsia="ar-SA"/>
        </w:rPr>
        <w:t>používateľov</w:t>
      </w:r>
      <w:r w:rsidRPr="00EA3F99">
        <w:rPr>
          <w:rFonts w:ascii="Times New Roman" w:eastAsia="MS Mincho" w:hAnsi="Times New Roman" w:cs="Times New Roman"/>
          <w:bCs/>
          <w:kern w:val="1"/>
          <w:sz w:val="24"/>
          <w:szCs w:val="24"/>
          <w:lang w:eastAsia="ar-SA"/>
        </w:rPr>
        <w:t>. V prípade právnickej osoby sa pod identifikačnými údajmi rozumie obchodné meno alebo názov</w:t>
      </w:r>
      <w:r w:rsidR="0041387C">
        <w:rPr>
          <w:rFonts w:ascii="Times New Roman" w:eastAsia="MS Mincho" w:hAnsi="Times New Roman" w:cs="Times New Roman"/>
          <w:bCs/>
          <w:kern w:val="1"/>
          <w:sz w:val="24"/>
          <w:szCs w:val="24"/>
          <w:lang w:eastAsia="ar-SA"/>
        </w:rPr>
        <w:t xml:space="preserve">, </w:t>
      </w:r>
      <w:r w:rsidR="0032799D">
        <w:rPr>
          <w:rFonts w:ascii="Times New Roman" w:eastAsia="MS Mincho" w:hAnsi="Times New Roman" w:cs="Times New Roman"/>
          <w:bCs/>
          <w:kern w:val="1"/>
          <w:sz w:val="24"/>
          <w:szCs w:val="24"/>
          <w:lang w:eastAsia="ar-SA"/>
        </w:rPr>
        <w:t>daňové identifikačné číslo</w:t>
      </w:r>
      <w:r w:rsidRPr="00EA3F99">
        <w:rPr>
          <w:rFonts w:ascii="Times New Roman" w:eastAsia="MS Mincho" w:hAnsi="Times New Roman" w:cs="Times New Roman"/>
          <w:bCs/>
          <w:kern w:val="1"/>
          <w:sz w:val="24"/>
          <w:szCs w:val="24"/>
          <w:lang w:eastAsia="ar-SA"/>
        </w:rPr>
        <w:t>, tzv</w:t>
      </w:r>
      <w:r w:rsidR="00401777">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w:t>
      </w:r>
      <w:r w:rsidR="0032799D">
        <w:rPr>
          <w:rFonts w:ascii="Times New Roman" w:eastAsia="MS Mincho" w:hAnsi="Times New Roman" w:cs="Times New Roman"/>
          <w:bCs/>
          <w:kern w:val="1"/>
          <w:sz w:val="24"/>
          <w:szCs w:val="24"/>
          <w:lang w:eastAsia="ar-SA"/>
        </w:rPr>
        <w:t>DIČ</w:t>
      </w:r>
      <w:r w:rsidR="00401777">
        <w:rPr>
          <w:rFonts w:ascii="Times New Roman" w:eastAsia="MS Mincho" w:hAnsi="Times New Roman" w:cs="Times New Roman"/>
          <w:bCs/>
          <w:kern w:val="1"/>
          <w:sz w:val="24"/>
          <w:szCs w:val="24"/>
          <w:lang w:eastAsia="ar-SA"/>
        </w:rPr>
        <w:t>“</w:t>
      </w:r>
      <w:r w:rsidR="00B33429">
        <w:rPr>
          <w:rFonts w:ascii="Times New Roman" w:eastAsia="MS Mincho" w:hAnsi="Times New Roman" w:cs="Times New Roman"/>
          <w:bCs/>
          <w:kern w:val="1"/>
          <w:sz w:val="24"/>
          <w:szCs w:val="24"/>
          <w:lang w:eastAsia="ar-SA"/>
        </w:rPr>
        <w:t>, ak bolo pridelené</w:t>
      </w:r>
      <w:r w:rsidR="0032799D">
        <w:rPr>
          <w:rFonts w:ascii="Times New Roman" w:eastAsia="MS Mincho" w:hAnsi="Times New Roman" w:cs="Times New Roman"/>
          <w:bCs/>
          <w:kern w:val="1"/>
          <w:sz w:val="24"/>
          <w:szCs w:val="24"/>
          <w:lang w:eastAsia="ar-SA"/>
        </w:rPr>
        <w:t>, rezidencia na daňové účely</w:t>
      </w:r>
      <w:r w:rsidR="00401777">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V prípade fyzickej osoby sa pod identifikačnými údajmi rozumie meno, priezvisko, </w:t>
      </w:r>
      <w:r w:rsidR="0032799D">
        <w:rPr>
          <w:rFonts w:ascii="Times New Roman" w:eastAsia="MS Mincho" w:hAnsi="Times New Roman" w:cs="Times New Roman"/>
          <w:bCs/>
          <w:kern w:val="1"/>
          <w:sz w:val="24"/>
          <w:szCs w:val="24"/>
          <w:lang w:eastAsia="ar-SA"/>
        </w:rPr>
        <w:t>dátum a miesto narodenia</w:t>
      </w:r>
      <w:r w:rsidR="00BD2A4A">
        <w:rPr>
          <w:rFonts w:ascii="Times New Roman" w:eastAsia="MS Mincho" w:hAnsi="Times New Roman" w:cs="Times New Roman"/>
          <w:bCs/>
          <w:kern w:val="1"/>
          <w:sz w:val="24"/>
          <w:szCs w:val="24"/>
          <w:lang w:eastAsia="ar-SA"/>
        </w:rPr>
        <w:t xml:space="preserve"> a</w:t>
      </w:r>
      <w:r w:rsidR="0032799D">
        <w:rPr>
          <w:rFonts w:ascii="Times New Roman" w:eastAsia="MS Mincho" w:hAnsi="Times New Roman" w:cs="Times New Roman"/>
          <w:bCs/>
          <w:kern w:val="1"/>
          <w:sz w:val="24"/>
          <w:szCs w:val="24"/>
          <w:lang w:eastAsia="ar-SA"/>
        </w:rPr>
        <w:t xml:space="preserve"> rezidencia na daňové účely</w:t>
      </w:r>
      <w:r w:rsidR="00401777">
        <w:rPr>
          <w:rFonts w:ascii="Times New Roman" w:eastAsia="MS Mincho" w:hAnsi="Times New Roman" w:cs="Times New Roman"/>
          <w:bCs/>
          <w:kern w:val="1"/>
          <w:sz w:val="24"/>
          <w:szCs w:val="24"/>
          <w:lang w:eastAsia="ar-SA"/>
        </w:rPr>
        <w:t>.</w:t>
      </w:r>
      <w:r w:rsidR="0091233F">
        <w:rPr>
          <w:rFonts w:ascii="Times New Roman" w:eastAsia="MS Mincho" w:hAnsi="Times New Roman" w:cs="Times New Roman"/>
          <w:bCs/>
          <w:kern w:val="1"/>
          <w:sz w:val="24"/>
          <w:szCs w:val="24"/>
          <w:lang w:eastAsia="ar-SA"/>
        </w:rPr>
        <w:t xml:space="preserve"> Tieto identifikačné údaje sa budú vyžadovať aj v prípade závislých osôb</w:t>
      </w:r>
      <w:r w:rsidR="006F39B1">
        <w:rPr>
          <w:rFonts w:ascii="Times New Roman" w:eastAsia="MS Mincho" w:hAnsi="Times New Roman" w:cs="Times New Roman"/>
          <w:bCs/>
          <w:kern w:val="1"/>
          <w:sz w:val="24"/>
          <w:szCs w:val="24"/>
          <w:lang w:eastAsia="ar-SA"/>
        </w:rPr>
        <w:t xml:space="preserve"> používateľa</w:t>
      </w:r>
      <w:r w:rsidR="0041387C">
        <w:rPr>
          <w:rFonts w:ascii="Times New Roman" w:eastAsia="MS Mincho" w:hAnsi="Times New Roman" w:cs="Times New Roman"/>
          <w:bCs/>
          <w:kern w:val="1"/>
          <w:sz w:val="24"/>
          <w:szCs w:val="24"/>
          <w:lang w:eastAsia="ar-SA"/>
        </w:rPr>
        <w:t>, ak budú zapojené do oznamovaného opatrenia.</w:t>
      </w:r>
    </w:p>
    <w:p w14:paraId="37401AEC"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155B3B1" w14:textId="4A0CD34B"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Písmeno b) vyžaduje uvedenie podrobných údajov o charakteristických znakoch uvedených v prílohe č. </w:t>
      </w:r>
      <w:r w:rsidR="0041387C">
        <w:rPr>
          <w:rFonts w:ascii="Times New Roman" w:eastAsia="MS Mincho" w:hAnsi="Times New Roman" w:cs="Times New Roman"/>
          <w:bCs/>
          <w:kern w:val="1"/>
          <w:sz w:val="24"/>
          <w:szCs w:val="24"/>
          <w:lang w:eastAsia="ar-SA"/>
        </w:rPr>
        <w:t>1a</w:t>
      </w:r>
      <w:r w:rsidRPr="00EA3F99">
        <w:rPr>
          <w:rFonts w:ascii="Times New Roman" w:eastAsia="MS Mincho" w:hAnsi="Times New Roman" w:cs="Times New Roman"/>
          <w:bCs/>
          <w:kern w:val="1"/>
          <w:sz w:val="24"/>
          <w:szCs w:val="24"/>
          <w:lang w:eastAsia="ar-SA"/>
        </w:rPr>
        <w:t>, na základe ktorých sa usúdilo, že môže ísť o</w:t>
      </w:r>
      <w:r w:rsidR="00561392">
        <w:rPr>
          <w:rFonts w:ascii="Times New Roman" w:eastAsia="MS Mincho" w:hAnsi="Times New Roman" w:cs="Times New Roman"/>
          <w:bCs/>
          <w:kern w:val="1"/>
          <w:sz w:val="24"/>
          <w:szCs w:val="24"/>
          <w:lang w:eastAsia="ar-SA"/>
        </w:rPr>
        <w:t xml:space="preserve"> oznamované </w:t>
      </w:r>
      <w:r w:rsidR="007F1F82">
        <w:rPr>
          <w:rFonts w:ascii="Times New Roman" w:eastAsia="MS Mincho" w:hAnsi="Times New Roman" w:cs="Times New Roman"/>
          <w:bCs/>
          <w:kern w:val="1"/>
          <w:sz w:val="24"/>
          <w:szCs w:val="24"/>
          <w:lang w:eastAsia="ar-SA"/>
        </w:rPr>
        <w:t>opatrenie</w:t>
      </w:r>
      <w:r w:rsidRPr="00EA3F99">
        <w:rPr>
          <w:rFonts w:ascii="Times New Roman" w:eastAsia="MS Mincho" w:hAnsi="Times New Roman" w:cs="Times New Roman"/>
          <w:bCs/>
          <w:kern w:val="1"/>
          <w:sz w:val="24"/>
          <w:szCs w:val="24"/>
          <w:lang w:eastAsia="ar-SA"/>
        </w:rPr>
        <w:t xml:space="preserve">. Môže byť splnený napr. test hlavného účelu, ktorého cieľom je dosiahnutie daňového zvýhodnenia, alebo osobitný znak týkajúci sa transferového oceňovania alebo výmeny informácií a konečného vlastník príjmov a pod. </w:t>
      </w:r>
    </w:p>
    <w:p w14:paraId="3FDB4C9E"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B170F88" w14:textId="624370E3"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lastRenderedPageBreak/>
        <w:t xml:space="preserve">Zatiaľ čo sa v písmene b) uviedli len údaje o charakteristických znakoch, na základe ktorých cezhraničné opatrenie podlieha oznamovaniu, v písmene c) sa už vyžaduje </w:t>
      </w:r>
      <w:r w:rsidR="006F39B1">
        <w:rPr>
          <w:rFonts w:ascii="Times New Roman" w:eastAsia="MS Mincho" w:hAnsi="Times New Roman" w:cs="Times New Roman"/>
          <w:bCs/>
          <w:kern w:val="1"/>
          <w:sz w:val="24"/>
          <w:szCs w:val="24"/>
          <w:lang w:eastAsia="ar-SA"/>
        </w:rPr>
        <w:t>uvedenie</w:t>
      </w:r>
      <w:r w:rsidR="006F39B1"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obsahu opatren</w:t>
      </w:r>
      <w:r w:rsidR="006F39B1">
        <w:rPr>
          <w:rFonts w:ascii="Times New Roman" w:eastAsia="MS Mincho" w:hAnsi="Times New Roman" w:cs="Times New Roman"/>
          <w:bCs/>
          <w:kern w:val="1"/>
          <w:sz w:val="24"/>
          <w:szCs w:val="24"/>
          <w:lang w:eastAsia="ar-SA"/>
        </w:rPr>
        <w:t>ia a jeho jednotlivých krokov</w:t>
      </w:r>
      <w:r w:rsidRPr="00EA3F99">
        <w:rPr>
          <w:rFonts w:ascii="Times New Roman" w:eastAsia="MS Mincho" w:hAnsi="Times New Roman" w:cs="Times New Roman"/>
          <w:bCs/>
          <w:kern w:val="1"/>
          <w:sz w:val="24"/>
          <w:szCs w:val="24"/>
          <w:lang w:eastAsia="ar-SA"/>
        </w:rPr>
        <w:t xml:space="preserve"> s uvedeným názvu predmetného </w:t>
      </w:r>
      <w:r w:rsidR="00561392">
        <w:rPr>
          <w:rFonts w:ascii="Times New Roman" w:eastAsia="MS Mincho" w:hAnsi="Times New Roman" w:cs="Times New Roman"/>
          <w:bCs/>
          <w:kern w:val="1"/>
          <w:sz w:val="24"/>
          <w:szCs w:val="24"/>
          <w:lang w:eastAsia="ar-SA"/>
        </w:rPr>
        <w:t>oznamovaného opatrenia</w:t>
      </w:r>
      <w:r w:rsidR="004330F1">
        <w:rPr>
          <w:rFonts w:ascii="Times New Roman" w:eastAsia="MS Mincho" w:hAnsi="Times New Roman" w:cs="Times New Roman"/>
          <w:bCs/>
          <w:kern w:val="1"/>
          <w:sz w:val="24"/>
          <w:szCs w:val="24"/>
          <w:lang w:eastAsia="ar-SA"/>
        </w:rPr>
        <w:t>, ak je známy</w:t>
      </w:r>
      <w:r w:rsidR="006F39B1">
        <w:rPr>
          <w:rFonts w:ascii="Times New Roman" w:eastAsia="MS Mincho" w:hAnsi="Times New Roman" w:cs="Times New Roman"/>
          <w:bCs/>
          <w:kern w:val="1"/>
          <w:sz w:val="24"/>
          <w:szCs w:val="24"/>
          <w:lang w:eastAsia="ar-SA"/>
        </w:rPr>
        <w:t>.</w:t>
      </w:r>
      <w:r w:rsidR="004D4E6B">
        <w:rPr>
          <w:rFonts w:ascii="Times New Roman" w:eastAsia="MS Mincho" w:hAnsi="Times New Roman" w:cs="Times New Roman"/>
          <w:bCs/>
          <w:kern w:val="1"/>
          <w:sz w:val="24"/>
          <w:szCs w:val="24"/>
          <w:lang w:eastAsia="ar-SA"/>
        </w:rPr>
        <w:t xml:space="preserve"> </w:t>
      </w:r>
      <w:r w:rsidR="004330F1">
        <w:rPr>
          <w:rFonts w:ascii="Times New Roman" w:eastAsia="MS Mincho" w:hAnsi="Times New Roman" w:cs="Times New Roman"/>
          <w:bCs/>
          <w:kern w:val="1"/>
          <w:sz w:val="24"/>
          <w:szCs w:val="24"/>
          <w:lang w:eastAsia="ar-SA"/>
        </w:rPr>
        <w:t>V rámci obsahu oznamovaného opatrenia</w:t>
      </w:r>
      <w:r w:rsidR="004D4E6B">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sa</w:t>
      </w:r>
      <w:r w:rsidR="004D4E6B">
        <w:rPr>
          <w:rFonts w:ascii="Times New Roman" w:eastAsia="MS Mincho" w:hAnsi="Times New Roman" w:cs="Times New Roman"/>
          <w:bCs/>
          <w:kern w:val="1"/>
          <w:sz w:val="24"/>
          <w:szCs w:val="24"/>
          <w:lang w:eastAsia="ar-SA"/>
        </w:rPr>
        <w:t xml:space="preserve"> má poskytnúť </w:t>
      </w:r>
      <w:r w:rsidR="004330F1">
        <w:rPr>
          <w:rFonts w:ascii="Times New Roman" w:eastAsia="MS Mincho" w:hAnsi="Times New Roman" w:cs="Times New Roman"/>
          <w:bCs/>
          <w:kern w:val="1"/>
          <w:sz w:val="24"/>
          <w:szCs w:val="24"/>
          <w:lang w:eastAsia="ar-SA"/>
        </w:rPr>
        <w:t>aj všeobecný opis opatrenia a jeho jednotlivých krokov tak</w:t>
      </w:r>
      <w:r w:rsidR="004D4E6B">
        <w:rPr>
          <w:rFonts w:ascii="Times New Roman" w:eastAsia="MS Mincho" w:hAnsi="Times New Roman" w:cs="Times New Roman"/>
          <w:bCs/>
          <w:kern w:val="1"/>
          <w:sz w:val="24"/>
          <w:szCs w:val="24"/>
          <w:lang w:eastAsia="ar-SA"/>
        </w:rPr>
        <w:t>, aby sa</w:t>
      </w:r>
      <w:r w:rsidRPr="00EA3F99">
        <w:rPr>
          <w:rFonts w:ascii="Times New Roman" w:eastAsia="MS Mincho" w:hAnsi="Times New Roman" w:cs="Times New Roman"/>
          <w:bCs/>
          <w:kern w:val="1"/>
          <w:sz w:val="24"/>
          <w:szCs w:val="24"/>
          <w:lang w:eastAsia="ar-SA"/>
        </w:rPr>
        <w:t xml:space="preserve"> </w:t>
      </w:r>
      <w:r w:rsidR="004D4E6B">
        <w:rPr>
          <w:rFonts w:ascii="Times New Roman" w:eastAsia="MS Mincho" w:hAnsi="Times New Roman" w:cs="Times New Roman"/>
          <w:bCs/>
          <w:kern w:val="1"/>
          <w:sz w:val="24"/>
          <w:szCs w:val="24"/>
          <w:lang w:eastAsia="ar-SA"/>
        </w:rPr>
        <w:t>ne</w:t>
      </w:r>
      <w:r w:rsidRPr="00EA3F99">
        <w:rPr>
          <w:rFonts w:ascii="Times New Roman" w:eastAsia="MS Mincho" w:hAnsi="Times New Roman" w:cs="Times New Roman"/>
          <w:bCs/>
          <w:kern w:val="1"/>
          <w:sz w:val="24"/>
          <w:szCs w:val="24"/>
          <w:lang w:eastAsia="ar-SA"/>
        </w:rPr>
        <w:t>vyzradili skutočnosti chránené obchodným, priemyselným alebo profesijným tajomstvom a</w:t>
      </w:r>
      <w:r w:rsidR="004D4E6B">
        <w:rPr>
          <w:rFonts w:ascii="Times New Roman" w:eastAsia="MS Mincho" w:hAnsi="Times New Roman" w:cs="Times New Roman"/>
          <w:bCs/>
          <w:kern w:val="1"/>
          <w:sz w:val="24"/>
          <w:szCs w:val="24"/>
          <w:lang w:eastAsia="ar-SA"/>
        </w:rPr>
        <w:t> aby sa</w:t>
      </w:r>
      <w:r w:rsidRPr="00EA3F99">
        <w:rPr>
          <w:rFonts w:ascii="Times New Roman" w:eastAsia="MS Mincho" w:hAnsi="Times New Roman" w:cs="Times New Roman"/>
          <w:bCs/>
          <w:kern w:val="1"/>
          <w:sz w:val="24"/>
          <w:szCs w:val="24"/>
          <w:lang w:eastAsia="ar-SA"/>
        </w:rPr>
        <w:t xml:space="preserve"> </w:t>
      </w:r>
      <w:r w:rsidR="004D4E6B">
        <w:rPr>
          <w:rFonts w:ascii="Times New Roman" w:eastAsia="MS Mincho" w:hAnsi="Times New Roman" w:cs="Times New Roman"/>
          <w:bCs/>
          <w:kern w:val="1"/>
          <w:sz w:val="24"/>
          <w:szCs w:val="24"/>
          <w:lang w:eastAsia="ar-SA"/>
        </w:rPr>
        <w:t>ne</w:t>
      </w:r>
      <w:r w:rsidRPr="00EA3F99">
        <w:rPr>
          <w:rFonts w:ascii="Times New Roman" w:eastAsia="MS Mincho" w:hAnsi="Times New Roman" w:cs="Times New Roman"/>
          <w:bCs/>
          <w:kern w:val="1"/>
          <w:sz w:val="24"/>
          <w:szCs w:val="24"/>
          <w:lang w:eastAsia="ar-SA"/>
        </w:rPr>
        <w:t>vyzradil obchodný postup alebo informácie, ktorých zverejnenie by bolo v rozpore so záujmami verejného poriadku.</w:t>
      </w:r>
    </w:p>
    <w:p w14:paraId="1EBBAED9"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212F7787" w14:textId="138EC28A"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Pri podávaní informácií príslušnému orgánu Slovenskej republiky je jedným z ďalších povinných údajov zakotvených v písmene d) uvedenie dňa, kedy sprostredkovateľ alebo </w:t>
      </w:r>
      <w:r w:rsidR="0041387C">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uskutočnil prvý krok</w:t>
      </w:r>
      <w:r w:rsidR="0041387C">
        <w:rPr>
          <w:rFonts w:ascii="Times New Roman" w:eastAsia="MS Mincho" w:hAnsi="Times New Roman" w:cs="Times New Roman"/>
          <w:bCs/>
          <w:kern w:val="1"/>
          <w:sz w:val="24"/>
          <w:szCs w:val="24"/>
          <w:lang w:eastAsia="ar-SA"/>
        </w:rPr>
        <w:t>/úkon</w:t>
      </w:r>
      <w:r w:rsidRPr="00EA3F99">
        <w:rPr>
          <w:rFonts w:ascii="Times New Roman" w:eastAsia="MS Mincho" w:hAnsi="Times New Roman" w:cs="Times New Roman"/>
          <w:bCs/>
          <w:kern w:val="1"/>
          <w:sz w:val="24"/>
          <w:szCs w:val="24"/>
          <w:lang w:eastAsia="ar-SA"/>
        </w:rPr>
        <w:t xml:space="preserve"> pri </w:t>
      </w:r>
      <w:r w:rsidR="00EF44A0" w:rsidRPr="00EA3F99">
        <w:rPr>
          <w:rFonts w:ascii="Times New Roman" w:eastAsia="MS Mincho" w:hAnsi="Times New Roman" w:cs="Times New Roman"/>
          <w:bCs/>
          <w:kern w:val="1"/>
          <w:sz w:val="24"/>
          <w:szCs w:val="24"/>
          <w:lang w:eastAsia="ar-SA"/>
        </w:rPr>
        <w:t>zav</w:t>
      </w:r>
      <w:r w:rsidR="00EF44A0">
        <w:rPr>
          <w:rFonts w:ascii="Times New Roman" w:eastAsia="MS Mincho" w:hAnsi="Times New Roman" w:cs="Times New Roman"/>
          <w:bCs/>
          <w:kern w:val="1"/>
          <w:sz w:val="24"/>
          <w:szCs w:val="24"/>
          <w:lang w:eastAsia="ar-SA"/>
        </w:rPr>
        <w:t>edení</w:t>
      </w:r>
      <w:r w:rsidR="00EF44A0"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cezhraničného </w:t>
      </w:r>
      <w:r w:rsidR="00B33429">
        <w:rPr>
          <w:rFonts w:ascii="Times New Roman" w:eastAsia="MS Mincho" w:hAnsi="Times New Roman" w:cs="Times New Roman"/>
          <w:bCs/>
          <w:kern w:val="1"/>
          <w:sz w:val="24"/>
          <w:szCs w:val="24"/>
          <w:lang w:eastAsia="ar-SA"/>
        </w:rPr>
        <w:t xml:space="preserve">oznamovaného </w:t>
      </w:r>
      <w:r w:rsidRPr="00EA3F99">
        <w:rPr>
          <w:rFonts w:ascii="Times New Roman" w:eastAsia="MS Mincho" w:hAnsi="Times New Roman" w:cs="Times New Roman"/>
          <w:bCs/>
          <w:kern w:val="1"/>
          <w:sz w:val="24"/>
          <w:szCs w:val="24"/>
          <w:lang w:eastAsia="ar-SA"/>
        </w:rPr>
        <w:t>opatrenia</w:t>
      </w:r>
      <w:r w:rsidR="00B33429">
        <w:rPr>
          <w:rFonts w:ascii="Times New Roman" w:eastAsia="MS Mincho" w:hAnsi="Times New Roman" w:cs="Times New Roman"/>
          <w:bCs/>
          <w:kern w:val="1"/>
          <w:sz w:val="24"/>
          <w:szCs w:val="24"/>
          <w:lang w:eastAsia="ar-SA"/>
        </w:rPr>
        <w:t>.</w:t>
      </w:r>
    </w:p>
    <w:p w14:paraId="35092E77"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C485C74" w14:textId="4045C803"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Pri </w:t>
      </w:r>
      <w:r w:rsidR="006F39B1">
        <w:rPr>
          <w:rFonts w:ascii="Times New Roman" w:eastAsia="MS Mincho" w:hAnsi="Times New Roman" w:cs="Times New Roman"/>
          <w:bCs/>
          <w:kern w:val="1"/>
          <w:sz w:val="24"/>
          <w:szCs w:val="24"/>
          <w:lang w:eastAsia="ar-SA"/>
        </w:rPr>
        <w:t>oznamovanom opatrení je potrebné uviesť príslušné ustanovenia vnútroštátnych predpisov konkrétnych štátov, na ktorých je predmetné oznamované opatrenie založené.</w:t>
      </w:r>
    </w:p>
    <w:p w14:paraId="3F0FA415"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616A094" w14:textId="1A71AF23"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 písmene f) sa zákonom vyžadujú informácie o hodnote </w:t>
      </w:r>
      <w:r w:rsidR="00561392">
        <w:rPr>
          <w:rFonts w:ascii="Times New Roman" w:eastAsia="MS Mincho" w:hAnsi="Times New Roman" w:cs="Times New Roman"/>
          <w:bCs/>
          <w:kern w:val="1"/>
          <w:sz w:val="24"/>
          <w:szCs w:val="24"/>
          <w:lang w:eastAsia="ar-SA"/>
        </w:rPr>
        <w:t>oznamovaného opatrenia</w:t>
      </w:r>
      <w:r w:rsidRPr="00EA3F99">
        <w:rPr>
          <w:rFonts w:ascii="Times New Roman" w:eastAsia="MS Mincho" w:hAnsi="Times New Roman" w:cs="Times New Roman"/>
          <w:bCs/>
          <w:kern w:val="1"/>
          <w:sz w:val="24"/>
          <w:szCs w:val="24"/>
          <w:lang w:eastAsia="ar-SA"/>
        </w:rPr>
        <w:t xml:space="preserve">. Pojem ,,hodnota“ sa vzťahuje na hodnotu transakcie a presný význam hodnoty závisí od konkrétneho typu cezhraničného opatrenia. Hodnota môže predstavovať </w:t>
      </w:r>
      <w:r w:rsidR="006F39B1">
        <w:rPr>
          <w:rFonts w:ascii="Times New Roman" w:eastAsia="MS Mincho" w:hAnsi="Times New Roman" w:cs="Times New Roman"/>
          <w:bCs/>
          <w:kern w:val="1"/>
          <w:sz w:val="24"/>
          <w:szCs w:val="24"/>
          <w:lang w:eastAsia="ar-SA"/>
        </w:rPr>
        <w:t xml:space="preserve">napr. </w:t>
      </w:r>
      <w:r w:rsidRPr="00EA3F99">
        <w:rPr>
          <w:rFonts w:ascii="Times New Roman" w:eastAsia="MS Mincho" w:hAnsi="Times New Roman" w:cs="Times New Roman"/>
          <w:bCs/>
          <w:kern w:val="1"/>
          <w:sz w:val="24"/>
          <w:szCs w:val="24"/>
          <w:lang w:eastAsia="ar-SA"/>
        </w:rPr>
        <w:t>výšku protiplnenia</w:t>
      </w:r>
      <w:r w:rsidR="006F39B1">
        <w:rPr>
          <w:rFonts w:ascii="Times New Roman" w:eastAsia="MS Mincho" w:hAnsi="Times New Roman" w:cs="Times New Roman"/>
          <w:bCs/>
          <w:kern w:val="1"/>
          <w:sz w:val="24"/>
          <w:szCs w:val="24"/>
          <w:lang w:eastAsia="ar-SA"/>
        </w:rPr>
        <w:t xml:space="preserve"> alebo</w:t>
      </w:r>
      <w:r w:rsidRPr="00EA3F99">
        <w:rPr>
          <w:rFonts w:ascii="Times New Roman" w:eastAsia="MS Mincho" w:hAnsi="Times New Roman" w:cs="Times New Roman"/>
          <w:bCs/>
          <w:kern w:val="1"/>
          <w:sz w:val="24"/>
          <w:szCs w:val="24"/>
          <w:lang w:eastAsia="ar-SA"/>
        </w:rPr>
        <w:t xml:space="preserve"> registrovaného kapitálu. </w:t>
      </w:r>
      <w:r w:rsidR="004D4E6B">
        <w:rPr>
          <w:rFonts w:ascii="Times New Roman" w:eastAsia="MS Mincho" w:hAnsi="Times New Roman" w:cs="Times New Roman"/>
          <w:bCs/>
          <w:kern w:val="1"/>
          <w:sz w:val="24"/>
          <w:szCs w:val="24"/>
          <w:lang w:eastAsia="ar-SA"/>
        </w:rPr>
        <w:t>Nejde o hodnotu daňovej úspory</w:t>
      </w:r>
      <w:r w:rsidR="006F39B1">
        <w:rPr>
          <w:rFonts w:ascii="Times New Roman" w:eastAsia="MS Mincho" w:hAnsi="Times New Roman" w:cs="Times New Roman"/>
          <w:bCs/>
          <w:kern w:val="1"/>
          <w:sz w:val="24"/>
          <w:szCs w:val="24"/>
          <w:lang w:eastAsia="ar-SA"/>
        </w:rPr>
        <w:t xml:space="preserve"> (nie je prepočítané daňovou sadzbou)</w:t>
      </w:r>
      <w:r w:rsidR="004D4E6B">
        <w:rPr>
          <w:rFonts w:ascii="Times New Roman" w:eastAsia="MS Mincho" w:hAnsi="Times New Roman" w:cs="Times New Roman"/>
          <w:bCs/>
          <w:kern w:val="1"/>
          <w:sz w:val="24"/>
          <w:szCs w:val="24"/>
          <w:lang w:eastAsia="ar-SA"/>
        </w:rPr>
        <w:t>.</w:t>
      </w:r>
      <w:r w:rsidR="0041387C">
        <w:rPr>
          <w:rFonts w:ascii="Times New Roman" w:eastAsia="MS Mincho" w:hAnsi="Times New Roman" w:cs="Times New Roman"/>
          <w:bCs/>
          <w:kern w:val="1"/>
          <w:sz w:val="24"/>
          <w:szCs w:val="24"/>
          <w:lang w:eastAsia="ar-SA"/>
        </w:rPr>
        <w:t xml:space="preserve"> Keďže sa môže stať, že hodnotu oznamovaného opatrenia nebude možné presne kvantifikovať, aj v tomto prípade je potrebné uviesť aspoň predpokladanú hodnotu oznamovaného opatrenia.</w:t>
      </w:r>
    </w:p>
    <w:p w14:paraId="3D1B3DA2"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91850F5" w14:textId="134D5BED"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Keďže opatrenie, ktoré sa oznamuje príslušným orgánom členským štátom musí byť cezhraničné, je </w:t>
      </w:r>
      <w:r w:rsidR="006F39B1">
        <w:rPr>
          <w:rFonts w:ascii="Times New Roman" w:eastAsia="MS Mincho" w:hAnsi="Times New Roman" w:cs="Times New Roman"/>
          <w:bCs/>
          <w:kern w:val="1"/>
          <w:sz w:val="24"/>
          <w:szCs w:val="24"/>
          <w:lang w:eastAsia="ar-SA"/>
        </w:rPr>
        <w:t>zrejmé</w:t>
      </w:r>
      <w:r w:rsidRPr="00EA3F99">
        <w:rPr>
          <w:rFonts w:ascii="Times New Roman" w:eastAsia="MS Mincho" w:hAnsi="Times New Roman" w:cs="Times New Roman"/>
          <w:bCs/>
          <w:kern w:val="1"/>
          <w:sz w:val="24"/>
          <w:szCs w:val="24"/>
          <w:lang w:eastAsia="ar-SA"/>
        </w:rPr>
        <w:t>, že v rámci toho cezhraničného opatrenie bude figurovať viacero  členských štátov. Preto je pri podávaní informácií potrebné podať príslušné</w:t>
      </w:r>
      <w:r w:rsidR="0041387C">
        <w:rPr>
          <w:rFonts w:ascii="Times New Roman" w:eastAsia="MS Mincho" w:hAnsi="Times New Roman" w:cs="Times New Roman"/>
          <w:bCs/>
          <w:kern w:val="1"/>
          <w:sz w:val="24"/>
          <w:szCs w:val="24"/>
          <w:lang w:eastAsia="ar-SA"/>
        </w:rPr>
        <w:t>mu</w:t>
      </w:r>
      <w:r w:rsidRPr="00EA3F99">
        <w:rPr>
          <w:rFonts w:ascii="Times New Roman" w:eastAsia="MS Mincho" w:hAnsi="Times New Roman" w:cs="Times New Roman"/>
          <w:bCs/>
          <w:kern w:val="1"/>
          <w:sz w:val="24"/>
          <w:szCs w:val="24"/>
          <w:lang w:eastAsia="ar-SA"/>
        </w:rPr>
        <w:t xml:space="preserve"> orgánu</w:t>
      </w:r>
      <w:r w:rsidR="0041387C">
        <w:rPr>
          <w:rFonts w:ascii="Times New Roman" w:eastAsia="MS Mincho" w:hAnsi="Times New Roman" w:cs="Times New Roman"/>
          <w:bCs/>
          <w:kern w:val="1"/>
          <w:sz w:val="24"/>
          <w:szCs w:val="24"/>
          <w:lang w:eastAsia="ar-SA"/>
        </w:rPr>
        <w:t xml:space="preserve"> Slovenskej republiky</w:t>
      </w:r>
      <w:r w:rsidRPr="00EA3F99">
        <w:rPr>
          <w:rFonts w:ascii="Times New Roman" w:eastAsia="MS Mincho" w:hAnsi="Times New Roman" w:cs="Times New Roman"/>
          <w:bCs/>
          <w:kern w:val="1"/>
          <w:sz w:val="24"/>
          <w:szCs w:val="24"/>
          <w:lang w:eastAsia="ar-SA"/>
        </w:rPr>
        <w:t xml:space="preserve"> informáciu </w:t>
      </w:r>
      <w:r w:rsidR="006F39B1">
        <w:rPr>
          <w:rFonts w:ascii="Times New Roman" w:eastAsia="MS Mincho" w:hAnsi="Times New Roman" w:cs="Times New Roman"/>
          <w:bCs/>
          <w:kern w:val="1"/>
          <w:sz w:val="24"/>
          <w:szCs w:val="24"/>
          <w:lang w:eastAsia="ar-SA"/>
        </w:rPr>
        <w:t>o</w:t>
      </w:r>
      <w:r w:rsidRPr="00EA3F99">
        <w:rPr>
          <w:rFonts w:ascii="Times New Roman" w:eastAsia="MS Mincho" w:hAnsi="Times New Roman" w:cs="Times New Roman"/>
          <w:bCs/>
          <w:kern w:val="1"/>
          <w:sz w:val="24"/>
          <w:szCs w:val="24"/>
          <w:lang w:eastAsia="ar-SA"/>
        </w:rPr>
        <w:t xml:space="preserve"> všetkých členských štáto</w:t>
      </w:r>
      <w:r w:rsidR="00BD2A4A">
        <w:rPr>
          <w:rFonts w:ascii="Times New Roman" w:eastAsia="MS Mincho" w:hAnsi="Times New Roman" w:cs="Times New Roman"/>
          <w:bCs/>
          <w:kern w:val="1"/>
          <w:sz w:val="24"/>
          <w:szCs w:val="24"/>
          <w:lang w:eastAsia="ar-SA"/>
        </w:rPr>
        <w:t>ch</w:t>
      </w:r>
      <w:r w:rsidRPr="00EA3F99">
        <w:rPr>
          <w:rFonts w:ascii="Times New Roman" w:eastAsia="MS Mincho" w:hAnsi="Times New Roman" w:cs="Times New Roman"/>
          <w:bCs/>
          <w:kern w:val="1"/>
          <w:sz w:val="24"/>
          <w:szCs w:val="24"/>
          <w:lang w:eastAsia="ar-SA"/>
        </w:rPr>
        <w:t xml:space="preserve">, na ktoré sa </w:t>
      </w:r>
      <w:r w:rsidR="0041387C">
        <w:rPr>
          <w:rFonts w:ascii="Times New Roman" w:eastAsia="MS Mincho" w:hAnsi="Times New Roman" w:cs="Times New Roman"/>
          <w:bCs/>
          <w:kern w:val="1"/>
          <w:sz w:val="24"/>
          <w:szCs w:val="24"/>
          <w:lang w:eastAsia="ar-SA"/>
        </w:rPr>
        <w:t xml:space="preserve">oznamované </w:t>
      </w:r>
      <w:r w:rsidRPr="00EA3F99">
        <w:rPr>
          <w:rFonts w:ascii="Times New Roman" w:eastAsia="MS Mincho" w:hAnsi="Times New Roman" w:cs="Times New Roman"/>
          <w:bCs/>
          <w:kern w:val="1"/>
          <w:sz w:val="24"/>
          <w:szCs w:val="24"/>
          <w:lang w:eastAsia="ar-SA"/>
        </w:rPr>
        <w:t xml:space="preserve">opatrenie </w:t>
      </w:r>
      <w:r w:rsidR="006F39B1">
        <w:rPr>
          <w:rFonts w:ascii="Times New Roman" w:eastAsia="MS Mincho" w:hAnsi="Times New Roman" w:cs="Times New Roman"/>
          <w:bCs/>
          <w:kern w:val="1"/>
          <w:sz w:val="24"/>
          <w:szCs w:val="24"/>
          <w:lang w:eastAsia="ar-SA"/>
        </w:rPr>
        <w:t xml:space="preserve">môže </w:t>
      </w:r>
      <w:r w:rsidRPr="00EA3F99">
        <w:rPr>
          <w:rFonts w:ascii="Times New Roman" w:eastAsia="MS Mincho" w:hAnsi="Times New Roman" w:cs="Times New Roman"/>
          <w:bCs/>
          <w:kern w:val="1"/>
          <w:sz w:val="24"/>
          <w:szCs w:val="24"/>
          <w:lang w:eastAsia="ar-SA"/>
        </w:rPr>
        <w:t>vzťah</w:t>
      </w:r>
      <w:r w:rsidR="006F39B1">
        <w:rPr>
          <w:rFonts w:ascii="Times New Roman" w:eastAsia="MS Mincho" w:hAnsi="Times New Roman" w:cs="Times New Roman"/>
          <w:bCs/>
          <w:kern w:val="1"/>
          <w:sz w:val="24"/>
          <w:szCs w:val="24"/>
          <w:lang w:eastAsia="ar-SA"/>
        </w:rPr>
        <w:t>ovať.</w:t>
      </w:r>
    </w:p>
    <w:p w14:paraId="14E6B06E"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710B353D" w14:textId="5028FFA1" w:rsidR="00EA3F99" w:rsidRDefault="00561392"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Oznamované opatrenie</w:t>
      </w:r>
      <w:r w:rsidR="0091233F" w:rsidRPr="00EA3F99">
        <w:rPr>
          <w:rFonts w:ascii="Times New Roman" w:eastAsia="MS Mincho" w:hAnsi="Times New Roman" w:cs="Times New Roman"/>
          <w:bCs/>
          <w:kern w:val="1"/>
          <w:sz w:val="24"/>
          <w:szCs w:val="24"/>
          <w:lang w:eastAsia="ar-SA"/>
        </w:rPr>
        <w:t xml:space="preserve"> </w:t>
      </w:r>
      <w:r w:rsidR="00EA3F99" w:rsidRPr="00EA3F99">
        <w:rPr>
          <w:rFonts w:ascii="Times New Roman" w:eastAsia="MS Mincho" w:hAnsi="Times New Roman" w:cs="Times New Roman"/>
          <w:bCs/>
          <w:kern w:val="1"/>
          <w:sz w:val="24"/>
          <w:szCs w:val="24"/>
          <w:lang w:eastAsia="ar-SA"/>
        </w:rPr>
        <w:t xml:space="preserve">môžu využívať aj viaceré osoby </w:t>
      </w:r>
      <w:r w:rsidR="0091233F">
        <w:rPr>
          <w:rFonts w:ascii="Times New Roman" w:eastAsia="MS Mincho" w:hAnsi="Times New Roman" w:cs="Times New Roman"/>
          <w:bCs/>
          <w:kern w:val="1"/>
          <w:sz w:val="24"/>
          <w:szCs w:val="24"/>
          <w:lang w:eastAsia="ar-SA"/>
        </w:rPr>
        <w:t xml:space="preserve">a aj v iných členských štátoch </w:t>
      </w:r>
      <w:r w:rsidR="00EA3F99" w:rsidRPr="00EA3F99">
        <w:rPr>
          <w:rFonts w:ascii="Times New Roman" w:eastAsia="MS Mincho" w:hAnsi="Times New Roman" w:cs="Times New Roman"/>
          <w:bCs/>
          <w:kern w:val="1"/>
          <w:sz w:val="24"/>
          <w:szCs w:val="24"/>
          <w:lang w:eastAsia="ar-SA"/>
        </w:rPr>
        <w:t>a preto sa v rámci ustanovenia v písmene h) vyžaduje podanie informácií o identifikácii tejto ďalšej osoby, ako aj uvedenie členských štátov, s ktorými je táto osoba spojená.</w:t>
      </w:r>
    </w:p>
    <w:p w14:paraId="0D2EEE62" w14:textId="77777777" w:rsidR="00EF44A0" w:rsidRDefault="00EF44A0"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C7BE3A4" w14:textId="2B9BA826" w:rsidR="00EF44A0" w:rsidRPr="00EA3F99" w:rsidRDefault="00EF44A0" w:rsidP="00EA3F99">
      <w:pPr>
        <w:suppressAutoHyphens/>
        <w:spacing w:after="0" w:line="100" w:lineRule="atLeast"/>
        <w:jc w:val="both"/>
        <w:rPr>
          <w:rFonts w:ascii="Times New Roman" w:eastAsia="MS Mincho" w:hAnsi="Times New Roman" w:cs="Times New Roman"/>
          <w:bCs/>
          <w:kern w:val="1"/>
          <w:sz w:val="24"/>
          <w:szCs w:val="24"/>
          <w:lang w:eastAsia="ar-SA"/>
        </w:rPr>
      </w:pPr>
      <w:r w:rsidRPr="00BD2A4A">
        <w:rPr>
          <w:rFonts w:ascii="Times New Roman" w:eastAsia="MS Mincho" w:hAnsi="Times New Roman" w:cs="Times New Roman"/>
          <w:bCs/>
          <w:kern w:val="1"/>
          <w:sz w:val="24"/>
          <w:szCs w:val="24"/>
          <w:lang w:eastAsia="ar-SA"/>
        </w:rPr>
        <w:t>Zákon vyžaduje aj iné údaje o</w:t>
      </w:r>
      <w:r w:rsidRPr="00080521">
        <w:rPr>
          <w:rFonts w:ascii="Times New Roman" w:eastAsia="MS Mincho" w:hAnsi="Times New Roman" w:cs="Times New Roman"/>
          <w:bCs/>
          <w:kern w:val="1"/>
          <w:sz w:val="24"/>
          <w:szCs w:val="24"/>
          <w:lang w:eastAsia="ar-SA"/>
        </w:rPr>
        <w:t> sprostredkovateľoch, používateľoch a oznamovanom opatrení, ktoré bude bližšie definovať vykonávacie nariadenie k smernici Rady (EÚ) 2018/822.</w:t>
      </w:r>
    </w:p>
    <w:p w14:paraId="560657B9" w14:textId="77777777"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0AB7E04A" w14:textId="77777777" w:rsidR="00476A66" w:rsidRPr="00EA3F99" w:rsidRDefault="00476A66"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C604A12" w14:textId="77777777"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8g</w:t>
      </w:r>
    </w:p>
    <w:p w14:paraId="303F71CE" w14:textId="77777777" w:rsidR="003C6368" w:rsidRPr="00EA3F99"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250663AA" w14:textId="2A24F8BE" w:rsidR="00EA3F99" w:rsidRDefault="006F39B1"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Ustanovenie upravuje výšku sankcie za nesplnenie povinnosti podať informácie, vyhlásenie alebo spoločné vyhlásenie v zákonom požadovanom rozsahu a lehote.</w:t>
      </w:r>
      <w:r w:rsidR="00EA3F99" w:rsidRPr="00EA3F99">
        <w:rPr>
          <w:rFonts w:ascii="Times New Roman" w:eastAsia="MS Mincho" w:hAnsi="Times New Roman" w:cs="Times New Roman"/>
          <w:bCs/>
          <w:kern w:val="1"/>
          <w:sz w:val="24"/>
          <w:szCs w:val="24"/>
          <w:lang w:eastAsia="ar-SA"/>
        </w:rPr>
        <w:t xml:space="preserve"> </w:t>
      </w:r>
      <w:r w:rsidR="00034E92">
        <w:rPr>
          <w:rFonts w:ascii="Times New Roman" w:eastAsia="MS Mincho" w:hAnsi="Times New Roman" w:cs="Times New Roman"/>
          <w:bCs/>
          <w:kern w:val="1"/>
          <w:sz w:val="24"/>
          <w:szCs w:val="24"/>
          <w:lang w:eastAsia="ar-SA"/>
        </w:rPr>
        <w:t>Daňový úrad</w:t>
      </w:r>
      <w:r w:rsidR="00EA3F99" w:rsidRPr="00EA3F99">
        <w:rPr>
          <w:rFonts w:ascii="Times New Roman" w:eastAsia="MS Mincho" w:hAnsi="Times New Roman" w:cs="Times New Roman"/>
          <w:bCs/>
          <w:kern w:val="1"/>
          <w:sz w:val="24"/>
          <w:szCs w:val="24"/>
          <w:lang w:eastAsia="ar-SA"/>
        </w:rPr>
        <w:t xml:space="preserve"> je</w:t>
      </w:r>
      <w:r>
        <w:rPr>
          <w:rFonts w:ascii="Times New Roman" w:eastAsia="MS Mincho" w:hAnsi="Times New Roman" w:cs="Times New Roman"/>
          <w:bCs/>
          <w:kern w:val="1"/>
          <w:sz w:val="24"/>
          <w:szCs w:val="24"/>
          <w:lang w:eastAsia="ar-SA"/>
        </w:rPr>
        <w:t xml:space="preserve"> pri nesplnení vyššie uvedenej povinnosti</w:t>
      </w:r>
      <w:r w:rsidR="00EA3F99" w:rsidRPr="00EA3F99">
        <w:rPr>
          <w:rFonts w:ascii="Times New Roman" w:eastAsia="MS Mincho" w:hAnsi="Times New Roman" w:cs="Times New Roman"/>
          <w:bCs/>
          <w:kern w:val="1"/>
          <w:sz w:val="24"/>
          <w:szCs w:val="24"/>
          <w:lang w:eastAsia="ar-SA"/>
        </w:rPr>
        <w:t xml:space="preserve"> oprávnený uložiť pokutu do 30 000 eur</w:t>
      </w:r>
      <w:r w:rsidR="00E929D1">
        <w:rPr>
          <w:rFonts w:ascii="Times New Roman" w:eastAsia="MS Mincho" w:hAnsi="Times New Roman" w:cs="Times New Roman"/>
          <w:bCs/>
          <w:kern w:val="1"/>
          <w:sz w:val="24"/>
          <w:szCs w:val="24"/>
          <w:lang w:eastAsia="ar-SA"/>
        </w:rPr>
        <w:t>,</w:t>
      </w:r>
      <w:r w:rsidR="004D4E6B">
        <w:rPr>
          <w:rFonts w:ascii="Times New Roman" w:eastAsia="MS Mincho" w:hAnsi="Times New Roman" w:cs="Times New Roman"/>
          <w:bCs/>
          <w:kern w:val="1"/>
          <w:sz w:val="24"/>
          <w:szCs w:val="24"/>
          <w:lang w:eastAsia="ar-SA"/>
        </w:rPr>
        <w:t xml:space="preserve"> </w:t>
      </w:r>
      <w:r w:rsidR="00E929D1">
        <w:rPr>
          <w:rFonts w:ascii="Times New Roman" w:eastAsia="MS Mincho" w:hAnsi="Times New Roman" w:cs="Times New Roman"/>
          <w:bCs/>
          <w:kern w:val="1"/>
          <w:sz w:val="24"/>
          <w:szCs w:val="24"/>
          <w:lang w:eastAsia="ar-SA"/>
        </w:rPr>
        <w:t>a to aj opakovane</w:t>
      </w:r>
      <w:r w:rsidR="00EA3F99" w:rsidRPr="00EA3F99">
        <w:rPr>
          <w:rFonts w:ascii="Times New Roman" w:eastAsia="MS Mincho" w:hAnsi="Times New Roman" w:cs="Times New Roman"/>
          <w:bCs/>
          <w:kern w:val="1"/>
          <w:sz w:val="24"/>
          <w:szCs w:val="24"/>
          <w:lang w:eastAsia="ar-SA"/>
        </w:rPr>
        <w:t xml:space="preserve">. </w:t>
      </w:r>
      <w:r w:rsidR="00034E92">
        <w:rPr>
          <w:rFonts w:ascii="Times New Roman" w:eastAsia="MS Mincho" w:hAnsi="Times New Roman" w:cs="Times New Roman"/>
          <w:bCs/>
          <w:kern w:val="1"/>
          <w:sz w:val="24"/>
          <w:szCs w:val="24"/>
          <w:lang w:eastAsia="ar-SA"/>
        </w:rPr>
        <w:t>Daňový úrad</w:t>
      </w:r>
      <w:r w:rsidR="00EA3F99" w:rsidRPr="00EA3F99">
        <w:rPr>
          <w:rFonts w:ascii="Times New Roman" w:eastAsia="MS Mincho" w:hAnsi="Times New Roman" w:cs="Times New Roman"/>
          <w:bCs/>
          <w:kern w:val="1"/>
          <w:sz w:val="24"/>
          <w:szCs w:val="24"/>
          <w:lang w:eastAsia="ar-SA"/>
        </w:rPr>
        <w:t xml:space="preserve"> pri určovaní výšky pokuty prihliada na rôzne skutočnosti, napr. na hodnotu </w:t>
      </w:r>
      <w:r w:rsidR="00561392">
        <w:rPr>
          <w:rFonts w:ascii="Times New Roman" w:eastAsia="MS Mincho" w:hAnsi="Times New Roman" w:cs="Times New Roman"/>
          <w:bCs/>
          <w:kern w:val="1"/>
          <w:sz w:val="24"/>
          <w:szCs w:val="24"/>
          <w:lang w:eastAsia="ar-SA"/>
        </w:rPr>
        <w:t>oznamovaného opatrenia</w:t>
      </w:r>
      <w:r w:rsidR="00EA3F99" w:rsidRPr="00EA3F99">
        <w:rPr>
          <w:rFonts w:ascii="Times New Roman" w:eastAsia="MS Mincho" w:hAnsi="Times New Roman" w:cs="Times New Roman"/>
          <w:bCs/>
          <w:kern w:val="1"/>
          <w:sz w:val="24"/>
          <w:szCs w:val="24"/>
          <w:lang w:eastAsia="ar-SA"/>
        </w:rPr>
        <w:t>, na závažnosť, na trvanie protiprávneho stavu</w:t>
      </w:r>
      <w:r w:rsidR="00024673">
        <w:rPr>
          <w:rFonts w:ascii="Times New Roman" w:eastAsia="MS Mincho" w:hAnsi="Times New Roman" w:cs="Times New Roman"/>
          <w:bCs/>
          <w:kern w:val="1"/>
          <w:sz w:val="24"/>
          <w:szCs w:val="24"/>
          <w:lang w:eastAsia="ar-SA"/>
        </w:rPr>
        <w:t>, následky protiprávneho stavu</w:t>
      </w:r>
      <w:r w:rsidR="00EA3F99" w:rsidRPr="00EA3F99">
        <w:rPr>
          <w:rFonts w:ascii="Times New Roman" w:eastAsia="MS Mincho" w:hAnsi="Times New Roman" w:cs="Times New Roman"/>
          <w:bCs/>
          <w:kern w:val="1"/>
          <w:sz w:val="24"/>
          <w:szCs w:val="24"/>
          <w:lang w:eastAsia="ar-SA"/>
        </w:rPr>
        <w:t xml:space="preserve"> a pod.</w:t>
      </w:r>
      <w:r w:rsidR="00024673">
        <w:rPr>
          <w:rFonts w:ascii="Times New Roman" w:eastAsia="MS Mincho" w:hAnsi="Times New Roman" w:cs="Times New Roman"/>
          <w:bCs/>
          <w:kern w:val="1"/>
          <w:sz w:val="24"/>
          <w:szCs w:val="24"/>
          <w:lang w:eastAsia="ar-SA"/>
        </w:rPr>
        <w:t xml:space="preserve"> Keďže zákon č. 442/2012 Z.</w:t>
      </w:r>
      <w:r w:rsidR="00561392">
        <w:rPr>
          <w:rFonts w:ascii="Times New Roman" w:eastAsia="MS Mincho" w:hAnsi="Times New Roman" w:cs="Times New Roman"/>
          <w:bCs/>
          <w:kern w:val="1"/>
          <w:sz w:val="24"/>
          <w:szCs w:val="24"/>
          <w:lang w:eastAsia="ar-SA"/>
        </w:rPr>
        <w:t xml:space="preserve"> </w:t>
      </w:r>
      <w:r w:rsidR="00024673">
        <w:rPr>
          <w:rFonts w:ascii="Times New Roman" w:eastAsia="MS Mincho" w:hAnsi="Times New Roman" w:cs="Times New Roman"/>
          <w:bCs/>
          <w:kern w:val="1"/>
          <w:sz w:val="24"/>
          <w:szCs w:val="24"/>
          <w:lang w:eastAsia="ar-SA"/>
        </w:rPr>
        <w:t xml:space="preserve">z. pri kontrole dodržiavania povinností </w:t>
      </w:r>
      <w:r w:rsidR="00080521">
        <w:rPr>
          <w:rFonts w:ascii="Times New Roman" w:eastAsia="MS Mincho" w:hAnsi="Times New Roman" w:cs="Times New Roman"/>
          <w:bCs/>
          <w:kern w:val="1"/>
          <w:sz w:val="24"/>
          <w:szCs w:val="24"/>
          <w:lang w:eastAsia="ar-SA"/>
        </w:rPr>
        <w:t>odkazuje na zákon</w:t>
      </w:r>
      <w:r w:rsidR="00024673">
        <w:rPr>
          <w:rFonts w:ascii="Times New Roman" w:eastAsia="MS Mincho" w:hAnsi="Times New Roman" w:cs="Times New Roman"/>
          <w:bCs/>
          <w:kern w:val="1"/>
          <w:sz w:val="24"/>
          <w:szCs w:val="24"/>
          <w:lang w:eastAsia="ar-SA"/>
        </w:rPr>
        <w:t xml:space="preserve"> č. 563/2009 Z.</w:t>
      </w:r>
      <w:r w:rsidR="00561392">
        <w:rPr>
          <w:rFonts w:ascii="Times New Roman" w:eastAsia="MS Mincho" w:hAnsi="Times New Roman" w:cs="Times New Roman"/>
          <w:bCs/>
          <w:kern w:val="1"/>
          <w:sz w:val="24"/>
          <w:szCs w:val="24"/>
          <w:lang w:eastAsia="ar-SA"/>
        </w:rPr>
        <w:t xml:space="preserve"> </w:t>
      </w:r>
      <w:r w:rsidR="00024673">
        <w:rPr>
          <w:rFonts w:ascii="Times New Roman" w:eastAsia="MS Mincho" w:hAnsi="Times New Roman" w:cs="Times New Roman"/>
          <w:bCs/>
          <w:kern w:val="1"/>
          <w:sz w:val="24"/>
          <w:szCs w:val="24"/>
          <w:lang w:eastAsia="ar-SA"/>
        </w:rPr>
        <w:t xml:space="preserve">z. o správe daní, daňový úrad v zmysle § 155 ods. 4 predmetného zákona pri určovaní výšky pokuty prihliada na závažnosť, trvanie a následky protiprávneho stavu. </w:t>
      </w:r>
      <w:r w:rsidR="00400899">
        <w:rPr>
          <w:rFonts w:ascii="Times New Roman" w:eastAsia="MS Mincho" w:hAnsi="Times New Roman" w:cs="Times New Roman"/>
          <w:bCs/>
          <w:kern w:val="1"/>
          <w:sz w:val="24"/>
          <w:szCs w:val="24"/>
          <w:lang w:eastAsia="ar-SA"/>
        </w:rPr>
        <w:t xml:space="preserve"> </w:t>
      </w:r>
    </w:p>
    <w:p w14:paraId="012A4368" w14:textId="77777777" w:rsidR="00401777" w:rsidRDefault="00401777" w:rsidP="00EA3F99">
      <w:pPr>
        <w:suppressAutoHyphens/>
        <w:spacing w:after="0" w:line="100" w:lineRule="atLeast"/>
        <w:jc w:val="both"/>
        <w:rPr>
          <w:rFonts w:ascii="Times New Roman" w:eastAsia="MS Mincho" w:hAnsi="Times New Roman" w:cs="Times New Roman"/>
          <w:bCs/>
          <w:kern w:val="1"/>
          <w:sz w:val="24"/>
          <w:szCs w:val="24"/>
          <w:lang w:eastAsia="ar-SA"/>
        </w:rPr>
      </w:pPr>
    </w:p>
    <w:p w14:paraId="0CFDC1B5" w14:textId="77777777" w:rsidR="003C6368" w:rsidRPr="00EA3F99"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D68ADAB" w14:textId="77777777"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8h</w:t>
      </w:r>
    </w:p>
    <w:p w14:paraId="7DFCF65F" w14:textId="77777777" w:rsidR="003C6368" w:rsidRPr="00EA3F99" w:rsidRDefault="003C636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3DB5E80" w14:textId="67675A3A"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Ustanovenie § 8h zakotvuje formát, </w:t>
      </w:r>
      <w:r w:rsidR="0003531F">
        <w:rPr>
          <w:rFonts w:ascii="Times New Roman" w:eastAsia="MS Mincho" w:hAnsi="Times New Roman" w:cs="Times New Roman"/>
          <w:bCs/>
          <w:kern w:val="1"/>
          <w:sz w:val="24"/>
          <w:szCs w:val="24"/>
          <w:lang w:eastAsia="ar-SA"/>
        </w:rPr>
        <w:t xml:space="preserve">v </w:t>
      </w:r>
      <w:r w:rsidRPr="00EA3F99">
        <w:rPr>
          <w:rFonts w:ascii="Times New Roman" w:eastAsia="MS Mincho" w:hAnsi="Times New Roman" w:cs="Times New Roman"/>
          <w:bCs/>
          <w:kern w:val="1"/>
          <w:sz w:val="24"/>
          <w:szCs w:val="24"/>
          <w:lang w:eastAsia="ar-SA"/>
        </w:rPr>
        <w:t>akom je povinná osoba povinná podať zákonom požadované informácie príslušnému orgánu Slovenskej republiky. Predmetný formát na podávanie informácií bude uverejnený na webovom sídle Finančného riaditeľstva Slovenskej republiky.</w:t>
      </w:r>
    </w:p>
    <w:p w14:paraId="51C53096"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14E5CD67" w14:textId="02FD4EAC"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Príslušný orgán, ktorému povinné osoby zasielajú zákonom požadované informácie, oznámi tieto pozbierané informácie príslušným orgánom všetkých ostatných členských štátov prostriedkami automatickej výmeny informácií a to do 30 dní od</w:t>
      </w:r>
      <w:r w:rsidR="00654C05">
        <w:rPr>
          <w:rFonts w:ascii="Times New Roman" w:eastAsia="MS Mincho" w:hAnsi="Times New Roman" w:cs="Times New Roman"/>
          <w:bCs/>
          <w:kern w:val="1"/>
          <w:sz w:val="24"/>
          <w:szCs w:val="24"/>
          <w:lang w:eastAsia="ar-SA"/>
        </w:rPr>
        <w:t xml:space="preserve"> posledného dňa</w:t>
      </w:r>
      <w:r w:rsidRPr="00EA3F99">
        <w:rPr>
          <w:rFonts w:ascii="Times New Roman" w:eastAsia="MS Mincho" w:hAnsi="Times New Roman" w:cs="Times New Roman"/>
          <w:bCs/>
          <w:kern w:val="1"/>
          <w:sz w:val="24"/>
          <w:szCs w:val="24"/>
          <w:lang w:eastAsia="ar-SA"/>
        </w:rPr>
        <w:t xml:space="preserve"> k</w:t>
      </w:r>
      <w:r w:rsidR="00654C05">
        <w:rPr>
          <w:rFonts w:ascii="Times New Roman" w:eastAsia="MS Mincho" w:hAnsi="Times New Roman" w:cs="Times New Roman"/>
          <w:bCs/>
          <w:kern w:val="1"/>
          <w:sz w:val="24"/>
          <w:szCs w:val="24"/>
          <w:lang w:eastAsia="ar-SA"/>
        </w:rPr>
        <w:t>alendárneho</w:t>
      </w:r>
      <w:r w:rsidRPr="00EA3F99">
        <w:rPr>
          <w:rFonts w:ascii="Times New Roman" w:eastAsia="MS Mincho" w:hAnsi="Times New Roman" w:cs="Times New Roman"/>
          <w:bCs/>
          <w:kern w:val="1"/>
          <w:sz w:val="24"/>
          <w:szCs w:val="24"/>
          <w:lang w:eastAsia="ar-SA"/>
        </w:rPr>
        <w:t xml:space="preserve"> štvrťroka, v ktorom boli informácie podľa § 8f podané povinnou osobou príslušnému orgánu.</w:t>
      </w:r>
    </w:p>
    <w:p w14:paraId="4F0592E7"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23E18162" w14:textId="6A66CB35"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Príslušným orgánom Slovenskej republiky, ktorý kontroluje dodržiavanie povinností v súvislosti s</w:t>
      </w:r>
      <w:r w:rsidR="00561392">
        <w:rPr>
          <w:rFonts w:ascii="Times New Roman" w:eastAsia="MS Mincho" w:hAnsi="Times New Roman" w:cs="Times New Roman"/>
          <w:bCs/>
          <w:kern w:val="1"/>
          <w:sz w:val="24"/>
          <w:szCs w:val="24"/>
          <w:lang w:eastAsia="ar-SA"/>
        </w:rPr>
        <w:t> oznamovaným opatrením</w:t>
      </w:r>
      <w:r w:rsidRPr="00EA3F99">
        <w:rPr>
          <w:rFonts w:ascii="Times New Roman" w:eastAsia="MS Mincho" w:hAnsi="Times New Roman" w:cs="Times New Roman"/>
          <w:bCs/>
          <w:kern w:val="1"/>
          <w:sz w:val="24"/>
          <w:szCs w:val="24"/>
          <w:lang w:eastAsia="ar-SA"/>
        </w:rPr>
        <w:t>, je Finančné riaditeľstvo Slovenskej republiky</w:t>
      </w:r>
      <w:r w:rsidR="00E33339">
        <w:rPr>
          <w:rFonts w:ascii="Times New Roman" w:eastAsia="MS Mincho" w:hAnsi="Times New Roman" w:cs="Times New Roman"/>
          <w:bCs/>
          <w:kern w:val="1"/>
          <w:sz w:val="24"/>
          <w:szCs w:val="24"/>
          <w:lang w:eastAsia="ar-SA"/>
        </w:rPr>
        <w:t xml:space="preserve"> alebo daňový úrad</w:t>
      </w:r>
      <w:r w:rsidRPr="00EA3F99">
        <w:rPr>
          <w:rFonts w:ascii="Times New Roman" w:eastAsia="MS Mincho" w:hAnsi="Times New Roman" w:cs="Times New Roman"/>
          <w:bCs/>
          <w:kern w:val="1"/>
          <w:sz w:val="24"/>
          <w:szCs w:val="24"/>
          <w:lang w:eastAsia="ar-SA"/>
        </w:rPr>
        <w:t xml:space="preserve">. Pri kontrole dodržiavania povinností podľa § 8a – 8h </w:t>
      </w:r>
      <w:r w:rsidR="004D4E6B">
        <w:rPr>
          <w:rFonts w:ascii="Times New Roman" w:eastAsia="MS Mincho" w:hAnsi="Times New Roman" w:cs="Times New Roman"/>
          <w:bCs/>
          <w:kern w:val="1"/>
          <w:sz w:val="24"/>
          <w:szCs w:val="24"/>
          <w:lang w:eastAsia="ar-SA"/>
        </w:rPr>
        <w:t xml:space="preserve">sa </w:t>
      </w:r>
      <w:r w:rsidRPr="00EA3F99">
        <w:rPr>
          <w:rFonts w:ascii="Times New Roman" w:eastAsia="MS Mincho" w:hAnsi="Times New Roman" w:cs="Times New Roman"/>
          <w:bCs/>
          <w:kern w:val="1"/>
          <w:sz w:val="24"/>
          <w:szCs w:val="24"/>
          <w:lang w:eastAsia="ar-SA"/>
        </w:rPr>
        <w:t>postupuje podľa zákona č. 563/2009 Z.</w:t>
      </w:r>
      <w:r w:rsidR="00654C05">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z. o správe daní (daňový poriadok).</w:t>
      </w:r>
    </w:p>
    <w:p w14:paraId="710D96BD"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15CC360"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EC0174F" w14:textId="77777777" w:rsidR="00EA3F99" w:rsidRPr="00EA3F99" w:rsidRDefault="00EA3F99"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sidRPr="00EA3F99">
        <w:rPr>
          <w:rFonts w:ascii="Times New Roman" w:eastAsia="MS Mincho" w:hAnsi="Times New Roman" w:cs="Times New Roman"/>
          <w:b/>
          <w:bCs/>
          <w:kern w:val="1"/>
          <w:sz w:val="24"/>
          <w:szCs w:val="24"/>
          <w:u w:val="single"/>
          <w:lang w:eastAsia="ar-SA"/>
        </w:rPr>
        <w:t>K bodu 2 – § 20 ods. 3</w:t>
      </w:r>
    </w:p>
    <w:p w14:paraId="3A4B1EF2" w14:textId="77777777" w:rsidR="00EA3F99" w:rsidRPr="00EA3F99" w:rsidRDefault="00EA3F99"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6EEEFD4F" w14:textId="685A705F"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Príslušný orgán Slovenskej republiky podľa § 20 ods. 3 oznamuje Európskej komisii každý rok ročné hodnotenie efektívnosti a dosiahnuté výsledky automatickej výmeny informácií o určitých kategóriách príjmov a aj informácií o záväzných stanoviskách. Smernica</w:t>
      </w:r>
      <w:r w:rsidR="00654C05" w:rsidRPr="00654C05">
        <w:t xml:space="preserve"> </w:t>
      </w:r>
      <w:r w:rsidR="00654C05" w:rsidRPr="00654C05">
        <w:rPr>
          <w:rFonts w:ascii="Times New Roman" w:eastAsia="MS Mincho" w:hAnsi="Times New Roman" w:cs="Times New Roman"/>
          <w:bCs/>
          <w:kern w:val="1"/>
          <w:sz w:val="24"/>
          <w:szCs w:val="24"/>
          <w:lang w:eastAsia="ar-SA"/>
        </w:rPr>
        <w:t>Rady (EÚ) 2018/822</w:t>
      </w:r>
      <w:r w:rsidRPr="00EA3F99">
        <w:rPr>
          <w:rFonts w:ascii="Times New Roman" w:eastAsia="MS Mincho" w:hAnsi="Times New Roman" w:cs="Times New Roman"/>
          <w:bCs/>
          <w:kern w:val="1"/>
          <w:sz w:val="24"/>
          <w:szCs w:val="24"/>
          <w:lang w:eastAsia="ar-SA"/>
        </w:rPr>
        <w:t>, tzv. DAC 6, ktorá sa transponuje týmto zákonom, tiež vyžaduje každoročné oznamovanie hodnotenia efektívnosti a dosiahnuté výsledky automatickej výmeny informácií o</w:t>
      </w:r>
      <w:r w:rsidR="00561392">
        <w:rPr>
          <w:rFonts w:ascii="Times New Roman" w:eastAsia="MS Mincho" w:hAnsi="Times New Roman" w:cs="Times New Roman"/>
          <w:bCs/>
          <w:kern w:val="1"/>
          <w:sz w:val="24"/>
          <w:szCs w:val="24"/>
          <w:lang w:eastAsia="ar-SA"/>
        </w:rPr>
        <w:t> oznamovaných opatreniach</w:t>
      </w:r>
      <w:r w:rsidRPr="00EA3F99">
        <w:rPr>
          <w:rFonts w:ascii="Times New Roman" w:eastAsia="MS Mincho" w:hAnsi="Times New Roman" w:cs="Times New Roman"/>
          <w:bCs/>
          <w:kern w:val="1"/>
          <w:sz w:val="24"/>
          <w:szCs w:val="24"/>
          <w:lang w:eastAsia="ar-SA"/>
        </w:rPr>
        <w:t xml:space="preserve">. Z uvedeného dôvodu bolo potrebné už k uvedeným §7 a 8 doplniť aj paragrafy, ktorými sa preberá smernica tzv. DAC 6,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 8a až 8h.</w:t>
      </w:r>
    </w:p>
    <w:p w14:paraId="61789FE8" w14:textId="77777777" w:rsidR="00401777" w:rsidRDefault="00401777" w:rsidP="00EA3F99">
      <w:pPr>
        <w:suppressAutoHyphens/>
        <w:spacing w:after="0" w:line="100" w:lineRule="atLeast"/>
        <w:jc w:val="both"/>
        <w:rPr>
          <w:rFonts w:ascii="Times New Roman" w:eastAsia="MS Mincho" w:hAnsi="Times New Roman" w:cs="Times New Roman"/>
          <w:bCs/>
          <w:kern w:val="1"/>
          <w:sz w:val="24"/>
          <w:szCs w:val="24"/>
          <w:lang w:eastAsia="ar-SA"/>
        </w:rPr>
      </w:pPr>
    </w:p>
    <w:p w14:paraId="6B9B69CF" w14:textId="77777777" w:rsidR="00401777" w:rsidRDefault="00401777"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443724EF" w14:textId="77777777" w:rsidR="00A935E8" w:rsidRDefault="00A935E8"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K bodu 3 - § 22e ods. 1</w:t>
      </w:r>
    </w:p>
    <w:p w14:paraId="1290ACAF" w14:textId="77777777" w:rsidR="00A935E8" w:rsidRDefault="00A935E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33D7078" w14:textId="77777777" w:rsidR="00A935E8" w:rsidRDefault="00A935E8"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Do zákona sa vkladá povinnosť základného subjektu, ktorý je rezidentom na daňové účely v Slovenskej republike, </w:t>
      </w:r>
      <w:r w:rsidRPr="00A935E8">
        <w:rPr>
          <w:rFonts w:ascii="Times New Roman" w:eastAsia="MS Mincho" w:hAnsi="Times New Roman" w:cs="Times New Roman"/>
          <w:bCs/>
          <w:kern w:val="1"/>
          <w:sz w:val="24"/>
          <w:szCs w:val="24"/>
          <w:lang w:eastAsia="ar-SA"/>
        </w:rPr>
        <w:t>oznámiť príslušnému orgánu Slovenskej republiky názov nadnárodnej skupiny podnikov a názov hlavného materského subjektu z dôvodu jednoznačnej identifikácie nadnárodnej skupiny podnikov a materského subjektu. Návrh vychádza z aplikačnej praxe.</w:t>
      </w:r>
    </w:p>
    <w:p w14:paraId="77107C97" w14:textId="77777777" w:rsidR="00A935E8" w:rsidRDefault="00A935E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E889442" w14:textId="77777777" w:rsidR="00A935E8" w:rsidRPr="0024381D" w:rsidRDefault="00A935E8"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sidRPr="0024381D">
        <w:rPr>
          <w:rFonts w:ascii="Times New Roman" w:eastAsia="MS Mincho" w:hAnsi="Times New Roman" w:cs="Times New Roman"/>
          <w:b/>
          <w:bCs/>
          <w:kern w:val="1"/>
          <w:sz w:val="24"/>
          <w:szCs w:val="24"/>
          <w:u w:val="single"/>
          <w:lang w:eastAsia="ar-SA"/>
        </w:rPr>
        <w:t>K bodu 4 - § 22e ods. 2</w:t>
      </w:r>
    </w:p>
    <w:p w14:paraId="68AC74ED" w14:textId="77777777" w:rsidR="00A935E8" w:rsidRDefault="00A935E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B0E96D8" w14:textId="77777777" w:rsidR="00A935E8" w:rsidRDefault="00A935E8"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Z dôvodu zosúladenia odsekov 1 a 2 v § 22e z pohľadu základných subjektov, ktoré nie sú rezidentmi v Slovenskej republike sa v odseku 2 objasnilo, že ide o základný s</w:t>
      </w:r>
      <w:r w:rsidR="000808D2">
        <w:rPr>
          <w:rFonts w:ascii="Times New Roman" w:eastAsia="MS Mincho" w:hAnsi="Times New Roman" w:cs="Times New Roman"/>
          <w:bCs/>
          <w:kern w:val="1"/>
          <w:sz w:val="24"/>
          <w:szCs w:val="24"/>
          <w:lang w:eastAsia="ar-SA"/>
        </w:rPr>
        <w:t>u</w:t>
      </w:r>
      <w:r>
        <w:rPr>
          <w:rFonts w:ascii="Times New Roman" w:eastAsia="MS Mincho" w:hAnsi="Times New Roman" w:cs="Times New Roman"/>
          <w:bCs/>
          <w:kern w:val="1"/>
          <w:sz w:val="24"/>
          <w:szCs w:val="24"/>
          <w:lang w:eastAsia="ar-SA"/>
        </w:rPr>
        <w:t>bjekt, ktorý je rezidentom na daňové účely v Slovenskej republike. V dôsledku doplnenia ods. 1 v § 22e o názov nadnárodnej skupiny podnikov a názov hlavného materského subjektu, bolo potrebné doplniť uvedené z dôvodu zosúladenia a</w:t>
      </w:r>
      <w:r w:rsidR="000808D2">
        <w:rPr>
          <w:rFonts w:ascii="Times New Roman" w:eastAsia="MS Mincho" w:hAnsi="Times New Roman" w:cs="Times New Roman"/>
          <w:bCs/>
          <w:kern w:val="1"/>
          <w:sz w:val="24"/>
          <w:szCs w:val="24"/>
          <w:lang w:eastAsia="ar-SA"/>
        </w:rPr>
        <w:t>j</w:t>
      </w:r>
      <w:r>
        <w:rPr>
          <w:rFonts w:ascii="Times New Roman" w:eastAsia="MS Mincho" w:hAnsi="Times New Roman" w:cs="Times New Roman"/>
          <w:bCs/>
          <w:kern w:val="1"/>
          <w:sz w:val="24"/>
          <w:szCs w:val="24"/>
          <w:lang w:eastAsia="ar-SA"/>
        </w:rPr>
        <w:t xml:space="preserve"> do predmetného ods. 2.</w:t>
      </w:r>
    </w:p>
    <w:p w14:paraId="39BDA1C7" w14:textId="77777777" w:rsidR="00A935E8" w:rsidRDefault="00A935E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AF429CF" w14:textId="77777777" w:rsidR="00A935E8" w:rsidRPr="0024381D" w:rsidRDefault="00A935E8"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sidRPr="0024381D">
        <w:rPr>
          <w:rFonts w:ascii="Times New Roman" w:eastAsia="MS Mincho" w:hAnsi="Times New Roman" w:cs="Times New Roman"/>
          <w:b/>
          <w:bCs/>
          <w:kern w:val="1"/>
          <w:sz w:val="24"/>
          <w:szCs w:val="24"/>
          <w:u w:val="single"/>
          <w:lang w:eastAsia="ar-SA"/>
        </w:rPr>
        <w:t xml:space="preserve">K bodu 5 - § 22e ods. </w:t>
      </w:r>
      <w:r w:rsidR="00A77A28" w:rsidRPr="0024381D">
        <w:rPr>
          <w:rFonts w:ascii="Times New Roman" w:eastAsia="MS Mincho" w:hAnsi="Times New Roman" w:cs="Times New Roman"/>
          <w:b/>
          <w:bCs/>
          <w:kern w:val="1"/>
          <w:sz w:val="24"/>
          <w:szCs w:val="24"/>
          <w:u w:val="single"/>
          <w:lang w:eastAsia="ar-SA"/>
        </w:rPr>
        <w:t>3</w:t>
      </w:r>
    </w:p>
    <w:p w14:paraId="43F4ADDC" w14:textId="77777777" w:rsidR="00A77A28" w:rsidRDefault="00A77A2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1CBEAB96" w14:textId="77777777" w:rsidR="00193E6F" w:rsidRDefault="00A77A28" w:rsidP="00EA3F99">
      <w:pPr>
        <w:suppressAutoHyphens/>
        <w:spacing w:after="0" w:line="100" w:lineRule="atLeast"/>
        <w:jc w:val="both"/>
        <w:rPr>
          <w:rFonts w:ascii="Times New Roman" w:eastAsia="MS Mincho" w:hAnsi="Times New Roman" w:cs="Times New Roman"/>
          <w:bCs/>
          <w:kern w:val="1"/>
          <w:sz w:val="24"/>
          <w:szCs w:val="24"/>
          <w:lang w:eastAsia="ar-SA"/>
        </w:rPr>
      </w:pPr>
      <w:r w:rsidRPr="0024381D">
        <w:rPr>
          <w:rFonts w:ascii="Times New Roman" w:eastAsia="MS Mincho" w:hAnsi="Times New Roman" w:cs="Times New Roman"/>
          <w:bCs/>
          <w:kern w:val="1"/>
          <w:sz w:val="24"/>
          <w:szCs w:val="24"/>
          <w:lang w:eastAsia="ar-SA"/>
        </w:rPr>
        <w:t xml:space="preserve">Predmetné ustanovenie </w:t>
      </w:r>
      <w:r>
        <w:rPr>
          <w:rFonts w:ascii="Times New Roman" w:eastAsia="MS Mincho" w:hAnsi="Times New Roman" w:cs="Times New Roman"/>
          <w:bCs/>
          <w:kern w:val="1"/>
          <w:sz w:val="24"/>
          <w:szCs w:val="24"/>
          <w:lang w:eastAsia="ar-SA"/>
        </w:rPr>
        <w:t>vychádza</w:t>
      </w:r>
      <w:r w:rsidRPr="0024381D">
        <w:rPr>
          <w:rFonts w:ascii="Times New Roman" w:eastAsia="MS Mincho" w:hAnsi="Times New Roman" w:cs="Times New Roman"/>
          <w:bCs/>
          <w:kern w:val="1"/>
          <w:sz w:val="24"/>
          <w:szCs w:val="24"/>
          <w:lang w:eastAsia="ar-SA"/>
        </w:rPr>
        <w:t xml:space="preserve"> z</w:t>
      </w:r>
      <w:r w:rsidRPr="00A77A28">
        <w:rPr>
          <w:rFonts w:ascii="Times New Roman" w:eastAsia="MS Mincho" w:hAnsi="Times New Roman" w:cs="Times New Roman"/>
          <w:bCs/>
          <w:kern w:val="1"/>
          <w:sz w:val="24"/>
          <w:szCs w:val="24"/>
          <w:lang w:eastAsia="ar-SA"/>
        </w:rPr>
        <w:t>o</w:t>
      </w:r>
      <w:r w:rsidRPr="0024381D">
        <w:rPr>
          <w:rFonts w:ascii="Times New Roman" w:eastAsia="MS Mincho" w:hAnsi="Times New Roman" w:cs="Times New Roman"/>
          <w:bCs/>
          <w:kern w:val="1"/>
          <w:sz w:val="24"/>
          <w:szCs w:val="24"/>
          <w:lang w:eastAsia="ar-SA"/>
        </w:rPr>
        <w:t xml:space="preserve"> skúseností </w:t>
      </w:r>
      <w:r w:rsidRPr="00A77A28">
        <w:rPr>
          <w:rFonts w:ascii="Times New Roman" w:eastAsia="MS Mincho" w:hAnsi="Times New Roman" w:cs="Times New Roman"/>
          <w:bCs/>
          <w:kern w:val="1"/>
          <w:sz w:val="24"/>
          <w:szCs w:val="24"/>
          <w:lang w:eastAsia="ar-SA"/>
        </w:rPr>
        <w:t>vyplývajúcich</w:t>
      </w:r>
      <w:r w:rsidRPr="0024381D">
        <w:rPr>
          <w:rFonts w:ascii="Times New Roman" w:eastAsia="MS Mincho" w:hAnsi="Times New Roman" w:cs="Times New Roman"/>
          <w:bCs/>
          <w:kern w:val="1"/>
          <w:sz w:val="24"/>
          <w:szCs w:val="24"/>
          <w:lang w:eastAsia="ar-SA"/>
        </w:rPr>
        <w:t xml:space="preserve"> z aplikačnej praxe. </w:t>
      </w:r>
      <w:r>
        <w:rPr>
          <w:rFonts w:ascii="Times New Roman" w:eastAsia="MS Mincho" w:hAnsi="Times New Roman" w:cs="Times New Roman"/>
          <w:bCs/>
          <w:kern w:val="1"/>
          <w:sz w:val="24"/>
          <w:szCs w:val="24"/>
          <w:lang w:eastAsia="ar-SA"/>
        </w:rPr>
        <w:t xml:space="preserve">Za </w:t>
      </w:r>
      <w:r w:rsidRPr="00A77A28">
        <w:rPr>
          <w:rFonts w:ascii="Times New Roman" w:eastAsia="MS Mincho" w:hAnsi="Times New Roman" w:cs="Times New Roman"/>
          <w:bCs/>
          <w:kern w:val="1"/>
          <w:sz w:val="24"/>
          <w:szCs w:val="24"/>
          <w:lang w:eastAsia="ar-SA"/>
        </w:rPr>
        <w:t>z</w:t>
      </w:r>
      <w:r w:rsidRPr="0024381D">
        <w:rPr>
          <w:rFonts w:ascii="Times New Roman" w:eastAsia="MS Mincho" w:hAnsi="Times New Roman" w:cs="Times New Roman"/>
          <w:bCs/>
          <w:kern w:val="1"/>
          <w:sz w:val="24"/>
          <w:szCs w:val="24"/>
          <w:lang w:eastAsia="ar-SA"/>
        </w:rPr>
        <w:t>men</w:t>
      </w:r>
      <w:r w:rsidRPr="00A77A28">
        <w:rPr>
          <w:rFonts w:ascii="Times New Roman" w:eastAsia="MS Mincho" w:hAnsi="Times New Roman" w:cs="Times New Roman"/>
          <w:bCs/>
          <w:kern w:val="1"/>
          <w:sz w:val="24"/>
          <w:szCs w:val="24"/>
          <w:lang w:eastAsia="ar-SA"/>
        </w:rPr>
        <w:t>u s</w:t>
      </w:r>
      <w:r w:rsidRPr="0024381D">
        <w:rPr>
          <w:rFonts w:ascii="Times New Roman" w:eastAsia="MS Mincho" w:hAnsi="Times New Roman" w:cs="Times New Roman"/>
          <w:bCs/>
          <w:kern w:val="1"/>
          <w:sz w:val="24"/>
          <w:szCs w:val="24"/>
          <w:lang w:eastAsia="ar-SA"/>
        </w:rPr>
        <w:t>kut</w:t>
      </w:r>
      <w:r>
        <w:rPr>
          <w:rFonts w:ascii="Times New Roman" w:eastAsia="MS Mincho" w:hAnsi="Times New Roman" w:cs="Times New Roman"/>
          <w:bCs/>
          <w:kern w:val="1"/>
          <w:sz w:val="24"/>
          <w:szCs w:val="24"/>
          <w:lang w:eastAsia="ar-SA"/>
        </w:rPr>
        <w:t>o</w:t>
      </w:r>
      <w:r w:rsidRPr="00A77A28">
        <w:rPr>
          <w:rFonts w:ascii="Times New Roman" w:eastAsia="MS Mincho" w:hAnsi="Times New Roman" w:cs="Times New Roman"/>
          <w:bCs/>
          <w:kern w:val="1"/>
          <w:sz w:val="24"/>
          <w:szCs w:val="24"/>
          <w:lang w:eastAsia="ar-SA"/>
        </w:rPr>
        <w:t>čnosti je potrebné po</w:t>
      </w:r>
      <w:r w:rsidRPr="0024381D">
        <w:rPr>
          <w:rFonts w:ascii="Times New Roman" w:eastAsia="MS Mincho" w:hAnsi="Times New Roman" w:cs="Times New Roman"/>
          <w:bCs/>
          <w:kern w:val="1"/>
          <w:sz w:val="24"/>
          <w:szCs w:val="24"/>
          <w:lang w:eastAsia="ar-SA"/>
        </w:rPr>
        <w:t>važovať aj</w:t>
      </w:r>
      <w:r>
        <w:rPr>
          <w:rFonts w:ascii="Times New Roman" w:eastAsia="MS Mincho" w:hAnsi="Times New Roman" w:cs="Times New Roman"/>
          <w:bCs/>
          <w:kern w:val="1"/>
          <w:sz w:val="24"/>
          <w:szCs w:val="24"/>
          <w:lang w:eastAsia="ar-SA"/>
        </w:rPr>
        <w:t xml:space="preserve"> zánik povinnosti podať</w:t>
      </w:r>
      <w:r w:rsidR="00CA7A88">
        <w:rPr>
          <w:rFonts w:ascii="Times New Roman" w:eastAsia="MS Mincho" w:hAnsi="Times New Roman" w:cs="Times New Roman"/>
          <w:bCs/>
          <w:kern w:val="1"/>
          <w:sz w:val="24"/>
          <w:szCs w:val="24"/>
          <w:lang w:eastAsia="ar-SA"/>
        </w:rPr>
        <w:t xml:space="preserve"> oznámenie podľa § 22e ods. 1 a ods. 2</w:t>
      </w:r>
      <w:r w:rsidRPr="0024381D">
        <w:rPr>
          <w:rFonts w:ascii="Times New Roman" w:eastAsia="MS Mincho" w:hAnsi="Times New Roman" w:cs="Times New Roman"/>
          <w:bCs/>
          <w:kern w:val="1"/>
          <w:sz w:val="24"/>
          <w:szCs w:val="24"/>
          <w:lang w:eastAsia="ar-SA"/>
        </w:rPr>
        <w:t>. Je potrebné zabezpečiť informo</w:t>
      </w:r>
      <w:r w:rsidR="00CA7A88" w:rsidRPr="00CA7A88">
        <w:rPr>
          <w:rFonts w:ascii="Times New Roman" w:eastAsia="MS Mincho" w:hAnsi="Times New Roman" w:cs="Times New Roman"/>
          <w:bCs/>
          <w:kern w:val="1"/>
          <w:sz w:val="24"/>
          <w:szCs w:val="24"/>
          <w:lang w:eastAsia="ar-SA"/>
        </w:rPr>
        <w:t>va</w:t>
      </w:r>
      <w:r w:rsidRPr="0024381D">
        <w:rPr>
          <w:rFonts w:ascii="Times New Roman" w:eastAsia="MS Mincho" w:hAnsi="Times New Roman" w:cs="Times New Roman"/>
          <w:bCs/>
          <w:kern w:val="1"/>
          <w:sz w:val="24"/>
          <w:szCs w:val="24"/>
          <w:lang w:eastAsia="ar-SA"/>
        </w:rPr>
        <w:t xml:space="preserve">nosť </w:t>
      </w:r>
      <w:r w:rsidR="00CA7A88">
        <w:rPr>
          <w:rFonts w:ascii="Times New Roman" w:eastAsia="MS Mincho" w:hAnsi="Times New Roman" w:cs="Times New Roman"/>
          <w:bCs/>
          <w:kern w:val="1"/>
          <w:sz w:val="24"/>
          <w:szCs w:val="24"/>
          <w:lang w:eastAsia="ar-SA"/>
        </w:rPr>
        <w:t>finančnej správy</w:t>
      </w:r>
      <w:r w:rsidRPr="0024381D">
        <w:rPr>
          <w:rFonts w:ascii="Times New Roman" w:eastAsia="MS Mincho" w:hAnsi="Times New Roman" w:cs="Times New Roman"/>
          <w:bCs/>
          <w:kern w:val="1"/>
          <w:sz w:val="24"/>
          <w:szCs w:val="24"/>
          <w:lang w:eastAsia="ar-SA"/>
        </w:rPr>
        <w:t xml:space="preserve"> nie len v prípade </w:t>
      </w:r>
      <w:r w:rsidR="00CA7A88" w:rsidRPr="00CA7A88">
        <w:rPr>
          <w:rFonts w:ascii="Times New Roman" w:eastAsia="MS Mincho" w:hAnsi="Times New Roman" w:cs="Times New Roman"/>
          <w:bCs/>
          <w:kern w:val="1"/>
          <w:sz w:val="24"/>
          <w:szCs w:val="24"/>
          <w:lang w:eastAsia="ar-SA"/>
        </w:rPr>
        <w:t xml:space="preserve">skutočností </w:t>
      </w:r>
      <w:r w:rsidR="00CA7A88" w:rsidRPr="00CA7A88">
        <w:rPr>
          <w:rFonts w:ascii="Times New Roman" w:eastAsia="MS Mincho" w:hAnsi="Times New Roman" w:cs="Times New Roman"/>
          <w:bCs/>
          <w:kern w:val="1"/>
          <w:sz w:val="24"/>
          <w:szCs w:val="24"/>
          <w:lang w:eastAsia="ar-SA"/>
        </w:rPr>
        <w:lastRenderedPageBreak/>
        <w:t>vedúcich k</w:t>
      </w:r>
      <w:r w:rsidR="0024381D">
        <w:rPr>
          <w:rFonts w:ascii="Times New Roman" w:eastAsia="MS Mincho" w:hAnsi="Times New Roman" w:cs="Times New Roman"/>
          <w:bCs/>
          <w:kern w:val="1"/>
          <w:sz w:val="24"/>
          <w:szCs w:val="24"/>
          <w:lang w:eastAsia="ar-SA"/>
        </w:rPr>
        <w:t> </w:t>
      </w:r>
      <w:r w:rsidRPr="0024381D">
        <w:rPr>
          <w:rFonts w:ascii="Times New Roman" w:eastAsia="MS Mincho" w:hAnsi="Times New Roman" w:cs="Times New Roman"/>
          <w:bCs/>
          <w:kern w:val="1"/>
          <w:sz w:val="24"/>
          <w:szCs w:val="24"/>
          <w:lang w:eastAsia="ar-SA"/>
        </w:rPr>
        <w:t>vznik</w:t>
      </w:r>
      <w:r w:rsidR="00CA7A88">
        <w:rPr>
          <w:rFonts w:ascii="Times New Roman" w:eastAsia="MS Mincho" w:hAnsi="Times New Roman" w:cs="Times New Roman"/>
          <w:bCs/>
          <w:kern w:val="1"/>
          <w:sz w:val="24"/>
          <w:szCs w:val="24"/>
          <w:lang w:eastAsia="ar-SA"/>
        </w:rPr>
        <w:t>u</w:t>
      </w:r>
      <w:r w:rsidR="0024381D">
        <w:rPr>
          <w:rFonts w:ascii="Times New Roman" w:eastAsia="MS Mincho" w:hAnsi="Times New Roman" w:cs="Times New Roman"/>
          <w:bCs/>
          <w:kern w:val="1"/>
          <w:sz w:val="24"/>
          <w:szCs w:val="24"/>
          <w:lang w:eastAsia="ar-SA"/>
        </w:rPr>
        <w:t>,</w:t>
      </w:r>
      <w:r w:rsidR="00CA7A88" w:rsidRPr="00CA7A88">
        <w:rPr>
          <w:rFonts w:ascii="Times New Roman" w:eastAsia="MS Mincho" w:hAnsi="Times New Roman" w:cs="Times New Roman"/>
          <w:bCs/>
          <w:kern w:val="1"/>
          <w:sz w:val="24"/>
          <w:szCs w:val="24"/>
          <w:lang w:eastAsia="ar-SA"/>
        </w:rPr>
        <w:t xml:space="preserve"> ale aj vedúcich</w:t>
      </w:r>
      <w:r w:rsidRPr="0024381D">
        <w:rPr>
          <w:rFonts w:ascii="Times New Roman" w:eastAsia="MS Mincho" w:hAnsi="Times New Roman" w:cs="Times New Roman"/>
          <w:bCs/>
          <w:kern w:val="1"/>
          <w:sz w:val="24"/>
          <w:szCs w:val="24"/>
          <w:lang w:eastAsia="ar-SA"/>
        </w:rPr>
        <w:t xml:space="preserve"> k</w:t>
      </w:r>
      <w:r w:rsidR="00CA7A88">
        <w:rPr>
          <w:rFonts w:ascii="Times New Roman" w:eastAsia="MS Mincho" w:hAnsi="Times New Roman" w:cs="Times New Roman"/>
          <w:bCs/>
          <w:kern w:val="1"/>
          <w:sz w:val="24"/>
          <w:szCs w:val="24"/>
          <w:lang w:eastAsia="ar-SA"/>
        </w:rPr>
        <w:t> </w:t>
      </w:r>
      <w:r w:rsidRPr="0024381D">
        <w:rPr>
          <w:rFonts w:ascii="Times New Roman" w:eastAsia="MS Mincho" w:hAnsi="Times New Roman" w:cs="Times New Roman"/>
          <w:bCs/>
          <w:kern w:val="1"/>
          <w:sz w:val="24"/>
          <w:szCs w:val="24"/>
          <w:lang w:eastAsia="ar-SA"/>
        </w:rPr>
        <w:t>zániku</w:t>
      </w:r>
      <w:r w:rsidR="00CA7A88">
        <w:rPr>
          <w:rFonts w:ascii="Times New Roman" w:eastAsia="MS Mincho" w:hAnsi="Times New Roman" w:cs="Times New Roman"/>
          <w:bCs/>
          <w:kern w:val="1"/>
          <w:sz w:val="24"/>
          <w:szCs w:val="24"/>
          <w:lang w:eastAsia="ar-SA"/>
        </w:rPr>
        <w:t xml:space="preserve"> povinnosti podať oznámenie podľa § 22e ods. 1 a ods. 2.</w:t>
      </w:r>
      <w:r w:rsidRPr="0024381D">
        <w:rPr>
          <w:rFonts w:ascii="Times New Roman" w:eastAsia="MS Mincho" w:hAnsi="Times New Roman" w:cs="Times New Roman"/>
          <w:bCs/>
          <w:kern w:val="1"/>
          <w:sz w:val="24"/>
          <w:szCs w:val="24"/>
          <w:lang w:eastAsia="ar-SA"/>
        </w:rPr>
        <w:t xml:space="preserve"> </w:t>
      </w:r>
    </w:p>
    <w:p w14:paraId="59C96B16" w14:textId="77777777" w:rsidR="00CA7A88" w:rsidRDefault="00CA7A88" w:rsidP="00EA3F99">
      <w:pPr>
        <w:suppressAutoHyphens/>
        <w:spacing w:after="0" w:line="100" w:lineRule="atLeast"/>
        <w:jc w:val="both"/>
        <w:rPr>
          <w:rFonts w:ascii="Times New Roman" w:eastAsia="MS Mincho" w:hAnsi="Times New Roman" w:cs="Times New Roman"/>
          <w:bCs/>
          <w:kern w:val="1"/>
          <w:sz w:val="24"/>
          <w:szCs w:val="24"/>
          <w:lang w:eastAsia="ar-SA"/>
        </w:rPr>
      </w:pPr>
    </w:p>
    <w:p w14:paraId="1F1E23C7" w14:textId="77777777" w:rsidR="00CA7A88" w:rsidRDefault="00CA7A88"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sidRPr="0024381D">
        <w:rPr>
          <w:rFonts w:ascii="Times New Roman" w:eastAsia="MS Mincho" w:hAnsi="Times New Roman" w:cs="Times New Roman"/>
          <w:b/>
          <w:bCs/>
          <w:kern w:val="1"/>
          <w:sz w:val="24"/>
          <w:szCs w:val="24"/>
          <w:u w:val="single"/>
          <w:lang w:eastAsia="ar-SA"/>
        </w:rPr>
        <w:t>K bodu 6 - § 22f ods. 1</w:t>
      </w:r>
    </w:p>
    <w:p w14:paraId="624F5BA3" w14:textId="77777777" w:rsidR="00CA7A88" w:rsidRDefault="00CA7A88"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197B6DF5" w14:textId="77777777" w:rsidR="00CA7A88" w:rsidRPr="0024381D" w:rsidRDefault="00034E92"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Vzhľadom k tomu, že bola v § 8c zakotvená skratka ,,finančné riaditeľstvo“, bolo potrebné aj v tomto ustanovení zaviesť predmetnú skratku. </w:t>
      </w:r>
      <w:r w:rsidR="000E09A8">
        <w:rPr>
          <w:rFonts w:ascii="Times New Roman" w:eastAsia="MS Mincho" w:hAnsi="Times New Roman" w:cs="Times New Roman"/>
          <w:bCs/>
          <w:kern w:val="1"/>
          <w:sz w:val="24"/>
          <w:szCs w:val="24"/>
          <w:lang w:eastAsia="ar-SA"/>
        </w:rPr>
        <w:t xml:space="preserve">Predmetné ustanovenie </w:t>
      </w:r>
      <w:r>
        <w:rPr>
          <w:rFonts w:ascii="Times New Roman" w:eastAsia="MS Mincho" w:hAnsi="Times New Roman" w:cs="Times New Roman"/>
          <w:bCs/>
          <w:kern w:val="1"/>
          <w:sz w:val="24"/>
          <w:szCs w:val="24"/>
          <w:lang w:eastAsia="ar-SA"/>
        </w:rPr>
        <w:t xml:space="preserve">zároveň </w:t>
      </w:r>
      <w:r w:rsidR="000E09A8">
        <w:rPr>
          <w:rFonts w:ascii="Times New Roman" w:eastAsia="MS Mincho" w:hAnsi="Times New Roman" w:cs="Times New Roman"/>
          <w:bCs/>
          <w:kern w:val="1"/>
          <w:sz w:val="24"/>
          <w:szCs w:val="24"/>
          <w:lang w:eastAsia="ar-SA"/>
        </w:rPr>
        <w:t xml:space="preserve">vychádza </w:t>
      </w:r>
      <w:r w:rsidR="000E09A8" w:rsidRPr="000E09A8">
        <w:rPr>
          <w:rFonts w:ascii="Times New Roman" w:eastAsia="MS Mincho" w:hAnsi="Times New Roman" w:cs="Times New Roman"/>
          <w:bCs/>
          <w:kern w:val="1"/>
          <w:sz w:val="24"/>
          <w:szCs w:val="24"/>
          <w:lang w:eastAsia="ar-SA"/>
        </w:rPr>
        <w:t>zo skúseností vyplývajúcich z aplikačnej praxe</w:t>
      </w:r>
      <w:r w:rsidR="000E09A8">
        <w:rPr>
          <w:rFonts w:ascii="Times New Roman" w:eastAsia="MS Mincho" w:hAnsi="Times New Roman" w:cs="Times New Roman"/>
          <w:bCs/>
          <w:kern w:val="1"/>
          <w:sz w:val="24"/>
          <w:szCs w:val="24"/>
          <w:lang w:eastAsia="ar-SA"/>
        </w:rPr>
        <w:t>. Účelom vloženia predmetného ustanovenia je zabezpečenie toho, aby p</w:t>
      </w:r>
      <w:r w:rsidR="000E09A8" w:rsidRPr="000E09A8">
        <w:rPr>
          <w:rFonts w:ascii="Times New Roman" w:eastAsia="MS Mincho" w:hAnsi="Times New Roman" w:cs="Times New Roman"/>
          <w:bCs/>
          <w:kern w:val="1"/>
          <w:sz w:val="24"/>
          <w:szCs w:val="24"/>
          <w:lang w:eastAsia="ar-SA"/>
        </w:rPr>
        <w:t>ostup doručovania elektronickými pros</w:t>
      </w:r>
      <w:r w:rsidR="000E09A8">
        <w:rPr>
          <w:rFonts w:ascii="Times New Roman" w:eastAsia="MS Mincho" w:hAnsi="Times New Roman" w:cs="Times New Roman"/>
          <w:bCs/>
          <w:kern w:val="1"/>
          <w:sz w:val="24"/>
          <w:szCs w:val="24"/>
          <w:lang w:eastAsia="ar-SA"/>
        </w:rPr>
        <w:t>triedkami vo formáte uverejnenom na webovom sídle FR SR podľa prvej vety predmetného ustanovenia uplatňoval rovnako</w:t>
      </w:r>
      <w:r w:rsidR="000E09A8" w:rsidRPr="000E09A8">
        <w:rPr>
          <w:rFonts w:ascii="Times New Roman" w:eastAsia="MS Mincho" w:hAnsi="Times New Roman" w:cs="Times New Roman"/>
          <w:bCs/>
          <w:kern w:val="1"/>
          <w:sz w:val="24"/>
          <w:szCs w:val="24"/>
          <w:lang w:eastAsia="ar-SA"/>
        </w:rPr>
        <w:t xml:space="preserve"> aj pre podávanie oznámení základným subjektom podľa § 22e ods. 1 a 2.</w:t>
      </w:r>
    </w:p>
    <w:p w14:paraId="2F361F81" w14:textId="77777777" w:rsidR="00A77A28" w:rsidRDefault="00A77A28"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4A6366FD" w14:textId="77777777" w:rsidR="00401777" w:rsidRDefault="00401777"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sidRPr="00401777">
        <w:rPr>
          <w:rFonts w:ascii="Times New Roman" w:eastAsia="MS Mincho" w:hAnsi="Times New Roman" w:cs="Times New Roman"/>
          <w:b/>
          <w:bCs/>
          <w:kern w:val="1"/>
          <w:sz w:val="24"/>
          <w:szCs w:val="24"/>
          <w:u w:val="single"/>
          <w:lang w:eastAsia="ar-SA"/>
        </w:rPr>
        <w:t xml:space="preserve">K bodu </w:t>
      </w:r>
      <w:r w:rsidR="00CA7A88">
        <w:rPr>
          <w:rFonts w:ascii="Times New Roman" w:eastAsia="MS Mincho" w:hAnsi="Times New Roman" w:cs="Times New Roman"/>
          <w:b/>
          <w:bCs/>
          <w:kern w:val="1"/>
          <w:sz w:val="24"/>
          <w:szCs w:val="24"/>
          <w:u w:val="single"/>
          <w:lang w:eastAsia="ar-SA"/>
        </w:rPr>
        <w:t>7</w:t>
      </w:r>
      <w:r w:rsidRPr="00401777">
        <w:rPr>
          <w:rFonts w:ascii="Times New Roman" w:eastAsia="MS Mincho" w:hAnsi="Times New Roman" w:cs="Times New Roman"/>
          <w:b/>
          <w:bCs/>
          <w:kern w:val="1"/>
          <w:sz w:val="24"/>
          <w:szCs w:val="24"/>
          <w:u w:val="single"/>
          <w:lang w:eastAsia="ar-SA"/>
        </w:rPr>
        <w:t xml:space="preserve"> - § 2</w:t>
      </w:r>
      <w:r w:rsidR="00034E92">
        <w:rPr>
          <w:rFonts w:ascii="Times New Roman" w:eastAsia="MS Mincho" w:hAnsi="Times New Roman" w:cs="Times New Roman"/>
          <w:b/>
          <w:bCs/>
          <w:kern w:val="1"/>
          <w:sz w:val="24"/>
          <w:szCs w:val="24"/>
          <w:u w:val="single"/>
          <w:lang w:eastAsia="ar-SA"/>
        </w:rPr>
        <w:t>2f ods. 4</w:t>
      </w:r>
    </w:p>
    <w:p w14:paraId="3231DFFD" w14:textId="77777777" w:rsidR="003C6368" w:rsidRPr="00401777" w:rsidRDefault="003C6368"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6272CA8E" w14:textId="77777777" w:rsidR="00EA3F99" w:rsidRDefault="00034E92"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Vzhľadom k tomu, že bola v § 8c zakotvená skratka ,,finančné riaditeľstvo“, bolo potrebné aj v tomto ustanovení zaviesť predmetnú skratku.</w:t>
      </w:r>
    </w:p>
    <w:p w14:paraId="68D190D6" w14:textId="77777777" w:rsidR="00034E92" w:rsidRDefault="00034E92" w:rsidP="00EA3F99">
      <w:pPr>
        <w:suppressAutoHyphens/>
        <w:spacing w:after="0" w:line="100" w:lineRule="atLeast"/>
        <w:jc w:val="both"/>
        <w:rPr>
          <w:rFonts w:ascii="Times New Roman" w:eastAsia="MS Mincho" w:hAnsi="Times New Roman" w:cs="Times New Roman"/>
          <w:bCs/>
          <w:kern w:val="1"/>
          <w:sz w:val="24"/>
          <w:szCs w:val="24"/>
          <w:lang w:eastAsia="ar-SA"/>
        </w:rPr>
      </w:pPr>
    </w:p>
    <w:p w14:paraId="4AAE471F" w14:textId="77777777" w:rsidR="00034E92" w:rsidRPr="00E214EB" w:rsidRDefault="00034E92"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sidRPr="00E214EB">
        <w:rPr>
          <w:rFonts w:ascii="Times New Roman" w:eastAsia="MS Mincho" w:hAnsi="Times New Roman" w:cs="Times New Roman"/>
          <w:b/>
          <w:bCs/>
          <w:kern w:val="1"/>
          <w:sz w:val="24"/>
          <w:szCs w:val="24"/>
          <w:u w:val="single"/>
          <w:lang w:eastAsia="ar-SA"/>
        </w:rPr>
        <w:t>K bodu 8 - § 23</w:t>
      </w:r>
    </w:p>
    <w:p w14:paraId="1AEB40E3" w14:textId="77777777" w:rsidR="00034E92" w:rsidRPr="00BC6EFF" w:rsidRDefault="00034E92" w:rsidP="00EA3F99">
      <w:pPr>
        <w:suppressAutoHyphens/>
        <w:spacing w:after="0" w:line="100" w:lineRule="atLeast"/>
        <w:jc w:val="both"/>
        <w:rPr>
          <w:rFonts w:ascii="Times New Roman" w:eastAsia="MS Mincho" w:hAnsi="Times New Roman" w:cs="Times New Roman"/>
          <w:b/>
          <w:bCs/>
          <w:kern w:val="1"/>
          <w:sz w:val="24"/>
          <w:szCs w:val="24"/>
          <w:lang w:eastAsia="ar-SA"/>
        </w:rPr>
      </w:pPr>
    </w:p>
    <w:p w14:paraId="4E250906" w14:textId="3E88099E" w:rsidR="00EA3F99" w:rsidRPr="00EA3F99" w:rsidRDefault="00401777"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Cs/>
          <w:kern w:val="1"/>
          <w:sz w:val="24"/>
          <w:szCs w:val="24"/>
          <w:lang w:eastAsia="ar-SA"/>
        </w:rPr>
        <w:t xml:space="preserve">Zakotvením </w:t>
      </w:r>
      <w:r w:rsidR="0003531F">
        <w:rPr>
          <w:rFonts w:ascii="Times New Roman" w:eastAsia="MS Mincho" w:hAnsi="Times New Roman" w:cs="Times New Roman"/>
          <w:bCs/>
          <w:kern w:val="1"/>
          <w:sz w:val="24"/>
          <w:szCs w:val="24"/>
          <w:lang w:eastAsia="ar-SA"/>
        </w:rPr>
        <w:t xml:space="preserve">nového </w:t>
      </w:r>
      <w:r>
        <w:rPr>
          <w:rFonts w:ascii="Times New Roman" w:eastAsia="MS Mincho" w:hAnsi="Times New Roman" w:cs="Times New Roman"/>
          <w:bCs/>
          <w:kern w:val="1"/>
          <w:sz w:val="24"/>
          <w:szCs w:val="24"/>
          <w:lang w:eastAsia="ar-SA"/>
        </w:rPr>
        <w:t xml:space="preserve">odseku 2 do § 23 sa </w:t>
      </w:r>
      <w:r w:rsidR="00E929D1">
        <w:rPr>
          <w:rFonts w:ascii="Times New Roman" w:eastAsia="MS Mincho" w:hAnsi="Times New Roman" w:cs="Times New Roman"/>
          <w:bCs/>
          <w:kern w:val="1"/>
          <w:sz w:val="24"/>
          <w:szCs w:val="24"/>
          <w:lang w:eastAsia="ar-SA"/>
        </w:rPr>
        <w:t>spresňuje</w:t>
      </w:r>
      <w:r>
        <w:rPr>
          <w:rFonts w:ascii="Times New Roman" w:eastAsia="MS Mincho" w:hAnsi="Times New Roman" w:cs="Times New Roman"/>
          <w:bCs/>
          <w:kern w:val="1"/>
          <w:sz w:val="24"/>
          <w:szCs w:val="24"/>
          <w:lang w:eastAsia="ar-SA"/>
        </w:rPr>
        <w:t xml:space="preserve">, že sa zákon č. 563/2009 </w:t>
      </w:r>
      <w:proofErr w:type="spellStart"/>
      <w:r>
        <w:rPr>
          <w:rFonts w:ascii="Times New Roman" w:eastAsia="MS Mincho" w:hAnsi="Times New Roman" w:cs="Times New Roman"/>
          <w:bCs/>
          <w:kern w:val="1"/>
          <w:sz w:val="24"/>
          <w:szCs w:val="24"/>
          <w:lang w:eastAsia="ar-SA"/>
        </w:rPr>
        <w:t>Z.z</w:t>
      </w:r>
      <w:proofErr w:type="spellEnd"/>
      <w:r>
        <w:rPr>
          <w:rFonts w:ascii="Times New Roman" w:eastAsia="MS Mincho" w:hAnsi="Times New Roman" w:cs="Times New Roman"/>
          <w:bCs/>
          <w:kern w:val="1"/>
          <w:sz w:val="24"/>
          <w:szCs w:val="24"/>
          <w:lang w:eastAsia="ar-SA"/>
        </w:rPr>
        <w:t>. o správe daní (daňový poriadok)</w:t>
      </w:r>
      <w:r w:rsidR="0003531F">
        <w:rPr>
          <w:rFonts w:ascii="Times New Roman" w:eastAsia="MS Mincho" w:hAnsi="Times New Roman" w:cs="Times New Roman"/>
          <w:bCs/>
          <w:kern w:val="1"/>
          <w:sz w:val="24"/>
          <w:szCs w:val="24"/>
          <w:lang w:eastAsia="ar-SA"/>
        </w:rPr>
        <w:t xml:space="preserve"> v znení neskorších právnych predpisov</w:t>
      </w:r>
      <w:r>
        <w:rPr>
          <w:rFonts w:ascii="Times New Roman" w:eastAsia="MS Mincho" w:hAnsi="Times New Roman" w:cs="Times New Roman"/>
          <w:bCs/>
          <w:kern w:val="1"/>
          <w:sz w:val="24"/>
          <w:szCs w:val="24"/>
          <w:lang w:eastAsia="ar-SA"/>
        </w:rPr>
        <w:t xml:space="preserve"> primerane použije a uplatní pri automatickej výmene informácií zakotvenej v tomto zákone.</w:t>
      </w:r>
      <w:r w:rsidR="00A935E8">
        <w:rPr>
          <w:rFonts w:ascii="Times New Roman" w:eastAsia="MS Mincho" w:hAnsi="Times New Roman" w:cs="Times New Roman"/>
          <w:bCs/>
          <w:kern w:val="1"/>
          <w:sz w:val="24"/>
          <w:szCs w:val="24"/>
          <w:lang w:eastAsia="ar-SA"/>
        </w:rPr>
        <w:t xml:space="preserve"> </w:t>
      </w:r>
      <w:r w:rsidR="007A00DC">
        <w:rPr>
          <w:rFonts w:ascii="Times New Roman" w:eastAsia="MS Mincho" w:hAnsi="Times New Roman" w:cs="Times New Roman"/>
          <w:bCs/>
          <w:kern w:val="1"/>
          <w:sz w:val="24"/>
          <w:szCs w:val="24"/>
          <w:lang w:eastAsia="ar-SA"/>
        </w:rPr>
        <w:t xml:space="preserve">Uvedené sa týka predovšetkým procesných oblastí upravených </w:t>
      </w:r>
      <w:r w:rsidR="00080521">
        <w:rPr>
          <w:rFonts w:ascii="Times New Roman" w:eastAsia="MS Mincho" w:hAnsi="Times New Roman" w:cs="Times New Roman"/>
          <w:bCs/>
          <w:kern w:val="1"/>
          <w:sz w:val="24"/>
          <w:szCs w:val="24"/>
          <w:lang w:eastAsia="ar-SA"/>
        </w:rPr>
        <w:t>v</w:t>
      </w:r>
      <w:r w:rsidR="007A00DC">
        <w:rPr>
          <w:rFonts w:ascii="Times New Roman" w:eastAsia="MS Mincho" w:hAnsi="Times New Roman" w:cs="Times New Roman"/>
          <w:bCs/>
          <w:kern w:val="1"/>
          <w:sz w:val="24"/>
          <w:szCs w:val="24"/>
          <w:lang w:eastAsia="ar-SA"/>
        </w:rPr>
        <w:t xml:space="preserve"> daňovom poriadku. </w:t>
      </w:r>
    </w:p>
    <w:p w14:paraId="7DD80CBC" w14:textId="77777777" w:rsidR="00401777" w:rsidRDefault="00401777"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646D752A" w14:textId="77777777" w:rsidR="00EA3F99" w:rsidRPr="00EA3F99" w:rsidRDefault="00401777"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 xml:space="preserve">K bodu </w:t>
      </w:r>
      <w:r w:rsidR="00034E92">
        <w:rPr>
          <w:rFonts w:ascii="Times New Roman" w:eastAsia="MS Mincho" w:hAnsi="Times New Roman" w:cs="Times New Roman"/>
          <w:b/>
          <w:bCs/>
          <w:kern w:val="1"/>
          <w:sz w:val="24"/>
          <w:szCs w:val="24"/>
          <w:u w:val="single"/>
          <w:lang w:eastAsia="ar-SA"/>
        </w:rPr>
        <w:t>9</w:t>
      </w:r>
      <w:r w:rsidR="00EA3F99" w:rsidRPr="00EA3F99">
        <w:rPr>
          <w:rFonts w:ascii="Times New Roman" w:eastAsia="MS Mincho" w:hAnsi="Times New Roman" w:cs="Times New Roman"/>
          <w:b/>
          <w:bCs/>
          <w:kern w:val="1"/>
          <w:sz w:val="24"/>
          <w:szCs w:val="24"/>
          <w:u w:val="single"/>
          <w:lang w:eastAsia="ar-SA"/>
        </w:rPr>
        <w:t xml:space="preserve"> – § 24c</w:t>
      </w:r>
    </w:p>
    <w:p w14:paraId="5634C99D" w14:textId="77777777" w:rsidR="00EA3F99" w:rsidRPr="00EA3F99" w:rsidRDefault="00EA3F99"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42276174" w14:textId="03E5B5C3"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Odsek 1 zakotvuje informáciu o prvom oznámení informácií príslušného orgánu Slovenskej republiky príslušným orgánom ostatných členských štátov. Prvé informácie ostatný</w:t>
      </w:r>
      <w:r w:rsidR="0003531F">
        <w:rPr>
          <w:rFonts w:ascii="Times New Roman" w:eastAsia="MS Mincho" w:hAnsi="Times New Roman" w:cs="Times New Roman"/>
          <w:bCs/>
          <w:kern w:val="1"/>
          <w:sz w:val="24"/>
          <w:szCs w:val="24"/>
          <w:lang w:eastAsia="ar-SA"/>
        </w:rPr>
        <w:t>m</w:t>
      </w:r>
      <w:r w:rsidRPr="00EA3F99">
        <w:rPr>
          <w:rFonts w:ascii="Times New Roman" w:eastAsia="MS Mincho" w:hAnsi="Times New Roman" w:cs="Times New Roman"/>
          <w:bCs/>
          <w:kern w:val="1"/>
          <w:sz w:val="24"/>
          <w:szCs w:val="24"/>
          <w:lang w:eastAsia="ar-SA"/>
        </w:rPr>
        <w:t xml:space="preserve"> príslušným orgánom členských štátov oznámi príslušný orgán Slovenskej republiky do 31.októbra 2020. 31.október 2020 predstavuje jeden mesiac od konca štvrťroka, v ktorom boli prvý krát podané informácie povinnými osobami príslušnému orgánu Slovenskej republiky. </w:t>
      </w:r>
      <w:r w:rsidR="00DB022F">
        <w:rPr>
          <w:rFonts w:ascii="Times New Roman" w:eastAsia="MS Mincho" w:hAnsi="Times New Roman" w:cs="Times New Roman"/>
          <w:bCs/>
          <w:kern w:val="1"/>
          <w:sz w:val="24"/>
          <w:szCs w:val="24"/>
          <w:lang w:eastAsia="ar-SA"/>
        </w:rPr>
        <w:t>Zákon je účinný</w:t>
      </w:r>
      <w:r w:rsidRPr="00EA3F99">
        <w:rPr>
          <w:rFonts w:ascii="Times New Roman" w:eastAsia="MS Mincho" w:hAnsi="Times New Roman" w:cs="Times New Roman"/>
          <w:bCs/>
          <w:kern w:val="1"/>
          <w:sz w:val="24"/>
          <w:szCs w:val="24"/>
          <w:lang w:eastAsia="ar-SA"/>
        </w:rPr>
        <w:t xml:space="preserve"> od 1. júla 2020. Júl, august, september predstavujú </w:t>
      </w:r>
      <w:r w:rsidR="00DB022F" w:rsidRPr="00EA3F99">
        <w:rPr>
          <w:rFonts w:ascii="Times New Roman" w:eastAsia="MS Mincho" w:hAnsi="Times New Roman" w:cs="Times New Roman"/>
          <w:bCs/>
          <w:kern w:val="1"/>
          <w:sz w:val="24"/>
          <w:szCs w:val="24"/>
          <w:lang w:eastAsia="ar-SA"/>
        </w:rPr>
        <w:t>štvrťrok</w:t>
      </w:r>
      <w:r w:rsidRPr="00EA3F99">
        <w:rPr>
          <w:rFonts w:ascii="Times New Roman" w:eastAsia="MS Mincho" w:hAnsi="Times New Roman" w:cs="Times New Roman"/>
          <w:bCs/>
          <w:kern w:val="1"/>
          <w:sz w:val="24"/>
          <w:szCs w:val="24"/>
          <w:lang w:eastAsia="ar-SA"/>
        </w:rPr>
        <w:t xml:space="preserve">, po ktorom do jedného mesiaca príslušný orgán Slovenskej republiky oznámi </w:t>
      </w:r>
      <w:r w:rsidR="00654C05">
        <w:rPr>
          <w:rFonts w:ascii="Times New Roman" w:eastAsia="MS Mincho" w:hAnsi="Times New Roman" w:cs="Times New Roman"/>
          <w:bCs/>
          <w:kern w:val="1"/>
          <w:sz w:val="24"/>
          <w:szCs w:val="24"/>
          <w:lang w:eastAsia="ar-SA"/>
        </w:rPr>
        <w:t xml:space="preserve">prvý krát </w:t>
      </w:r>
      <w:r w:rsidRPr="00EA3F99">
        <w:rPr>
          <w:rFonts w:ascii="Times New Roman" w:eastAsia="MS Mincho" w:hAnsi="Times New Roman" w:cs="Times New Roman"/>
          <w:bCs/>
          <w:kern w:val="1"/>
          <w:sz w:val="24"/>
          <w:szCs w:val="24"/>
          <w:lang w:eastAsia="ar-SA"/>
        </w:rPr>
        <w:t xml:space="preserve">tieto informácie príslušným orgánom ostatných členských štátov. Následne sa automatická výmena informácií stále medzi príslušnými orgánmi členských štátov stále uskutočňuje v daných intervaloch,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do jedného mesiaca od </w:t>
      </w:r>
      <w:r w:rsidR="00654C05">
        <w:rPr>
          <w:rFonts w:ascii="Times New Roman" w:eastAsia="MS Mincho" w:hAnsi="Times New Roman" w:cs="Times New Roman"/>
          <w:bCs/>
          <w:kern w:val="1"/>
          <w:sz w:val="24"/>
          <w:szCs w:val="24"/>
          <w:lang w:eastAsia="ar-SA"/>
        </w:rPr>
        <w:t>posledného dňa</w:t>
      </w:r>
      <w:r w:rsidRPr="00EA3F99">
        <w:rPr>
          <w:rFonts w:ascii="Times New Roman" w:eastAsia="MS Mincho" w:hAnsi="Times New Roman" w:cs="Times New Roman"/>
          <w:bCs/>
          <w:kern w:val="1"/>
          <w:sz w:val="24"/>
          <w:szCs w:val="24"/>
          <w:lang w:eastAsia="ar-SA"/>
        </w:rPr>
        <w:t xml:space="preserve"> štvrťroka.</w:t>
      </w:r>
    </w:p>
    <w:p w14:paraId="7BD27BAC"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4DF8233" w14:textId="6509DA91" w:rsid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Povinné osoby, ktoré vykonali prvý krok v implementácii cezhraničného opatrenia odo dňa nadobudnutia účinnosti smernice DAC 6,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od 25. júna 2018 do </w:t>
      </w:r>
      <w:r w:rsidR="00654C05">
        <w:rPr>
          <w:rFonts w:ascii="Times New Roman" w:eastAsia="MS Mincho" w:hAnsi="Times New Roman" w:cs="Times New Roman"/>
          <w:bCs/>
          <w:kern w:val="1"/>
          <w:sz w:val="24"/>
          <w:szCs w:val="24"/>
          <w:lang w:eastAsia="ar-SA"/>
        </w:rPr>
        <w:t>30. júna 2019,</w:t>
      </w:r>
      <w:r w:rsidRPr="00EA3F99">
        <w:rPr>
          <w:rFonts w:ascii="Times New Roman" w:eastAsia="MS Mincho" w:hAnsi="Times New Roman" w:cs="Times New Roman"/>
          <w:bCs/>
          <w:kern w:val="1"/>
          <w:sz w:val="24"/>
          <w:szCs w:val="24"/>
          <w:lang w:eastAsia="ar-SA"/>
        </w:rPr>
        <w:t xml:space="preserve"> tak sú povinné informácie o týchto </w:t>
      </w:r>
      <w:r w:rsidR="00561392">
        <w:rPr>
          <w:rFonts w:ascii="Times New Roman" w:eastAsia="MS Mincho" w:hAnsi="Times New Roman" w:cs="Times New Roman"/>
          <w:bCs/>
          <w:kern w:val="1"/>
          <w:sz w:val="24"/>
          <w:szCs w:val="24"/>
          <w:lang w:eastAsia="ar-SA"/>
        </w:rPr>
        <w:t xml:space="preserve">oznamovaných opatreniach </w:t>
      </w:r>
      <w:r w:rsidRPr="00EA3F99">
        <w:rPr>
          <w:rFonts w:ascii="Times New Roman" w:eastAsia="MS Mincho" w:hAnsi="Times New Roman" w:cs="Times New Roman"/>
          <w:bCs/>
          <w:kern w:val="1"/>
          <w:sz w:val="24"/>
          <w:szCs w:val="24"/>
          <w:lang w:eastAsia="ar-SA"/>
        </w:rPr>
        <w:t xml:space="preserve">podať príslušnému orgánu Slovenskej republiky do 31. augusta 2020. </w:t>
      </w:r>
    </w:p>
    <w:p w14:paraId="1D92BD2A" w14:textId="77777777" w:rsidR="00C24A67" w:rsidRDefault="00C24A67" w:rsidP="00EA3F99">
      <w:pPr>
        <w:suppressAutoHyphens/>
        <w:spacing w:after="0" w:line="100" w:lineRule="atLeast"/>
        <w:jc w:val="both"/>
        <w:rPr>
          <w:rFonts w:ascii="Times New Roman" w:eastAsia="MS Mincho" w:hAnsi="Times New Roman" w:cs="Times New Roman"/>
          <w:bCs/>
          <w:kern w:val="1"/>
          <w:sz w:val="24"/>
          <w:szCs w:val="24"/>
          <w:lang w:eastAsia="ar-SA"/>
        </w:rPr>
      </w:pPr>
    </w:p>
    <w:p w14:paraId="55E12DAE"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AA2526A" w14:textId="77777777" w:rsidR="00EA3F99" w:rsidRPr="00EA3F99" w:rsidRDefault="00401777"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 xml:space="preserve">K bodu </w:t>
      </w:r>
      <w:r w:rsidR="00034E92">
        <w:rPr>
          <w:rFonts w:ascii="Times New Roman" w:eastAsia="MS Mincho" w:hAnsi="Times New Roman" w:cs="Times New Roman"/>
          <w:b/>
          <w:bCs/>
          <w:kern w:val="1"/>
          <w:sz w:val="24"/>
          <w:szCs w:val="24"/>
          <w:u w:val="single"/>
          <w:lang w:eastAsia="ar-SA"/>
        </w:rPr>
        <w:t>10</w:t>
      </w:r>
      <w:r w:rsidR="00EA3F99" w:rsidRPr="00EA3F99">
        <w:rPr>
          <w:rFonts w:ascii="Times New Roman" w:eastAsia="MS Mincho" w:hAnsi="Times New Roman" w:cs="Times New Roman"/>
          <w:b/>
          <w:bCs/>
          <w:kern w:val="1"/>
          <w:sz w:val="24"/>
          <w:szCs w:val="24"/>
          <w:u w:val="single"/>
          <w:lang w:eastAsia="ar-SA"/>
        </w:rPr>
        <w:t xml:space="preserve"> – príloha č. </w:t>
      </w:r>
      <w:r w:rsidR="00F4510C">
        <w:rPr>
          <w:rFonts w:ascii="Times New Roman" w:eastAsia="MS Mincho" w:hAnsi="Times New Roman" w:cs="Times New Roman"/>
          <w:b/>
          <w:bCs/>
          <w:kern w:val="1"/>
          <w:sz w:val="24"/>
          <w:szCs w:val="24"/>
          <w:u w:val="single"/>
          <w:lang w:eastAsia="ar-SA"/>
        </w:rPr>
        <w:t>1a</w:t>
      </w:r>
      <w:r w:rsidR="00EA3F99" w:rsidRPr="00EA3F99">
        <w:rPr>
          <w:rFonts w:ascii="Times New Roman" w:eastAsia="MS Mincho" w:hAnsi="Times New Roman" w:cs="Times New Roman"/>
          <w:b/>
          <w:bCs/>
          <w:kern w:val="1"/>
          <w:sz w:val="24"/>
          <w:szCs w:val="24"/>
          <w:u w:val="single"/>
          <w:lang w:eastAsia="ar-SA"/>
        </w:rPr>
        <w:t xml:space="preserve"> k zákonu č. 442/2012 </w:t>
      </w:r>
      <w:proofErr w:type="spellStart"/>
      <w:r w:rsidR="00EA3F99" w:rsidRPr="00EA3F99">
        <w:rPr>
          <w:rFonts w:ascii="Times New Roman" w:eastAsia="MS Mincho" w:hAnsi="Times New Roman" w:cs="Times New Roman"/>
          <w:b/>
          <w:bCs/>
          <w:kern w:val="1"/>
          <w:sz w:val="24"/>
          <w:szCs w:val="24"/>
          <w:u w:val="single"/>
          <w:lang w:eastAsia="ar-SA"/>
        </w:rPr>
        <w:t>Z.z</w:t>
      </w:r>
      <w:proofErr w:type="spellEnd"/>
      <w:r w:rsidR="00EA3F99" w:rsidRPr="00EA3F99">
        <w:rPr>
          <w:rFonts w:ascii="Times New Roman" w:eastAsia="MS Mincho" w:hAnsi="Times New Roman" w:cs="Times New Roman"/>
          <w:b/>
          <w:bCs/>
          <w:kern w:val="1"/>
          <w:sz w:val="24"/>
          <w:szCs w:val="24"/>
          <w:u w:val="single"/>
          <w:lang w:eastAsia="ar-SA"/>
        </w:rPr>
        <w:t>.</w:t>
      </w:r>
    </w:p>
    <w:p w14:paraId="00407D0F" w14:textId="77777777" w:rsidR="00EA3F99" w:rsidRPr="00EA3F99" w:rsidRDefault="00EA3F99"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450A660A" w14:textId="3394813E"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Predmetná príloha upravuje charakteristické znaky, ktorými je vlastnosť, prvok, aspekt cezhraničného opatrenia, ktorý môže predstavovať riziko vyhýbania sa daňovým povinnostiam, resp. riziko vyhýbania sa plateniu daní</w:t>
      </w:r>
      <w:r w:rsidR="00E929D1">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w:t>
      </w:r>
      <w:r w:rsidR="00E929D1">
        <w:rPr>
          <w:rFonts w:ascii="Times New Roman" w:eastAsia="MS Mincho" w:hAnsi="Times New Roman" w:cs="Times New Roman"/>
          <w:bCs/>
          <w:kern w:val="1"/>
          <w:sz w:val="24"/>
          <w:szCs w:val="24"/>
          <w:lang w:eastAsia="ar-SA"/>
        </w:rPr>
        <w:t>Cezhraničné opatrenie podlieha oznamovaniu, ak je splnený aspoň jeden tento znak.</w:t>
      </w:r>
    </w:p>
    <w:p w14:paraId="3AF97350"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0EC99896" w14:textId="77777777" w:rsidR="00EA3F99" w:rsidRPr="00EA3F99" w:rsidRDefault="00F4510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lastRenderedPageBreak/>
        <w:t>Bod</w:t>
      </w:r>
      <w:r w:rsidR="00401777">
        <w:rPr>
          <w:rFonts w:ascii="Times New Roman" w:eastAsia="MS Mincho" w:hAnsi="Times New Roman" w:cs="Times New Roman"/>
          <w:bCs/>
          <w:kern w:val="1"/>
          <w:sz w:val="24"/>
          <w:szCs w:val="24"/>
          <w:lang w:eastAsia="ar-SA"/>
        </w:rPr>
        <w:t xml:space="preserve"> I.</w:t>
      </w:r>
    </w:p>
    <w:p w14:paraId="66EF61C5" w14:textId="632EFC6A"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Všeobecné a aj niektoré osobitné charakteristické znaky sa môžu zohľadniť, až keď vyhovejú testu hlavného účelu.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test hlavného účelu je podmieňujúcim faktorom na použitie všeobecných a niektorých osobitných charakteristických znakov. Test hlavného účelu je naplnený, ak je možné určiť, že hlavným alebo jedným z hlavných účelov cezhraničného opatrenie, je získanie daňovej výhody, pričom túto daňovú výhodu môže osoba využívajúca predmetné cezhraničné opatrenia odôvodnene očakávať, vzhľadom na všetky relevantné skutočnosti a okolnosti.</w:t>
      </w:r>
    </w:p>
    <w:p w14:paraId="0886B403" w14:textId="77777777" w:rsidR="00EA3F99" w:rsidRPr="00EA3F99"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p>
    <w:p w14:paraId="32B48AB7" w14:textId="77777777" w:rsidR="00EA3F99" w:rsidRPr="00EA3F99" w:rsidRDefault="00F4510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Bod</w:t>
      </w:r>
      <w:r w:rsidR="00401777">
        <w:rPr>
          <w:rFonts w:ascii="Times New Roman" w:eastAsia="MS Mincho" w:hAnsi="Times New Roman" w:cs="Times New Roman"/>
          <w:bCs/>
          <w:kern w:val="1"/>
          <w:sz w:val="24"/>
          <w:szCs w:val="24"/>
          <w:lang w:eastAsia="ar-SA"/>
        </w:rPr>
        <w:t xml:space="preserve"> II. </w:t>
      </w:r>
      <w:r>
        <w:rPr>
          <w:rFonts w:ascii="Times New Roman" w:eastAsia="MS Mincho" w:hAnsi="Times New Roman" w:cs="Times New Roman"/>
          <w:bCs/>
          <w:kern w:val="1"/>
          <w:sz w:val="24"/>
          <w:szCs w:val="24"/>
          <w:lang w:eastAsia="ar-SA"/>
        </w:rPr>
        <w:t>časť</w:t>
      </w:r>
      <w:r w:rsidR="00401777">
        <w:rPr>
          <w:rFonts w:ascii="Times New Roman" w:eastAsia="MS Mincho" w:hAnsi="Times New Roman" w:cs="Times New Roman"/>
          <w:bCs/>
          <w:kern w:val="1"/>
          <w:sz w:val="24"/>
          <w:szCs w:val="24"/>
          <w:lang w:eastAsia="ar-SA"/>
        </w:rPr>
        <w:t xml:space="preserve"> A</w:t>
      </w:r>
      <w:r w:rsidR="00EA3F99" w:rsidRPr="00EA3F99">
        <w:rPr>
          <w:rFonts w:ascii="Times New Roman" w:eastAsia="MS Mincho" w:hAnsi="Times New Roman" w:cs="Times New Roman"/>
          <w:bCs/>
          <w:kern w:val="1"/>
          <w:sz w:val="24"/>
          <w:szCs w:val="24"/>
          <w:lang w:eastAsia="ar-SA"/>
        </w:rPr>
        <w:t>.</w:t>
      </w:r>
    </w:p>
    <w:p w14:paraId="533A6E17" w14:textId="14B94448" w:rsidR="007D3896"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Všeobecné charakt</w:t>
      </w:r>
      <w:r w:rsidR="009B24F6">
        <w:rPr>
          <w:rFonts w:ascii="Times New Roman" w:eastAsia="MS Mincho" w:hAnsi="Times New Roman" w:cs="Times New Roman"/>
          <w:bCs/>
          <w:kern w:val="1"/>
          <w:sz w:val="24"/>
          <w:szCs w:val="24"/>
          <w:lang w:eastAsia="ar-SA"/>
        </w:rPr>
        <w:t>eristické znaky upravené v </w:t>
      </w:r>
      <w:r w:rsidR="00E929D1">
        <w:rPr>
          <w:rFonts w:ascii="Times New Roman" w:eastAsia="MS Mincho" w:hAnsi="Times New Roman" w:cs="Times New Roman"/>
          <w:bCs/>
          <w:kern w:val="1"/>
          <w:sz w:val="24"/>
          <w:szCs w:val="24"/>
          <w:lang w:eastAsia="ar-SA"/>
        </w:rPr>
        <w:t xml:space="preserve">časti </w:t>
      </w:r>
      <w:r w:rsidR="00401777">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sa zohľadni</w:t>
      </w:r>
      <w:r w:rsidR="00E929D1">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len ak vyhovejú testu hlavného účelu, ktorého podstatou je získanie daňového zvýhodnenia, ako </w:t>
      </w:r>
      <w:r w:rsidR="00401777">
        <w:rPr>
          <w:rFonts w:ascii="Times New Roman" w:eastAsia="MS Mincho" w:hAnsi="Times New Roman" w:cs="Times New Roman"/>
          <w:bCs/>
          <w:kern w:val="1"/>
          <w:sz w:val="24"/>
          <w:szCs w:val="24"/>
          <w:lang w:eastAsia="ar-SA"/>
        </w:rPr>
        <w:t xml:space="preserve">hlavného alebo </w:t>
      </w:r>
      <w:r w:rsidRPr="00EA3F99">
        <w:rPr>
          <w:rFonts w:ascii="Times New Roman" w:eastAsia="MS Mincho" w:hAnsi="Times New Roman" w:cs="Times New Roman"/>
          <w:bCs/>
          <w:kern w:val="1"/>
          <w:sz w:val="24"/>
          <w:szCs w:val="24"/>
          <w:lang w:eastAsia="ar-SA"/>
        </w:rPr>
        <w:t>jedného z hlavných účelov cezhraničného opatrenia. Všeobecné charakteristické znaky prepojené na test hlavného účelu podľa čas</w:t>
      </w:r>
      <w:r w:rsidR="00F4510C">
        <w:rPr>
          <w:rFonts w:ascii="Times New Roman" w:eastAsia="MS Mincho" w:hAnsi="Times New Roman" w:cs="Times New Roman"/>
          <w:bCs/>
          <w:kern w:val="1"/>
          <w:sz w:val="24"/>
          <w:szCs w:val="24"/>
          <w:lang w:eastAsia="ar-SA"/>
        </w:rPr>
        <w:t>ti A</w:t>
      </w:r>
      <w:r w:rsidRPr="00EA3F99">
        <w:rPr>
          <w:rFonts w:ascii="Times New Roman" w:eastAsia="MS Mincho" w:hAnsi="Times New Roman" w:cs="Times New Roman"/>
          <w:bCs/>
          <w:kern w:val="1"/>
          <w:sz w:val="24"/>
          <w:szCs w:val="24"/>
          <w:lang w:eastAsia="ar-SA"/>
        </w:rPr>
        <w:t xml:space="preserve"> zahŕňajú 3 charakteristické znaky, a to charakteristický znak </w:t>
      </w:r>
      <w:r w:rsidR="0027798C">
        <w:rPr>
          <w:rFonts w:ascii="Times New Roman" w:eastAsia="MS Mincho" w:hAnsi="Times New Roman" w:cs="Times New Roman"/>
          <w:bCs/>
          <w:kern w:val="1"/>
          <w:sz w:val="24"/>
          <w:szCs w:val="24"/>
          <w:lang w:eastAsia="ar-SA"/>
        </w:rPr>
        <w:t>dôvernosti</w:t>
      </w:r>
      <w:r w:rsidRPr="00EA3F99">
        <w:rPr>
          <w:rFonts w:ascii="Times New Roman" w:eastAsia="MS Mincho" w:hAnsi="Times New Roman" w:cs="Times New Roman"/>
          <w:bCs/>
          <w:kern w:val="1"/>
          <w:sz w:val="24"/>
          <w:szCs w:val="24"/>
          <w:lang w:eastAsia="ar-SA"/>
        </w:rPr>
        <w:t xml:space="preserve">, odmeny a </w:t>
      </w:r>
      <w:proofErr w:type="spellStart"/>
      <w:r w:rsidRPr="00EA3F99">
        <w:rPr>
          <w:rFonts w:ascii="Times New Roman" w:eastAsia="MS Mincho" w:hAnsi="Times New Roman" w:cs="Times New Roman"/>
          <w:bCs/>
          <w:kern w:val="1"/>
          <w:sz w:val="24"/>
          <w:szCs w:val="24"/>
          <w:lang w:eastAsia="ar-SA"/>
        </w:rPr>
        <w:t>štandardizovanosti</w:t>
      </w:r>
      <w:proofErr w:type="spellEnd"/>
      <w:r w:rsidRPr="00EA3F99">
        <w:rPr>
          <w:rFonts w:ascii="Times New Roman" w:eastAsia="MS Mincho" w:hAnsi="Times New Roman" w:cs="Times New Roman"/>
          <w:bCs/>
          <w:kern w:val="1"/>
          <w:sz w:val="24"/>
          <w:szCs w:val="24"/>
          <w:lang w:eastAsia="ar-SA"/>
        </w:rPr>
        <w:t xml:space="preserve">. </w:t>
      </w:r>
    </w:p>
    <w:p w14:paraId="039E3982" w14:textId="0FF57FB6" w:rsidR="007D3896"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Charakteristický znak </w:t>
      </w:r>
      <w:r w:rsidR="00E929D1">
        <w:rPr>
          <w:rFonts w:ascii="Times New Roman" w:eastAsia="MS Mincho" w:hAnsi="Times New Roman" w:cs="Times New Roman"/>
          <w:bCs/>
          <w:kern w:val="1"/>
          <w:sz w:val="24"/>
          <w:szCs w:val="24"/>
          <w:lang w:eastAsia="ar-SA"/>
        </w:rPr>
        <w:t>dôvernosti</w:t>
      </w:r>
      <w:r w:rsidR="00E929D1"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je naplnený, ak sa </w:t>
      </w:r>
      <w:r w:rsidR="00401777">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cezhraničného opatrenia</w:t>
      </w:r>
      <w:r w:rsidR="00401777">
        <w:rPr>
          <w:rFonts w:ascii="Times New Roman" w:eastAsia="MS Mincho" w:hAnsi="Times New Roman" w:cs="Times New Roman"/>
          <w:bCs/>
          <w:kern w:val="1"/>
          <w:sz w:val="24"/>
          <w:szCs w:val="24"/>
          <w:lang w:eastAsia="ar-SA"/>
        </w:rPr>
        <w:t xml:space="preserve"> zmluvne</w:t>
      </w:r>
      <w:r w:rsidRPr="00EA3F99">
        <w:rPr>
          <w:rFonts w:ascii="Times New Roman" w:eastAsia="MS Mincho" w:hAnsi="Times New Roman" w:cs="Times New Roman"/>
          <w:bCs/>
          <w:kern w:val="1"/>
          <w:sz w:val="24"/>
          <w:szCs w:val="24"/>
          <w:lang w:eastAsia="ar-SA"/>
        </w:rPr>
        <w:t xml:space="preserve"> zaviazal </w:t>
      </w:r>
      <w:r w:rsidR="00080521">
        <w:rPr>
          <w:rFonts w:ascii="Times New Roman" w:eastAsia="MS Mincho" w:hAnsi="Times New Roman" w:cs="Times New Roman"/>
          <w:bCs/>
          <w:kern w:val="1"/>
          <w:sz w:val="24"/>
          <w:szCs w:val="24"/>
          <w:lang w:eastAsia="ar-SA"/>
        </w:rPr>
        <w:t>zachovať</w:t>
      </w:r>
      <w:r w:rsidR="00080521" w:rsidRPr="00EA3F99">
        <w:rPr>
          <w:rFonts w:ascii="Times New Roman" w:eastAsia="MS Mincho" w:hAnsi="Times New Roman" w:cs="Times New Roman"/>
          <w:bCs/>
          <w:kern w:val="1"/>
          <w:sz w:val="24"/>
          <w:szCs w:val="24"/>
          <w:lang w:eastAsia="ar-SA"/>
        </w:rPr>
        <w:t xml:space="preserve"> </w:t>
      </w:r>
      <w:r w:rsidR="00654C05">
        <w:rPr>
          <w:rFonts w:ascii="Times New Roman" w:eastAsia="MS Mincho" w:hAnsi="Times New Roman" w:cs="Times New Roman"/>
          <w:bCs/>
          <w:kern w:val="1"/>
          <w:sz w:val="24"/>
          <w:szCs w:val="24"/>
          <w:lang w:eastAsia="ar-SA"/>
        </w:rPr>
        <w:t>dôvernosť</w:t>
      </w:r>
      <w:r w:rsidR="00654C05" w:rsidRPr="00EA3F99">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o možnosti získania daňového zvýhodnenia prostredníctvom cezhraničného opatrenia,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neprezradiť spôsob získania daňovej výhody prostredníctvom predmetného opatrenie inému sprostredkovateľovi alebo </w:t>
      </w:r>
      <w:r w:rsidR="00E929D1">
        <w:rPr>
          <w:rFonts w:ascii="Times New Roman" w:eastAsia="MS Mincho" w:hAnsi="Times New Roman" w:cs="Times New Roman"/>
          <w:bCs/>
          <w:kern w:val="1"/>
          <w:sz w:val="24"/>
          <w:szCs w:val="24"/>
          <w:lang w:eastAsia="ar-SA"/>
        </w:rPr>
        <w:t>správcovi dane</w:t>
      </w:r>
      <w:r w:rsidR="00F4510C">
        <w:rPr>
          <w:rFonts w:ascii="Times New Roman" w:eastAsia="MS Mincho" w:hAnsi="Times New Roman" w:cs="Times New Roman"/>
          <w:bCs/>
          <w:kern w:val="1"/>
          <w:sz w:val="24"/>
          <w:szCs w:val="24"/>
          <w:lang w:eastAsia="ar-SA"/>
        </w:rPr>
        <w:t xml:space="preserve">, </w:t>
      </w:r>
      <w:proofErr w:type="spellStart"/>
      <w:r w:rsidR="00F4510C">
        <w:rPr>
          <w:rFonts w:ascii="Times New Roman" w:eastAsia="MS Mincho" w:hAnsi="Times New Roman" w:cs="Times New Roman"/>
          <w:bCs/>
          <w:kern w:val="1"/>
          <w:sz w:val="24"/>
          <w:szCs w:val="24"/>
          <w:lang w:eastAsia="ar-SA"/>
        </w:rPr>
        <w:t>t.j</w:t>
      </w:r>
      <w:proofErr w:type="spellEnd"/>
      <w:r w:rsidR="00F4510C">
        <w:rPr>
          <w:rFonts w:ascii="Times New Roman" w:eastAsia="MS Mincho" w:hAnsi="Times New Roman" w:cs="Times New Roman"/>
          <w:bCs/>
          <w:kern w:val="1"/>
          <w:sz w:val="24"/>
          <w:szCs w:val="24"/>
          <w:lang w:eastAsia="ar-SA"/>
        </w:rPr>
        <w:t>. príslušnému orgánu Slovenskej republiky alebo príslušným orgánov iných členských štátov.</w:t>
      </w:r>
      <w:r w:rsidRPr="00EA3F99">
        <w:rPr>
          <w:rFonts w:ascii="Times New Roman" w:eastAsia="MS Mincho" w:hAnsi="Times New Roman" w:cs="Times New Roman"/>
          <w:bCs/>
          <w:kern w:val="1"/>
          <w:sz w:val="24"/>
          <w:szCs w:val="24"/>
          <w:lang w:eastAsia="ar-SA"/>
        </w:rPr>
        <w:t xml:space="preserve"> </w:t>
      </w:r>
    </w:p>
    <w:p w14:paraId="6810D8D6" w14:textId="58312E93" w:rsidR="007D3896"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Charakteristický znak odmeny je cezhraničným opatrením naplnený v prípade splnenia jednej z podmienok, a to že sprostredkovateľ má nárok na odmenu za navrhnutie, organizovanie, implementáciu a pod. cezhraničného opatrenia </w:t>
      </w:r>
      <w:r w:rsidR="00401777">
        <w:rPr>
          <w:rFonts w:ascii="Times New Roman" w:eastAsia="MS Mincho" w:hAnsi="Times New Roman" w:cs="Times New Roman"/>
          <w:bCs/>
          <w:kern w:val="1"/>
          <w:sz w:val="24"/>
          <w:szCs w:val="24"/>
          <w:lang w:eastAsia="ar-SA"/>
        </w:rPr>
        <w:t>a táto odmena sa odvíja od výšky</w:t>
      </w:r>
      <w:r w:rsidRPr="00EA3F99">
        <w:rPr>
          <w:rFonts w:ascii="Times New Roman" w:eastAsia="MS Mincho" w:hAnsi="Times New Roman" w:cs="Times New Roman"/>
          <w:bCs/>
          <w:kern w:val="1"/>
          <w:sz w:val="24"/>
          <w:szCs w:val="24"/>
          <w:lang w:eastAsia="ar-SA"/>
        </w:rPr>
        <w:t xml:space="preserve"> daňovej výhody, ktorá vyplynula a je priamo spojená s cezhraničným opatrením</w:t>
      </w:r>
      <w:r w:rsidR="007D3896">
        <w:rPr>
          <w:rFonts w:ascii="Times New Roman" w:eastAsia="MS Mincho" w:hAnsi="Times New Roman" w:cs="Times New Roman"/>
          <w:bCs/>
          <w:kern w:val="1"/>
          <w:sz w:val="24"/>
          <w:szCs w:val="24"/>
          <w:lang w:eastAsia="ar-SA"/>
        </w:rPr>
        <w:t>. Táto odmena môže byť</w:t>
      </w:r>
      <w:r w:rsidRPr="00EA3F99">
        <w:rPr>
          <w:rFonts w:ascii="Times New Roman" w:eastAsia="MS Mincho" w:hAnsi="Times New Roman" w:cs="Times New Roman"/>
          <w:bCs/>
          <w:kern w:val="1"/>
          <w:sz w:val="24"/>
          <w:szCs w:val="24"/>
          <w:lang w:eastAsia="ar-SA"/>
        </w:rPr>
        <w:t xml:space="preserve"> určená</w:t>
      </w:r>
      <w:r w:rsidR="007D3896">
        <w:rPr>
          <w:rFonts w:ascii="Times New Roman" w:eastAsia="MS Mincho" w:hAnsi="Times New Roman" w:cs="Times New Roman"/>
          <w:bCs/>
          <w:kern w:val="1"/>
          <w:sz w:val="24"/>
          <w:szCs w:val="24"/>
          <w:lang w:eastAsia="ar-SA"/>
        </w:rPr>
        <w:t xml:space="preserve"> aj</w:t>
      </w:r>
      <w:r w:rsidRPr="00EA3F99">
        <w:rPr>
          <w:rFonts w:ascii="Times New Roman" w:eastAsia="MS Mincho" w:hAnsi="Times New Roman" w:cs="Times New Roman"/>
          <w:bCs/>
          <w:kern w:val="1"/>
          <w:sz w:val="24"/>
          <w:szCs w:val="24"/>
          <w:lang w:eastAsia="ar-SA"/>
        </w:rPr>
        <w:t xml:space="preserve"> podľa toho, či sa skutočne dosiahla daňová výhoda prostredníctvom cezhraničného opatrenia</w:t>
      </w:r>
      <w:r w:rsidR="00654C05">
        <w:rPr>
          <w:rFonts w:ascii="Times New Roman" w:eastAsia="MS Mincho" w:hAnsi="Times New Roman" w:cs="Times New Roman"/>
          <w:bCs/>
          <w:kern w:val="1"/>
          <w:sz w:val="24"/>
          <w:szCs w:val="24"/>
          <w:lang w:eastAsia="ar-SA"/>
        </w:rPr>
        <w:t xml:space="preserve">. Ak </w:t>
      </w:r>
      <w:r w:rsidRPr="00EA3F99">
        <w:rPr>
          <w:rFonts w:ascii="Times New Roman" w:eastAsia="MS Mincho" w:hAnsi="Times New Roman" w:cs="Times New Roman"/>
          <w:bCs/>
          <w:kern w:val="1"/>
          <w:sz w:val="24"/>
          <w:szCs w:val="24"/>
          <w:lang w:eastAsia="ar-SA"/>
        </w:rPr>
        <w:t xml:space="preserve">by sa daňová výhoda nedosiahla, tak by bol sprostredkovateľ povinný vrátiť celú odmenu alebo jej časť, podľa toho aká časť daňovej výhody sa </w:t>
      </w:r>
      <w:proofErr w:type="spellStart"/>
      <w:r w:rsidRPr="00EA3F99">
        <w:rPr>
          <w:rFonts w:ascii="Times New Roman" w:eastAsia="MS Mincho" w:hAnsi="Times New Roman" w:cs="Times New Roman"/>
          <w:bCs/>
          <w:kern w:val="1"/>
          <w:sz w:val="24"/>
          <w:szCs w:val="24"/>
          <w:lang w:eastAsia="ar-SA"/>
        </w:rPr>
        <w:t>ne</w:t>
      </w:r>
      <w:proofErr w:type="spellEnd"/>
      <w:r w:rsidRPr="00EA3F99">
        <w:rPr>
          <w:rFonts w:ascii="Times New Roman" w:eastAsia="MS Mincho" w:hAnsi="Times New Roman" w:cs="Times New Roman"/>
          <w:bCs/>
          <w:kern w:val="1"/>
          <w:sz w:val="24"/>
          <w:szCs w:val="24"/>
          <w:lang w:eastAsia="ar-SA"/>
        </w:rPr>
        <w:t xml:space="preserve">/dosiahla. Ak by sa dosiahla len časť daňovej výhody, tak by sprostredkovateľ vrátil časť dohodnutej odmeny a ak by sa daňový výhoda vôbec nedosiahla, tak by sprostredkovateľ nemal nárok na odmenu, resp. by ju celú musel vrátiť.  </w:t>
      </w:r>
    </w:p>
    <w:p w14:paraId="695B74D0" w14:textId="471D62CA" w:rsidR="00EA3F99" w:rsidRPr="00EA3F99"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 tretím charakteristickým znakom, ktorý možno zohľadniť pri cezhraničnom opatrení, len ak spĺňa aj test hlavného účelu, je charakteristický znak </w:t>
      </w:r>
      <w:proofErr w:type="spellStart"/>
      <w:r w:rsidRPr="00EA3F99">
        <w:rPr>
          <w:rFonts w:ascii="Times New Roman" w:eastAsia="MS Mincho" w:hAnsi="Times New Roman" w:cs="Times New Roman"/>
          <w:bCs/>
          <w:kern w:val="1"/>
          <w:sz w:val="24"/>
          <w:szCs w:val="24"/>
          <w:lang w:eastAsia="ar-SA"/>
        </w:rPr>
        <w:t>štandardizovanosti</w:t>
      </w:r>
      <w:proofErr w:type="spellEnd"/>
      <w:r w:rsidRPr="00EA3F99">
        <w:rPr>
          <w:rFonts w:ascii="Times New Roman" w:eastAsia="MS Mincho" w:hAnsi="Times New Roman" w:cs="Times New Roman"/>
          <w:bCs/>
          <w:kern w:val="1"/>
          <w:sz w:val="24"/>
          <w:szCs w:val="24"/>
          <w:lang w:eastAsia="ar-SA"/>
        </w:rPr>
        <w:t>, čo znamená, že cezhraničné opatrenie obsahuje štandardizovan</w:t>
      </w:r>
      <w:r w:rsidR="00E929D1">
        <w:rPr>
          <w:rFonts w:ascii="Times New Roman" w:eastAsia="MS Mincho" w:hAnsi="Times New Roman" w:cs="Times New Roman"/>
          <w:bCs/>
          <w:kern w:val="1"/>
          <w:sz w:val="24"/>
          <w:szCs w:val="24"/>
          <w:lang w:eastAsia="ar-SA"/>
        </w:rPr>
        <w:t>é kroky/dokumentáciu,</w:t>
      </w:r>
      <w:r w:rsidRPr="00EA3F99">
        <w:rPr>
          <w:rFonts w:ascii="Times New Roman" w:eastAsia="MS Mincho" w:hAnsi="Times New Roman" w:cs="Times New Roman"/>
          <w:bCs/>
          <w:kern w:val="1"/>
          <w:sz w:val="24"/>
          <w:szCs w:val="24"/>
          <w:lang w:eastAsia="ar-SA"/>
        </w:rPr>
        <w:t xml:space="preserve"> ktor</w:t>
      </w:r>
      <w:r w:rsidR="00E929D1">
        <w:rPr>
          <w:rFonts w:ascii="Times New Roman" w:eastAsia="MS Mincho" w:hAnsi="Times New Roman" w:cs="Times New Roman"/>
          <w:bCs/>
          <w:kern w:val="1"/>
          <w:sz w:val="24"/>
          <w:szCs w:val="24"/>
          <w:lang w:eastAsia="ar-SA"/>
        </w:rPr>
        <w:t>á</w:t>
      </w:r>
      <w:r w:rsidRPr="00EA3F99">
        <w:rPr>
          <w:rFonts w:ascii="Times New Roman" w:eastAsia="MS Mincho" w:hAnsi="Times New Roman" w:cs="Times New Roman"/>
          <w:bCs/>
          <w:kern w:val="1"/>
          <w:sz w:val="24"/>
          <w:szCs w:val="24"/>
          <w:lang w:eastAsia="ar-SA"/>
        </w:rPr>
        <w:t xml:space="preserve"> </w:t>
      </w:r>
      <w:r w:rsidR="00654C05">
        <w:rPr>
          <w:rFonts w:ascii="Times New Roman" w:eastAsia="MS Mincho" w:hAnsi="Times New Roman" w:cs="Times New Roman"/>
          <w:bCs/>
          <w:kern w:val="1"/>
          <w:sz w:val="24"/>
          <w:szCs w:val="24"/>
          <w:lang w:eastAsia="ar-SA"/>
        </w:rPr>
        <w:t xml:space="preserve">je </w:t>
      </w:r>
      <w:r w:rsidRPr="00EA3F99">
        <w:rPr>
          <w:rFonts w:ascii="Times New Roman" w:eastAsia="MS Mincho" w:hAnsi="Times New Roman" w:cs="Times New Roman"/>
          <w:bCs/>
          <w:kern w:val="1"/>
          <w:sz w:val="24"/>
          <w:szCs w:val="24"/>
          <w:lang w:eastAsia="ar-SA"/>
        </w:rPr>
        <w:t xml:space="preserve">určená viac ako jednému </w:t>
      </w:r>
      <w:r w:rsidR="00E3790A">
        <w:rPr>
          <w:rFonts w:ascii="Times New Roman" w:eastAsia="MS Mincho" w:hAnsi="Times New Roman" w:cs="Times New Roman"/>
          <w:bCs/>
          <w:kern w:val="1"/>
          <w:sz w:val="24"/>
          <w:szCs w:val="24"/>
          <w:lang w:eastAsia="ar-SA"/>
        </w:rPr>
        <w:t>používateľovi</w:t>
      </w:r>
      <w:r w:rsidRPr="00EA3F99">
        <w:rPr>
          <w:rFonts w:ascii="Times New Roman" w:eastAsia="MS Mincho" w:hAnsi="Times New Roman" w:cs="Times New Roman"/>
          <w:bCs/>
          <w:kern w:val="1"/>
          <w:sz w:val="24"/>
          <w:szCs w:val="24"/>
          <w:lang w:eastAsia="ar-SA"/>
        </w:rPr>
        <w:t>.</w:t>
      </w:r>
    </w:p>
    <w:p w14:paraId="749D3F0E"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4F88E0B7" w14:textId="77777777" w:rsidR="00125874" w:rsidRDefault="00F4510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Bod</w:t>
      </w:r>
      <w:r w:rsidR="00E26E74">
        <w:rPr>
          <w:rFonts w:ascii="Times New Roman" w:eastAsia="MS Mincho" w:hAnsi="Times New Roman" w:cs="Times New Roman"/>
          <w:bCs/>
          <w:kern w:val="1"/>
          <w:sz w:val="24"/>
          <w:szCs w:val="24"/>
          <w:lang w:eastAsia="ar-SA"/>
        </w:rPr>
        <w:t xml:space="preserve"> II. </w:t>
      </w:r>
      <w:r>
        <w:rPr>
          <w:rFonts w:ascii="Times New Roman" w:eastAsia="MS Mincho" w:hAnsi="Times New Roman" w:cs="Times New Roman"/>
          <w:bCs/>
          <w:kern w:val="1"/>
          <w:sz w:val="24"/>
          <w:szCs w:val="24"/>
          <w:lang w:eastAsia="ar-SA"/>
        </w:rPr>
        <w:t>časť</w:t>
      </w:r>
      <w:r w:rsidR="00125874">
        <w:rPr>
          <w:rFonts w:ascii="Times New Roman" w:eastAsia="MS Mincho" w:hAnsi="Times New Roman" w:cs="Times New Roman"/>
          <w:bCs/>
          <w:kern w:val="1"/>
          <w:sz w:val="24"/>
          <w:szCs w:val="24"/>
          <w:lang w:eastAsia="ar-SA"/>
        </w:rPr>
        <w:t xml:space="preserve"> B</w:t>
      </w:r>
    </w:p>
    <w:p w14:paraId="5121A439" w14:textId="545F6B94" w:rsidR="007D3896"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Osobitné charakte</w:t>
      </w:r>
      <w:r w:rsidR="00E26E74">
        <w:rPr>
          <w:rFonts w:ascii="Times New Roman" w:eastAsia="MS Mincho" w:hAnsi="Times New Roman" w:cs="Times New Roman"/>
          <w:bCs/>
          <w:kern w:val="1"/>
          <w:sz w:val="24"/>
          <w:szCs w:val="24"/>
          <w:lang w:eastAsia="ar-SA"/>
        </w:rPr>
        <w:t xml:space="preserve">ristické znaky uvedené v </w:t>
      </w:r>
      <w:r w:rsidR="00B66B64">
        <w:rPr>
          <w:rFonts w:ascii="Times New Roman" w:eastAsia="MS Mincho" w:hAnsi="Times New Roman" w:cs="Times New Roman"/>
          <w:bCs/>
          <w:kern w:val="1"/>
          <w:sz w:val="24"/>
          <w:szCs w:val="24"/>
          <w:lang w:eastAsia="ar-SA"/>
        </w:rPr>
        <w:t xml:space="preserve">časti </w:t>
      </w:r>
      <w:r w:rsidR="00125874">
        <w:rPr>
          <w:rFonts w:ascii="Times New Roman" w:eastAsia="MS Mincho" w:hAnsi="Times New Roman" w:cs="Times New Roman"/>
          <w:bCs/>
          <w:kern w:val="1"/>
          <w:sz w:val="24"/>
          <w:szCs w:val="24"/>
          <w:lang w:eastAsia="ar-SA"/>
        </w:rPr>
        <w:t>B</w:t>
      </w:r>
      <w:r w:rsidRPr="00EA3F99">
        <w:rPr>
          <w:rFonts w:ascii="Times New Roman" w:eastAsia="MS Mincho" w:hAnsi="Times New Roman" w:cs="Times New Roman"/>
          <w:bCs/>
          <w:kern w:val="1"/>
          <w:sz w:val="24"/>
          <w:szCs w:val="24"/>
          <w:lang w:eastAsia="ar-SA"/>
        </w:rPr>
        <w:t xml:space="preserve"> , ktorými sú znak využitia strát,  znak zmeny charakteru príjmu</w:t>
      </w:r>
      <w:r w:rsidR="00E929D1">
        <w:rPr>
          <w:rFonts w:ascii="Times New Roman" w:eastAsia="MS Mincho" w:hAnsi="Times New Roman" w:cs="Times New Roman"/>
          <w:bCs/>
          <w:kern w:val="1"/>
          <w:sz w:val="24"/>
          <w:szCs w:val="24"/>
          <w:lang w:eastAsia="ar-SA"/>
        </w:rPr>
        <w:t xml:space="preserve"> a</w:t>
      </w:r>
      <w:r w:rsidRPr="00EA3F99">
        <w:rPr>
          <w:rFonts w:ascii="Times New Roman" w:eastAsia="MS Mincho" w:hAnsi="Times New Roman" w:cs="Times New Roman"/>
          <w:bCs/>
          <w:kern w:val="1"/>
          <w:sz w:val="24"/>
          <w:szCs w:val="24"/>
          <w:lang w:eastAsia="ar-SA"/>
        </w:rPr>
        <w:t xml:space="preserve"> znak kruhových transakcií, možno zohľadniť pri určovaní toho, či cezhraničné opatrenie podlieha oznamovaniu alebo nie, len ak spĺňa aj test hlavného účelu</w:t>
      </w:r>
      <w:r w:rsidR="00F4510C">
        <w:rPr>
          <w:rFonts w:ascii="Times New Roman" w:eastAsia="MS Mincho" w:hAnsi="Times New Roman" w:cs="Times New Roman"/>
          <w:bCs/>
          <w:kern w:val="1"/>
          <w:sz w:val="24"/>
          <w:szCs w:val="24"/>
          <w:lang w:eastAsia="ar-SA"/>
        </w:rPr>
        <w:t>, ktorý je upravený v bode I</w:t>
      </w:r>
      <w:r w:rsidRPr="00EA3F99">
        <w:rPr>
          <w:rFonts w:ascii="Times New Roman" w:eastAsia="MS Mincho" w:hAnsi="Times New Roman" w:cs="Times New Roman"/>
          <w:bCs/>
          <w:kern w:val="1"/>
          <w:sz w:val="24"/>
          <w:szCs w:val="24"/>
          <w:lang w:eastAsia="ar-SA"/>
        </w:rPr>
        <w:t xml:space="preserve">. </w:t>
      </w:r>
    </w:p>
    <w:p w14:paraId="12A5ED16" w14:textId="23FCB3B7" w:rsidR="007D3896"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w:t>
      </w:r>
      <w:r w:rsidR="009411C3">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ktorý je účastníkom cezhraničného opatrenia uskutoční </w:t>
      </w:r>
      <w:r w:rsidR="007D3896">
        <w:rPr>
          <w:rFonts w:ascii="Times New Roman" w:eastAsia="MS Mincho" w:hAnsi="Times New Roman" w:cs="Times New Roman"/>
          <w:bCs/>
          <w:kern w:val="1"/>
          <w:sz w:val="24"/>
          <w:szCs w:val="24"/>
          <w:lang w:eastAsia="ar-SA"/>
        </w:rPr>
        <w:t>kroky</w:t>
      </w:r>
      <w:r w:rsidR="00E929D1">
        <w:rPr>
          <w:rFonts w:ascii="Times New Roman" w:eastAsia="MS Mincho" w:hAnsi="Times New Roman" w:cs="Times New Roman"/>
          <w:bCs/>
          <w:kern w:val="1"/>
          <w:sz w:val="24"/>
          <w:szCs w:val="24"/>
          <w:lang w:eastAsia="ar-SA"/>
        </w:rPr>
        <w:t xml:space="preserve"> pozostávajúce z</w:t>
      </w:r>
      <w:r w:rsidR="007D3896">
        <w:rPr>
          <w:rFonts w:ascii="Times New Roman" w:eastAsia="MS Mincho" w:hAnsi="Times New Roman" w:cs="Times New Roman"/>
          <w:bCs/>
          <w:kern w:val="1"/>
          <w:sz w:val="24"/>
          <w:szCs w:val="24"/>
          <w:lang w:eastAsia="ar-SA"/>
        </w:rPr>
        <w:t xml:space="preserve"> nadobudn</w:t>
      </w:r>
      <w:r w:rsidR="00E929D1">
        <w:rPr>
          <w:rFonts w:ascii="Times New Roman" w:eastAsia="MS Mincho" w:hAnsi="Times New Roman" w:cs="Times New Roman"/>
          <w:bCs/>
          <w:kern w:val="1"/>
          <w:sz w:val="24"/>
          <w:szCs w:val="24"/>
          <w:lang w:eastAsia="ar-SA"/>
        </w:rPr>
        <w:t>utia</w:t>
      </w:r>
      <w:r w:rsidRPr="00EA3F99">
        <w:rPr>
          <w:rFonts w:ascii="Times New Roman" w:eastAsia="MS Mincho" w:hAnsi="Times New Roman" w:cs="Times New Roman"/>
          <w:bCs/>
          <w:kern w:val="1"/>
          <w:sz w:val="24"/>
          <w:szCs w:val="24"/>
          <w:lang w:eastAsia="ar-SA"/>
        </w:rPr>
        <w:t xml:space="preserve"> spoločnos</w:t>
      </w:r>
      <w:r w:rsidR="00E929D1">
        <w:rPr>
          <w:rFonts w:ascii="Times New Roman" w:eastAsia="MS Mincho" w:hAnsi="Times New Roman" w:cs="Times New Roman"/>
          <w:bCs/>
          <w:kern w:val="1"/>
          <w:sz w:val="24"/>
          <w:szCs w:val="24"/>
          <w:lang w:eastAsia="ar-SA"/>
        </w:rPr>
        <w:t>ti</w:t>
      </w:r>
      <w:r w:rsidRPr="00EA3F99">
        <w:rPr>
          <w:rFonts w:ascii="Times New Roman" w:eastAsia="MS Mincho" w:hAnsi="Times New Roman" w:cs="Times New Roman"/>
          <w:bCs/>
          <w:kern w:val="1"/>
          <w:sz w:val="24"/>
          <w:szCs w:val="24"/>
          <w:lang w:eastAsia="ar-SA"/>
        </w:rPr>
        <w:t>, ktorá je v</w:t>
      </w:r>
      <w:r w:rsidR="00125874">
        <w:rPr>
          <w:rFonts w:ascii="Times New Roman" w:eastAsia="MS Mincho" w:hAnsi="Times New Roman" w:cs="Times New Roman"/>
          <w:bCs/>
          <w:kern w:val="1"/>
          <w:sz w:val="24"/>
          <w:szCs w:val="24"/>
          <w:lang w:eastAsia="ar-SA"/>
        </w:rPr>
        <w:t>ykazuje stratu</w:t>
      </w:r>
      <w:r w:rsidRPr="00EA3F99">
        <w:rPr>
          <w:rFonts w:ascii="Times New Roman" w:eastAsia="MS Mincho" w:hAnsi="Times New Roman" w:cs="Times New Roman"/>
          <w:bCs/>
          <w:kern w:val="1"/>
          <w:sz w:val="24"/>
          <w:szCs w:val="24"/>
          <w:lang w:eastAsia="ar-SA"/>
        </w:rPr>
        <w:t xml:space="preserve">, </w:t>
      </w:r>
      <w:r w:rsidR="007D3896">
        <w:rPr>
          <w:rFonts w:ascii="Times New Roman" w:eastAsia="MS Mincho" w:hAnsi="Times New Roman" w:cs="Times New Roman"/>
          <w:bCs/>
          <w:kern w:val="1"/>
          <w:sz w:val="24"/>
          <w:szCs w:val="24"/>
          <w:lang w:eastAsia="ar-SA"/>
        </w:rPr>
        <w:t>ukonč</w:t>
      </w:r>
      <w:r w:rsidR="00E929D1">
        <w:rPr>
          <w:rFonts w:ascii="Times New Roman" w:eastAsia="MS Mincho" w:hAnsi="Times New Roman" w:cs="Times New Roman"/>
          <w:bCs/>
          <w:kern w:val="1"/>
          <w:sz w:val="24"/>
          <w:szCs w:val="24"/>
          <w:lang w:eastAsia="ar-SA"/>
        </w:rPr>
        <w:t>enia</w:t>
      </w:r>
      <w:r w:rsidRPr="00EA3F99">
        <w:rPr>
          <w:rFonts w:ascii="Times New Roman" w:eastAsia="MS Mincho" w:hAnsi="Times New Roman" w:cs="Times New Roman"/>
          <w:bCs/>
          <w:kern w:val="1"/>
          <w:sz w:val="24"/>
          <w:szCs w:val="24"/>
          <w:lang w:eastAsia="ar-SA"/>
        </w:rPr>
        <w:t xml:space="preserve"> jej hlavn</w:t>
      </w:r>
      <w:r w:rsidR="00E929D1">
        <w:rPr>
          <w:rFonts w:ascii="Times New Roman" w:eastAsia="MS Mincho" w:hAnsi="Times New Roman" w:cs="Times New Roman"/>
          <w:bCs/>
          <w:kern w:val="1"/>
          <w:sz w:val="24"/>
          <w:szCs w:val="24"/>
          <w:lang w:eastAsia="ar-SA"/>
        </w:rPr>
        <w:t>ej</w:t>
      </w:r>
      <w:r w:rsidRPr="00EA3F99">
        <w:rPr>
          <w:rFonts w:ascii="Times New Roman" w:eastAsia="MS Mincho" w:hAnsi="Times New Roman" w:cs="Times New Roman"/>
          <w:bCs/>
          <w:kern w:val="1"/>
          <w:sz w:val="24"/>
          <w:szCs w:val="24"/>
          <w:lang w:eastAsia="ar-SA"/>
        </w:rPr>
        <w:t xml:space="preserve"> činnos</w:t>
      </w:r>
      <w:r w:rsidR="00E929D1">
        <w:rPr>
          <w:rFonts w:ascii="Times New Roman" w:eastAsia="MS Mincho" w:hAnsi="Times New Roman" w:cs="Times New Roman"/>
          <w:bCs/>
          <w:kern w:val="1"/>
          <w:sz w:val="24"/>
          <w:szCs w:val="24"/>
          <w:lang w:eastAsia="ar-SA"/>
        </w:rPr>
        <w:t>ti</w:t>
      </w:r>
      <w:r w:rsidRPr="00EA3F99">
        <w:rPr>
          <w:rFonts w:ascii="Times New Roman" w:eastAsia="MS Mincho" w:hAnsi="Times New Roman" w:cs="Times New Roman"/>
          <w:bCs/>
          <w:kern w:val="1"/>
          <w:sz w:val="24"/>
          <w:szCs w:val="24"/>
          <w:lang w:eastAsia="ar-SA"/>
        </w:rPr>
        <w:t xml:space="preserve"> a využi</w:t>
      </w:r>
      <w:r w:rsidR="00E929D1">
        <w:rPr>
          <w:rFonts w:ascii="Times New Roman" w:eastAsia="MS Mincho" w:hAnsi="Times New Roman" w:cs="Times New Roman"/>
          <w:bCs/>
          <w:kern w:val="1"/>
          <w:sz w:val="24"/>
          <w:szCs w:val="24"/>
          <w:lang w:eastAsia="ar-SA"/>
        </w:rPr>
        <w:t>tia</w:t>
      </w:r>
      <w:r w:rsidRPr="00EA3F99">
        <w:rPr>
          <w:rFonts w:ascii="Times New Roman" w:eastAsia="MS Mincho" w:hAnsi="Times New Roman" w:cs="Times New Roman"/>
          <w:bCs/>
          <w:kern w:val="1"/>
          <w:sz w:val="24"/>
          <w:szCs w:val="24"/>
          <w:lang w:eastAsia="ar-SA"/>
        </w:rPr>
        <w:t xml:space="preserve"> jej straty na zníženie vlastnej daňovej povinnosti</w:t>
      </w:r>
      <w:r w:rsidR="00E929D1">
        <w:rPr>
          <w:rFonts w:ascii="Times New Roman" w:eastAsia="MS Mincho" w:hAnsi="Times New Roman" w:cs="Times New Roman"/>
          <w:bCs/>
          <w:kern w:val="1"/>
          <w:sz w:val="24"/>
          <w:szCs w:val="24"/>
          <w:lang w:eastAsia="ar-SA"/>
        </w:rPr>
        <w:t>, charakteristický znak využitia strát je týmto naplnený. Tento znak je naplnený</w:t>
      </w:r>
      <w:r w:rsidRPr="00EA3F99">
        <w:rPr>
          <w:rFonts w:ascii="Times New Roman" w:eastAsia="MS Mincho" w:hAnsi="Times New Roman" w:cs="Times New Roman"/>
          <w:bCs/>
          <w:kern w:val="1"/>
          <w:sz w:val="24"/>
          <w:szCs w:val="24"/>
          <w:lang w:eastAsia="ar-SA"/>
        </w:rPr>
        <w:t xml:space="preserve"> aj</w:t>
      </w:r>
      <w:r w:rsidR="00E929D1">
        <w:rPr>
          <w:rFonts w:ascii="Times New Roman" w:eastAsia="MS Mincho" w:hAnsi="Times New Roman" w:cs="Times New Roman"/>
          <w:bCs/>
          <w:kern w:val="1"/>
          <w:sz w:val="24"/>
          <w:szCs w:val="24"/>
          <w:lang w:eastAsia="ar-SA"/>
        </w:rPr>
        <w:t xml:space="preserve"> pri</w:t>
      </w:r>
      <w:r w:rsidRPr="00EA3F99">
        <w:rPr>
          <w:rFonts w:ascii="Times New Roman" w:eastAsia="MS Mincho" w:hAnsi="Times New Roman" w:cs="Times New Roman"/>
          <w:bCs/>
          <w:kern w:val="1"/>
          <w:sz w:val="24"/>
          <w:szCs w:val="24"/>
          <w:lang w:eastAsia="ar-SA"/>
        </w:rPr>
        <w:t xml:space="preserve"> presun</w:t>
      </w:r>
      <w:r w:rsidR="00E929D1">
        <w:rPr>
          <w:rFonts w:ascii="Times New Roman" w:eastAsia="MS Mincho" w:hAnsi="Times New Roman" w:cs="Times New Roman"/>
          <w:bCs/>
          <w:kern w:val="1"/>
          <w:sz w:val="24"/>
          <w:szCs w:val="24"/>
          <w:lang w:eastAsia="ar-SA"/>
        </w:rPr>
        <w:t>e</w:t>
      </w:r>
      <w:r w:rsidR="00654C05">
        <w:rPr>
          <w:rFonts w:ascii="Times New Roman" w:eastAsia="MS Mincho" w:hAnsi="Times New Roman" w:cs="Times New Roman"/>
          <w:bCs/>
          <w:kern w:val="1"/>
          <w:sz w:val="24"/>
          <w:szCs w:val="24"/>
          <w:lang w:eastAsia="ar-SA"/>
        </w:rPr>
        <w:t xml:space="preserve"> strát</w:t>
      </w:r>
      <w:r w:rsidRPr="00EA3F99">
        <w:rPr>
          <w:rFonts w:ascii="Times New Roman" w:eastAsia="MS Mincho" w:hAnsi="Times New Roman" w:cs="Times New Roman"/>
          <w:bCs/>
          <w:kern w:val="1"/>
          <w:sz w:val="24"/>
          <w:szCs w:val="24"/>
          <w:lang w:eastAsia="ar-SA"/>
        </w:rPr>
        <w:t xml:space="preserve"> do iného štátu alebo zrýchleni</w:t>
      </w:r>
      <w:r w:rsidR="00E929D1">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využívani</w:t>
      </w:r>
      <w:r w:rsidR="00E929D1">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týchto strát. </w:t>
      </w:r>
    </w:p>
    <w:p w14:paraId="02851852" w14:textId="30872C5A" w:rsidR="007D3896"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w:t>
      </w:r>
      <w:r w:rsidR="009411C3">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ktorý je účastníkom konania uskutoční prostredníctvom cezhraničného opatrenia zmenu charakteru príjmu na taký typ príjmu, ktorý bude zdanený nižšou sadzbou dane, nebude predmetom dane alebo bude oslobodeným od dane, tak takéto cezhraničné opatrenie napĺňa osobitný charakteristický znak zmeny charakteru príjmu. </w:t>
      </w:r>
    </w:p>
    <w:p w14:paraId="4702C586" w14:textId="4DB44249" w:rsidR="00EA3F99" w:rsidRPr="00EA3F99"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lastRenderedPageBreak/>
        <w:t>Ak opatrenie zahŕňa také transakcie, ktorých výsledkom je tzv. ,,</w:t>
      </w:r>
      <w:proofErr w:type="spellStart"/>
      <w:r w:rsidRPr="00EA3F99">
        <w:rPr>
          <w:rFonts w:ascii="Times New Roman" w:eastAsia="MS Mincho" w:hAnsi="Times New Roman" w:cs="Times New Roman"/>
          <w:bCs/>
          <w:kern w:val="1"/>
          <w:sz w:val="24"/>
          <w:szCs w:val="24"/>
          <w:lang w:eastAsia="ar-SA"/>
        </w:rPr>
        <w:t>round-tripping</w:t>
      </w:r>
      <w:proofErr w:type="spellEnd"/>
      <w:r w:rsidRPr="00EA3F99">
        <w:rPr>
          <w:rFonts w:ascii="Times New Roman" w:eastAsia="MS Mincho" w:hAnsi="Times New Roman" w:cs="Times New Roman"/>
          <w:bCs/>
          <w:kern w:val="1"/>
          <w:sz w:val="24"/>
          <w:szCs w:val="24"/>
          <w:lang w:eastAsia="ar-SA"/>
        </w:rPr>
        <w:t xml:space="preserve">“,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spätný obeh </w:t>
      </w:r>
      <w:r w:rsidR="007D3896">
        <w:rPr>
          <w:rFonts w:ascii="Times New Roman" w:eastAsia="MS Mincho" w:hAnsi="Times New Roman" w:cs="Times New Roman"/>
          <w:bCs/>
          <w:kern w:val="1"/>
          <w:sz w:val="24"/>
          <w:szCs w:val="24"/>
          <w:lang w:eastAsia="ar-SA"/>
        </w:rPr>
        <w:t>majetku v kruhu</w:t>
      </w:r>
      <w:r w:rsidRPr="00EA3F99">
        <w:rPr>
          <w:rFonts w:ascii="Times New Roman" w:eastAsia="MS Mincho" w:hAnsi="Times New Roman" w:cs="Times New Roman"/>
          <w:bCs/>
          <w:kern w:val="1"/>
          <w:sz w:val="24"/>
          <w:szCs w:val="24"/>
          <w:lang w:eastAsia="ar-SA"/>
        </w:rPr>
        <w:t xml:space="preserve">, prostredníctvom zapojenia sprostredkovateľov bez inej hlavnej </w:t>
      </w:r>
      <w:r w:rsidR="007D3896">
        <w:rPr>
          <w:rFonts w:ascii="Times New Roman" w:eastAsia="MS Mincho" w:hAnsi="Times New Roman" w:cs="Times New Roman"/>
          <w:bCs/>
          <w:kern w:val="1"/>
          <w:sz w:val="24"/>
          <w:szCs w:val="24"/>
          <w:lang w:eastAsia="ar-SA"/>
        </w:rPr>
        <w:t>ekonomickej funkcie</w:t>
      </w:r>
      <w:r w:rsidRPr="00EA3F99">
        <w:rPr>
          <w:rFonts w:ascii="Times New Roman" w:eastAsia="MS Mincho" w:hAnsi="Times New Roman" w:cs="Times New Roman"/>
          <w:bCs/>
          <w:kern w:val="1"/>
          <w:sz w:val="24"/>
          <w:szCs w:val="24"/>
          <w:lang w:eastAsia="ar-SA"/>
        </w:rPr>
        <w:t xml:space="preserve"> alebo prostredníctvo</w:t>
      </w:r>
      <w:r w:rsidR="007D3896">
        <w:rPr>
          <w:rFonts w:ascii="Times New Roman" w:eastAsia="MS Mincho" w:hAnsi="Times New Roman" w:cs="Times New Roman"/>
          <w:bCs/>
          <w:kern w:val="1"/>
          <w:sz w:val="24"/>
          <w:szCs w:val="24"/>
          <w:lang w:eastAsia="ar-SA"/>
        </w:rPr>
        <w:t xml:space="preserve">m navzájom kompenzujúcich, </w:t>
      </w:r>
      <w:r w:rsidRPr="00EA3F99">
        <w:rPr>
          <w:rFonts w:ascii="Times New Roman" w:eastAsia="MS Mincho" w:hAnsi="Times New Roman" w:cs="Times New Roman"/>
          <w:bCs/>
          <w:kern w:val="1"/>
          <w:sz w:val="24"/>
          <w:szCs w:val="24"/>
          <w:lang w:eastAsia="ar-SA"/>
        </w:rPr>
        <w:t>rušiacich</w:t>
      </w:r>
      <w:r w:rsidR="007D3896">
        <w:rPr>
          <w:rFonts w:ascii="Times New Roman" w:eastAsia="MS Mincho" w:hAnsi="Times New Roman" w:cs="Times New Roman"/>
          <w:bCs/>
          <w:kern w:val="1"/>
          <w:sz w:val="24"/>
          <w:szCs w:val="24"/>
          <w:lang w:eastAsia="ar-SA"/>
        </w:rPr>
        <w:t xml:space="preserve"> započítavajúcich</w:t>
      </w:r>
      <w:r w:rsidRPr="00EA3F99">
        <w:rPr>
          <w:rFonts w:ascii="Times New Roman" w:eastAsia="MS Mincho" w:hAnsi="Times New Roman" w:cs="Times New Roman"/>
          <w:bCs/>
          <w:kern w:val="1"/>
          <w:sz w:val="24"/>
          <w:szCs w:val="24"/>
          <w:lang w:eastAsia="ar-SA"/>
        </w:rPr>
        <w:t xml:space="preserve"> transakcií, resp. transakcií s podobnými vlastnosťami, tak uvedené cezhraničné opatrenie napĺňa charakteristický znak kruhových transakcií.</w:t>
      </w:r>
      <w:r w:rsidR="005C24E9">
        <w:rPr>
          <w:rFonts w:ascii="Times New Roman" w:eastAsia="MS Mincho" w:hAnsi="Times New Roman" w:cs="Times New Roman"/>
          <w:bCs/>
          <w:kern w:val="1"/>
          <w:sz w:val="24"/>
          <w:szCs w:val="24"/>
          <w:lang w:eastAsia="ar-SA"/>
        </w:rPr>
        <w:t xml:space="preserve"> Kruhové transakcie vedú </w:t>
      </w:r>
      <w:r w:rsidR="00F4510C">
        <w:rPr>
          <w:rFonts w:ascii="Times New Roman" w:eastAsia="MS Mincho" w:hAnsi="Times New Roman" w:cs="Times New Roman"/>
          <w:bCs/>
          <w:kern w:val="1"/>
          <w:sz w:val="24"/>
          <w:szCs w:val="24"/>
          <w:lang w:eastAsia="ar-SA"/>
        </w:rPr>
        <w:t xml:space="preserve">k </w:t>
      </w:r>
      <w:r w:rsidR="005C24E9">
        <w:rPr>
          <w:rFonts w:ascii="Times New Roman" w:eastAsia="MS Mincho" w:hAnsi="Times New Roman" w:cs="Times New Roman"/>
          <w:bCs/>
          <w:kern w:val="1"/>
          <w:sz w:val="24"/>
          <w:szCs w:val="24"/>
          <w:lang w:eastAsia="ar-SA"/>
        </w:rPr>
        <w:t xml:space="preserve">neprehľadnému toku majetku a nakladania s majetkom cez sieť fiktívnych </w:t>
      </w:r>
      <w:r w:rsidR="00F4510C">
        <w:rPr>
          <w:rFonts w:ascii="Times New Roman" w:eastAsia="MS Mincho" w:hAnsi="Times New Roman" w:cs="Times New Roman"/>
          <w:bCs/>
          <w:kern w:val="1"/>
          <w:sz w:val="24"/>
          <w:szCs w:val="24"/>
          <w:lang w:eastAsia="ar-SA"/>
        </w:rPr>
        <w:t>subjektov</w:t>
      </w:r>
      <w:r w:rsidR="005C24E9">
        <w:rPr>
          <w:rFonts w:ascii="Times New Roman" w:eastAsia="MS Mincho" w:hAnsi="Times New Roman" w:cs="Times New Roman"/>
          <w:bCs/>
          <w:kern w:val="1"/>
          <w:sz w:val="24"/>
          <w:szCs w:val="24"/>
          <w:lang w:eastAsia="ar-SA"/>
        </w:rPr>
        <w:t>.</w:t>
      </w:r>
    </w:p>
    <w:p w14:paraId="50608750"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2233EC8B" w14:textId="77777777" w:rsidR="00125874" w:rsidRDefault="00F4510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Bod </w:t>
      </w:r>
      <w:r w:rsidR="00E26E74">
        <w:rPr>
          <w:rFonts w:ascii="Times New Roman" w:eastAsia="MS Mincho" w:hAnsi="Times New Roman" w:cs="Times New Roman"/>
          <w:bCs/>
          <w:kern w:val="1"/>
          <w:sz w:val="24"/>
          <w:szCs w:val="24"/>
          <w:lang w:eastAsia="ar-SA"/>
        </w:rPr>
        <w:t xml:space="preserve">II. </w:t>
      </w:r>
      <w:r>
        <w:rPr>
          <w:rFonts w:ascii="Times New Roman" w:eastAsia="MS Mincho" w:hAnsi="Times New Roman" w:cs="Times New Roman"/>
          <w:bCs/>
          <w:kern w:val="1"/>
          <w:sz w:val="24"/>
          <w:szCs w:val="24"/>
          <w:lang w:eastAsia="ar-SA"/>
        </w:rPr>
        <w:t xml:space="preserve">časť </w:t>
      </w:r>
      <w:r w:rsidR="00EA3F99" w:rsidRPr="00EA3F99">
        <w:rPr>
          <w:rFonts w:ascii="Times New Roman" w:eastAsia="MS Mincho" w:hAnsi="Times New Roman" w:cs="Times New Roman"/>
          <w:bCs/>
          <w:kern w:val="1"/>
          <w:sz w:val="24"/>
          <w:szCs w:val="24"/>
          <w:lang w:eastAsia="ar-SA"/>
        </w:rPr>
        <w:t>C</w:t>
      </w:r>
    </w:p>
    <w:p w14:paraId="3D065A3A" w14:textId="38C39FCC" w:rsidR="007D3896" w:rsidRDefault="00125874"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C</w:t>
      </w:r>
      <w:r w:rsidR="00EA3F99" w:rsidRPr="00EA3F99">
        <w:rPr>
          <w:rFonts w:ascii="Times New Roman" w:eastAsia="MS Mincho" w:hAnsi="Times New Roman" w:cs="Times New Roman"/>
          <w:bCs/>
          <w:kern w:val="1"/>
          <w:sz w:val="24"/>
          <w:szCs w:val="24"/>
          <w:lang w:eastAsia="ar-SA"/>
        </w:rPr>
        <w:t xml:space="preserve">ezhraničné opatrenie, ktorého podstata spočíva v zahrnutí odpočítateľných platieb medzi </w:t>
      </w:r>
      <w:r>
        <w:rPr>
          <w:rFonts w:ascii="Times New Roman" w:eastAsia="MS Mincho" w:hAnsi="Times New Roman" w:cs="Times New Roman"/>
          <w:bCs/>
          <w:kern w:val="1"/>
          <w:sz w:val="24"/>
          <w:szCs w:val="24"/>
          <w:lang w:eastAsia="ar-SA"/>
        </w:rPr>
        <w:t>závislými osobami</w:t>
      </w:r>
      <w:r w:rsidR="00EA3F99" w:rsidRPr="00EA3F99">
        <w:rPr>
          <w:rFonts w:ascii="Times New Roman" w:eastAsia="MS Mincho" w:hAnsi="Times New Roman" w:cs="Times New Roman"/>
          <w:bCs/>
          <w:kern w:val="1"/>
          <w:sz w:val="24"/>
          <w:szCs w:val="24"/>
          <w:lang w:eastAsia="ar-SA"/>
        </w:rPr>
        <w:t xml:space="preserve"> napĺňa charakteristický znak </w:t>
      </w:r>
      <w:r w:rsidR="00E929D1">
        <w:rPr>
          <w:rFonts w:ascii="Times New Roman" w:eastAsia="MS Mincho" w:hAnsi="Times New Roman" w:cs="Times New Roman"/>
          <w:bCs/>
          <w:kern w:val="1"/>
          <w:sz w:val="24"/>
          <w:szCs w:val="24"/>
          <w:lang w:eastAsia="ar-SA"/>
        </w:rPr>
        <w:t>odpočítania výdavku (nákladu) bez zahrnutia do príjmu (výnosu)</w:t>
      </w:r>
      <w:r w:rsidR="00EA3F99" w:rsidRPr="00EA3F99">
        <w:rPr>
          <w:rFonts w:ascii="Times New Roman" w:eastAsia="MS Mincho" w:hAnsi="Times New Roman" w:cs="Times New Roman"/>
          <w:bCs/>
          <w:kern w:val="1"/>
          <w:sz w:val="24"/>
          <w:szCs w:val="24"/>
          <w:lang w:eastAsia="ar-SA"/>
        </w:rPr>
        <w:t>, ak príjemca platby nie je rezidentom na daňov</w:t>
      </w:r>
      <w:r w:rsidR="007D3896">
        <w:rPr>
          <w:rFonts w:ascii="Times New Roman" w:eastAsia="MS Mincho" w:hAnsi="Times New Roman" w:cs="Times New Roman"/>
          <w:bCs/>
          <w:kern w:val="1"/>
          <w:sz w:val="24"/>
          <w:szCs w:val="24"/>
          <w:lang w:eastAsia="ar-SA"/>
        </w:rPr>
        <w:t>é účely v žiadnom štáte. T</w:t>
      </w:r>
      <w:r w:rsidR="00EA3F99" w:rsidRPr="00EA3F99">
        <w:rPr>
          <w:rFonts w:ascii="Times New Roman" w:eastAsia="MS Mincho" w:hAnsi="Times New Roman" w:cs="Times New Roman"/>
          <w:bCs/>
          <w:kern w:val="1"/>
          <w:sz w:val="24"/>
          <w:szCs w:val="24"/>
          <w:lang w:eastAsia="ar-SA"/>
        </w:rPr>
        <w:t>ento znak je naplnený aj vtedy</w:t>
      </w:r>
      <w:r w:rsidR="002801DA">
        <w:rPr>
          <w:rFonts w:ascii="Times New Roman" w:eastAsia="MS Mincho" w:hAnsi="Times New Roman" w:cs="Times New Roman"/>
          <w:bCs/>
          <w:kern w:val="1"/>
          <w:sz w:val="24"/>
          <w:szCs w:val="24"/>
          <w:lang w:eastAsia="ar-SA"/>
        </w:rPr>
        <w:t>,</w:t>
      </w:r>
      <w:r w:rsidR="00EA3F99" w:rsidRPr="00EA3F99">
        <w:rPr>
          <w:rFonts w:ascii="Times New Roman" w:eastAsia="MS Mincho" w:hAnsi="Times New Roman" w:cs="Times New Roman"/>
          <w:bCs/>
          <w:kern w:val="1"/>
          <w:sz w:val="24"/>
          <w:szCs w:val="24"/>
          <w:lang w:eastAsia="ar-SA"/>
        </w:rPr>
        <w:t xml:space="preserve"> ak sú v cezhraničnom opatrení zahrnuté odpočítateľné platby medzi </w:t>
      </w:r>
      <w:r w:rsidR="002801DA">
        <w:rPr>
          <w:rFonts w:ascii="Times New Roman" w:eastAsia="MS Mincho" w:hAnsi="Times New Roman" w:cs="Times New Roman"/>
          <w:bCs/>
          <w:kern w:val="1"/>
          <w:sz w:val="24"/>
          <w:szCs w:val="24"/>
          <w:lang w:eastAsia="ar-SA"/>
        </w:rPr>
        <w:t>závislými osobami</w:t>
      </w:r>
      <w:r w:rsidR="00EA3F99" w:rsidRPr="00EA3F99">
        <w:rPr>
          <w:rFonts w:ascii="Times New Roman" w:eastAsia="MS Mincho" w:hAnsi="Times New Roman" w:cs="Times New Roman"/>
          <w:bCs/>
          <w:kern w:val="1"/>
          <w:sz w:val="24"/>
          <w:szCs w:val="24"/>
          <w:lang w:eastAsia="ar-SA"/>
        </w:rPr>
        <w:t xml:space="preserve"> a príjemca platby je rezidentom na daňové účely v určitom štáte</w:t>
      </w:r>
      <w:r w:rsidR="002801DA">
        <w:rPr>
          <w:rFonts w:ascii="Times New Roman" w:eastAsia="MS Mincho" w:hAnsi="Times New Roman" w:cs="Times New Roman"/>
          <w:bCs/>
          <w:kern w:val="1"/>
          <w:sz w:val="24"/>
          <w:szCs w:val="24"/>
          <w:lang w:eastAsia="ar-SA"/>
        </w:rPr>
        <w:t xml:space="preserve">. Tento </w:t>
      </w:r>
      <w:r w:rsidR="00EA3F99" w:rsidRPr="00EA3F99">
        <w:rPr>
          <w:rFonts w:ascii="Times New Roman" w:eastAsia="MS Mincho" w:hAnsi="Times New Roman" w:cs="Times New Roman"/>
          <w:bCs/>
          <w:kern w:val="1"/>
          <w:sz w:val="24"/>
          <w:szCs w:val="24"/>
          <w:lang w:eastAsia="ar-SA"/>
        </w:rPr>
        <w:t>štát</w:t>
      </w:r>
      <w:r w:rsidR="002801DA">
        <w:rPr>
          <w:rFonts w:ascii="Times New Roman" w:eastAsia="MS Mincho" w:hAnsi="Times New Roman" w:cs="Times New Roman"/>
          <w:bCs/>
          <w:kern w:val="1"/>
          <w:sz w:val="24"/>
          <w:szCs w:val="24"/>
          <w:lang w:eastAsia="ar-SA"/>
        </w:rPr>
        <w:t>, ktorého je rezidentom, však</w:t>
      </w:r>
      <w:r w:rsidR="00EA3F99" w:rsidRPr="00EA3F99">
        <w:rPr>
          <w:rFonts w:ascii="Times New Roman" w:eastAsia="MS Mincho" w:hAnsi="Times New Roman" w:cs="Times New Roman"/>
          <w:bCs/>
          <w:kern w:val="1"/>
          <w:sz w:val="24"/>
          <w:szCs w:val="24"/>
          <w:lang w:eastAsia="ar-SA"/>
        </w:rPr>
        <w:t xml:space="preserve"> </w:t>
      </w:r>
      <w:r w:rsidR="00F4510C" w:rsidRPr="00EA3F99">
        <w:rPr>
          <w:rFonts w:ascii="Times New Roman" w:eastAsia="MS Mincho" w:hAnsi="Times New Roman" w:cs="Times New Roman"/>
          <w:bCs/>
          <w:kern w:val="1"/>
          <w:sz w:val="24"/>
          <w:szCs w:val="24"/>
          <w:lang w:eastAsia="ar-SA"/>
        </w:rPr>
        <w:t>n</w:t>
      </w:r>
      <w:r w:rsidR="00F4510C">
        <w:rPr>
          <w:rFonts w:ascii="Times New Roman" w:eastAsia="MS Mincho" w:hAnsi="Times New Roman" w:cs="Times New Roman"/>
          <w:bCs/>
          <w:kern w:val="1"/>
          <w:sz w:val="24"/>
          <w:szCs w:val="24"/>
          <w:lang w:eastAsia="ar-SA"/>
        </w:rPr>
        <w:t>emá zavedenú</w:t>
      </w:r>
      <w:r w:rsidR="00F4510C" w:rsidRPr="00EA3F99">
        <w:rPr>
          <w:rFonts w:ascii="Times New Roman" w:eastAsia="MS Mincho" w:hAnsi="Times New Roman" w:cs="Times New Roman"/>
          <w:bCs/>
          <w:kern w:val="1"/>
          <w:sz w:val="24"/>
          <w:szCs w:val="24"/>
          <w:lang w:eastAsia="ar-SA"/>
        </w:rPr>
        <w:t xml:space="preserve"> </w:t>
      </w:r>
      <w:r w:rsidR="00EA3F99" w:rsidRPr="00EA3F99">
        <w:rPr>
          <w:rFonts w:ascii="Times New Roman" w:eastAsia="MS Mincho" w:hAnsi="Times New Roman" w:cs="Times New Roman"/>
          <w:bCs/>
          <w:kern w:val="1"/>
          <w:sz w:val="24"/>
          <w:szCs w:val="24"/>
          <w:lang w:eastAsia="ar-SA"/>
        </w:rPr>
        <w:t xml:space="preserve">žiadnu daň z príjmov právnických osôb alebo </w:t>
      </w:r>
      <w:r w:rsidR="00F4510C">
        <w:rPr>
          <w:rFonts w:ascii="Times New Roman" w:eastAsia="MS Mincho" w:hAnsi="Times New Roman" w:cs="Times New Roman"/>
          <w:bCs/>
          <w:kern w:val="1"/>
          <w:sz w:val="24"/>
          <w:szCs w:val="24"/>
          <w:lang w:eastAsia="ar-SA"/>
        </w:rPr>
        <w:t>má zavedenú</w:t>
      </w:r>
      <w:r w:rsidR="00EA3F99" w:rsidRPr="00EA3F99">
        <w:rPr>
          <w:rFonts w:ascii="Times New Roman" w:eastAsia="MS Mincho" w:hAnsi="Times New Roman" w:cs="Times New Roman"/>
          <w:bCs/>
          <w:kern w:val="1"/>
          <w:sz w:val="24"/>
          <w:szCs w:val="24"/>
          <w:lang w:eastAsia="ar-SA"/>
        </w:rPr>
        <w:t xml:space="preserve"> takúto daň, avšak jej sadzba je nulová alebo takmer nulová</w:t>
      </w:r>
      <w:r w:rsidR="000E09A8">
        <w:rPr>
          <w:rFonts w:ascii="Times New Roman" w:eastAsia="MS Mincho" w:hAnsi="Times New Roman" w:cs="Times New Roman"/>
          <w:bCs/>
          <w:kern w:val="1"/>
          <w:sz w:val="24"/>
          <w:szCs w:val="24"/>
          <w:lang w:eastAsia="ar-SA"/>
        </w:rPr>
        <w:t xml:space="preserve"> </w:t>
      </w:r>
      <w:r w:rsidR="002801DA">
        <w:rPr>
          <w:rFonts w:ascii="Times New Roman" w:eastAsia="MS Mincho" w:hAnsi="Times New Roman" w:cs="Times New Roman"/>
          <w:bCs/>
          <w:kern w:val="1"/>
          <w:sz w:val="24"/>
          <w:szCs w:val="24"/>
          <w:lang w:eastAsia="ar-SA"/>
        </w:rPr>
        <w:t>. Môže ísť aj o štát,</w:t>
      </w:r>
      <w:r w:rsidR="00EA3F99" w:rsidRPr="00EA3F99">
        <w:rPr>
          <w:rFonts w:ascii="Times New Roman" w:eastAsia="MS Mincho" w:hAnsi="Times New Roman" w:cs="Times New Roman"/>
          <w:bCs/>
          <w:kern w:val="1"/>
          <w:sz w:val="24"/>
          <w:szCs w:val="24"/>
          <w:lang w:eastAsia="ar-SA"/>
        </w:rPr>
        <w:t xml:space="preserve"> v ktorom je príjemca platby rezidentom na daňové účely</w:t>
      </w:r>
      <w:r w:rsidR="002801DA">
        <w:rPr>
          <w:rFonts w:ascii="Times New Roman" w:eastAsia="MS Mincho" w:hAnsi="Times New Roman" w:cs="Times New Roman"/>
          <w:bCs/>
          <w:kern w:val="1"/>
          <w:sz w:val="24"/>
          <w:szCs w:val="24"/>
          <w:lang w:eastAsia="ar-SA"/>
        </w:rPr>
        <w:t xml:space="preserve">, a na území ktorého </w:t>
      </w:r>
      <w:r w:rsidR="00EA3F99" w:rsidRPr="00EA3F99">
        <w:rPr>
          <w:rFonts w:ascii="Times New Roman" w:eastAsia="MS Mincho" w:hAnsi="Times New Roman" w:cs="Times New Roman"/>
          <w:bCs/>
          <w:kern w:val="1"/>
          <w:sz w:val="24"/>
          <w:szCs w:val="24"/>
          <w:lang w:eastAsia="ar-SA"/>
        </w:rPr>
        <w:t xml:space="preserve"> sa na platbu uplatňuje úplné oslobodenie od dane alebo preferenčný daňový režim</w:t>
      </w:r>
      <w:r w:rsidR="007D3896">
        <w:rPr>
          <w:rFonts w:ascii="Times New Roman" w:eastAsia="MS Mincho" w:hAnsi="Times New Roman" w:cs="Times New Roman"/>
          <w:bCs/>
          <w:kern w:val="1"/>
          <w:sz w:val="24"/>
          <w:szCs w:val="24"/>
          <w:lang w:eastAsia="ar-SA"/>
        </w:rPr>
        <w:t>. Vo všetkých</w:t>
      </w:r>
      <w:r w:rsidR="00EA3F99" w:rsidRPr="00EA3F99">
        <w:rPr>
          <w:rFonts w:ascii="Times New Roman" w:eastAsia="MS Mincho" w:hAnsi="Times New Roman" w:cs="Times New Roman"/>
          <w:bCs/>
          <w:kern w:val="1"/>
          <w:sz w:val="24"/>
          <w:szCs w:val="24"/>
          <w:lang w:eastAsia="ar-SA"/>
        </w:rPr>
        <w:t xml:space="preserve"> týchto prípadoch musí byť súčasne naplnený aj test hlavného účelu a bez splnenia testu tieto prvky uvedeného znaku nie je možné zohľadniť a ich samotné splnenie nemôže znamenať, že opatrenie napĺňa test hlavného účelu. Test hlavného účelu nemusí byť súčasne naplnený, ak by bol príjemca platby rezidentom na daňové účely v určitom štáte a tento štát sa uvádza v zozname </w:t>
      </w:r>
      <w:r>
        <w:rPr>
          <w:rFonts w:ascii="Times New Roman" w:eastAsia="MS Mincho" w:hAnsi="Times New Roman" w:cs="Times New Roman"/>
          <w:bCs/>
          <w:kern w:val="1"/>
          <w:sz w:val="24"/>
          <w:szCs w:val="24"/>
          <w:lang w:eastAsia="ar-SA"/>
        </w:rPr>
        <w:t xml:space="preserve">nespolupracujúcich štátov na daňové účely vydaných EÚ </w:t>
      </w:r>
      <w:r w:rsidR="00EA3F99" w:rsidRPr="00EA3F99">
        <w:rPr>
          <w:rFonts w:ascii="Times New Roman" w:eastAsia="MS Mincho" w:hAnsi="Times New Roman" w:cs="Times New Roman"/>
          <w:bCs/>
          <w:kern w:val="1"/>
          <w:sz w:val="24"/>
          <w:szCs w:val="24"/>
          <w:lang w:eastAsia="ar-SA"/>
        </w:rPr>
        <w:t xml:space="preserve">alebo v rámci OECD. </w:t>
      </w:r>
      <w:r w:rsidR="00466F98">
        <w:rPr>
          <w:rFonts w:ascii="Times New Roman" w:eastAsia="MS Mincho" w:hAnsi="Times New Roman" w:cs="Times New Roman"/>
          <w:bCs/>
          <w:kern w:val="1"/>
          <w:sz w:val="24"/>
          <w:szCs w:val="24"/>
          <w:lang w:eastAsia="ar-SA"/>
        </w:rPr>
        <w:t>Zoznamom EÚ nespolupracujúcich štátov sa myslí EÚ zoznam nespolupracujúcich jurisdikcií na daňové účely, ktorý schv</w:t>
      </w:r>
      <w:r w:rsidR="0027798C">
        <w:rPr>
          <w:rFonts w:ascii="Times New Roman" w:eastAsia="MS Mincho" w:hAnsi="Times New Roman" w:cs="Times New Roman"/>
          <w:bCs/>
          <w:kern w:val="1"/>
          <w:sz w:val="24"/>
          <w:szCs w:val="24"/>
          <w:lang w:eastAsia="ar-SA"/>
        </w:rPr>
        <w:t>aľuje</w:t>
      </w:r>
      <w:r w:rsidR="00466F98">
        <w:rPr>
          <w:rFonts w:ascii="Times New Roman" w:eastAsia="MS Mincho" w:hAnsi="Times New Roman" w:cs="Times New Roman"/>
          <w:bCs/>
          <w:kern w:val="1"/>
          <w:sz w:val="24"/>
          <w:szCs w:val="24"/>
          <w:lang w:eastAsia="ar-SA"/>
        </w:rPr>
        <w:t xml:space="preserve"> Rada ministrov </w:t>
      </w:r>
      <w:proofErr w:type="spellStart"/>
      <w:r w:rsidR="00466F98">
        <w:rPr>
          <w:rFonts w:ascii="Times New Roman" w:eastAsia="MS Mincho" w:hAnsi="Times New Roman" w:cs="Times New Roman"/>
          <w:bCs/>
          <w:kern w:val="1"/>
          <w:sz w:val="24"/>
          <w:szCs w:val="24"/>
          <w:lang w:eastAsia="ar-SA"/>
        </w:rPr>
        <w:t>Ecofin</w:t>
      </w:r>
      <w:proofErr w:type="spellEnd"/>
      <w:r w:rsidR="00466F98">
        <w:rPr>
          <w:rFonts w:ascii="Times New Roman" w:eastAsia="MS Mincho" w:hAnsi="Times New Roman" w:cs="Times New Roman"/>
          <w:bCs/>
          <w:kern w:val="1"/>
          <w:sz w:val="24"/>
          <w:szCs w:val="24"/>
          <w:lang w:eastAsia="ar-SA"/>
        </w:rPr>
        <w:t xml:space="preserve"> a</w:t>
      </w:r>
      <w:r w:rsidR="0027798C">
        <w:rPr>
          <w:rFonts w:ascii="Times New Roman" w:eastAsia="MS Mincho" w:hAnsi="Times New Roman" w:cs="Times New Roman"/>
          <w:bCs/>
          <w:kern w:val="1"/>
          <w:sz w:val="24"/>
          <w:szCs w:val="24"/>
          <w:lang w:eastAsia="ar-SA"/>
        </w:rPr>
        <w:t> zverejňuje sa</w:t>
      </w:r>
      <w:r w:rsidR="00466F98">
        <w:rPr>
          <w:rFonts w:ascii="Times New Roman" w:eastAsia="MS Mincho" w:hAnsi="Times New Roman" w:cs="Times New Roman"/>
          <w:bCs/>
          <w:kern w:val="1"/>
          <w:sz w:val="24"/>
          <w:szCs w:val="24"/>
          <w:lang w:eastAsia="ar-SA"/>
        </w:rPr>
        <w:t xml:space="preserve"> v Úradnom vestníku EÚ. </w:t>
      </w:r>
    </w:p>
    <w:p w14:paraId="37C032B8" w14:textId="3F5E49A5" w:rsidR="007D3896"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sa odpisy </w:t>
      </w:r>
      <w:r w:rsidR="007D3896">
        <w:rPr>
          <w:rFonts w:ascii="Times New Roman" w:eastAsia="MS Mincho" w:hAnsi="Times New Roman" w:cs="Times New Roman"/>
          <w:bCs/>
          <w:kern w:val="1"/>
          <w:sz w:val="24"/>
          <w:szCs w:val="24"/>
          <w:lang w:eastAsia="ar-SA"/>
        </w:rPr>
        <w:t>toho istého majetku,</w:t>
      </w:r>
      <w:r w:rsidRPr="00EA3F99">
        <w:rPr>
          <w:rFonts w:ascii="Times New Roman" w:eastAsia="MS Mincho" w:hAnsi="Times New Roman" w:cs="Times New Roman"/>
          <w:bCs/>
          <w:kern w:val="1"/>
          <w:sz w:val="24"/>
          <w:szCs w:val="24"/>
          <w:lang w:eastAsia="ar-SA"/>
        </w:rPr>
        <w:t xml:space="preserve"> uplatňujú vo viac ako jednej jurisdikcii, cezhraničné opatrenie obsahujúce tieto aspekty viacnásobného odpisovania je predmetom oznamovania bez toho, aby musel</w:t>
      </w:r>
      <w:r w:rsidR="00722F85">
        <w:rPr>
          <w:rFonts w:ascii="Times New Roman" w:eastAsia="MS Mincho" w:hAnsi="Times New Roman" w:cs="Times New Roman"/>
          <w:bCs/>
          <w:kern w:val="1"/>
          <w:sz w:val="24"/>
          <w:szCs w:val="24"/>
          <w:lang w:eastAsia="ar-SA"/>
        </w:rPr>
        <w:t>o</w:t>
      </w:r>
      <w:r w:rsidRPr="00EA3F99">
        <w:rPr>
          <w:rFonts w:ascii="Times New Roman" w:eastAsia="MS Mincho" w:hAnsi="Times New Roman" w:cs="Times New Roman"/>
          <w:bCs/>
          <w:kern w:val="1"/>
          <w:sz w:val="24"/>
          <w:szCs w:val="24"/>
          <w:lang w:eastAsia="ar-SA"/>
        </w:rPr>
        <w:t xml:space="preserve"> zároveň naplniť aj test hlavného účelu. </w:t>
      </w:r>
    </w:p>
    <w:p w14:paraId="636699E7" w14:textId="5569C142" w:rsidR="007D3896"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Rovnako ako v predchádzajúcej vete cezhraničné opatrenie podlieha oznamovaniu, ak</w:t>
      </w:r>
      <w:r w:rsidR="0027798C">
        <w:rPr>
          <w:rFonts w:ascii="Times New Roman" w:eastAsia="MS Mincho" w:hAnsi="Times New Roman" w:cs="Times New Roman"/>
          <w:bCs/>
          <w:kern w:val="1"/>
          <w:sz w:val="24"/>
          <w:szCs w:val="24"/>
          <w:lang w:eastAsia="ar-SA"/>
        </w:rPr>
        <w:t xml:space="preserve"> využíva nárok na zamedzenie dvojitého zdanenia toho istého príjmu alebo majetku.</w:t>
      </w:r>
      <w:r w:rsidRPr="00EA3F99">
        <w:rPr>
          <w:rFonts w:ascii="Times New Roman" w:eastAsia="MS Mincho" w:hAnsi="Times New Roman" w:cs="Times New Roman"/>
          <w:bCs/>
          <w:kern w:val="1"/>
          <w:sz w:val="24"/>
          <w:szCs w:val="24"/>
          <w:lang w:eastAsia="ar-SA"/>
        </w:rPr>
        <w:t xml:space="preserve"> </w:t>
      </w:r>
    </w:p>
    <w:p w14:paraId="722B23AF" w14:textId="2711E28C" w:rsidR="00EA3F99" w:rsidRPr="00EA3F99" w:rsidRDefault="00EA3F99" w:rsidP="007D3896">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Cezhraničné opatrenie zahŕňajúce prevody </w:t>
      </w:r>
      <w:r w:rsidR="007D3896">
        <w:rPr>
          <w:rFonts w:ascii="Times New Roman" w:eastAsia="MS Mincho" w:hAnsi="Times New Roman" w:cs="Times New Roman"/>
          <w:bCs/>
          <w:kern w:val="1"/>
          <w:sz w:val="24"/>
          <w:szCs w:val="24"/>
          <w:lang w:eastAsia="ar-SA"/>
        </w:rPr>
        <w:t>majetku</w:t>
      </w:r>
      <w:r w:rsidRPr="00EA3F99">
        <w:rPr>
          <w:rFonts w:ascii="Times New Roman" w:eastAsia="MS Mincho" w:hAnsi="Times New Roman" w:cs="Times New Roman"/>
          <w:bCs/>
          <w:kern w:val="1"/>
          <w:sz w:val="24"/>
          <w:szCs w:val="24"/>
          <w:lang w:eastAsia="ar-SA"/>
        </w:rPr>
        <w:t xml:space="preserve"> </w:t>
      </w:r>
      <w:r w:rsidR="002C46AB">
        <w:rPr>
          <w:rFonts w:ascii="Times New Roman" w:eastAsia="MS Mincho" w:hAnsi="Times New Roman" w:cs="Times New Roman"/>
          <w:bCs/>
          <w:kern w:val="1"/>
          <w:sz w:val="24"/>
          <w:szCs w:val="24"/>
          <w:lang w:eastAsia="ar-SA"/>
        </w:rPr>
        <w:t>medzi štátmi a rozdiel v ocenení protiplnenia za tento majetok je v týchto štátoch významný, tak také cezhraničné opatrenie</w:t>
      </w:r>
      <w:r w:rsidR="007D3896">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napĺňa osobitný charakteristický znak</w:t>
      </w:r>
      <w:r w:rsidR="002C46AB">
        <w:rPr>
          <w:rFonts w:ascii="Times New Roman" w:eastAsia="MS Mincho" w:hAnsi="Times New Roman" w:cs="Times New Roman"/>
          <w:bCs/>
          <w:kern w:val="1"/>
          <w:sz w:val="24"/>
          <w:szCs w:val="24"/>
          <w:lang w:eastAsia="ar-SA"/>
        </w:rPr>
        <w:t xml:space="preserve"> významného rozdielu pri ocenení protiplnenia</w:t>
      </w:r>
      <w:r w:rsidRPr="00EA3F99">
        <w:rPr>
          <w:rFonts w:ascii="Times New Roman" w:eastAsia="MS Mincho" w:hAnsi="Times New Roman" w:cs="Times New Roman"/>
          <w:bCs/>
          <w:kern w:val="1"/>
          <w:sz w:val="24"/>
          <w:szCs w:val="24"/>
          <w:lang w:eastAsia="ar-SA"/>
        </w:rPr>
        <w:t xml:space="preserve">, ktorý možno zohľadniť bez potreby naplnenia testu hlavného účelu. </w:t>
      </w:r>
      <w:r w:rsidR="007B74A1">
        <w:rPr>
          <w:rFonts w:ascii="Times New Roman" w:eastAsia="MS Mincho" w:hAnsi="Times New Roman" w:cs="Times New Roman"/>
          <w:bCs/>
          <w:kern w:val="1"/>
          <w:sz w:val="24"/>
          <w:szCs w:val="24"/>
          <w:lang w:eastAsia="ar-SA"/>
        </w:rPr>
        <w:t>Závislé osoby sú definované v § 2 písm. n)</w:t>
      </w:r>
      <w:r w:rsidR="00E26E74">
        <w:rPr>
          <w:rFonts w:ascii="Times New Roman" w:eastAsia="MS Mincho" w:hAnsi="Times New Roman" w:cs="Times New Roman"/>
          <w:bCs/>
          <w:kern w:val="1"/>
          <w:sz w:val="24"/>
          <w:szCs w:val="24"/>
          <w:lang w:eastAsia="ar-SA"/>
        </w:rPr>
        <w:t xml:space="preserve"> a písm. o)</w:t>
      </w:r>
      <w:r w:rsidR="007B74A1">
        <w:rPr>
          <w:rFonts w:ascii="Times New Roman" w:eastAsia="MS Mincho" w:hAnsi="Times New Roman" w:cs="Times New Roman"/>
          <w:bCs/>
          <w:kern w:val="1"/>
          <w:sz w:val="24"/>
          <w:szCs w:val="24"/>
          <w:lang w:eastAsia="ar-SA"/>
        </w:rPr>
        <w:t xml:space="preserve"> zákona č. 595/2003 Z</w:t>
      </w:r>
      <w:r w:rsidR="002C46AB">
        <w:rPr>
          <w:rFonts w:ascii="Times New Roman" w:eastAsia="MS Mincho" w:hAnsi="Times New Roman" w:cs="Times New Roman"/>
          <w:bCs/>
          <w:kern w:val="1"/>
          <w:sz w:val="24"/>
          <w:szCs w:val="24"/>
          <w:lang w:eastAsia="ar-SA"/>
        </w:rPr>
        <w:t xml:space="preserve"> </w:t>
      </w:r>
      <w:r w:rsidR="007B74A1">
        <w:rPr>
          <w:rFonts w:ascii="Times New Roman" w:eastAsia="MS Mincho" w:hAnsi="Times New Roman" w:cs="Times New Roman"/>
          <w:bCs/>
          <w:kern w:val="1"/>
          <w:sz w:val="24"/>
          <w:szCs w:val="24"/>
          <w:lang w:eastAsia="ar-SA"/>
        </w:rPr>
        <w:t>.z. v znení neskorších právnych predpisov.</w:t>
      </w:r>
    </w:p>
    <w:p w14:paraId="7C04D892"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60F55DBC" w14:textId="77777777" w:rsidR="00125874" w:rsidRDefault="00F4510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Bod </w:t>
      </w:r>
      <w:r w:rsidR="00E26E74">
        <w:rPr>
          <w:rFonts w:ascii="Times New Roman" w:eastAsia="MS Mincho" w:hAnsi="Times New Roman" w:cs="Times New Roman"/>
          <w:bCs/>
          <w:kern w:val="1"/>
          <w:sz w:val="24"/>
          <w:szCs w:val="24"/>
          <w:lang w:eastAsia="ar-SA"/>
        </w:rPr>
        <w:t xml:space="preserve">II. </w:t>
      </w:r>
      <w:r>
        <w:rPr>
          <w:rFonts w:ascii="Times New Roman" w:eastAsia="MS Mincho" w:hAnsi="Times New Roman" w:cs="Times New Roman"/>
          <w:bCs/>
          <w:kern w:val="1"/>
          <w:sz w:val="24"/>
          <w:szCs w:val="24"/>
          <w:lang w:eastAsia="ar-SA"/>
        </w:rPr>
        <w:t xml:space="preserve">časť </w:t>
      </w:r>
      <w:r w:rsidR="00125874">
        <w:rPr>
          <w:rFonts w:ascii="Times New Roman" w:eastAsia="MS Mincho" w:hAnsi="Times New Roman" w:cs="Times New Roman"/>
          <w:bCs/>
          <w:kern w:val="1"/>
          <w:sz w:val="24"/>
          <w:szCs w:val="24"/>
          <w:lang w:eastAsia="ar-SA"/>
        </w:rPr>
        <w:t>D</w:t>
      </w:r>
    </w:p>
    <w:p w14:paraId="4019E983" w14:textId="7EA5D657" w:rsidR="00125874" w:rsidRDefault="0027798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Automatická</w:t>
      </w:r>
      <w:r w:rsidR="00EA3F99" w:rsidRPr="00EA3F99">
        <w:rPr>
          <w:rFonts w:ascii="Times New Roman" w:eastAsia="MS Mincho" w:hAnsi="Times New Roman" w:cs="Times New Roman"/>
          <w:bCs/>
          <w:kern w:val="1"/>
          <w:sz w:val="24"/>
          <w:szCs w:val="24"/>
          <w:lang w:eastAsia="ar-SA"/>
        </w:rPr>
        <w:t xml:space="preserve"> výmen</w:t>
      </w:r>
      <w:r>
        <w:rPr>
          <w:rFonts w:ascii="Times New Roman" w:eastAsia="MS Mincho" w:hAnsi="Times New Roman" w:cs="Times New Roman"/>
          <w:bCs/>
          <w:kern w:val="1"/>
          <w:sz w:val="24"/>
          <w:szCs w:val="24"/>
          <w:lang w:eastAsia="ar-SA"/>
        </w:rPr>
        <w:t>a</w:t>
      </w:r>
      <w:r w:rsidR="00EA3F99" w:rsidRPr="00EA3F99">
        <w:rPr>
          <w:rFonts w:ascii="Times New Roman" w:eastAsia="MS Mincho" w:hAnsi="Times New Roman" w:cs="Times New Roman"/>
          <w:bCs/>
          <w:kern w:val="1"/>
          <w:sz w:val="24"/>
          <w:szCs w:val="24"/>
          <w:lang w:eastAsia="ar-SA"/>
        </w:rPr>
        <w:t xml:space="preserve"> informácií o finančných účtoch podľa zákona č. 359/2015 Z.</w:t>
      </w:r>
      <w:r w:rsidR="00F4510C">
        <w:rPr>
          <w:rFonts w:ascii="Times New Roman" w:eastAsia="MS Mincho" w:hAnsi="Times New Roman" w:cs="Times New Roman"/>
          <w:bCs/>
          <w:kern w:val="1"/>
          <w:sz w:val="24"/>
          <w:szCs w:val="24"/>
          <w:lang w:eastAsia="ar-SA"/>
        </w:rPr>
        <w:t xml:space="preserve"> </w:t>
      </w:r>
      <w:r w:rsidR="00EA3F99" w:rsidRPr="00EA3F99">
        <w:rPr>
          <w:rFonts w:ascii="Times New Roman" w:eastAsia="MS Mincho" w:hAnsi="Times New Roman" w:cs="Times New Roman"/>
          <w:bCs/>
          <w:kern w:val="1"/>
          <w:sz w:val="24"/>
          <w:szCs w:val="24"/>
          <w:lang w:eastAsia="ar-SA"/>
        </w:rPr>
        <w:t>z. o automatickej výmene informácií o finančných účtoch na účely správy daní a o zmene a doplnení niektorých zákonov alebo podľa dohôd s tretími krajinami, ktoré rovnako ustanovujú povinnosť oznamovania a výmeny informácií o finančných účtoch môže byť narušená využ</w:t>
      </w:r>
      <w:r>
        <w:rPr>
          <w:rFonts w:ascii="Times New Roman" w:eastAsia="MS Mincho" w:hAnsi="Times New Roman" w:cs="Times New Roman"/>
          <w:bCs/>
          <w:kern w:val="1"/>
          <w:sz w:val="24"/>
          <w:szCs w:val="24"/>
          <w:lang w:eastAsia="ar-SA"/>
        </w:rPr>
        <w:t>itím</w:t>
      </w:r>
      <w:r w:rsidR="00EA3F99" w:rsidRPr="00EA3F99">
        <w:rPr>
          <w:rFonts w:ascii="Times New Roman" w:eastAsia="MS Mincho" w:hAnsi="Times New Roman" w:cs="Times New Roman"/>
          <w:bCs/>
          <w:kern w:val="1"/>
          <w:sz w:val="24"/>
          <w:szCs w:val="24"/>
          <w:lang w:eastAsia="ar-SA"/>
        </w:rPr>
        <w:t xml:space="preserve"> neexistenci</w:t>
      </w:r>
      <w:r>
        <w:rPr>
          <w:rFonts w:ascii="Times New Roman" w:eastAsia="MS Mincho" w:hAnsi="Times New Roman" w:cs="Times New Roman"/>
          <w:bCs/>
          <w:kern w:val="1"/>
          <w:sz w:val="24"/>
          <w:szCs w:val="24"/>
          <w:lang w:eastAsia="ar-SA"/>
        </w:rPr>
        <w:t>e</w:t>
      </w:r>
      <w:r w:rsidR="00EA3F99" w:rsidRPr="00EA3F99">
        <w:rPr>
          <w:rFonts w:ascii="Times New Roman" w:eastAsia="MS Mincho" w:hAnsi="Times New Roman" w:cs="Times New Roman"/>
          <w:bCs/>
          <w:kern w:val="1"/>
          <w:sz w:val="24"/>
          <w:szCs w:val="24"/>
          <w:lang w:eastAsia="ar-SA"/>
        </w:rPr>
        <w:t xml:space="preserve"> takých právnych predpisov alebo dohôd, ktoré by zakotvovali povinnos</w:t>
      </w:r>
      <w:r w:rsidR="004B7369">
        <w:rPr>
          <w:rFonts w:ascii="Times New Roman" w:eastAsia="MS Mincho" w:hAnsi="Times New Roman" w:cs="Times New Roman"/>
          <w:bCs/>
          <w:kern w:val="1"/>
          <w:sz w:val="24"/>
          <w:szCs w:val="24"/>
          <w:lang w:eastAsia="ar-SA"/>
        </w:rPr>
        <w:t>ti</w:t>
      </w:r>
      <w:r>
        <w:rPr>
          <w:rFonts w:ascii="Times New Roman" w:eastAsia="MS Mincho" w:hAnsi="Times New Roman" w:cs="Times New Roman"/>
          <w:bCs/>
          <w:kern w:val="1"/>
          <w:sz w:val="24"/>
          <w:szCs w:val="24"/>
          <w:lang w:eastAsia="ar-SA"/>
        </w:rPr>
        <w:t xml:space="preserve"> oznamovania</w:t>
      </w:r>
      <w:r w:rsidR="00EA3F99" w:rsidRPr="00EA3F99">
        <w:rPr>
          <w:rFonts w:ascii="Times New Roman" w:eastAsia="MS Mincho" w:hAnsi="Times New Roman" w:cs="Times New Roman"/>
          <w:bCs/>
          <w:kern w:val="1"/>
          <w:sz w:val="24"/>
          <w:szCs w:val="24"/>
          <w:lang w:eastAsia="ar-SA"/>
        </w:rPr>
        <w:t>. Ak cezhraničné opatrenie</w:t>
      </w:r>
      <w:r w:rsidR="007D3896">
        <w:rPr>
          <w:rFonts w:ascii="Times New Roman" w:eastAsia="MS Mincho" w:hAnsi="Times New Roman" w:cs="Times New Roman"/>
          <w:bCs/>
          <w:kern w:val="1"/>
          <w:sz w:val="24"/>
          <w:szCs w:val="24"/>
          <w:lang w:eastAsia="ar-SA"/>
        </w:rPr>
        <w:t xml:space="preserve"> narúša vyššie uvedené povinnosti</w:t>
      </w:r>
      <w:r w:rsidR="00EA3F99" w:rsidRPr="00EA3F99">
        <w:rPr>
          <w:rFonts w:ascii="Times New Roman" w:eastAsia="MS Mincho" w:hAnsi="Times New Roman" w:cs="Times New Roman"/>
          <w:bCs/>
          <w:kern w:val="1"/>
          <w:sz w:val="24"/>
          <w:szCs w:val="24"/>
          <w:lang w:eastAsia="ar-SA"/>
        </w:rPr>
        <w:t xml:space="preserve"> alebo využíva neexistenciu takýchto predpisov alebo dohôd, tak napĺňa charakteristický znak podľa </w:t>
      </w:r>
      <w:r w:rsidR="0091126E">
        <w:rPr>
          <w:rFonts w:ascii="Times New Roman" w:eastAsia="MS Mincho" w:hAnsi="Times New Roman" w:cs="Times New Roman"/>
          <w:bCs/>
          <w:kern w:val="1"/>
          <w:sz w:val="24"/>
          <w:szCs w:val="24"/>
          <w:lang w:eastAsia="ar-SA"/>
        </w:rPr>
        <w:t>bodu</w:t>
      </w:r>
      <w:r w:rsidR="00E26E74">
        <w:rPr>
          <w:rFonts w:ascii="Times New Roman" w:eastAsia="MS Mincho" w:hAnsi="Times New Roman" w:cs="Times New Roman"/>
          <w:bCs/>
          <w:kern w:val="1"/>
          <w:sz w:val="24"/>
          <w:szCs w:val="24"/>
          <w:lang w:eastAsia="ar-SA"/>
        </w:rPr>
        <w:t xml:space="preserve"> II </w:t>
      </w:r>
      <w:r w:rsidR="0091126E">
        <w:rPr>
          <w:rFonts w:ascii="Times New Roman" w:eastAsia="MS Mincho" w:hAnsi="Times New Roman" w:cs="Times New Roman"/>
          <w:bCs/>
          <w:kern w:val="1"/>
          <w:sz w:val="24"/>
          <w:szCs w:val="24"/>
          <w:lang w:eastAsia="ar-SA"/>
        </w:rPr>
        <w:t>časti</w:t>
      </w:r>
      <w:r w:rsidR="00125874">
        <w:rPr>
          <w:rFonts w:ascii="Times New Roman" w:eastAsia="MS Mincho" w:hAnsi="Times New Roman" w:cs="Times New Roman"/>
          <w:bCs/>
          <w:kern w:val="1"/>
          <w:sz w:val="24"/>
          <w:szCs w:val="24"/>
          <w:lang w:eastAsia="ar-SA"/>
        </w:rPr>
        <w:t xml:space="preserve"> D</w:t>
      </w:r>
      <w:r w:rsidR="00EA3F99" w:rsidRPr="00EA3F99">
        <w:rPr>
          <w:rFonts w:ascii="Times New Roman" w:eastAsia="MS Mincho" w:hAnsi="Times New Roman" w:cs="Times New Roman"/>
          <w:bCs/>
          <w:kern w:val="1"/>
          <w:sz w:val="24"/>
          <w:szCs w:val="24"/>
          <w:lang w:eastAsia="ar-SA"/>
        </w:rPr>
        <w:t xml:space="preserve"> ods. 1 a podlieha oznamovaniu, pričom nemusí byť splnený test hlavného účelu. Cezhraničné opatrenie s takýmto efektom zahŕňa použitie </w:t>
      </w:r>
      <w:r w:rsidR="00125874">
        <w:rPr>
          <w:rFonts w:ascii="Times New Roman" w:eastAsia="MS Mincho" w:hAnsi="Times New Roman" w:cs="Times New Roman"/>
          <w:bCs/>
          <w:kern w:val="1"/>
          <w:sz w:val="24"/>
          <w:szCs w:val="24"/>
          <w:lang w:eastAsia="ar-SA"/>
        </w:rPr>
        <w:t xml:space="preserve">finančného </w:t>
      </w:r>
      <w:r w:rsidR="00EA3F99" w:rsidRPr="00EA3F99">
        <w:rPr>
          <w:rFonts w:ascii="Times New Roman" w:eastAsia="MS Mincho" w:hAnsi="Times New Roman" w:cs="Times New Roman"/>
          <w:bCs/>
          <w:kern w:val="1"/>
          <w:sz w:val="24"/>
          <w:szCs w:val="24"/>
          <w:lang w:eastAsia="ar-SA"/>
        </w:rPr>
        <w:t>účtu,</w:t>
      </w:r>
      <w:r w:rsidR="00125874">
        <w:rPr>
          <w:rFonts w:ascii="Times New Roman" w:eastAsia="MS Mincho" w:hAnsi="Times New Roman" w:cs="Times New Roman"/>
          <w:bCs/>
          <w:kern w:val="1"/>
          <w:sz w:val="24"/>
          <w:szCs w:val="24"/>
          <w:lang w:eastAsia="ar-SA"/>
        </w:rPr>
        <w:t xml:space="preserve"> finančného</w:t>
      </w:r>
      <w:r w:rsidR="00EA3F99" w:rsidRPr="00EA3F99">
        <w:rPr>
          <w:rFonts w:ascii="Times New Roman" w:eastAsia="MS Mincho" w:hAnsi="Times New Roman" w:cs="Times New Roman"/>
          <w:bCs/>
          <w:kern w:val="1"/>
          <w:sz w:val="24"/>
          <w:szCs w:val="24"/>
          <w:lang w:eastAsia="ar-SA"/>
        </w:rPr>
        <w:t xml:space="preserve"> produktu, investícií, ktoré nie sú alebo vytvárajú dojem, že nie sú finančným účtom, ale v skutočnosti majú všetky prvky cha</w:t>
      </w:r>
      <w:r w:rsidR="00245F5B">
        <w:rPr>
          <w:rFonts w:ascii="Times New Roman" w:eastAsia="MS Mincho" w:hAnsi="Times New Roman" w:cs="Times New Roman"/>
          <w:bCs/>
          <w:kern w:val="1"/>
          <w:sz w:val="24"/>
          <w:szCs w:val="24"/>
          <w:lang w:eastAsia="ar-SA"/>
        </w:rPr>
        <w:t xml:space="preserve">rakteristické pre finančný účet. Tento znak spĺňa aj opatrenie, v rámci ktorého dochádza </w:t>
      </w:r>
      <w:r w:rsidR="00484A29">
        <w:rPr>
          <w:rFonts w:ascii="Times New Roman" w:eastAsia="MS Mincho" w:hAnsi="Times New Roman" w:cs="Times New Roman"/>
          <w:bCs/>
          <w:kern w:val="1"/>
          <w:sz w:val="24"/>
          <w:szCs w:val="24"/>
          <w:lang w:eastAsia="ar-SA"/>
        </w:rPr>
        <w:t xml:space="preserve">pri prevode finančných účtov alebo majetku </w:t>
      </w:r>
      <w:r w:rsidR="00245F5B">
        <w:rPr>
          <w:rFonts w:ascii="Times New Roman" w:eastAsia="MS Mincho" w:hAnsi="Times New Roman" w:cs="Times New Roman"/>
          <w:bCs/>
          <w:kern w:val="1"/>
          <w:sz w:val="24"/>
          <w:szCs w:val="24"/>
          <w:lang w:eastAsia="ar-SA"/>
        </w:rPr>
        <w:t>k využitiu</w:t>
      </w:r>
      <w:r w:rsidR="00EA3F99" w:rsidRPr="00EA3F99">
        <w:rPr>
          <w:rFonts w:ascii="Times New Roman" w:eastAsia="MS Mincho" w:hAnsi="Times New Roman" w:cs="Times New Roman"/>
          <w:bCs/>
          <w:kern w:val="1"/>
          <w:sz w:val="24"/>
          <w:szCs w:val="24"/>
          <w:lang w:eastAsia="ar-SA"/>
        </w:rPr>
        <w:t xml:space="preserve"> štátov, ktoré so štátom, v ktorom je </w:t>
      </w:r>
      <w:r w:rsidR="009411C3">
        <w:rPr>
          <w:rFonts w:ascii="Times New Roman" w:eastAsia="MS Mincho" w:hAnsi="Times New Roman" w:cs="Times New Roman"/>
          <w:bCs/>
          <w:kern w:val="1"/>
          <w:sz w:val="24"/>
          <w:szCs w:val="24"/>
          <w:lang w:eastAsia="ar-SA"/>
        </w:rPr>
        <w:t>používateľ</w:t>
      </w:r>
      <w:r w:rsidR="00EA3F99" w:rsidRPr="00EA3F99">
        <w:rPr>
          <w:rFonts w:ascii="Times New Roman" w:eastAsia="MS Mincho" w:hAnsi="Times New Roman" w:cs="Times New Roman"/>
          <w:bCs/>
          <w:kern w:val="1"/>
          <w:sz w:val="24"/>
          <w:szCs w:val="24"/>
          <w:lang w:eastAsia="ar-SA"/>
        </w:rPr>
        <w:t xml:space="preserve"> rezidentom na daňové účely</w:t>
      </w:r>
      <w:r w:rsidR="00484A29">
        <w:rPr>
          <w:rFonts w:ascii="Times New Roman" w:eastAsia="MS Mincho" w:hAnsi="Times New Roman" w:cs="Times New Roman"/>
          <w:bCs/>
          <w:kern w:val="1"/>
          <w:sz w:val="24"/>
          <w:szCs w:val="24"/>
          <w:lang w:eastAsia="ar-SA"/>
        </w:rPr>
        <w:t>,</w:t>
      </w:r>
      <w:r w:rsidR="00EA3F99" w:rsidRPr="00EA3F99">
        <w:rPr>
          <w:rFonts w:ascii="Times New Roman" w:eastAsia="MS Mincho" w:hAnsi="Times New Roman" w:cs="Times New Roman"/>
          <w:bCs/>
          <w:kern w:val="1"/>
          <w:sz w:val="24"/>
          <w:szCs w:val="24"/>
          <w:lang w:eastAsia="ar-SA"/>
        </w:rPr>
        <w:t xml:space="preserve"> nie sú vo vzťahu, v rámci ktorého by medzi nimi dochádzalo k automatickej výmene informácií o finančných účtoch. </w:t>
      </w:r>
      <w:r w:rsidR="00EA3F99" w:rsidRPr="00EA3F99">
        <w:rPr>
          <w:rFonts w:ascii="Times New Roman" w:eastAsia="MS Mincho" w:hAnsi="Times New Roman" w:cs="Times New Roman"/>
          <w:bCs/>
          <w:kern w:val="1"/>
          <w:sz w:val="24"/>
          <w:szCs w:val="24"/>
          <w:lang w:eastAsia="ar-SA"/>
        </w:rPr>
        <w:lastRenderedPageBreak/>
        <w:t xml:space="preserve">Cezhraničné opatrenie napĺňajúce charakteristický znak podľa </w:t>
      </w:r>
      <w:r w:rsidR="0091126E">
        <w:rPr>
          <w:rFonts w:ascii="Times New Roman" w:eastAsia="MS Mincho" w:hAnsi="Times New Roman" w:cs="Times New Roman"/>
          <w:bCs/>
          <w:kern w:val="1"/>
          <w:sz w:val="24"/>
          <w:szCs w:val="24"/>
          <w:lang w:eastAsia="ar-SA"/>
        </w:rPr>
        <w:t xml:space="preserve">bodu </w:t>
      </w:r>
      <w:r w:rsidR="00E26E74">
        <w:rPr>
          <w:rFonts w:ascii="Times New Roman" w:eastAsia="MS Mincho" w:hAnsi="Times New Roman" w:cs="Times New Roman"/>
          <w:bCs/>
          <w:kern w:val="1"/>
          <w:sz w:val="24"/>
          <w:szCs w:val="24"/>
          <w:lang w:eastAsia="ar-SA"/>
        </w:rPr>
        <w:t xml:space="preserve">II </w:t>
      </w:r>
      <w:r w:rsidR="0091126E">
        <w:rPr>
          <w:rFonts w:ascii="Times New Roman" w:eastAsia="MS Mincho" w:hAnsi="Times New Roman" w:cs="Times New Roman"/>
          <w:bCs/>
          <w:kern w:val="1"/>
          <w:sz w:val="24"/>
          <w:szCs w:val="24"/>
          <w:lang w:eastAsia="ar-SA"/>
        </w:rPr>
        <w:t xml:space="preserve">časti </w:t>
      </w:r>
      <w:r w:rsidR="00125874">
        <w:rPr>
          <w:rFonts w:ascii="Times New Roman" w:eastAsia="MS Mincho" w:hAnsi="Times New Roman" w:cs="Times New Roman"/>
          <w:bCs/>
          <w:kern w:val="1"/>
          <w:sz w:val="24"/>
          <w:szCs w:val="24"/>
          <w:lang w:eastAsia="ar-SA"/>
        </w:rPr>
        <w:t>D</w:t>
      </w:r>
      <w:r w:rsidR="00EA3F99" w:rsidRPr="00EA3F99">
        <w:rPr>
          <w:rFonts w:ascii="Times New Roman" w:eastAsia="MS Mincho" w:hAnsi="Times New Roman" w:cs="Times New Roman"/>
          <w:bCs/>
          <w:kern w:val="1"/>
          <w:sz w:val="24"/>
          <w:szCs w:val="24"/>
          <w:lang w:eastAsia="ar-SA"/>
        </w:rPr>
        <w:t xml:space="preserve"> obsahuje aj zmenu klasifikácie príjmu alebo kapitálu</w:t>
      </w:r>
      <w:r w:rsidR="0003531F">
        <w:rPr>
          <w:rFonts w:ascii="Times New Roman" w:eastAsia="MS Mincho" w:hAnsi="Times New Roman" w:cs="Times New Roman"/>
          <w:bCs/>
          <w:kern w:val="1"/>
          <w:sz w:val="24"/>
          <w:szCs w:val="24"/>
          <w:lang w:eastAsia="ar-SA"/>
        </w:rPr>
        <w:t>, majetku</w:t>
      </w:r>
      <w:r w:rsidR="00EA3F99" w:rsidRPr="00EA3F99">
        <w:rPr>
          <w:rFonts w:ascii="Times New Roman" w:eastAsia="MS Mincho" w:hAnsi="Times New Roman" w:cs="Times New Roman"/>
          <w:bCs/>
          <w:kern w:val="1"/>
          <w:sz w:val="24"/>
          <w:szCs w:val="24"/>
          <w:lang w:eastAsia="ar-SA"/>
        </w:rPr>
        <w:t>, alebo zmenu finančnej inštitúcie alebo finančného účtu s tým účelom, aby nepodliehali automatickej výmene informácií o finančných účtoch. Ak</w:t>
      </w:r>
      <w:r w:rsidR="00245F5B">
        <w:rPr>
          <w:rFonts w:ascii="Times New Roman" w:eastAsia="MS Mincho" w:hAnsi="Times New Roman" w:cs="Times New Roman"/>
          <w:bCs/>
          <w:kern w:val="1"/>
          <w:sz w:val="24"/>
          <w:szCs w:val="24"/>
          <w:lang w:eastAsia="ar-SA"/>
        </w:rPr>
        <w:t xml:space="preserve"> cezhraničné opatrenie zahŕňa vy</w:t>
      </w:r>
      <w:r w:rsidR="00EA3F99" w:rsidRPr="00EA3F99">
        <w:rPr>
          <w:rFonts w:ascii="Times New Roman" w:eastAsia="MS Mincho" w:hAnsi="Times New Roman" w:cs="Times New Roman"/>
          <w:bCs/>
          <w:kern w:val="1"/>
          <w:sz w:val="24"/>
          <w:szCs w:val="24"/>
          <w:lang w:eastAsia="ar-SA"/>
        </w:rPr>
        <w:t xml:space="preserve">užívanie takých právnických osôb alebo takých právnych usporiadaní alebo účtov, ktorými sa eliminuje, alebo sa vytvára dojem, že sa eliminuje oznamovanie jedného alebo viacerých majiteľov účtu alebo ovládajúcich osôb v rámci automatickej výmeny informácií tak je naplnený osobitný charakteristický znak a cezhraničné opatrenie podlieha oznamovaniu príslušnému orgánu Slovenskej republiky. </w:t>
      </w:r>
      <w:r w:rsidR="00EA3F99" w:rsidRPr="00CB1990">
        <w:rPr>
          <w:rFonts w:ascii="Times New Roman" w:eastAsia="MS Mincho" w:hAnsi="Times New Roman" w:cs="Times New Roman"/>
          <w:bCs/>
          <w:kern w:val="1"/>
          <w:sz w:val="24"/>
          <w:szCs w:val="24"/>
          <w:lang w:eastAsia="ar-SA"/>
        </w:rPr>
        <w:t>Cezhraničné opatrenie narúšajúce postupy hĺbkového preverovania alebo využívajúce slabé miesta v postupoch hĺbkového preverovania, ktoré používajú finančné inštitúcie pri plnení povinností oznamovania informácií o finančných účtoch</w:t>
      </w:r>
      <w:r w:rsidR="00CB1990" w:rsidRPr="00080521">
        <w:rPr>
          <w:rFonts w:ascii="Times New Roman" w:eastAsia="MS Mincho" w:hAnsi="Times New Roman" w:cs="Times New Roman"/>
          <w:bCs/>
          <w:kern w:val="1"/>
          <w:sz w:val="24"/>
          <w:szCs w:val="24"/>
          <w:lang w:eastAsia="ar-SA"/>
        </w:rPr>
        <w:t xml:space="preserve"> spĺňa charakteristický znak v časti D bez potreby splnenia testu hlavného účelu. Tento charakteristický znak bez potreby splnenia testu hlavného účelu spĺňa aj také cezhraničné opatrenie, ktoré</w:t>
      </w:r>
      <w:r w:rsidR="00EA3F99" w:rsidRPr="00CB1990">
        <w:rPr>
          <w:rFonts w:ascii="Times New Roman" w:eastAsia="MS Mincho" w:hAnsi="Times New Roman" w:cs="Times New Roman"/>
          <w:bCs/>
          <w:kern w:val="1"/>
          <w:sz w:val="24"/>
          <w:szCs w:val="24"/>
          <w:lang w:eastAsia="ar-SA"/>
        </w:rPr>
        <w:t xml:space="preserve"> využíva štáty s nízkou úrovňou presadzovania a dodržiavania právnych predpisov v oblasti ochrany pred legalizáciou príjmov z trestnej činnosti alebo štáty s nedostatočnými požiadavkami na transparentnosť právnických osôb alebo právnych usporiadaní</w:t>
      </w:r>
      <w:r w:rsidR="00CB1990" w:rsidRPr="00080521">
        <w:rPr>
          <w:rFonts w:ascii="Times New Roman" w:eastAsia="MS Mincho" w:hAnsi="Times New Roman" w:cs="Times New Roman"/>
          <w:bCs/>
          <w:kern w:val="1"/>
          <w:sz w:val="24"/>
          <w:szCs w:val="24"/>
          <w:lang w:eastAsia="ar-SA"/>
        </w:rPr>
        <w:t>.</w:t>
      </w:r>
    </w:p>
    <w:p w14:paraId="3D2015DD" w14:textId="4ABF041D" w:rsidR="00B66B64" w:rsidRDefault="0031268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Pri charakteristickom znaku v bode II časti D ods. 1 písm. b) je podstatnou črtou prevod účtov alebo majetku do štátov, </w:t>
      </w:r>
      <w:r w:rsidRPr="0031268C">
        <w:rPr>
          <w:rFonts w:ascii="Times New Roman" w:eastAsia="MS Mincho" w:hAnsi="Times New Roman" w:cs="Times New Roman"/>
          <w:bCs/>
          <w:kern w:val="1"/>
          <w:sz w:val="24"/>
          <w:szCs w:val="24"/>
          <w:lang w:eastAsia="ar-SA"/>
        </w:rPr>
        <w:t>ktoré nie sú viazané automatickou výmenou informácií o finančných účtoch</w:t>
      </w:r>
      <w:r w:rsidR="004B736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Ministerstvo</w:t>
      </w:r>
      <w:r w:rsidR="004B7369">
        <w:rPr>
          <w:rFonts w:ascii="Times New Roman" w:eastAsia="MS Mincho" w:hAnsi="Times New Roman" w:cs="Times New Roman"/>
          <w:bCs/>
          <w:kern w:val="1"/>
          <w:sz w:val="24"/>
          <w:szCs w:val="24"/>
          <w:lang w:eastAsia="ar-SA"/>
        </w:rPr>
        <w:t xml:space="preserve"> financií SR </w:t>
      </w:r>
      <w:r>
        <w:rPr>
          <w:rFonts w:ascii="Times New Roman" w:eastAsia="MS Mincho" w:hAnsi="Times New Roman" w:cs="Times New Roman"/>
          <w:bCs/>
          <w:kern w:val="1"/>
          <w:sz w:val="24"/>
          <w:szCs w:val="24"/>
          <w:lang w:eastAsia="ar-SA"/>
        </w:rPr>
        <w:t xml:space="preserve">zverejní na svojom webovom sídle zoznam štátov, ktoré sú viazané </w:t>
      </w:r>
      <w:r w:rsidRPr="0031268C">
        <w:rPr>
          <w:rFonts w:ascii="Times New Roman" w:eastAsia="MS Mincho" w:hAnsi="Times New Roman" w:cs="Times New Roman"/>
          <w:bCs/>
          <w:kern w:val="1"/>
          <w:sz w:val="24"/>
          <w:szCs w:val="24"/>
          <w:lang w:eastAsia="ar-SA"/>
        </w:rPr>
        <w:t>automatickou výmenou informácií o finančných účtoch</w:t>
      </w:r>
      <w:r>
        <w:rPr>
          <w:rFonts w:ascii="Times New Roman" w:eastAsia="MS Mincho" w:hAnsi="Times New Roman" w:cs="Times New Roman"/>
          <w:bCs/>
          <w:kern w:val="1"/>
          <w:sz w:val="24"/>
          <w:szCs w:val="24"/>
          <w:lang w:eastAsia="ar-SA"/>
        </w:rPr>
        <w:t xml:space="preserve"> </w:t>
      </w:r>
      <w:r w:rsidR="004C6131">
        <w:rPr>
          <w:rFonts w:ascii="Times New Roman" w:eastAsia="MS Mincho" w:hAnsi="Times New Roman" w:cs="Times New Roman"/>
          <w:bCs/>
          <w:kern w:val="1"/>
          <w:sz w:val="24"/>
          <w:szCs w:val="24"/>
          <w:lang w:eastAsia="ar-SA"/>
        </w:rPr>
        <w:t>vždy ku koncu kalendárneho roka</w:t>
      </w:r>
      <w:r w:rsidR="009F23D2">
        <w:rPr>
          <w:rFonts w:ascii="Times New Roman" w:eastAsia="MS Mincho" w:hAnsi="Times New Roman" w:cs="Times New Roman"/>
          <w:bCs/>
          <w:kern w:val="1"/>
          <w:sz w:val="24"/>
          <w:szCs w:val="24"/>
          <w:lang w:eastAsia="ar-SA"/>
        </w:rPr>
        <w:t>. Š</w:t>
      </w:r>
      <w:r w:rsidR="004C6131">
        <w:rPr>
          <w:rFonts w:ascii="Times New Roman" w:eastAsia="MS Mincho" w:hAnsi="Times New Roman" w:cs="Times New Roman"/>
          <w:bCs/>
          <w:kern w:val="1"/>
          <w:sz w:val="24"/>
          <w:szCs w:val="24"/>
          <w:lang w:eastAsia="ar-SA"/>
        </w:rPr>
        <w:t>táty</w:t>
      </w:r>
      <w:r>
        <w:rPr>
          <w:rFonts w:ascii="Times New Roman" w:eastAsia="MS Mincho" w:hAnsi="Times New Roman" w:cs="Times New Roman"/>
          <w:bCs/>
          <w:kern w:val="1"/>
          <w:sz w:val="24"/>
          <w:szCs w:val="24"/>
          <w:lang w:eastAsia="ar-SA"/>
        </w:rPr>
        <w:t xml:space="preserve">, ktoré nebudú uvedené v tomto zozname, nie sú viazané </w:t>
      </w:r>
      <w:r w:rsidRPr="0031268C">
        <w:rPr>
          <w:rFonts w:ascii="Times New Roman" w:eastAsia="MS Mincho" w:hAnsi="Times New Roman" w:cs="Times New Roman"/>
          <w:bCs/>
          <w:kern w:val="1"/>
          <w:sz w:val="24"/>
          <w:szCs w:val="24"/>
          <w:lang w:eastAsia="ar-SA"/>
        </w:rPr>
        <w:t>automatickou výmenou informácií o finančných účtoch</w:t>
      </w:r>
      <w:r w:rsidR="00667F72">
        <w:rPr>
          <w:rFonts w:ascii="Times New Roman" w:eastAsia="MS Mincho" w:hAnsi="Times New Roman" w:cs="Times New Roman"/>
          <w:bCs/>
          <w:kern w:val="1"/>
          <w:sz w:val="24"/>
          <w:szCs w:val="24"/>
          <w:lang w:eastAsia="ar-SA"/>
        </w:rPr>
        <w:t>, a </w:t>
      </w:r>
      <w:r>
        <w:rPr>
          <w:rFonts w:ascii="Times New Roman" w:eastAsia="MS Mincho" w:hAnsi="Times New Roman" w:cs="Times New Roman"/>
          <w:bCs/>
          <w:kern w:val="1"/>
          <w:sz w:val="24"/>
          <w:szCs w:val="24"/>
          <w:lang w:eastAsia="ar-SA"/>
        </w:rPr>
        <w:t>prevodom finančného účtu alebo majetku do takéhoto štátu by reálne hrozila strata informácií o predmet</w:t>
      </w:r>
      <w:r w:rsidR="004C6131">
        <w:rPr>
          <w:rFonts w:ascii="Times New Roman" w:eastAsia="MS Mincho" w:hAnsi="Times New Roman" w:cs="Times New Roman"/>
          <w:bCs/>
          <w:kern w:val="1"/>
          <w:sz w:val="24"/>
          <w:szCs w:val="24"/>
          <w:lang w:eastAsia="ar-SA"/>
        </w:rPr>
        <w:t>n</w:t>
      </w:r>
      <w:r>
        <w:rPr>
          <w:rFonts w:ascii="Times New Roman" w:eastAsia="MS Mincho" w:hAnsi="Times New Roman" w:cs="Times New Roman"/>
          <w:bCs/>
          <w:kern w:val="1"/>
          <w:sz w:val="24"/>
          <w:szCs w:val="24"/>
          <w:lang w:eastAsia="ar-SA"/>
        </w:rPr>
        <w:t xml:space="preserve">om </w:t>
      </w:r>
      <w:r w:rsidR="004C6131">
        <w:rPr>
          <w:rFonts w:ascii="Times New Roman" w:eastAsia="MS Mincho" w:hAnsi="Times New Roman" w:cs="Times New Roman"/>
          <w:bCs/>
          <w:kern w:val="1"/>
          <w:sz w:val="24"/>
          <w:szCs w:val="24"/>
          <w:lang w:eastAsia="ar-SA"/>
        </w:rPr>
        <w:t xml:space="preserve">finančnom </w:t>
      </w:r>
      <w:r>
        <w:rPr>
          <w:rFonts w:ascii="Times New Roman" w:eastAsia="MS Mincho" w:hAnsi="Times New Roman" w:cs="Times New Roman"/>
          <w:bCs/>
          <w:kern w:val="1"/>
          <w:sz w:val="24"/>
          <w:szCs w:val="24"/>
          <w:lang w:eastAsia="ar-SA"/>
        </w:rPr>
        <w:t xml:space="preserve">účte alebo </w:t>
      </w:r>
      <w:r w:rsidR="004C6131">
        <w:rPr>
          <w:rFonts w:ascii="Times New Roman" w:eastAsia="MS Mincho" w:hAnsi="Times New Roman" w:cs="Times New Roman"/>
          <w:bCs/>
          <w:kern w:val="1"/>
          <w:sz w:val="24"/>
          <w:szCs w:val="24"/>
          <w:lang w:eastAsia="ar-SA"/>
        </w:rPr>
        <w:t xml:space="preserve">finančnom </w:t>
      </w:r>
      <w:r>
        <w:rPr>
          <w:rFonts w:ascii="Times New Roman" w:eastAsia="MS Mincho" w:hAnsi="Times New Roman" w:cs="Times New Roman"/>
          <w:bCs/>
          <w:kern w:val="1"/>
          <w:sz w:val="24"/>
          <w:szCs w:val="24"/>
          <w:lang w:eastAsia="ar-SA"/>
        </w:rPr>
        <w:t>majetku</w:t>
      </w:r>
      <w:r w:rsidR="00C70870">
        <w:rPr>
          <w:rFonts w:ascii="Times New Roman" w:eastAsia="MS Mincho" w:hAnsi="Times New Roman" w:cs="Times New Roman"/>
          <w:bCs/>
          <w:kern w:val="1"/>
          <w:sz w:val="24"/>
          <w:szCs w:val="24"/>
          <w:lang w:eastAsia="ar-SA"/>
        </w:rPr>
        <w:t xml:space="preserve"> z dôvodu ich neoznamovania príslušnému orgánu</w:t>
      </w:r>
      <w:r w:rsidR="00A55AA5">
        <w:rPr>
          <w:rFonts w:ascii="Times New Roman" w:eastAsia="MS Mincho" w:hAnsi="Times New Roman" w:cs="Times New Roman"/>
          <w:bCs/>
          <w:kern w:val="1"/>
          <w:sz w:val="24"/>
          <w:szCs w:val="24"/>
          <w:lang w:eastAsia="ar-SA"/>
        </w:rPr>
        <w:t>. Takýmto prevodom sa nerozumie každý pohyb, resp. prevod finančných prostriedkov (teda majetku)</w:t>
      </w:r>
      <w:r w:rsidR="00FC0A00">
        <w:rPr>
          <w:rFonts w:ascii="Times New Roman" w:eastAsia="MS Mincho" w:hAnsi="Times New Roman" w:cs="Times New Roman"/>
          <w:bCs/>
          <w:kern w:val="1"/>
          <w:sz w:val="24"/>
          <w:szCs w:val="24"/>
          <w:lang w:eastAsia="ar-SA"/>
        </w:rPr>
        <w:t xml:space="preserve"> do štátu, s ktorým nie je zabezpečená automatická výmena informácií, teda nepatria sem rutinné </w:t>
      </w:r>
      <w:r w:rsidR="004C6131">
        <w:rPr>
          <w:rFonts w:ascii="Times New Roman" w:eastAsia="MS Mincho" w:hAnsi="Times New Roman" w:cs="Times New Roman"/>
          <w:bCs/>
          <w:kern w:val="1"/>
          <w:sz w:val="24"/>
          <w:szCs w:val="24"/>
          <w:lang w:eastAsia="ar-SA"/>
        </w:rPr>
        <w:t>bankové</w:t>
      </w:r>
      <w:r w:rsidR="00FC0A00">
        <w:rPr>
          <w:rFonts w:ascii="Times New Roman" w:eastAsia="MS Mincho" w:hAnsi="Times New Roman" w:cs="Times New Roman"/>
          <w:bCs/>
          <w:kern w:val="1"/>
          <w:sz w:val="24"/>
          <w:szCs w:val="24"/>
          <w:lang w:eastAsia="ar-SA"/>
        </w:rPr>
        <w:t xml:space="preserve"> služby. Predmetný charakteris</w:t>
      </w:r>
      <w:r w:rsidR="004C6131">
        <w:rPr>
          <w:rFonts w:ascii="Times New Roman" w:eastAsia="MS Mincho" w:hAnsi="Times New Roman" w:cs="Times New Roman"/>
          <w:bCs/>
          <w:kern w:val="1"/>
          <w:sz w:val="24"/>
          <w:szCs w:val="24"/>
          <w:lang w:eastAsia="ar-SA"/>
        </w:rPr>
        <w:t>tický znak je potrebné skúmať</w:t>
      </w:r>
      <w:r w:rsidR="00FC0A00">
        <w:rPr>
          <w:rFonts w:ascii="Times New Roman" w:eastAsia="MS Mincho" w:hAnsi="Times New Roman" w:cs="Times New Roman"/>
          <w:bCs/>
          <w:kern w:val="1"/>
          <w:sz w:val="24"/>
          <w:szCs w:val="24"/>
          <w:lang w:eastAsia="ar-SA"/>
        </w:rPr>
        <w:t xml:space="preserve"> v</w:t>
      </w:r>
      <w:r w:rsidR="004C6131">
        <w:rPr>
          <w:rFonts w:ascii="Times New Roman" w:eastAsia="MS Mincho" w:hAnsi="Times New Roman" w:cs="Times New Roman"/>
          <w:bCs/>
          <w:kern w:val="1"/>
          <w:sz w:val="24"/>
          <w:szCs w:val="24"/>
          <w:lang w:eastAsia="ar-SA"/>
        </w:rPr>
        <w:t xml:space="preserve"> úzkej </w:t>
      </w:r>
      <w:r w:rsidR="00FC0A00">
        <w:rPr>
          <w:rFonts w:ascii="Times New Roman" w:eastAsia="MS Mincho" w:hAnsi="Times New Roman" w:cs="Times New Roman"/>
          <w:bCs/>
          <w:kern w:val="1"/>
          <w:sz w:val="24"/>
          <w:szCs w:val="24"/>
          <w:lang w:eastAsia="ar-SA"/>
        </w:rPr>
        <w:t>súvislosti s</w:t>
      </w:r>
      <w:r w:rsidR="004C6131">
        <w:rPr>
          <w:rFonts w:ascii="Times New Roman" w:eastAsia="MS Mincho" w:hAnsi="Times New Roman" w:cs="Times New Roman"/>
          <w:bCs/>
          <w:kern w:val="1"/>
          <w:sz w:val="24"/>
          <w:szCs w:val="24"/>
          <w:lang w:eastAsia="ar-SA"/>
        </w:rPr>
        <w:t> </w:t>
      </w:r>
      <w:r w:rsidR="00FC0A00">
        <w:rPr>
          <w:rFonts w:ascii="Times New Roman" w:eastAsia="MS Mincho" w:hAnsi="Times New Roman" w:cs="Times New Roman"/>
          <w:bCs/>
          <w:kern w:val="1"/>
          <w:sz w:val="24"/>
          <w:szCs w:val="24"/>
          <w:lang w:eastAsia="ar-SA"/>
        </w:rPr>
        <w:t>pravidlami</w:t>
      </w:r>
      <w:r w:rsidR="004C6131">
        <w:rPr>
          <w:rFonts w:ascii="Times New Roman" w:eastAsia="MS Mincho" w:hAnsi="Times New Roman" w:cs="Times New Roman"/>
          <w:bCs/>
          <w:kern w:val="1"/>
          <w:sz w:val="24"/>
          <w:szCs w:val="24"/>
          <w:lang w:eastAsia="ar-SA"/>
        </w:rPr>
        <w:t xml:space="preserve"> proti praniu špinavých peňazí a boja proti terorizmu </w:t>
      </w:r>
      <w:r w:rsidR="00FC0A00">
        <w:rPr>
          <w:rFonts w:ascii="Times New Roman" w:eastAsia="MS Mincho" w:hAnsi="Times New Roman" w:cs="Times New Roman"/>
          <w:bCs/>
          <w:kern w:val="1"/>
          <w:sz w:val="24"/>
          <w:szCs w:val="24"/>
          <w:lang w:eastAsia="ar-SA"/>
        </w:rPr>
        <w:t>v zmysle zákona č. 297/2008 Z.</w:t>
      </w:r>
      <w:r w:rsidR="004C6131">
        <w:rPr>
          <w:rFonts w:ascii="Times New Roman" w:eastAsia="MS Mincho" w:hAnsi="Times New Roman" w:cs="Times New Roman"/>
          <w:bCs/>
          <w:kern w:val="1"/>
          <w:sz w:val="24"/>
          <w:szCs w:val="24"/>
          <w:lang w:eastAsia="ar-SA"/>
        </w:rPr>
        <w:t xml:space="preserve"> </w:t>
      </w:r>
      <w:r w:rsidR="00FC0A00">
        <w:rPr>
          <w:rFonts w:ascii="Times New Roman" w:eastAsia="MS Mincho" w:hAnsi="Times New Roman" w:cs="Times New Roman"/>
          <w:bCs/>
          <w:kern w:val="1"/>
          <w:sz w:val="24"/>
          <w:szCs w:val="24"/>
          <w:lang w:eastAsia="ar-SA"/>
        </w:rPr>
        <w:t>z.</w:t>
      </w:r>
      <w:r w:rsidR="004C6131">
        <w:rPr>
          <w:rFonts w:ascii="Times New Roman" w:eastAsia="MS Mincho" w:hAnsi="Times New Roman" w:cs="Times New Roman"/>
          <w:bCs/>
          <w:kern w:val="1"/>
          <w:sz w:val="24"/>
          <w:szCs w:val="24"/>
          <w:lang w:eastAsia="ar-SA"/>
        </w:rPr>
        <w:t xml:space="preserve"> v znení neskorších predpisov. </w:t>
      </w:r>
    </w:p>
    <w:p w14:paraId="12F39FDF" w14:textId="35B275BE" w:rsidR="006E6F5B" w:rsidRDefault="006E6F5B" w:rsidP="00080521">
      <w:pPr>
        <w:suppressAutoHyphens/>
        <w:spacing w:after="0" w:line="100" w:lineRule="atLeast"/>
        <w:ind w:firstLine="708"/>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Charakteristické znaky podľa bodu II časti D majú za cieľ zachytiť také oznamované opatrenia (schémy), ktorých cieľom je vyhnúť sa </w:t>
      </w:r>
      <w:r w:rsidR="004C6131">
        <w:rPr>
          <w:rFonts w:ascii="Times New Roman" w:eastAsia="MS Mincho" w:hAnsi="Times New Roman" w:cs="Times New Roman"/>
          <w:bCs/>
          <w:kern w:val="1"/>
          <w:sz w:val="24"/>
          <w:szCs w:val="24"/>
          <w:lang w:eastAsia="ar-SA"/>
        </w:rPr>
        <w:t>oznamovaniu finančných účtov v rámci automatickej výmeny</w:t>
      </w:r>
      <w:r>
        <w:rPr>
          <w:rFonts w:ascii="Times New Roman" w:eastAsia="MS Mincho" w:hAnsi="Times New Roman" w:cs="Times New Roman"/>
          <w:bCs/>
          <w:kern w:val="1"/>
          <w:sz w:val="24"/>
          <w:szCs w:val="24"/>
          <w:lang w:eastAsia="ar-SA"/>
        </w:rPr>
        <w:t xml:space="preserve"> informácií o finančných účtoch</w:t>
      </w:r>
      <w:r w:rsidR="007F1F82">
        <w:rPr>
          <w:rFonts w:ascii="Times New Roman" w:eastAsia="MS Mincho" w:hAnsi="Times New Roman" w:cs="Times New Roman"/>
          <w:bCs/>
          <w:kern w:val="1"/>
          <w:sz w:val="24"/>
          <w:szCs w:val="24"/>
          <w:lang w:eastAsia="ar-SA"/>
        </w:rPr>
        <w:t xml:space="preserve"> a vyhnúť sa identifikácii skutočného vlastníctva</w:t>
      </w:r>
      <w:r w:rsidR="004C6131">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Automatickou výmenou informácií o finančných účtoch sa rozumie </w:t>
      </w:r>
      <w:r w:rsidRPr="006E6F5B">
        <w:rPr>
          <w:rFonts w:ascii="Times New Roman" w:eastAsia="MS Mincho" w:hAnsi="Times New Roman" w:cs="Times New Roman"/>
          <w:bCs/>
          <w:kern w:val="1"/>
          <w:sz w:val="24"/>
          <w:szCs w:val="24"/>
          <w:lang w:eastAsia="ar-SA"/>
        </w:rPr>
        <w:t>systematické oznamovanie vopred určených informácií o rezidentoch členských štátov alebo o rezidentoch zmluvných štátov</w:t>
      </w:r>
      <w:r w:rsidR="00667F72">
        <w:rPr>
          <w:rFonts w:ascii="Times New Roman" w:eastAsia="MS Mincho" w:hAnsi="Times New Roman" w:cs="Times New Roman"/>
          <w:bCs/>
          <w:kern w:val="1"/>
          <w:sz w:val="24"/>
          <w:szCs w:val="24"/>
          <w:lang w:eastAsia="ar-SA"/>
        </w:rPr>
        <w:t xml:space="preserve"> </w:t>
      </w:r>
      <w:r w:rsidRPr="006E6F5B">
        <w:rPr>
          <w:rFonts w:ascii="Times New Roman" w:eastAsia="MS Mincho" w:hAnsi="Times New Roman" w:cs="Times New Roman"/>
          <w:bCs/>
          <w:kern w:val="1"/>
          <w:sz w:val="24"/>
          <w:szCs w:val="24"/>
          <w:lang w:eastAsia="ar-SA"/>
        </w:rPr>
        <w:t>príslušnému orgánu členského štátu alebo príslušnému orgánu zmluvného štátu, bez predchádzajúcej žiadosti a vo vopred určených časových intervaloch</w:t>
      </w:r>
      <w:r w:rsidR="00B66B64">
        <w:rPr>
          <w:rFonts w:ascii="Times New Roman" w:eastAsia="MS Mincho" w:hAnsi="Times New Roman" w:cs="Times New Roman"/>
          <w:bCs/>
          <w:kern w:val="1"/>
          <w:sz w:val="24"/>
          <w:szCs w:val="24"/>
          <w:lang w:eastAsia="ar-SA"/>
        </w:rPr>
        <w:t xml:space="preserve">. </w:t>
      </w:r>
    </w:p>
    <w:p w14:paraId="2748E6A9" w14:textId="2CFD9087" w:rsidR="00EA3F99" w:rsidRPr="00EA3F99" w:rsidRDefault="00EA3F99" w:rsidP="00722F85">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Charakteristický znak skrytého</w:t>
      </w:r>
      <w:r w:rsidR="0003531F">
        <w:rPr>
          <w:rFonts w:ascii="Times New Roman" w:eastAsia="MS Mincho" w:hAnsi="Times New Roman" w:cs="Times New Roman"/>
          <w:bCs/>
          <w:kern w:val="1"/>
          <w:sz w:val="24"/>
          <w:szCs w:val="24"/>
          <w:lang w:eastAsia="ar-SA"/>
        </w:rPr>
        <w:t>/ netransparentného</w:t>
      </w:r>
      <w:r w:rsidRPr="00EA3F99">
        <w:rPr>
          <w:rFonts w:ascii="Times New Roman" w:eastAsia="MS Mincho" w:hAnsi="Times New Roman" w:cs="Times New Roman"/>
          <w:bCs/>
          <w:kern w:val="1"/>
          <w:sz w:val="24"/>
          <w:szCs w:val="24"/>
          <w:lang w:eastAsia="ar-SA"/>
        </w:rPr>
        <w:t xml:space="preserve"> skutočného vlastníctva je naplnený, ak cezhraničné opatrenie zahŕňa netransparentný reťazec právneho alebo skutočného vlastníctva s </w:t>
      </w:r>
      <w:r w:rsidR="00CB1990">
        <w:rPr>
          <w:rFonts w:ascii="Times New Roman" w:eastAsia="MS Mincho" w:hAnsi="Times New Roman" w:cs="Times New Roman"/>
          <w:bCs/>
          <w:kern w:val="1"/>
          <w:sz w:val="24"/>
          <w:szCs w:val="24"/>
          <w:lang w:eastAsia="ar-SA"/>
        </w:rPr>
        <w:t>vy</w:t>
      </w:r>
      <w:r w:rsidRPr="00EA3F99">
        <w:rPr>
          <w:rFonts w:ascii="Times New Roman" w:eastAsia="MS Mincho" w:hAnsi="Times New Roman" w:cs="Times New Roman"/>
          <w:bCs/>
          <w:kern w:val="1"/>
          <w:sz w:val="24"/>
          <w:szCs w:val="24"/>
          <w:lang w:eastAsia="ar-SA"/>
        </w:rPr>
        <w:t xml:space="preserve">užitím </w:t>
      </w:r>
      <w:r w:rsidR="00CB1990">
        <w:rPr>
          <w:rFonts w:ascii="Times New Roman" w:eastAsia="MS Mincho" w:hAnsi="Times New Roman" w:cs="Times New Roman"/>
          <w:bCs/>
          <w:kern w:val="1"/>
          <w:sz w:val="24"/>
          <w:szCs w:val="24"/>
          <w:lang w:eastAsia="ar-SA"/>
        </w:rPr>
        <w:t>subjektov</w:t>
      </w:r>
      <w:r w:rsidRPr="00EA3F99">
        <w:rPr>
          <w:rFonts w:ascii="Times New Roman" w:eastAsia="MS Mincho" w:hAnsi="Times New Roman" w:cs="Times New Roman"/>
          <w:bCs/>
          <w:kern w:val="1"/>
          <w:sz w:val="24"/>
          <w:szCs w:val="24"/>
          <w:lang w:eastAsia="ar-SA"/>
        </w:rPr>
        <w:t xml:space="preserve">, </w:t>
      </w:r>
      <w:r w:rsidR="00CB1990">
        <w:rPr>
          <w:rFonts w:ascii="Times New Roman" w:eastAsia="MS Mincho" w:hAnsi="Times New Roman" w:cs="Times New Roman"/>
          <w:bCs/>
          <w:kern w:val="1"/>
          <w:sz w:val="24"/>
          <w:szCs w:val="24"/>
          <w:lang w:eastAsia="ar-SA"/>
        </w:rPr>
        <w:t xml:space="preserve">ktoré musia kumulatívne splniť podmienky stanovené v písmenách a) až c). </w:t>
      </w:r>
    </w:p>
    <w:p w14:paraId="32C5A129"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62C46B79" w14:textId="77777777" w:rsidR="00125874" w:rsidRDefault="00F4510C" w:rsidP="00EA3F99">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Bod </w:t>
      </w:r>
      <w:r w:rsidR="00E26E74">
        <w:rPr>
          <w:rFonts w:ascii="Times New Roman" w:eastAsia="MS Mincho" w:hAnsi="Times New Roman" w:cs="Times New Roman"/>
          <w:bCs/>
          <w:kern w:val="1"/>
          <w:sz w:val="24"/>
          <w:szCs w:val="24"/>
          <w:lang w:eastAsia="ar-SA"/>
        </w:rPr>
        <w:t xml:space="preserve">II. </w:t>
      </w:r>
      <w:r>
        <w:rPr>
          <w:rFonts w:ascii="Times New Roman" w:eastAsia="MS Mincho" w:hAnsi="Times New Roman" w:cs="Times New Roman"/>
          <w:bCs/>
          <w:kern w:val="1"/>
          <w:sz w:val="24"/>
          <w:szCs w:val="24"/>
          <w:lang w:eastAsia="ar-SA"/>
        </w:rPr>
        <w:t xml:space="preserve">časť </w:t>
      </w:r>
      <w:r w:rsidR="00125874">
        <w:rPr>
          <w:rFonts w:ascii="Times New Roman" w:eastAsia="MS Mincho" w:hAnsi="Times New Roman" w:cs="Times New Roman"/>
          <w:bCs/>
          <w:kern w:val="1"/>
          <w:sz w:val="24"/>
          <w:szCs w:val="24"/>
          <w:lang w:eastAsia="ar-SA"/>
        </w:rPr>
        <w:t>E</w:t>
      </w:r>
    </w:p>
    <w:p w14:paraId="245BE909" w14:textId="3A359CAE" w:rsidR="00AF7BB8" w:rsidRPr="00AF7BB8" w:rsidRDefault="00AF7BB8" w:rsidP="00AF7BB8">
      <w:pPr>
        <w:spacing w:after="0" w:line="100" w:lineRule="atLeast"/>
        <w:jc w:val="both"/>
        <w:rPr>
          <w:rFonts w:ascii="Times New Roman" w:eastAsia="Calibri" w:hAnsi="Times New Roman" w:cs="Times New Roman"/>
          <w:sz w:val="24"/>
          <w:szCs w:val="24"/>
          <w:lang w:eastAsia="ar-SA"/>
        </w:rPr>
      </w:pPr>
      <w:r w:rsidRPr="00AF7BB8">
        <w:rPr>
          <w:rFonts w:ascii="Times New Roman" w:eastAsia="Calibri" w:hAnsi="Times New Roman" w:cs="Times New Roman"/>
          <w:sz w:val="24"/>
          <w:szCs w:val="24"/>
          <w:lang w:eastAsia="ar-SA"/>
        </w:rPr>
        <w:t xml:space="preserve">V </w:t>
      </w:r>
      <w:r w:rsidR="0091126E">
        <w:rPr>
          <w:rFonts w:ascii="Times New Roman" w:eastAsia="Calibri" w:hAnsi="Times New Roman" w:cs="Times New Roman"/>
          <w:sz w:val="24"/>
          <w:szCs w:val="24"/>
          <w:lang w:eastAsia="ar-SA"/>
        </w:rPr>
        <w:t>bode</w:t>
      </w:r>
      <w:r w:rsidR="0091126E" w:rsidRPr="00AF7BB8">
        <w:rPr>
          <w:rFonts w:ascii="Times New Roman" w:eastAsia="Calibri" w:hAnsi="Times New Roman" w:cs="Times New Roman"/>
          <w:sz w:val="24"/>
          <w:szCs w:val="24"/>
          <w:lang w:eastAsia="ar-SA"/>
        </w:rPr>
        <w:t xml:space="preserve"> </w:t>
      </w:r>
      <w:r w:rsidRPr="00AF7BB8">
        <w:rPr>
          <w:rFonts w:ascii="Times New Roman" w:eastAsia="Calibri" w:hAnsi="Times New Roman" w:cs="Times New Roman"/>
          <w:sz w:val="24"/>
          <w:szCs w:val="24"/>
          <w:lang w:eastAsia="ar-SA"/>
        </w:rPr>
        <w:t xml:space="preserve">II </w:t>
      </w:r>
      <w:r w:rsidR="0091126E">
        <w:rPr>
          <w:rFonts w:ascii="Times New Roman" w:eastAsia="Calibri" w:hAnsi="Times New Roman" w:cs="Times New Roman"/>
          <w:sz w:val="24"/>
          <w:szCs w:val="24"/>
          <w:lang w:eastAsia="ar-SA"/>
        </w:rPr>
        <w:t>časti</w:t>
      </w:r>
      <w:r w:rsidR="0091126E" w:rsidRPr="00AF7BB8">
        <w:rPr>
          <w:rFonts w:ascii="Times New Roman" w:eastAsia="Calibri" w:hAnsi="Times New Roman" w:cs="Times New Roman"/>
          <w:sz w:val="24"/>
          <w:szCs w:val="24"/>
          <w:lang w:eastAsia="ar-SA"/>
        </w:rPr>
        <w:t xml:space="preserve"> </w:t>
      </w:r>
      <w:r w:rsidRPr="00AF7BB8">
        <w:rPr>
          <w:rFonts w:ascii="Times New Roman" w:eastAsia="Calibri" w:hAnsi="Times New Roman" w:cs="Times New Roman"/>
          <w:sz w:val="24"/>
          <w:szCs w:val="24"/>
          <w:lang w:eastAsia="ar-SA"/>
        </w:rPr>
        <w:t>E sú upravované charakteristické znaky, ktoré</w:t>
      </w:r>
      <w:r w:rsidRPr="00AF7BB8">
        <w:rPr>
          <w:rFonts w:ascii="Calibri" w:eastAsia="Calibri" w:hAnsi="Calibri" w:cs="Times New Roman"/>
        </w:rPr>
        <w:t xml:space="preserve"> </w:t>
      </w:r>
      <w:r w:rsidRPr="00AF7BB8">
        <w:rPr>
          <w:rFonts w:ascii="Times New Roman" w:eastAsia="Calibri" w:hAnsi="Times New Roman" w:cs="Times New Roman"/>
          <w:sz w:val="24"/>
          <w:szCs w:val="24"/>
          <w:lang w:eastAsia="ar-SA"/>
        </w:rPr>
        <w:t xml:space="preserve">predstavujú všeobecné odklonenie od základných pravidiel a princípov transferového oceňovania.  Ak v rámci predmetného cezhraničného opatrenia dochádza k </w:t>
      </w:r>
      <w:r w:rsidR="00C70870">
        <w:rPr>
          <w:rFonts w:ascii="Times New Roman" w:eastAsia="Calibri" w:hAnsi="Times New Roman" w:cs="Times New Roman"/>
          <w:sz w:val="24"/>
          <w:szCs w:val="24"/>
          <w:lang w:eastAsia="ar-SA"/>
        </w:rPr>
        <w:t>vy</w:t>
      </w:r>
      <w:r w:rsidRPr="00AF7BB8">
        <w:rPr>
          <w:rFonts w:ascii="Times New Roman" w:eastAsia="Calibri" w:hAnsi="Times New Roman" w:cs="Times New Roman"/>
          <w:sz w:val="24"/>
          <w:szCs w:val="24"/>
          <w:lang w:eastAsia="ar-SA"/>
        </w:rPr>
        <w:t xml:space="preserve">užívaniu </w:t>
      </w:r>
      <w:r w:rsidR="0027798C">
        <w:rPr>
          <w:rFonts w:ascii="Times New Roman" w:eastAsia="Calibri" w:hAnsi="Times New Roman" w:cs="Times New Roman"/>
          <w:sz w:val="24"/>
          <w:szCs w:val="24"/>
          <w:lang w:eastAsia="ar-SA"/>
        </w:rPr>
        <w:t>unilaterálnych</w:t>
      </w:r>
      <w:r w:rsidR="0027798C" w:rsidRPr="00AF7BB8">
        <w:rPr>
          <w:rFonts w:ascii="Times New Roman" w:eastAsia="Calibri" w:hAnsi="Times New Roman" w:cs="Times New Roman"/>
          <w:sz w:val="24"/>
          <w:szCs w:val="24"/>
          <w:lang w:eastAsia="ar-SA"/>
        </w:rPr>
        <w:t xml:space="preserve"> </w:t>
      </w:r>
      <w:r w:rsidRPr="00AF7BB8">
        <w:rPr>
          <w:rFonts w:ascii="Times New Roman" w:eastAsia="Calibri" w:hAnsi="Times New Roman" w:cs="Times New Roman"/>
          <w:sz w:val="24"/>
          <w:szCs w:val="24"/>
          <w:lang w:eastAsia="ar-SA"/>
        </w:rPr>
        <w:t xml:space="preserve">pravidiel bezpečného prístavu, </w:t>
      </w:r>
      <w:proofErr w:type="spellStart"/>
      <w:r w:rsidRPr="00AF7BB8">
        <w:rPr>
          <w:rFonts w:ascii="Times New Roman" w:eastAsia="Calibri" w:hAnsi="Times New Roman" w:cs="Times New Roman"/>
          <w:sz w:val="24"/>
          <w:szCs w:val="24"/>
          <w:lang w:eastAsia="ar-SA"/>
        </w:rPr>
        <w:t>t.j</w:t>
      </w:r>
      <w:proofErr w:type="spellEnd"/>
      <w:r w:rsidRPr="00AF7BB8">
        <w:rPr>
          <w:rFonts w:ascii="Times New Roman" w:eastAsia="Calibri" w:hAnsi="Times New Roman" w:cs="Times New Roman"/>
          <w:sz w:val="24"/>
          <w:szCs w:val="24"/>
          <w:lang w:eastAsia="ar-SA"/>
        </w:rPr>
        <w:t xml:space="preserve">. cezhraničné opatrenie zahŕňa určenie transferových cien na základe osobitných pravidiel, tak je naplnený charakteristický znak, ktorý určuje že dané opatrenie podlieha oznamovaniu. Bezpečný prístav je definovaný v kapitole IV, časti E v Smernici OECD o transferovom oceňovaní pre nadnárodné spoločnosti a správu daní (edícia z roku 2017, str. 204 – 214). Bezpečný prístav v režime transferového oceňovania je inštitút, ktorý sa </w:t>
      </w:r>
      <w:r w:rsidRPr="00AF7BB8">
        <w:rPr>
          <w:rFonts w:ascii="Times New Roman" w:eastAsia="Calibri" w:hAnsi="Times New Roman" w:cs="Times New Roman"/>
          <w:sz w:val="24"/>
          <w:szCs w:val="24"/>
          <w:lang w:eastAsia="ar-SA"/>
        </w:rPr>
        <w:lastRenderedPageBreak/>
        <w:t xml:space="preserve">aplikuje na vymedzenú skupinu daňovníkov alebo transakcií a tak znižuje u konkrétnych daňovníkov požiadavky na rozsah plnenia určitých povinností, ktoré sú inak uložené štátom v rámci jeho všeobecných pravidiel transferového oceňovania. Vo všeobecnosti ide o zjednodušený prístup, ktorý má za cieľ znížiť administratívnu náročnosť a vyvolané náklady zdanenia pre vybrané subjekty, ktoré sú jednoznačne zadefinované štátom určenými pravidlami. Keďže ide o jednostranne uplatňované pravidlo, v praxi v cezhraničných situáciách môže dochádzať situáciám nežiaducej daňovej optimalizácie prostredníctvom dvojitého nezdanenia príjmu, prípadne deklarovania príjmu, ktorý nie je v súlade s princípom nezávislého vzťahu a pod. </w:t>
      </w:r>
    </w:p>
    <w:p w14:paraId="7507BD35" w14:textId="14D53077" w:rsidR="00AF7BB8" w:rsidRPr="00AF7BB8" w:rsidRDefault="00AF7BB8" w:rsidP="00AF7BB8">
      <w:pPr>
        <w:spacing w:after="0" w:line="100" w:lineRule="atLeast"/>
        <w:ind w:firstLine="708"/>
        <w:jc w:val="both"/>
        <w:rPr>
          <w:rFonts w:ascii="Times New Roman" w:eastAsia="Calibri" w:hAnsi="Times New Roman" w:cs="Times New Roman"/>
          <w:sz w:val="24"/>
          <w:szCs w:val="24"/>
          <w:lang w:eastAsia="ar-SA"/>
        </w:rPr>
      </w:pPr>
      <w:r w:rsidRPr="00AF7BB8">
        <w:rPr>
          <w:rFonts w:ascii="Times New Roman" w:eastAsia="Calibri" w:hAnsi="Times New Roman" w:cs="Times New Roman"/>
          <w:sz w:val="24"/>
          <w:szCs w:val="24"/>
          <w:lang w:eastAsia="ar-SA"/>
        </w:rPr>
        <w:t>Ťažko oceniteľným nehmotným majetkom sa rozumie nehmotný majetok alebo právo na nehmotný majetok, v súvislosti s ktorým v čase ich prevodu medzi závislými osobami neexistujú žiadne spoľahlivé porovnateľné údaje a v čase, keď sa transakcia uzavrela, sú odhady budúcich peňažných tokov alebo očakávané príjmy, ktoré sa majú získať z prevádzaného nehmotného majetku, alebo predpoklady použité pri ohodnocovaní nehmotného majetku veľmi neisté</w:t>
      </w:r>
      <w:r w:rsidR="0027798C">
        <w:rPr>
          <w:rFonts w:ascii="Times New Roman" w:eastAsia="Calibri" w:hAnsi="Times New Roman" w:cs="Times New Roman"/>
          <w:sz w:val="24"/>
          <w:szCs w:val="24"/>
          <w:lang w:eastAsia="ar-SA"/>
        </w:rPr>
        <w:t>.</w:t>
      </w:r>
      <w:r w:rsidRPr="00AF7BB8">
        <w:rPr>
          <w:rFonts w:ascii="Times New Roman" w:eastAsia="Calibri" w:hAnsi="Times New Roman" w:cs="Times New Roman"/>
          <w:sz w:val="24"/>
          <w:szCs w:val="24"/>
          <w:lang w:eastAsia="ar-SA"/>
        </w:rPr>
        <w:t xml:space="preserve"> </w:t>
      </w:r>
      <w:r w:rsidR="0027798C">
        <w:rPr>
          <w:rFonts w:ascii="Times New Roman" w:eastAsia="Calibri" w:hAnsi="Times New Roman" w:cs="Times New Roman"/>
          <w:sz w:val="24"/>
          <w:szCs w:val="24"/>
          <w:lang w:eastAsia="ar-SA"/>
        </w:rPr>
        <w:t>P</w:t>
      </w:r>
      <w:r w:rsidRPr="00AF7BB8">
        <w:rPr>
          <w:rFonts w:ascii="Times New Roman" w:eastAsia="Calibri" w:hAnsi="Times New Roman" w:cs="Times New Roman"/>
          <w:sz w:val="24"/>
          <w:szCs w:val="24"/>
          <w:lang w:eastAsia="ar-SA"/>
        </w:rPr>
        <w:t xml:space="preserve">reto je v čase prevodu ťažké predpovedať úroveň konečného prospechu, ktorý má vyplynúť z nehmotného majetku. </w:t>
      </w:r>
    </w:p>
    <w:p w14:paraId="44F28A46" w14:textId="546F51BE" w:rsidR="00AF7BB8" w:rsidRPr="00AF7BB8" w:rsidRDefault="00AF7BB8" w:rsidP="00AF7BB8">
      <w:pPr>
        <w:spacing w:after="0" w:line="100" w:lineRule="atLeast"/>
        <w:ind w:firstLine="708"/>
        <w:jc w:val="both"/>
        <w:rPr>
          <w:rFonts w:ascii="Times New Roman" w:eastAsia="Calibri" w:hAnsi="Times New Roman" w:cs="Times New Roman"/>
          <w:sz w:val="24"/>
          <w:szCs w:val="24"/>
          <w:lang w:eastAsia="ar-SA"/>
        </w:rPr>
      </w:pPr>
      <w:r w:rsidRPr="00AF7BB8">
        <w:rPr>
          <w:rFonts w:ascii="Times New Roman" w:eastAsia="Calibri" w:hAnsi="Times New Roman" w:cs="Times New Roman"/>
          <w:sz w:val="24"/>
          <w:szCs w:val="24"/>
          <w:lang w:eastAsia="ar-SA"/>
        </w:rPr>
        <w:t xml:space="preserve">Charakteristický znak </w:t>
      </w:r>
      <w:proofErr w:type="spellStart"/>
      <w:r w:rsidRPr="00AF7BB8">
        <w:rPr>
          <w:rFonts w:ascii="Times New Roman" w:eastAsia="Calibri" w:hAnsi="Times New Roman" w:cs="Times New Roman"/>
          <w:sz w:val="24"/>
          <w:szCs w:val="24"/>
          <w:lang w:eastAsia="ar-SA"/>
        </w:rPr>
        <w:t>vnútroskupinových</w:t>
      </w:r>
      <w:proofErr w:type="spellEnd"/>
      <w:r w:rsidRPr="00AF7BB8">
        <w:rPr>
          <w:rFonts w:ascii="Times New Roman" w:eastAsia="Calibri" w:hAnsi="Times New Roman" w:cs="Times New Roman"/>
          <w:sz w:val="24"/>
          <w:szCs w:val="24"/>
          <w:lang w:eastAsia="ar-SA"/>
        </w:rPr>
        <w:t xml:space="preserve"> cezhraničných presunov v rámci cezhraničného opatrenia je naplnený ak zahŕňajú cezhraničný presun funkcií, rizík alebo prevod majetku v rámci skupiny a ak odhadované ročné zisky prevodcu alebo prevodcov pred zdanením a úrokmi (EBIT) počas trojročného obdobia po presune alebo prevode predstavujú menej ako 50 % odhadovaných ročných ziskov pred </w:t>
      </w:r>
      <w:r w:rsidR="00F778EA">
        <w:rPr>
          <w:rFonts w:ascii="Times New Roman" w:eastAsia="Calibri" w:hAnsi="Times New Roman" w:cs="Times New Roman"/>
          <w:sz w:val="24"/>
          <w:szCs w:val="24"/>
          <w:lang w:eastAsia="ar-SA"/>
        </w:rPr>
        <w:t>zdanením a úrokmi</w:t>
      </w:r>
      <w:r w:rsidRPr="00AF7BB8">
        <w:rPr>
          <w:rFonts w:ascii="Times New Roman" w:eastAsia="Calibri" w:hAnsi="Times New Roman" w:cs="Times New Roman"/>
          <w:sz w:val="24"/>
          <w:szCs w:val="24"/>
          <w:lang w:eastAsia="ar-SA"/>
        </w:rPr>
        <w:t xml:space="preserve"> (EBIT) takého prevodcu alebo prevodcov v prípade, že by sa presun alebo prevod neuskutočnil. </w:t>
      </w:r>
      <w:r w:rsidR="0027798C">
        <w:rPr>
          <w:rFonts w:ascii="Times New Roman" w:eastAsia="Calibri" w:hAnsi="Times New Roman" w:cs="Times New Roman"/>
          <w:sz w:val="24"/>
          <w:szCs w:val="24"/>
          <w:lang w:eastAsia="ar-SA"/>
        </w:rPr>
        <w:t>Napr</w:t>
      </w:r>
      <w:r w:rsidRPr="00AF7BB8">
        <w:rPr>
          <w:rFonts w:ascii="Times New Roman" w:eastAsia="Calibri" w:hAnsi="Times New Roman" w:cs="Times New Roman"/>
          <w:sz w:val="24"/>
          <w:szCs w:val="24"/>
          <w:lang w:eastAsia="ar-SA"/>
        </w:rPr>
        <w:t xml:space="preserve">. spoločnosť </w:t>
      </w:r>
      <w:r w:rsidR="0027798C">
        <w:rPr>
          <w:rFonts w:ascii="Times New Roman" w:eastAsia="Calibri" w:hAnsi="Times New Roman" w:cs="Times New Roman"/>
          <w:sz w:val="24"/>
          <w:szCs w:val="24"/>
          <w:lang w:eastAsia="ar-SA"/>
        </w:rPr>
        <w:t>presunie funkcie, riziká alebo</w:t>
      </w:r>
      <w:r w:rsidRPr="00AF7BB8">
        <w:rPr>
          <w:rFonts w:ascii="Times New Roman" w:eastAsia="Calibri" w:hAnsi="Times New Roman" w:cs="Times New Roman"/>
          <w:sz w:val="24"/>
          <w:szCs w:val="24"/>
          <w:lang w:eastAsia="ar-SA"/>
        </w:rPr>
        <w:t xml:space="preserve"> </w:t>
      </w:r>
      <w:r w:rsidR="0027798C">
        <w:rPr>
          <w:rFonts w:ascii="Times New Roman" w:eastAsia="Calibri" w:hAnsi="Times New Roman" w:cs="Times New Roman"/>
          <w:sz w:val="24"/>
          <w:szCs w:val="24"/>
          <w:lang w:eastAsia="ar-SA"/>
        </w:rPr>
        <w:t>prevedie</w:t>
      </w:r>
      <w:r w:rsidRPr="00AF7BB8">
        <w:rPr>
          <w:rFonts w:ascii="Times New Roman" w:eastAsia="Calibri" w:hAnsi="Times New Roman" w:cs="Times New Roman"/>
          <w:sz w:val="24"/>
          <w:szCs w:val="24"/>
          <w:lang w:eastAsia="ar-SA"/>
        </w:rPr>
        <w:t xml:space="preserve"> majet</w:t>
      </w:r>
      <w:r w:rsidR="0027798C">
        <w:rPr>
          <w:rFonts w:ascii="Times New Roman" w:eastAsia="Calibri" w:hAnsi="Times New Roman" w:cs="Times New Roman"/>
          <w:sz w:val="24"/>
          <w:szCs w:val="24"/>
          <w:lang w:eastAsia="ar-SA"/>
        </w:rPr>
        <w:t>ok a</w:t>
      </w:r>
      <w:r w:rsidRPr="00AF7BB8">
        <w:rPr>
          <w:rFonts w:ascii="Times New Roman" w:eastAsia="Calibri" w:hAnsi="Times New Roman" w:cs="Times New Roman"/>
          <w:sz w:val="24"/>
          <w:szCs w:val="24"/>
          <w:lang w:eastAsia="ar-SA"/>
        </w:rPr>
        <w:t xml:space="preserve"> už nebude realizovať všetky činnosti, ktoré uskutočňovala pred presunom funkcií, rizík alebo prevodom majetku</w:t>
      </w:r>
      <w:r w:rsidR="0027798C">
        <w:rPr>
          <w:rFonts w:ascii="Times New Roman" w:eastAsia="Calibri" w:hAnsi="Times New Roman" w:cs="Times New Roman"/>
          <w:sz w:val="24"/>
          <w:szCs w:val="24"/>
          <w:lang w:eastAsia="ar-SA"/>
        </w:rPr>
        <w:t>.</w:t>
      </w:r>
      <w:r w:rsidRPr="00AF7BB8">
        <w:rPr>
          <w:rFonts w:ascii="Times New Roman" w:eastAsia="Calibri" w:hAnsi="Times New Roman" w:cs="Times New Roman"/>
          <w:sz w:val="24"/>
          <w:szCs w:val="24"/>
          <w:lang w:eastAsia="ar-SA"/>
        </w:rPr>
        <w:t xml:space="preserve"> </w:t>
      </w:r>
      <w:r w:rsidR="0027798C">
        <w:rPr>
          <w:rFonts w:ascii="Times New Roman" w:eastAsia="Calibri" w:hAnsi="Times New Roman" w:cs="Times New Roman"/>
          <w:sz w:val="24"/>
          <w:szCs w:val="24"/>
          <w:lang w:eastAsia="ar-SA"/>
        </w:rPr>
        <w:t>N</w:t>
      </w:r>
      <w:r w:rsidRPr="00AF7BB8">
        <w:rPr>
          <w:rFonts w:ascii="Times New Roman" w:eastAsia="Calibri" w:hAnsi="Times New Roman" w:cs="Times New Roman"/>
          <w:sz w:val="24"/>
          <w:szCs w:val="24"/>
          <w:lang w:eastAsia="ar-SA"/>
        </w:rPr>
        <w:t xml:space="preserve">edosiahne taký zisk, aký by dosahovala pred presunom funkcií, rizík alebo prevodom majetku. Jej zisk za niektoré služby, ktoré vykonáva ako dcérska spoločnosť, </w:t>
      </w:r>
      <w:proofErr w:type="spellStart"/>
      <w:r w:rsidRPr="00AF7BB8">
        <w:rPr>
          <w:rFonts w:ascii="Times New Roman" w:eastAsia="Calibri" w:hAnsi="Times New Roman" w:cs="Times New Roman"/>
          <w:sz w:val="24"/>
          <w:szCs w:val="24"/>
          <w:lang w:eastAsia="ar-SA"/>
        </w:rPr>
        <w:t>t.j</w:t>
      </w:r>
      <w:proofErr w:type="spellEnd"/>
      <w:r w:rsidRPr="00AF7BB8">
        <w:rPr>
          <w:rFonts w:ascii="Times New Roman" w:eastAsia="Calibri" w:hAnsi="Times New Roman" w:cs="Times New Roman"/>
          <w:sz w:val="24"/>
          <w:szCs w:val="24"/>
          <w:lang w:eastAsia="ar-SA"/>
        </w:rPr>
        <w:t xml:space="preserve">. po presune funkcií, rizík alebo po prevode majetku, môže byť nižší ako 50 % odhadovaného zisku pred zdanením a úrokmi (EBIT). </w:t>
      </w:r>
    </w:p>
    <w:p w14:paraId="27AF6830" w14:textId="77777777" w:rsidR="00F71340" w:rsidRPr="00EA3F99" w:rsidRDefault="00F71340" w:rsidP="00EA3F99">
      <w:pPr>
        <w:suppressAutoHyphens/>
        <w:spacing w:after="0" w:line="100" w:lineRule="atLeast"/>
        <w:jc w:val="both"/>
        <w:rPr>
          <w:rFonts w:ascii="Calibri" w:eastAsia="Arial Unicode MS" w:hAnsi="Calibri" w:cs="font298"/>
          <w:kern w:val="1"/>
          <w:lang w:eastAsia="ar-SA"/>
        </w:rPr>
      </w:pPr>
    </w:p>
    <w:p w14:paraId="0F3CBB3A" w14:textId="7F805AE1" w:rsidR="00FC0A00" w:rsidRDefault="00FC0A00"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sidRPr="00FC0A00">
        <w:rPr>
          <w:rFonts w:ascii="Times New Roman" w:eastAsia="MS Mincho" w:hAnsi="Times New Roman" w:cs="Times New Roman"/>
          <w:b/>
          <w:bCs/>
          <w:kern w:val="1"/>
          <w:sz w:val="24"/>
          <w:szCs w:val="24"/>
          <w:u w:val="single"/>
          <w:lang w:eastAsia="ar-SA"/>
        </w:rPr>
        <w:t>K bodu 11 – príloha č. 2 k zákonu č. 442/2012 Z.</w:t>
      </w:r>
      <w:r w:rsidR="005166DD">
        <w:rPr>
          <w:rFonts w:ascii="Times New Roman" w:eastAsia="MS Mincho" w:hAnsi="Times New Roman" w:cs="Times New Roman"/>
          <w:b/>
          <w:bCs/>
          <w:kern w:val="1"/>
          <w:sz w:val="24"/>
          <w:szCs w:val="24"/>
          <w:u w:val="single"/>
          <w:lang w:eastAsia="ar-SA"/>
        </w:rPr>
        <w:t xml:space="preserve"> </w:t>
      </w:r>
      <w:r w:rsidRPr="00FC0A00">
        <w:rPr>
          <w:rFonts w:ascii="Times New Roman" w:eastAsia="MS Mincho" w:hAnsi="Times New Roman" w:cs="Times New Roman"/>
          <w:b/>
          <w:bCs/>
          <w:kern w:val="1"/>
          <w:sz w:val="24"/>
          <w:szCs w:val="24"/>
          <w:u w:val="single"/>
          <w:lang w:eastAsia="ar-SA"/>
        </w:rPr>
        <w:t>z.</w:t>
      </w:r>
    </w:p>
    <w:p w14:paraId="27E765FB" w14:textId="77777777" w:rsidR="00FC0A00" w:rsidRDefault="00FC0A00"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734013B7" w14:textId="77777777" w:rsidR="00FC0A00" w:rsidRPr="00080521" w:rsidRDefault="00FC0A00" w:rsidP="00EA3F99">
      <w:pPr>
        <w:suppressAutoHyphens/>
        <w:spacing w:after="0" w:line="100" w:lineRule="atLeast"/>
        <w:jc w:val="both"/>
        <w:rPr>
          <w:rFonts w:ascii="Times New Roman" w:eastAsia="MS Mincho" w:hAnsi="Times New Roman" w:cs="Times New Roman"/>
          <w:bCs/>
          <w:kern w:val="1"/>
          <w:sz w:val="24"/>
          <w:szCs w:val="24"/>
          <w:lang w:eastAsia="ar-SA"/>
        </w:rPr>
      </w:pPr>
      <w:r w:rsidRPr="00080521">
        <w:rPr>
          <w:rFonts w:ascii="Times New Roman" w:eastAsia="MS Mincho" w:hAnsi="Times New Roman" w:cs="Times New Roman"/>
          <w:bCs/>
          <w:kern w:val="1"/>
          <w:sz w:val="24"/>
          <w:szCs w:val="24"/>
          <w:lang w:eastAsia="ar-SA"/>
        </w:rPr>
        <w:t>Uvedeným bodom sa vypúšťa zo zoznamu preberaných právne záväzných aktov Európskej únie smernica, ktorá už nie je účinná. Ide o smernicu Rady 2003/48/ES z 3. júna 2003 o zdaňovaní príjmu z úspor v podobe výplaty úrokov (Mimoriadne vydanie Ú. v. EÚ, kap. 9/zv. 1, Ú. v. EÚ L 157, 26. 6. 2003) v znení smernice Rady 2004/66/ES z 26. apríla 2004 (Ú. v. EÚ L 168, 1. 5. 2004), rozhodnutia Rady 2004/587/ES z 19. júla 2004 (Ú. v. EÚ L 257, 4. 8. 2004) a smernice Rady 2006/98/ES z 20. novembra 2006 (Ú. v. EÚ L 363, 20. 12. 2006)</w:t>
      </w:r>
    </w:p>
    <w:p w14:paraId="7C4142E5" w14:textId="77777777" w:rsidR="00FC0A00" w:rsidRDefault="00FC0A00"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p>
    <w:p w14:paraId="6EB04F4A" w14:textId="0CE407FF" w:rsidR="00EA3F99" w:rsidRPr="00EA3F99" w:rsidRDefault="00A97533" w:rsidP="00EA3F99">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 xml:space="preserve">K bodu </w:t>
      </w:r>
      <w:r w:rsidR="0024381D">
        <w:rPr>
          <w:rFonts w:ascii="Times New Roman" w:eastAsia="MS Mincho" w:hAnsi="Times New Roman" w:cs="Times New Roman"/>
          <w:b/>
          <w:bCs/>
          <w:kern w:val="1"/>
          <w:sz w:val="24"/>
          <w:szCs w:val="24"/>
          <w:u w:val="single"/>
          <w:lang w:eastAsia="ar-SA"/>
        </w:rPr>
        <w:t>1</w:t>
      </w:r>
      <w:r w:rsidR="00FC0A00">
        <w:rPr>
          <w:rFonts w:ascii="Times New Roman" w:eastAsia="MS Mincho" w:hAnsi="Times New Roman" w:cs="Times New Roman"/>
          <w:b/>
          <w:bCs/>
          <w:kern w:val="1"/>
          <w:sz w:val="24"/>
          <w:szCs w:val="24"/>
          <w:u w:val="single"/>
          <w:lang w:eastAsia="ar-SA"/>
        </w:rPr>
        <w:t>2</w:t>
      </w:r>
      <w:r w:rsidR="00EA3F99" w:rsidRPr="00EA3F99">
        <w:rPr>
          <w:rFonts w:ascii="Times New Roman" w:eastAsia="MS Mincho" w:hAnsi="Times New Roman" w:cs="Times New Roman"/>
          <w:b/>
          <w:bCs/>
          <w:kern w:val="1"/>
          <w:sz w:val="24"/>
          <w:szCs w:val="24"/>
          <w:u w:val="single"/>
          <w:lang w:eastAsia="ar-SA"/>
        </w:rPr>
        <w:t xml:space="preserve"> – príloha č. </w:t>
      </w:r>
      <w:r w:rsidR="00BC6EFF">
        <w:rPr>
          <w:rFonts w:ascii="Times New Roman" w:eastAsia="MS Mincho" w:hAnsi="Times New Roman" w:cs="Times New Roman"/>
          <w:b/>
          <w:bCs/>
          <w:kern w:val="1"/>
          <w:sz w:val="24"/>
          <w:szCs w:val="24"/>
          <w:u w:val="single"/>
          <w:lang w:eastAsia="ar-SA"/>
        </w:rPr>
        <w:t>2</w:t>
      </w:r>
      <w:r w:rsidR="00EA3F99" w:rsidRPr="00EA3F99">
        <w:rPr>
          <w:rFonts w:ascii="Times New Roman" w:eastAsia="MS Mincho" w:hAnsi="Times New Roman" w:cs="Times New Roman"/>
          <w:b/>
          <w:bCs/>
          <w:kern w:val="1"/>
          <w:sz w:val="24"/>
          <w:szCs w:val="24"/>
          <w:u w:val="single"/>
          <w:lang w:eastAsia="ar-SA"/>
        </w:rPr>
        <w:t xml:space="preserve"> k zákonu č. 442/2012 Z.</w:t>
      </w:r>
      <w:r w:rsidR="003C6368">
        <w:rPr>
          <w:rFonts w:ascii="Times New Roman" w:eastAsia="MS Mincho" w:hAnsi="Times New Roman" w:cs="Times New Roman"/>
          <w:b/>
          <w:bCs/>
          <w:kern w:val="1"/>
          <w:sz w:val="24"/>
          <w:szCs w:val="24"/>
          <w:u w:val="single"/>
          <w:lang w:eastAsia="ar-SA"/>
        </w:rPr>
        <w:t xml:space="preserve"> </w:t>
      </w:r>
      <w:r w:rsidR="00EA3F99" w:rsidRPr="00EA3F99">
        <w:rPr>
          <w:rFonts w:ascii="Times New Roman" w:eastAsia="MS Mincho" w:hAnsi="Times New Roman" w:cs="Times New Roman"/>
          <w:b/>
          <w:bCs/>
          <w:kern w:val="1"/>
          <w:sz w:val="24"/>
          <w:szCs w:val="24"/>
          <w:u w:val="single"/>
          <w:lang w:eastAsia="ar-SA"/>
        </w:rPr>
        <w:t>z.</w:t>
      </w:r>
    </w:p>
    <w:p w14:paraId="7CDEACB6"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0594B270" w14:textId="77777777" w:rsidR="00EA3F99" w:rsidRPr="0099791E" w:rsidRDefault="00EA3F99" w:rsidP="00EA3F99">
      <w:pPr>
        <w:suppressAutoHyphens/>
        <w:spacing w:after="0" w:line="100" w:lineRule="atLeast"/>
        <w:jc w:val="both"/>
        <w:rPr>
          <w:rFonts w:ascii="Times New Roman" w:eastAsia="MS Mincho" w:hAnsi="Times New Roman" w:cs="Times New Roman"/>
          <w:bCs/>
          <w:kern w:val="1"/>
          <w:sz w:val="24"/>
          <w:szCs w:val="24"/>
          <w:lang w:eastAsia="ar-SA"/>
        </w:rPr>
      </w:pPr>
      <w:r w:rsidRPr="00F16B3C">
        <w:rPr>
          <w:rFonts w:ascii="Times New Roman" w:eastAsia="MS Mincho" w:hAnsi="Times New Roman" w:cs="Times New Roman"/>
          <w:bCs/>
          <w:kern w:val="1"/>
          <w:sz w:val="24"/>
          <w:szCs w:val="24"/>
          <w:lang w:eastAsia="ar-SA"/>
        </w:rPr>
        <w:t>Uvedeným bodom sa dopĺňa zoznam preberaných právne záväzných aktov Európskej únie o smernicu, ktorá je transponovaná týmto zákonom. Ide o Smernicu Rady (EÚ) 2018/822 z 25. mája 2018, ktorou sa mení smernica 2011/16/EÚ, pokiaľ ide o povinnú automatickú výmenu informácií v oblasti daní v súvislosti s cezhraničnými opatreniami podliehajúcimi oznamovani</w:t>
      </w:r>
      <w:r w:rsidRPr="0099791E">
        <w:rPr>
          <w:rFonts w:ascii="Times New Roman" w:eastAsia="MS Mincho" w:hAnsi="Times New Roman" w:cs="Times New Roman"/>
          <w:bCs/>
          <w:kern w:val="1"/>
          <w:sz w:val="24"/>
          <w:szCs w:val="24"/>
          <w:lang w:eastAsia="ar-SA"/>
        </w:rPr>
        <w:t>u a je v poradí siedmym preberaným právne záväzným aktom Európskej únie.</w:t>
      </w:r>
    </w:p>
    <w:p w14:paraId="348E30F4" w14:textId="77777777" w:rsidR="00EA3F99" w:rsidRPr="00EA3F99" w:rsidRDefault="00EA3F99" w:rsidP="00EA3F99">
      <w:pPr>
        <w:suppressAutoHyphens/>
        <w:spacing w:after="0" w:line="100" w:lineRule="atLeast"/>
        <w:jc w:val="both"/>
        <w:rPr>
          <w:rFonts w:ascii="Calibri" w:eastAsia="Arial Unicode MS" w:hAnsi="Calibri" w:cs="font298"/>
          <w:kern w:val="1"/>
          <w:lang w:eastAsia="ar-SA"/>
        </w:rPr>
      </w:pPr>
    </w:p>
    <w:p w14:paraId="4DF8D84E" w14:textId="77777777" w:rsidR="00EA3F99" w:rsidRDefault="00EA3F99" w:rsidP="00EA3F99">
      <w:pPr>
        <w:suppressAutoHyphens/>
        <w:spacing w:after="0" w:line="100" w:lineRule="atLeast"/>
        <w:jc w:val="both"/>
        <w:rPr>
          <w:rFonts w:ascii="Calibri" w:eastAsia="Arial Unicode MS" w:hAnsi="Calibri" w:cs="font298"/>
          <w:kern w:val="1"/>
          <w:lang w:eastAsia="ar-SA"/>
        </w:rPr>
      </w:pPr>
    </w:p>
    <w:p w14:paraId="6C848E80" w14:textId="77777777" w:rsidR="003C6368" w:rsidRDefault="003C6368" w:rsidP="00EA3F99">
      <w:pPr>
        <w:suppressAutoHyphens/>
        <w:spacing w:after="0" w:line="100" w:lineRule="atLeast"/>
        <w:jc w:val="both"/>
        <w:rPr>
          <w:rFonts w:ascii="Calibri" w:eastAsia="Arial Unicode MS" w:hAnsi="Calibri" w:cs="font298"/>
          <w:kern w:val="1"/>
          <w:lang w:eastAsia="ar-SA"/>
        </w:rPr>
      </w:pPr>
    </w:p>
    <w:p w14:paraId="345BA53C" w14:textId="77777777" w:rsidR="003C6368" w:rsidRDefault="003C6368" w:rsidP="00EA3F99">
      <w:pPr>
        <w:suppressAutoHyphens/>
        <w:spacing w:after="0" w:line="100" w:lineRule="atLeast"/>
        <w:jc w:val="both"/>
        <w:rPr>
          <w:rFonts w:ascii="Calibri" w:eastAsia="Arial Unicode MS" w:hAnsi="Calibri" w:cs="font298"/>
          <w:kern w:val="1"/>
          <w:lang w:eastAsia="ar-SA"/>
        </w:rPr>
      </w:pPr>
    </w:p>
    <w:p w14:paraId="4B243333" w14:textId="77777777" w:rsidR="00476A66" w:rsidRPr="00EA3F99" w:rsidRDefault="00476A66" w:rsidP="00EA3F99">
      <w:pPr>
        <w:suppressAutoHyphens/>
        <w:spacing w:after="0" w:line="100" w:lineRule="atLeast"/>
        <w:jc w:val="both"/>
        <w:rPr>
          <w:rFonts w:ascii="Calibri" w:eastAsia="Arial Unicode MS" w:hAnsi="Calibri" w:cs="font298"/>
          <w:kern w:val="1"/>
          <w:lang w:eastAsia="ar-SA"/>
        </w:rPr>
      </w:pPr>
    </w:p>
    <w:p w14:paraId="5E8F161B" w14:textId="77777777" w:rsidR="00EA3F99" w:rsidRPr="00EA3F99" w:rsidRDefault="00EA3F99" w:rsidP="00EA3F99">
      <w:pPr>
        <w:suppressAutoHyphens/>
        <w:spacing w:after="0" w:line="100" w:lineRule="atLeast"/>
        <w:jc w:val="both"/>
        <w:rPr>
          <w:rFonts w:ascii="Times New Roman" w:eastAsia="MS Mincho" w:hAnsi="Times New Roman" w:cs="Times New Roman"/>
          <w:b/>
          <w:bCs/>
          <w:kern w:val="1"/>
          <w:sz w:val="24"/>
          <w:szCs w:val="24"/>
          <w:lang w:eastAsia="ar-SA"/>
        </w:rPr>
      </w:pPr>
      <w:r w:rsidRPr="00EA3F99">
        <w:rPr>
          <w:rFonts w:ascii="Times New Roman" w:eastAsia="MS Mincho" w:hAnsi="Times New Roman" w:cs="Times New Roman"/>
          <w:b/>
          <w:bCs/>
          <w:kern w:val="1"/>
          <w:sz w:val="24"/>
          <w:szCs w:val="24"/>
          <w:lang w:eastAsia="ar-SA"/>
        </w:rPr>
        <w:lastRenderedPageBreak/>
        <w:t>K Čl. II</w:t>
      </w:r>
    </w:p>
    <w:p w14:paraId="324FE79F" w14:textId="77777777" w:rsidR="00EA3F99" w:rsidRDefault="00EA3F99" w:rsidP="00EA3F99">
      <w:pPr>
        <w:suppressAutoHyphens/>
        <w:spacing w:after="0" w:line="100" w:lineRule="atLeast"/>
        <w:jc w:val="both"/>
        <w:rPr>
          <w:rFonts w:ascii="Calibri" w:eastAsia="Arial Unicode MS" w:hAnsi="Calibri" w:cs="font298"/>
          <w:kern w:val="1"/>
          <w:lang w:eastAsia="ar-SA"/>
        </w:rPr>
      </w:pPr>
    </w:p>
    <w:p w14:paraId="43D8C24E" w14:textId="77777777" w:rsidR="0040142F" w:rsidRPr="00080521" w:rsidRDefault="0040142F" w:rsidP="0040142F">
      <w:pPr>
        <w:suppressAutoHyphens/>
        <w:autoSpaceDE w:val="0"/>
        <w:jc w:val="both"/>
        <w:rPr>
          <w:rFonts w:ascii="Times New Roman" w:eastAsia="MS Mincho" w:hAnsi="Times New Roman" w:cs="Times New Roman"/>
          <w:bCs/>
          <w:kern w:val="1"/>
          <w:sz w:val="24"/>
          <w:szCs w:val="24"/>
          <w:lang w:eastAsia="ar-SA"/>
        </w:rPr>
      </w:pPr>
      <w:r w:rsidRPr="00080521">
        <w:rPr>
          <w:rFonts w:ascii="Times New Roman" w:eastAsia="MS Mincho" w:hAnsi="Times New Roman" w:cs="Times New Roman"/>
          <w:bCs/>
          <w:kern w:val="1"/>
          <w:sz w:val="24"/>
          <w:szCs w:val="24"/>
          <w:lang w:eastAsia="ar-SA"/>
        </w:rPr>
        <w:t>Ustanovenie novelizuje zákon č. 483/2001 Z. z. o bankách a o zmene a doplnení niektorých zákonov v znení neskorších predpisov, ktorým sa zakotvuje, že za porušenie bankového tajomstva sa nebude považovať poskytnutie informácií finančnou inštitúciou príslušnému orgánu Slovenskej republiky za účelom automatickej výmeny informácií o cezhraničných opatreniach podliehajúcich oznamovaniu podľa tohto zákona.</w:t>
      </w:r>
    </w:p>
    <w:p w14:paraId="19361BBE" w14:textId="77777777" w:rsidR="0040142F" w:rsidRDefault="0040142F" w:rsidP="0040142F">
      <w:pPr>
        <w:suppressAutoHyphens/>
        <w:spacing w:after="0" w:line="100" w:lineRule="atLeast"/>
        <w:jc w:val="both"/>
        <w:rPr>
          <w:rFonts w:ascii="Times New Roman" w:eastAsia="MS Mincho" w:hAnsi="Times New Roman" w:cs="Times New Roman"/>
          <w:b/>
          <w:bCs/>
          <w:kern w:val="1"/>
          <w:sz w:val="24"/>
          <w:szCs w:val="24"/>
          <w:lang w:eastAsia="ar-SA"/>
        </w:rPr>
      </w:pPr>
    </w:p>
    <w:p w14:paraId="776C07B2" w14:textId="067031E0" w:rsidR="0040142F" w:rsidRPr="00EA3F99" w:rsidRDefault="0040142F" w:rsidP="0040142F">
      <w:pPr>
        <w:suppressAutoHyphens/>
        <w:spacing w:after="0" w:line="100" w:lineRule="atLeast"/>
        <w:jc w:val="both"/>
        <w:rPr>
          <w:rFonts w:ascii="Times New Roman" w:eastAsia="MS Mincho" w:hAnsi="Times New Roman" w:cs="Times New Roman"/>
          <w:b/>
          <w:bCs/>
          <w:kern w:val="1"/>
          <w:sz w:val="24"/>
          <w:szCs w:val="24"/>
          <w:lang w:eastAsia="ar-SA"/>
        </w:rPr>
      </w:pPr>
      <w:r w:rsidRPr="00EA3F99">
        <w:rPr>
          <w:rFonts w:ascii="Times New Roman" w:eastAsia="MS Mincho" w:hAnsi="Times New Roman" w:cs="Times New Roman"/>
          <w:b/>
          <w:bCs/>
          <w:kern w:val="1"/>
          <w:sz w:val="24"/>
          <w:szCs w:val="24"/>
          <w:lang w:eastAsia="ar-SA"/>
        </w:rPr>
        <w:t>K Čl. II</w:t>
      </w:r>
      <w:r>
        <w:rPr>
          <w:rFonts w:ascii="Times New Roman" w:eastAsia="MS Mincho" w:hAnsi="Times New Roman" w:cs="Times New Roman"/>
          <w:b/>
          <w:bCs/>
          <w:kern w:val="1"/>
          <w:sz w:val="24"/>
          <w:szCs w:val="24"/>
          <w:lang w:eastAsia="ar-SA"/>
        </w:rPr>
        <w:t>I</w:t>
      </w:r>
    </w:p>
    <w:p w14:paraId="6DA313C2" w14:textId="77777777" w:rsidR="0040142F" w:rsidRPr="00EA3F99" w:rsidRDefault="0040142F" w:rsidP="00EA3F99">
      <w:pPr>
        <w:suppressAutoHyphens/>
        <w:spacing w:after="0" w:line="100" w:lineRule="atLeast"/>
        <w:jc w:val="both"/>
        <w:rPr>
          <w:rFonts w:ascii="Calibri" w:eastAsia="Arial Unicode MS" w:hAnsi="Calibri" w:cs="font298"/>
          <w:kern w:val="1"/>
          <w:lang w:eastAsia="ar-SA"/>
        </w:rPr>
      </w:pPr>
    </w:p>
    <w:p w14:paraId="3E75821F" w14:textId="3F4F4AE0" w:rsidR="00EA3F99" w:rsidRPr="00EA3F99" w:rsidRDefault="00EA3F99" w:rsidP="00476A66">
      <w:pPr>
        <w:suppressAutoHyphens/>
        <w:spacing w:after="120" w:line="100" w:lineRule="atLeast"/>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K bodu 1</w:t>
      </w:r>
      <w:r w:rsidR="003C6368">
        <w:rPr>
          <w:rFonts w:ascii="Times New Roman" w:eastAsia="ArialNarrow" w:hAnsi="Times New Roman" w:cs="ArialNarrow"/>
          <w:b/>
          <w:bCs/>
          <w:kern w:val="1"/>
          <w:sz w:val="24"/>
          <w:szCs w:val="24"/>
          <w:u w:val="single"/>
          <w:lang w:eastAsia="ar-SA"/>
        </w:rPr>
        <w:t xml:space="preserve"> - § 3 ods. 2 písm. c)</w:t>
      </w:r>
    </w:p>
    <w:p w14:paraId="3D0DC46A" w14:textId="77777777" w:rsidR="00BC6EFF" w:rsidRPr="00EA3F99" w:rsidRDefault="00EA3F99" w:rsidP="00476A66">
      <w:pPr>
        <w:suppressAutoHyphens/>
        <w:autoSpaceDE w:val="0"/>
        <w:spacing w:after="120"/>
        <w:jc w:val="both"/>
        <w:rPr>
          <w:rFonts w:ascii="Times New Roman" w:eastAsia="ArialNarrow" w:hAnsi="Times New Roman" w:cs="ArialNarrow"/>
          <w:kern w:val="1"/>
          <w:sz w:val="24"/>
          <w:szCs w:val="24"/>
          <w:lang w:eastAsia="ar-SA"/>
        </w:rPr>
      </w:pPr>
      <w:r w:rsidRPr="00EA3F99">
        <w:rPr>
          <w:rFonts w:ascii="Times New Roman" w:eastAsia="ArialNarrow" w:hAnsi="Times New Roman" w:cs="ArialNarrow"/>
          <w:kern w:val="1"/>
          <w:sz w:val="24"/>
          <w:szCs w:val="24"/>
          <w:lang w:eastAsia="ar-SA"/>
        </w:rPr>
        <w:t xml:space="preserve">Doplnenie definície investičného subjektu sa navrhuje z dôvodu </w:t>
      </w:r>
      <w:r w:rsidR="00F16B3C" w:rsidRPr="00EA3F99">
        <w:rPr>
          <w:rFonts w:ascii="Times New Roman" w:eastAsia="ArialNarrow" w:hAnsi="Times New Roman" w:cs="ArialNarrow"/>
          <w:kern w:val="1"/>
          <w:sz w:val="24"/>
          <w:szCs w:val="24"/>
          <w:lang w:eastAsia="ar-SA"/>
        </w:rPr>
        <w:t>z</w:t>
      </w:r>
      <w:r w:rsidR="00F16B3C">
        <w:rPr>
          <w:rFonts w:ascii="Times New Roman" w:eastAsia="ArialNarrow" w:hAnsi="Times New Roman" w:cs="ArialNarrow"/>
          <w:kern w:val="1"/>
          <w:sz w:val="24"/>
          <w:szCs w:val="24"/>
          <w:lang w:eastAsia="ar-SA"/>
        </w:rPr>
        <w:t>osúladenia</w:t>
      </w:r>
      <w:r w:rsidR="00F16B3C" w:rsidRPr="00EA3F99">
        <w:rPr>
          <w:rFonts w:ascii="Times New Roman" w:eastAsia="ArialNarrow" w:hAnsi="Times New Roman" w:cs="ArialNarrow"/>
          <w:kern w:val="1"/>
          <w:sz w:val="24"/>
          <w:szCs w:val="24"/>
          <w:lang w:eastAsia="ar-SA"/>
        </w:rPr>
        <w:t xml:space="preserve"> </w:t>
      </w:r>
      <w:r w:rsidR="00F16B3C">
        <w:rPr>
          <w:rFonts w:ascii="Times New Roman" w:eastAsia="ArialNarrow" w:hAnsi="Times New Roman" w:cs="ArialNarrow"/>
          <w:kern w:val="1"/>
          <w:sz w:val="24"/>
          <w:szCs w:val="24"/>
          <w:lang w:eastAsia="ar-SA"/>
        </w:rPr>
        <w:t>interpretácie</w:t>
      </w:r>
      <w:r w:rsidR="00AC6E94">
        <w:rPr>
          <w:rFonts w:ascii="Times New Roman" w:eastAsia="ArialNarrow" w:hAnsi="Times New Roman" w:cs="ArialNarrow"/>
          <w:kern w:val="1"/>
          <w:sz w:val="24"/>
          <w:szCs w:val="24"/>
          <w:lang w:eastAsia="ar-SA"/>
        </w:rPr>
        <w:t xml:space="preserve"> </w:t>
      </w:r>
      <w:r w:rsidR="00F16B3C">
        <w:rPr>
          <w:rFonts w:ascii="Times New Roman" w:eastAsia="ArialNarrow" w:hAnsi="Times New Roman" w:cs="ArialNarrow"/>
          <w:kern w:val="1"/>
          <w:sz w:val="24"/>
          <w:szCs w:val="24"/>
          <w:lang w:eastAsia="ar-SA"/>
        </w:rPr>
        <w:t>investičného subjektu s interpretáciu finančnej inštitúcie</w:t>
      </w:r>
      <w:r w:rsidRPr="00EA3F99">
        <w:rPr>
          <w:rFonts w:ascii="Times New Roman" w:eastAsia="ArialNarrow" w:hAnsi="Times New Roman" w:cs="ArialNarrow"/>
          <w:kern w:val="1"/>
          <w:sz w:val="24"/>
          <w:szCs w:val="24"/>
          <w:lang w:eastAsia="ar-SA"/>
        </w:rPr>
        <w:t xml:space="preserve"> </w:t>
      </w:r>
      <w:r w:rsidR="00F16B3C">
        <w:rPr>
          <w:rFonts w:ascii="Times New Roman" w:eastAsia="ArialNarrow" w:hAnsi="Times New Roman" w:cs="ArialNarrow"/>
          <w:kern w:val="1"/>
          <w:sz w:val="24"/>
          <w:szCs w:val="24"/>
          <w:lang w:eastAsia="ar-SA"/>
        </w:rPr>
        <w:t>podľa Odporúčaní a</w:t>
      </w:r>
      <w:r w:rsidRPr="00EA3F99">
        <w:rPr>
          <w:rFonts w:ascii="Times New Roman" w:eastAsia="ArialNarrow" w:hAnsi="Times New Roman" w:cs="ArialNarrow"/>
          <w:kern w:val="1"/>
          <w:sz w:val="24"/>
          <w:szCs w:val="24"/>
          <w:lang w:eastAsia="ar-SA"/>
        </w:rPr>
        <w:t> medzinárodný</w:t>
      </w:r>
      <w:r w:rsidR="00F16B3C">
        <w:rPr>
          <w:rFonts w:ascii="Times New Roman" w:eastAsia="ArialNarrow" w:hAnsi="Times New Roman" w:cs="ArialNarrow"/>
          <w:kern w:val="1"/>
          <w:sz w:val="24"/>
          <w:szCs w:val="24"/>
          <w:lang w:eastAsia="ar-SA"/>
        </w:rPr>
        <w:t>ch</w:t>
      </w:r>
      <w:r w:rsidRPr="00EA3F99">
        <w:rPr>
          <w:rFonts w:ascii="Times New Roman" w:eastAsia="ArialNarrow" w:hAnsi="Times New Roman" w:cs="ArialNarrow"/>
          <w:kern w:val="1"/>
          <w:sz w:val="24"/>
          <w:szCs w:val="24"/>
          <w:lang w:eastAsia="ar-SA"/>
        </w:rPr>
        <w:t xml:space="preserve"> štandard</w:t>
      </w:r>
      <w:r w:rsidR="00F16B3C">
        <w:rPr>
          <w:rFonts w:ascii="Times New Roman" w:eastAsia="ArialNarrow" w:hAnsi="Times New Roman" w:cs="ArialNarrow"/>
          <w:kern w:val="1"/>
          <w:sz w:val="24"/>
          <w:szCs w:val="24"/>
          <w:lang w:eastAsia="ar-SA"/>
        </w:rPr>
        <w:t>ov</w:t>
      </w:r>
      <w:r w:rsidRPr="00EA3F99">
        <w:rPr>
          <w:rFonts w:ascii="Times New Roman" w:eastAsia="ArialNarrow" w:hAnsi="Times New Roman" w:cs="ArialNarrow"/>
          <w:kern w:val="1"/>
          <w:sz w:val="24"/>
          <w:szCs w:val="24"/>
          <w:lang w:eastAsia="ar-SA"/>
        </w:rPr>
        <w:t xml:space="preserve"> v oblasti boja proti legalizácii príjmov z trestnej činnosti a o ochrane pred financovaním terorizmu (odporúčania </w:t>
      </w:r>
      <w:r w:rsidR="00F16B3C">
        <w:rPr>
          <w:rFonts w:ascii="Times New Roman" w:eastAsia="ArialNarrow" w:hAnsi="Times New Roman" w:cs="ArialNarrow"/>
          <w:kern w:val="1"/>
          <w:sz w:val="24"/>
          <w:szCs w:val="24"/>
          <w:lang w:eastAsia="ar-SA"/>
        </w:rPr>
        <w:t>medzivládnej inštitúcie F</w:t>
      </w:r>
      <w:r w:rsidRPr="00EA3F99">
        <w:rPr>
          <w:rFonts w:ascii="Times New Roman" w:eastAsia="ArialNarrow" w:hAnsi="Times New Roman" w:cs="ArialNarrow"/>
          <w:kern w:val="1"/>
          <w:sz w:val="24"/>
          <w:szCs w:val="24"/>
          <w:lang w:eastAsia="ar-SA"/>
        </w:rPr>
        <w:t>inančnej</w:t>
      </w:r>
      <w:r w:rsidR="00F16B3C">
        <w:rPr>
          <w:rFonts w:ascii="Times New Roman" w:eastAsia="ArialNarrow" w:hAnsi="Times New Roman" w:cs="ArialNarrow"/>
          <w:kern w:val="1"/>
          <w:sz w:val="24"/>
          <w:szCs w:val="24"/>
          <w:lang w:eastAsia="ar-SA"/>
        </w:rPr>
        <w:t xml:space="preserve"> akčnej</w:t>
      </w:r>
      <w:r w:rsidRPr="00EA3F99">
        <w:rPr>
          <w:rFonts w:ascii="Times New Roman" w:eastAsia="ArialNarrow" w:hAnsi="Times New Roman" w:cs="ArialNarrow"/>
          <w:kern w:val="1"/>
          <w:sz w:val="24"/>
          <w:szCs w:val="24"/>
          <w:lang w:eastAsia="ar-SA"/>
        </w:rPr>
        <w:t xml:space="preserve"> skupiny (FATF)). </w:t>
      </w:r>
    </w:p>
    <w:p w14:paraId="5434F897" w14:textId="77777777" w:rsidR="00EA3F99" w:rsidRPr="00EA3F99" w:rsidRDefault="00EA3F99" w:rsidP="00EA3F99">
      <w:pPr>
        <w:suppressAutoHyphens/>
        <w:autoSpaceDE w:val="0"/>
        <w:jc w:val="both"/>
        <w:rPr>
          <w:rFonts w:ascii="Times New Roman" w:eastAsia="ArialNarrow" w:hAnsi="Times New Roman" w:cs="ArialNarrow"/>
          <w:kern w:val="1"/>
          <w:sz w:val="24"/>
          <w:szCs w:val="24"/>
          <w:lang w:eastAsia="ar-SA"/>
        </w:rPr>
      </w:pPr>
    </w:p>
    <w:p w14:paraId="0F3189C8" w14:textId="5FF8524F" w:rsidR="00EA3F99" w:rsidRPr="00EA3F99" w:rsidRDefault="00EA3F99" w:rsidP="00EA3F99">
      <w:pPr>
        <w:suppressAutoHyphens/>
        <w:autoSpaceDE w:val="0"/>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K bodu 2</w:t>
      </w:r>
      <w:r w:rsidR="003C6368">
        <w:rPr>
          <w:rFonts w:ascii="Times New Roman" w:eastAsia="ArialNarrow" w:hAnsi="Times New Roman" w:cs="ArialNarrow"/>
          <w:b/>
          <w:bCs/>
          <w:kern w:val="1"/>
          <w:sz w:val="24"/>
          <w:szCs w:val="24"/>
          <w:u w:val="single"/>
          <w:lang w:eastAsia="ar-SA"/>
        </w:rPr>
        <w:t xml:space="preserve"> - § 8 ods. 2 písm. a)</w:t>
      </w:r>
    </w:p>
    <w:p w14:paraId="7A7F77B9" w14:textId="77777777" w:rsidR="00EA3F99" w:rsidRPr="00BC6EFF" w:rsidRDefault="00EA3F99" w:rsidP="00EA3F99">
      <w:pPr>
        <w:suppressAutoHyphens/>
        <w:autoSpaceDE w:val="0"/>
        <w:jc w:val="both"/>
        <w:rPr>
          <w:rFonts w:ascii="Times New Roman" w:eastAsia="MS Mincho" w:hAnsi="Times New Roman" w:cs="Times New Roman"/>
          <w:bCs/>
          <w:kern w:val="1"/>
          <w:sz w:val="24"/>
          <w:szCs w:val="24"/>
          <w:lang w:eastAsia="ar-SA"/>
        </w:rPr>
      </w:pPr>
      <w:r w:rsidRPr="00BC6EFF">
        <w:rPr>
          <w:rFonts w:ascii="Times New Roman" w:eastAsia="MS Mincho" w:hAnsi="Times New Roman" w:cs="Times New Roman"/>
          <w:bCs/>
          <w:kern w:val="1"/>
          <w:sz w:val="24"/>
          <w:szCs w:val="24"/>
          <w:lang w:eastAsia="ar-SA"/>
        </w:rPr>
        <w:t>Navrhovaná zmena súvisí so zabezpečením plného súladu so znením spoločného štandardu oznamovania (CRS), ktorý neumožňuje alternatívu k adrese bydliska. Alternatívne znenie by mohlo viesť k rozdielnemu posúdeniu rezidencie na daňové účely.</w:t>
      </w:r>
    </w:p>
    <w:p w14:paraId="0720EBA6" w14:textId="77777777" w:rsidR="00EA3F99" w:rsidRPr="00EA3F99" w:rsidRDefault="00EA3F99" w:rsidP="00EA3F99">
      <w:pPr>
        <w:suppressAutoHyphens/>
        <w:autoSpaceDE w:val="0"/>
        <w:jc w:val="both"/>
        <w:rPr>
          <w:rFonts w:ascii="Times New Roman" w:eastAsia="ArialNarrow" w:hAnsi="Times New Roman" w:cs="ArialNarrow"/>
          <w:kern w:val="1"/>
          <w:sz w:val="24"/>
          <w:szCs w:val="24"/>
          <w:lang w:eastAsia="ar-SA"/>
        </w:rPr>
      </w:pPr>
    </w:p>
    <w:p w14:paraId="14FCE11A" w14:textId="6E00D2FA" w:rsidR="00EA3F99" w:rsidRPr="00EA3F99" w:rsidRDefault="00EA3F99" w:rsidP="00EA3F99">
      <w:pPr>
        <w:suppressAutoHyphens/>
        <w:autoSpaceDE w:val="0"/>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K bodu 3 a</w:t>
      </w:r>
      <w:r w:rsidR="003C6368">
        <w:rPr>
          <w:rFonts w:ascii="Times New Roman" w:eastAsia="ArialNarrow" w:hAnsi="Times New Roman" w:cs="ArialNarrow"/>
          <w:b/>
          <w:bCs/>
          <w:kern w:val="1"/>
          <w:sz w:val="24"/>
          <w:szCs w:val="24"/>
          <w:u w:val="single"/>
          <w:lang w:eastAsia="ar-SA"/>
        </w:rPr>
        <w:t> </w:t>
      </w:r>
      <w:r w:rsidRPr="00EA3F99">
        <w:rPr>
          <w:rFonts w:ascii="Times New Roman" w:eastAsia="ArialNarrow" w:hAnsi="Times New Roman" w:cs="ArialNarrow"/>
          <w:b/>
          <w:bCs/>
          <w:kern w:val="1"/>
          <w:sz w:val="24"/>
          <w:szCs w:val="24"/>
          <w:u w:val="single"/>
          <w:lang w:eastAsia="ar-SA"/>
        </w:rPr>
        <w:t>4</w:t>
      </w:r>
      <w:r w:rsidR="003C6368">
        <w:rPr>
          <w:rFonts w:ascii="Times New Roman" w:eastAsia="ArialNarrow" w:hAnsi="Times New Roman" w:cs="ArialNarrow"/>
          <w:b/>
          <w:bCs/>
          <w:kern w:val="1"/>
          <w:sz w:val="24"/>
          <w:szCs w:val="24"/>
          <w:u w:val="single"/>
          <w:lang w:eastAsia="ar-SA"/>
        </w:rPr>
        <w:t xml:space="preserve"> - § 8 ods. 2  písm. a) a písm. b)</w:t>
      </w:r>
    </w:p>
    <w:p w14:paraId="445452D9" w14:textId="77777777" w:rsidR="00EA3F99" w:rsidRDefault="00EA3F99" w:rsidP="00EA3F99">
      <w:pPr>
        <w:suppressAutoHyphens/>
        <w:autoSpaceDE w:val="0"/>
        <w:jc w:val="both"/>
        <w:rPr>
          <w:rFonts w:ascii="Times New Roman" w:eastAsia="ArialNarrow" w:hAnsi="Times New Roman" w:cs="ArialNarrow"/>
          <w:kern w:val="1"/>
          <w:sz w:val="24"/>
          <w:szCs w:val="24"/>
          <w:lang w:eastAsia="ar-SA"/>
        </w:rPr>
      </w:pPr>
      <w:r w:rsidRPr="00EA3F99">
        <w:rPr>
          <w:rFonts w:ascii="Times New Roman" w:eastAsia="ArialNarrow" w:hAnsi="Times New Roman" w:cs="ArialNarrow"/>
          <w:kern w:val="1"/>
          <w:sz w:val="24"/>
          <w:szCs w:val="24"/>
          <w:lang w:eastAsia="ar-SA"/>
        </w:rPr>
        <w:t xml:space="preserve">Navrhovaná zmena zabezpečuje plný súlad so znením spoločného štandardu oznamovania (CRS), konkrétne zoznamom informácií, ktoré má povinnosť finančná inštitúcia získavať. Štát rezidencie na daňové účely sa zaraďuje medzi povinné informácie. </w:t>
      </w:r>
    </w:p>
    <w:p w14:paraId="71FB35B5" w14:textId="77777777" w:rsidR="00D85225" w:rsidRDefault="00D85225" w:rsidP="00EA3F99">
      <w:pPr>
        <w:suppressAutoHyphens/>
        <w:autoSpaceDE w:val="0"/>
        <w:jc w:val="both"/>
        <w:rPr>
          <w:rFonts w:ascii="Times New Roman" w:eastAsia="ArialNarrow" w:hAnsi="Times New Roman" w:cs="ArialNarrow"/>
          <w:kern w:val="1"/>
          <w:sz w:val="24"/>
          <w:szCs w:val="24"/>
          <w:lang w:eastAsia="ar-SA"/>
        </w:rPr>
      </w:pPr>
    </w:p>
    <w:p w14:paraId="4D4849A7" w14:textId="30AAAF57" w:rsidR="0015716A" w:rsidRPr="0024381D" w:rsidRDefault="00D85225" w:rsidP="00EA3F99">
      <w:pPr>
        <w:suppressAutoHyphens/>
        <w:autoSpaceDE w:val="0"/>
        <w:jc w:val="both"/>
        <w:rPr>
          <w:rFonts w:ascii="Times New Roman" w:eastAsia="ArialNarrow" w:hAnsi="Times New Roman" w:cs="ArialNarrow"/>
          <w:b/>
          <w:kern w:val="1"/>
          <w:sz w:val="24"/>
          <w:szCs w:val="24"/>
          <w:u w:val="single"/>
          <w:lang w:eastAsia="ar-SA"/>
        </w:rPr>
      </w:pPr>
      <w:r w:rsidRPr="0024381D">
        <w:rPr>
          <w:rFonts w:ascii="Times New Roman" w:eastAsia="ArialNarrow" w:hAnsi="Times New Roman" w:cs="ArialNarrow"/>
          <w:b/>
          <w:kern w:val="1"/>
          <w:sz w:val="24"/>
          <w:szCs w:val="24"/>
          <w:u w:val="single"/>
          <w:lang w:eastAsia="ar-SA"/>
        </w:rPr>
        <w:t>K bodu 5</w:t>
      </w:r>
      <w:r w:rsidR="00C34A48" w:rsidRPr="0024381D">
        <w:rPr>
          <w:rFonts w:ascii="Times New Roman" w:eastAsia="ArialNarrow" w:hAnsi="Times New Roman" w:cs="ArialNarrow"/>
          <w:b/>
          <w:kern w:val="1"/>
          <w:sz w:val="24"/>
          <w:szCs w:val="24"/>
          <w:u w:val="single"/>
          <w:lang w:eastAsia="ar-SA"/>
        </w:rPr>
        <w:t xml:space="preserve"> </w:t>
      </w:r>
      <w:r w:rsidR="000808D2" w:rsidRPr="0024381D">
        <w:rPr>
          <w:rFonts w:ascii="Times New Roman" w:eastAsia="ArialNarrow" w:hAnsi="Times New Roman" w:cs="ArialNarrow"/>
          <w:b/>
          <w:kern w:val="1"/>
          <w:sz w:val="24"/>
          <w:szCs w:val="24"/>
          <w:u w:val="single"/>
          <w:lang w:eastAsia="ar-SA"/>
        </w:rPr>
        <w:t>a</w:t>
      </w:r>
      <w:r w:rsidR="00476A66">
        <w:rPr>
          <w:rFonts w:ascii="Times New Roman" w:eastAsia="ArialNarrow" w:hAnsi="Times New Roman" w:cs="ArialNarrow"/>
          <w:b/>
          <w:kern w:val="1"/>
          <w:sz w:val="24"/>
          <w:szCs w:val="24"/>
          <w:u w:val="single"/>
          <w:lang w:eastAsia="ar-SA"/>
        </w:rPr>
        <w:t> </w:t>
      </w:r>
      <w:r w:rsidR="000808D2" w:rsidRPr="0024381D">
        <w:rPr>
          <w:rFonts w:ascii="Times New Roman" w:eastAsia="ArialNarrow" w:hAnsi="Times New Roman" w:cs="ArialNarrow"/>
          <w:b/>
          <w:kern w:val="1"/>
          <w:sz w:val="24"/>
          <w:szCs w:val="24"/>
          <w:u w:val="single"/>
          <w:lang w:eastAsia="ar-SA"/>
        </w:rPr>
        <w:t>8</w:t>
      </w:r>
      <w:r w:rsidR="00476A66">
        <w:rPr>
          <w:rFonts w:ascii="Times New Roman" w:eastAsia="ArialNarrow" w:hAnsi="Times New Roman" w:cs="ArialNarrow"/>
          <w:b/>
          <w:kern w:val="1"/>
          <w:sz w:val="24"/>
          <w:szCs w:val="24"/>
          <w:u w:val="single"/>
          <w:lang w:eastAsia="ar-SA"/>
        </w:rPr>
        <w:t xml:space="preserve"> - § 9 a § 14</w:t>
      </w:r>
    </w:p>
    <w:p w14:paraId="693E70E5" w14:textId="4BD318CC" w:rsidR="0015716A" w:rsidRPr="005C24E9" w:rsidRDefault="00C34A48" w:rsidP="00EA3F99">
      <w:pPr>
        <w:suppressAutoHyphens/>
        <w:autoSpaceDE w:val="0"/>
        <w:jc w:val="both"/>
        <w:rPr>
          <w:rFonts w:ascii="Times New Roman" w:eastAsia="ArialNarrow" w:hAnsi="Times New Roman" w:cs="ArialNarrow"/>
          <w:kern w:val="1"/>
          <w:sz w:val="24"/>
          <w:szCs w:val="24"/>
          <w:lang w:eastAsia="ar-SA"/>
        </w:rPr>
      </w:pPr>
      <w:r w:rsidRPr="0024381D">
        <w:rPr>
          <w:rFonts w:ascii="Times New Roman" w:eastAsia="ArialNarrow" w:hAnsi="Times New Roman" w:cs="ArialNarrow"/>
          <w:kern w:val="1"/>
          <w:sz w:val="24"/>
          <w:szCs w:val="24"/>
          <w:lang w:eastAsia="ar-SA"/>
        </w:rPr>
        <w:t>Navrhované ustanoveni</w:t>
      </w:r>
      <w:r w:rsidR="000808D2" w:rsidRPr="0024381D">
        <w:rPr>
          <w:rFonts w:ascii="Times New Roman" w:eastAsia="ArialNarrow" w:hAnsi="Times New Roman" w:cs="ArialNarrow"/>
          <w:kern w:val="1"/>
          <w:sz w:val="24"/>
          <w:szCs w:val="24"/>
          <w:lang w:eastAsia="ar-SA"/>
        </w:rPr>
        <w:t>a</w:t>
      </w:r>
      <w:r w:rsidRPr="0024381D">
        <w:rPr>
          <w:rFonts w:ascii="Times New Roman" w:eastAsia="ArialNarrow" w:hAnsi="Times New Roman" w:cs="ArialNarrow"/>
          <w:kern w:val="1"/>
          <w:sz w:val="24"/>
          <w:szCs w:val="24"/>
          <w:lang w:eastAsia="ar-SA"/>
        </w:rPr>
        <w:t xml:space="preserve"> </w:t>
      </w:r>
      <w:r w:rsidR="0015716A" w:rsidRPr="0024381D">
        <w:rPr>
          <w:rFonts w:ascii="Times New Roman" w:eastAsia="ArialNarrow" w:hAnsi="Times New Roman" w:cs="ArialNarrow"/>
          <w:kern w:val="1"/>
          <w:sz w:val="24"/>
          <w:szCs w:val="24"/>
          <w:lang w:eastAsia="ar-SA"/>
        </w:rPr>
        <w:t>vyplýva</w:t>
      </w:r>
      <w:r w:rsidR="000808D2" w:rsidRPr="0024381D">
        <w:rPr>
          <w:rFonts w:ascii="Times New Roman" w:eastAsia="ArialNarrow" w:hAnsi="Times New Roman" w:cs="ArialNarrow"/>
          <w:kern w:val="1"/>
          <w:sz w:val="24"/>
          <w:szCs w:val="24"/>
          <w:lang w:eastAsia="ar-SA"/>
        </w:rPr>
        <w:t>jú</w:t>
      </w:r>
      <w:r w:rsidR="0015716A" w:rsidRPr="0024381D">
        <w:rPr>
          <w:rFonts w:ascii="Times New Roman" w:eastAsia="ArialNarrow" w:hAnsi="Times New Roman" w:cs="ArialNarrow"/>
          <w:kern w:val="1"/>
          <w:sz w:val="24"/>
          <w:szCs w:val="24"/>
          <w:lang w:eastAsia="ar-SA"/>
        </w:rPr>
        <w:t xml:space="preserve"> z doterajších skúseností aplikačnej praxe a </w:t>
      </w:r>
      <w:r w:rsidRPr="0024381D">
        <w:rPr>
          <w:rFonts w:ascii="Times New Roman" w:eastAsia="ArialNarrow" w:hAnsi="Times New Roman" w:cs="ArialNarrow"/>
          <w:kern w:val="1"/>
          <w:sz w:val="24"/>
          <w:szCs w:val="24"/>
          <w:lang w:eastAsia="ar-SA"/>
        </w:rPr>
        <w:t>upravuj</w:t>
      </w:r>
      <w:r w:rsidR="000808D2" w:rsidRPr="0024381D">
        <w:rPr>
          <w:rFonts w:ascii="Times New Roman" w:eastAsia="ArialNarrow" w:hAnsi="Times New Roman" w:cs="ArialNarrow"/>
          <w:kern w:val="1"/>
          <w:sz w:val="24"/>
          <w:szCs w:val="24"/>
          <w:lang w:eastAsia="ar-SA"/>
        </w:rPr>
        <w:t>ú</w:t>
      </w:r>
      <w:r w:rsidRPr="0024381D">
        <w:rPr>
          <w:rFonts w:ascii="Times New Roman" w:eastAsia="ArialNarrow" w:hAnsi="Times New Roman" w:cs="ArialNarrow"/>
          <w:kern w:val="1"/>
          <w:sz w:val="24"/>
          <w:szCs w:val="24"/>
          <w:lang w:eastAsia="ar-SA"/>
        </w:rPr>
        <w:t xml:space="preserve"> situáci</w:t>
      </w:r>
      <w:r w:rsidR="0015716A" w:rsidRPr="0024381D">
        <w:rPr>
          <w:rFonts w:ascii="Times New Roman" w:eastAsia="ArialNarrow" w:hAnsi="Times New Roman" w:cs="ArialNarrow"/>
          <w:kern w:val="1"/>
          <w:sz w:val="24"/>
          <w:szCs w:val="24"/>
          <w:lang w:eastAsia="ar-SA"/>
        </w:rPr>
        <w:t>u</w:t>
      </w:r>
      <w:r w:rsidRPr="0024381D">
        <w:rPr>
          <w:rFonts w:ascii="Times New Roman" w:eastAsia="ArialNarrow" w:hAnsi="Times New Roman" w:cs="ArialNarrow"/>
          <w:kern w:val="1"/>
          <w:sz w:val="24"/>
          <w:szCs w:val="24"/>
          <w:lang w:eastAsia="ar-SA"/>
        </w:rPr>
        <w:t xml:space="preserve">, keď dôjde k zániku alebo zrušeniu oznamujúcej finančnej inštitúcie. </w:t>
      </w:r>
      <w:r w:rsidR="0015716A" w:rsidRPr="0024381D">
        <w:rPr>
          <w:rFonts w:ascii="Times New Roman" w:eastAsia="ArialNarrow" w:hAnsi="Times New Roman" w:cs="ArialNarrow"/>
          <w:kern w:val="1"/>
          <w:sz w:val="24"/>
          <w:szCs w:val="24"/>
          <w:lang w:eastAsia="ar-SA"/>
        </w:rPr>
        <w:t>Navrhovaným</w:t>
      </w:r>
      <w:r w:rsidR="000808D2" w:rsidRPr="0024381D">
        <w:rPr>
          <w:rFonts w:ascii="Times New Roman" w:eastAsia="ArialNarrow" w:hAnsi="Times New Roman" w:cs="ArialNarrow"/>
          <w:kern w:val="1"/>
          <w:sz w:val="24"/>
          <w:szCs w:val="24"/>
          <w:lang w:eastAsia="ar-SA"/>
        </w:rPr>
        <w:t>i</w:t>
      </w:r>
      <w:r w:rsidR="0015716A" w:rsidRPr="0024381D">
        <w:rPr>
          <w:rFonts w:ascii="Times New Roman" w:eastAsia="ArialNarrow" w:hAnsi="Times New Roman" w:cs="ArialNarrow"/>
          <w:kern w:val="1"/>
          <w:sz w:val="24"/>
          <w:szCs w:val="24"/>
          <w:lang w:eastAsia="ar-SA"/>
        </w:rPr>
        <w:t xml:space="preserve"> ustanoven</w:t>
      </w:r>
      <w:r w:rsidR="000808D2" w:rsidRPr="0024381D">
        <w:rPr>
          <w:rFonts w:ascii="Times New Roman" w:eastAsia="ArialNarrow" w:hAnsi="Times New Roman" w:cs="ArialNarrow"/>
          <w:kern w:val="1"/>
          <w:sz w:val="24"/>
          <w:szCs w:val="24"/>
          <w:lang w:eastAsia="ar-SA"/>
        </w:rPr>
        <w:t xml:space="preserve">iami </w:t>
      </w:r>
      <w:r w:rsidR="0015716A" w:rsidRPr="0024381D">
        <w:rPr>
          <w:rFonts w:ascii="Times New Roman" w:eastAsia="ArialNarrow" w:hAnsi="Times New Roman" w:cs="ArialNarrow"/>
          <w:kern w:val="1"/>
          <w:sz w:val="24"/>
          <w:szCs w:val="24"/>
          <w:lang w:eastAsia="ar-SA"/>
        </w:rPr>
        <w:t>sa</w:t>
      </w:r>
      <w:r w:rsidRPr="0024381D">
        <w:rPr>
          <w:rFonts w:ascii="Times New Roman" w:eastAsia="ArialNarrow" w:hAnsi="Times New Roman" w:cs="ArialNarrow"/>
          <w:kern w:val="1"/>
          <w:sz w:val="24"/>
          <w:szCs w:val="24"/>
          <w:lang w:eastAsia="ar-SA"/>
        </w:rPr>
        <w:t xml:space="preserve"> zabezpečuje splnenie povinností vyplývajúcich zo zákona č. 359/2015 Z. z., a to oznámením príslušných informácií</w:t>
      </w:r>
      <w:r w:rsidR="0015716A" w:rsidRPr="0024381D">
        <w:rPr>
          <w:rFonts w:ascii="Times New Roman" w:eastAsia="ArialNarrow" w:hAnsi="Times New Roman" w:cs="ArialNarrow"/>
          <w:kern w:val="1"/>
          <w:sz w:val="24"/>
          <w:szCs w:val="24"/>
          <w:lang w:eastAsia="ar-SA"/>
        </w:rPr>
        <w:t xml:space="preserve"> zo strany zanikajúcej finančnej inštitúcie alebo jej </w:t>
      </w:r>
      <w:r w:rsidR="0040142F">
        <w:rPr>
          <w:rFonts w:ascii="Times New Roman" w:eastAsia="ArialNarrow" w:hAnsi="Times New Roman" w:cs="ArialNarrow"/>
          <w:kern w:val="1"/>
          <w:sz w:val="24"/>
          <w:szCs w:val="24"/>
          <w:lang w:eastAsia="ar-SA"/>
        </w:rPr>
        <w:t xml:space="preserve">právneho zástupcu, právneho </w:t>
      </w:r>
      <w:r w:rsidR="0015716A" w:rsidRPr="0024381D">
        <w:rPr>
          <w:rFonts w:ascii="Times New Roman" w:eastAsia="ArialNarrow" w:hAnsi="Times New Roman" w:cs="ArialNarrow"/>
          <w:kern w:val="1"/>
          <w:sz w:val="24"/>
          <w:szCs w:val="24"/>
          <w:lang w:eastAsia="ar-SA"/>
        </w:rPr>
        <w:t>nástupcu</w:t>
      </w:r>
      <w:r w:rsidRPr="0024381D">
        <w:rPr>
          <w:rFonts w:ascii="Times New Roman" w:eastAsia="ArialNarrow" w:hAnsi="Times New Roman" w:cs="ArialNarrow"/>
          <w:kern w:val="1"/>
          <w:sz w:val="24"/>
          <w:szCs w:val="24"/>
          <w:lang w:eastAsia="ar-SA"/>
        </w:rPr>
        <w:t xml:space="preserve"> do 30.</w:t>
      </w:r>
      <w:r w:rsidR="0015716A" w:rsidRPr="0024381D">
        <w:rPr>
          <w:rFonts w:ascii="Times New Roman" w:eastAsia="ArialNarrow" w:hAnsi="Times New Roman" w:cs="ArialNarrow"/>
          <w:kern w:val="1"/>
          <w:sz w:val="24"/>
          <w:szCs w:val="24"/>
          <w:lang w:eastAsia="ar-SA"/>
        </w:rPr>
        <w:t xml:space="preserve"> </w:t>
      </w:r>
      <w:r w:rsidRPr="0024381D">
        <w:rPr>
          <w:rFonts w:ascii="Times New Roman" w:eastAsia="ArialNarrow" w:hAnsi="Times New Roman" w:cs="ArialNarrow"/>
          <w:kern w:val="1"/>
          <w:sz w:val="24"/>
          <w:szCs w:val="24"/>
          <w:lang w:eastAsia="ar-SA"/>
        </w:rPr>
        <w:t xml:space="preserve">júna kalendárneho roka nasledujúceho po roku, za ktorý sa plní oznamovacia povinnosť. </w:t>
      </w:r>
    </w:p>
    <w:p w14:paraId="1B7DEA3E" w14:textId="77777777" w:rsidR="00BC6EFF" w:rsidRDefault="00BC6EFF" w:rsidP="00EA3F99">
      <w:pPr>
        <w:suppressAutoHyphens/>
        <w:autoSpaceDE w:val="0"/>
        <w:jc w:val="both"/>
        <w:rPr>
          <w:rFonts w:ascii="Times New Roman" w:eastAsia="ArialNarrow" w:hAnsi="Times New Roman" w:cs="ArialNarrow"/>
          <w:b/>
          <w:kern w:val="1"/>
          <w:sz w:val="24"/>
          <w:szCs w:val="24"/>
          <w:u w:val="single"/>
          <w:lang w:eastAsia="ar-SA"/>
        </w:rPr>
      </w:pPr>
    </w:p>
    <w:p w14:paraId="48901953" w14:textId="4351523A" w:rsidR="00D85225" w:rsidRPr="0024381D" w:rsidRDefault="00D85225" w:rsidP="00EA3F99">
      <w:pPr>
        <w:suppressAutoHyphens/>
        <w:autoSpaceDE w:val="0"/>
        <w:jc w:val="both"/>
        <w:rPr>
          <w:rFonts w:ascii="Times New Roman" w:eastAsia="ArialNarrow" w:hAnsi="Times New Roman" w:cs="ArialNarrow"/>
          <w:b/>
          <w:kern w:val="1"/>
          <w:sz w:val="24"/>
          <w:szCs w:val="24"/>
          <w:u w:val="single"/>
          <w:lang w:eastAsia="ar-SA"/>
        </w:rPr>
      </w:pPr>
      <w:r w:rsidRPr="0024381D">
        <w:rPr>
          <w:rFonts w:ascii="Times New Roman" w:eastAsia="ArialNarrow" w:hAnsi="Times New Roman" w:cs="ArialNarrow"/>
          <w:b/>
          <w:kern w:val="1"/>
          <w:sz w:val="24"/>
          <w:szCs w:val="24"/>
          <w:u w:val="single"/>
          <w:lang w:eastAsia="ar-SA"/>
        </w:rPr>
        <w:t xml:space="preserve">K bodu </w:t>
      </w:r>
      <w:r w:rsidR="005C24E9" w:rsidRPr="0024381D">
        <w:rPr>
          <w:rFonts w:ascii="Times New Roman" w:eastAsia="ArialNarrow" w:hAnsi="Times New Roman" w:cs="ArialNarrow"/>
          <w:b/>
          <w:kern w:val="1"/>
          <w:sz w:val="24"/>
          <w:szCs w:val="24"/>
          <w:u w:val="single"/>
          <w:lang w:eastAsia="ar-SA"/>
        </w:rPr>
        <w:t>6</w:t>
      </w:r>
      <w:r w:rsidR="00476A66">
        <w:rPr>
          <w:rFonts w:ascii="Times New Roman" w:eastAsia="ArialNarrow" w:hAnsi="Times New Roman" w:cs="ArialNarrow"/>
          <w:b/>
          <w:kern w:val="1"/>
          <w:sz w:val="24"/>
          <w:szCs w:val="24"/>
          <w:u w:val="single"/>
          <w:lang w:eastAsia="ar-SA"/>
        </w:rPr>
        <w:t xml:space="preserve"> - § 11</w:t>
      </w:r>
    </w:p>
    <w:p w14:paraId="5B2865F5" w14:textId="77777777" w:rsidR="00F16B3C" w:rsidRPr="005C24E9" w:rsidRDefault="00F16B3C" w:rsidP="00F16B3C">
      <w:pPr>
        <w:suppressAutoHyphens/>
        <w:autoSpaceDE w:val="0"/>
        <w:jc w:val="both"/>
        <w:rPr>
          <w:rFonts w:ascii="Times New Roman" w:eastAsia="ArialNarrow" w:hAnsi="Times New Roman" w:cs="ArialNarrow"/>
          <w:kern w:val="1"/>
          <w:sz w:val="24"/>
          <w:szCs w:val="24"/>
          <w:lang w:eastAsia="ar-SA"/>
        </w:rPr>
      </w:pPr>
      <w:r w:rsidRPr="0024381D">
        <w:rPr>
          <w:rFonts w:ascii="Times New Roman" w:eastAsia="ArialNarrow" w:hAnsi="Times New Roman" w:cs="ArialNarrow"/>
          <w:kern w:val="1"/>
          <w:sz w:val="24"/>
          <w:szCs w:val="24"/>
          <w:lang w:eastAsia="ar-SA"/>
        </w:rPr>
        <w:t xml:space="preserve">Navrhované ustanovenie taktiež vyplýva z aplikačnej praxe a zabezpečuje informovanosť príslušného orgánu SR o zrušení GIIN čísla v prípade zrušenia alebo zániku činnosti oznamujúcej </w:t>
      </w:r>
      <w:r>
        <w:rPr>
          <w:rFonts w:ascii="Times New Roman" w:eastAsia="ArialNarrow" w:hAnsi="Times New Roman" w:cs="ArialNarrow"/>
          <w:kern w:val="1"/>
          <w:sz w:val="24"/>
          <w:szCs w:val="24"/>
          <w:lang w:eastAsia="ar-SA"/>
        </w:rPr>
        <w:t xml:space="preserve">alebo neoznamujúcej </w:t>
      </w:r>
      <w:r w:rsidRPr="0024381D">
        <w:rPr>
          <w:rFonts w:ascii="Times New Roman" w:eastAsia="ArialNarrow" w:hAnsi="Times New Roman" w:cs="ArialNarrow"/>
          <w:kern w:val="1"/>
          <w:sz w:val="24"/>
          <w:szCs w:val="24"/>
          <w:lang w:eastAsia="ar-SA"/>
        </w:rPr>
        <w:t xml:space="preserve">finančnej inštitúcie. </w:t>
      </w:r>
    </w:p>
    <w:p w14:paraId="37DC5BEB" w14:textId="77777777" w:rsidR="00F16B3C" w:rsidRDefault="00F16B3C" w:rsidP="00EA3F99">
      <w:pPr>
        <w:suppressAutoHyphens/>
        <w:autoSpaceDE w:val="0"/>
        <w:jc w:val="both"/>
        <w:rPr>
          <w:rFonts w:ascii="Times New Roman" w:eastAsia="ArialNarrow" w:hAnsi="Times New Roman" w:cs="ArialNarrow"/>
          <w:kern w:val="1"/>
          <w:sz w:val="24"/>
          <w:szCs w:val="24"/>
          <w:lang w:eastAsia="ar-SA"/>
        </w:rPr>
      </w:pPr>
    </w:p>
    <w:p w14:paraId="5292A021" w14:textId="1F157373" w:rsidR="003C6368" w:rsidRDefault="00F16B3C" w:rsidP="00476A66">
      <w:pPr>
        <w:suppressAutoHyphens/>
        <w:autoSpaceDE w:val="0"/>
        <w:spacing w:after="120"/>
        <w:jc w:val="both"/>
        <w:rPr>
          <w:rFonts w:ascii="Times New Roman" w:eastAsia="ArialNarrow" w:hAnsi="Times New Roman" w:cs="ArialNarrow"/>
          <w:kern w:val="1"/>
          <w:sz w:val="24"/>
          <w:szCs w:val="24"/>
          <w:lang w:eastAsia="ar-SA"/>
        </w:rPr>
      </w:pPr>
      <w:r w:rsidRPr="00BC6EFF">
        <w:rPr>
          <w:rFonts w:ascii="Times New Roman" w:eastAsia="ArialNarrow" w:hAnsi="Times New Roman" w:cs="ArialNarrow"/>
          <w:b/>
          <w:kern w:val="1"/>
          <w:sz w:val="24"/>
          <w:szCs w:val="24"/>
          <w:u w:val="single"/>
          <w:lang w:eastAsia="ar-SA"/>
        </w:rPr>
        <w:t>K bodu 7</w:t>
      </w:r>
      <w:r w:rsidR="00476A66">
        <w:rPr>
          <w:rFonts w:ascii="Times New Roman" w:eastAsia="ArialNarrow" w:hAnsi="Times New Roman" w:cs="ArialNarrow"/>
          <w:b/>
          <w:kern w:val="1"/>
          <w:sz w:val="24"/>
          <w:szCs w:val="24"/>
          <w:u w:val="single"/>
          <w:lang w:eastAsia="ar-SA"/>
        </w:rPr>
        <w:t xml:space="preserve"> - § 14 ods. 2</w:t>
      </w:r>
    </w:p>
    <w:p w14:paraId="0E40A96C" w14:textId="77777777" w:rsidR="00EA3F99" w:rsidRPr="00EA3F99" w:rsidRDefault="0015716A" w:rsidP="00476A66">
      <w:pPr>
        <w:suppressAutoHyphens/>
        <w:autoSpaceDE w:val="0"/>
        <w:spacing w:after="120"/>
        <w:jc w:val="both"/>
        <w:rPr>
          <w:rFonts w:ascii="Times New Roman" w:eastAsia="ArialNarrow" w:hAnsi="Times New Roman" w:cs="ArialNarrow"/>
          <w:kern w:val="1"/>
          <w:sz w:val="24"/>
          <w:szCs w:val="24"/>
          <w:lang w:eastAsia="ar-SA"/>
        </w:rPr>
      </w:pPr>
      <w:r w:rsidRPr="0024381D">
        <w:rPr>
          <w:rFonts w:ascii="Times New Roman" w:eastAsia="ArialNarrow" w:hAnsi="Times New Roman" w:cs="ArialNarrow"/>
          <w:kern w:val="1"/>
          <w:sz w:val="24"/>
          <w:szCs w:val="24"/>
          <w:lang w:eastAsia="ar-SA"/>
        </w:rPr>
        <w:t xml:space="preserve">Navrhované doplnenie vyplýva zo skúseností aplikačnej praxe. </w:t>
      </w:r>
    </w:p>
    <w:p w14:paraId="5E15FB69" w14:textId="77777777" w:rsidR="003C6368" w:rsidRDefault="003C6368" w:rsidP="00476A66">
      <w:pPr>
        <w:suppressAutoHyphens/>
        <w:autoSpaceDE w:val="0"/>
        <w:spacing w:after="0"/>
        <w:jc w:val="both"/>
        <w:rPr>
          <w:rFonts w:ascii="Times New Roman" w:eastAsia="ArialNarrow" w:hAnsi="Times New Roman" w:cs="ArialNarrow"/>
          <w:b/>
          <w:bCs/>
          <w:kern w:val="1"/>
          <w:sz w:val="24"/>
          <w:szCs w:val="24"/>
          <w:u w:val="single"/>
          <w:lang w:eastAsia="ar-SA"/>
        </w:rPr>
      </w:pPr>
    </w:p>
    <w:p w14:paraId="61B04B61" w14:textId="3466FCE6" w:rsidR="00EA3F99" w:rsidRPr="00EA3F99" w:rsidRDefault="00EA3F99" w:rsidP="00476A66">
      <w:pPr>
        <w:suppressAutoHyphens/>
        <w:autoSpaceDE w:val="0"/>
        <w:spacing w:after="240"/>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 xml:space="preserve">K bodu </w:t>
      </w:r>
      <w:r w:rsidR="00D85225">
        <w:rPr>
          <w:rFonts w:ascii="Times New Roman" w:eastAsia="ArialNarrow" w:hAnsi="Times New Roman" w:cs="ArialNarrow"/>
          <w:b/>
          <w:bCs/>
          <w:kern w:val="1"/>
          <w:sz w:val="24"/>
          <w:szCs w:val="24"/>
          <w:u w:val="single"/>
          <w:lang w:eastAsia="ar-SA"/>
        </w:rPr>
        <w:t>9</w:t>
      </w:r>
      <w:r w:rsidR="00476A66">
        <w:rPr>
          <w:rFonts w:ascii="Times New Roman" w:eastAsia="ArialNarrow" w:hAnsi="Times New Roman" w:cs="ArialNarrow"/>
          <w:b/>
          <w:bCs/>
          <w:kern w:val="1"/>
          <w:sz w:val="24"/>
          <w:szCs w:val="24"/>
          <w:u w:val="single"/>
          <w:lang w:eastAsia="ar-SA"/>
        </w:rPr>
        <w:t xml:space="preserve"> - § 22 ods. 1</w:t>
      </w:r>
    </w:p>
    <w:p w14:paraId="4348BC74" w14:textId="77777777" w:rsidR="00EA3F99" w:rsidRPr="00EA3F99" w:rsidRDefault="00EA3F99" w:rsidP="00476A66">
      <w:pPr>
        <w:suppressAutoHyphens/>
        <w:autoSpaceDE w:val="0"/>
        <w:spacing w:after="240"/>
        <w:jc w:val="both"/>
        <w:rPr>
          <w:rFonts w:ascii="Times New Roman" w:eastAsia="ArialNarrow" w:hAnsi="Times New Roman" w:cs="ArialNarrow"/>
          <w:kern w:val="1"/>
          <w:sz w:val="24"/>
          <w:szCs w:val="24"/>
          <w:lang w:eastAsia="ar-SA"/>
        </w:rPr>
      </w:pPr>
      <w:r w:rsidRPr="00EA3F99">
        <w:rPr>
          <w:rFonts w:ascii="Times New Roman" w:eastAsia="ArialNarrow" w:hAnsi="Times New Roman" w:cs="ArialNarrow"/>
          <w:kern w:val="1"/>
          <w:sz w:val="24"/>
          <w:szCs w:val="24"/>
          <w:lang w:eastAsia="ar-SA"/>
        </w:rPr>
        <w:t>Súčasné znenie opatrenia proti obchádzaniu v § 22 ods. 1 zákona pokrýva oznamujúcu finančnú inštitúciu, slovenskú oznamujúcu finančnú inštitúciu, držiteľa finančného účtu a ovládajúcu osobu. Spoločný štandard oznamovania požaduje v takomto ustanovení zahrnutie finančných inštitúcií, osôb a sprostredkovateľov (konajúcich v mene držiteľa účtu). S cieľom plne zosúladiť znenie ustanovenia na účinné uplatňovanie zákona so znením spoločného štandardu oznamovania sa do ustanovenia dopĺňajú aj osoby konajúce v mene držiteľa finančného účtu (napr. advokáti</w:t>
      </w:r>
      <w:r w:rsidR="003524A1">
        <w:rPr>
          <w:rFonts w:ascii="Times New Roman" w:eastAsia="ArialNarrow" w:hAnsi="Times New Roman" w:cs="ArialNarrow"/>
          <w:kern w:val="1"/>
          <w:sz w:val="24"/>
          <w:szCs w:val="24"/>
          <w:lang w:eastAsia="ar-SA"/>
        </w:rPr>
        <w:t>, notári</w:t>
      </w:r>
      <w:r w:rsidRPr="00EA3F99">
        <w:rPr>
          <w:rFonts w:ascii="Times New Roman" w:eastAsia="ArialNarrow" w:hAnsi="Times New Roman" w:cs="ArialNarrow"/>
          <w:kern w:val="1"/>
          <w:sz w:val="24"/>
          <w:szCs w:val="24"/>
          <w:lang w:eastAsia="ar-SA"/>
        </w:rPr>
        <w:t>), ktorí konajú ako sprostredkovatelia.</w:t>
      </w:r>
    </w:p>
    <w:p w14:paraId="117ECEEA" w14:textId="77777777" w:rsidR="00BA7826" w:rsidRPr="00EA3F99" w:rsidRDefault="00BA7826" w:rsidP="00EA3F99">
      <w:pPr>
        <w:suppressAutoHyphens/>
        <w:autoSpaceDE w:val="0"/>
        <w:jc w:val="both"/>
        <w:rPr>
          <w:rFonts w:ascii="Times New Roman" w:eastAsia="ArialNarrow" w:hAnsi="Times New Roman" w:cs="ArialNarrow"/>
          <w:kern w:val="1"/>
          <w:sz w:val="24"/>
          <w:szCs w:val="24"/>
          <w:lang w:eastAsia="ar-SA"/>
        </w:rPr>
      </w:pPr>
    </w:p>
    <w:p w14:paraId="48D4B0AA" w14:textId="062E4057" w:rsidR="00EA3F99" w:rsidRPr="00EA3F99" w:rsidRDefault="00EA3F99" w:rsidP="00EA3F99">
      <w:pPr>
        <w:suppressAutoHyphens/>
        <w:autoSpaceDE w:val="0"/>
        <w:spacing w:after="0" w:line="100" w:lineRule="atLeast"/>
        <w:jc w:val="both"/>
        <w:rPr>
          <w:rFonts w:ascii="Times New Roman" w:eastAsia="MS Mincho" w:hAnsi="Times New Roman" w:cs="Times New Roman"/>
          <w:b/>
          <w:bCs/>
          <w:kern w:val="1"/>
          <w:sz w:val="24"/>
          <w:szCs w:val="24"/>
          <w:lang w:eastAsia="ar-SA"/>
        </w:rPr>
      </w:pPr>
      <w:r w:rsidRPr="00EA3F99">
        <w:rPr>
          <w:rFonts w:ascii="Times New Roman" w:eastAsia="MS Mincho" w:hAnsi="Times New Roman" w:cs="Times New Roman"/>
          <w:b/>
          <w:bCs/>
          <w:kern w:val="1"/>
          <w:sz w:val="24"/>
          <w:szCs w:val="24"/>
          <w:lang w:eastAsia="ar-SA"/>
        </w:rPr>
        <w:t>K Čl. I</w:t>
      </w:r>
      <w:r w:rsidR="0018331F">
        <w:rPr>
          <w:rFonts w:ascii="Times New Roman" w:eastAsia="MS Mincho" w:hAnsi="Times New Roman" w:cs="Times New Roman"/>
          <w:b/>
          <w:bCs/>
          <w:kern w:val="1"/>
          <w:sz w:val="24"/>
          <w:szCs w:val="24"/>
          <w:lang w:eastAsia="ar-SA"/>
        </w:rPr>
        <w:t>V</w:t>
      </w:r>
    </w:p>
    <w:p w14:paraId="228A3271" w14:textId="77777777" w:rsidR="00EA3F99" w:rsidRPr="00EA3F99" w:rsidRDefault="00EA3F99" w:rsidP="00EA3F99">
      <w:pPr>
        <w:suppressAutoHyphens/>
        <w:autoSpaceDE w:val="0"/>
        <w:spacing w:after="0" w:line="100" w:lineRule="atLeast"/>
        <w:jc w:val="both"/>
        <w:rPr>
          <w:rFonts w:ascii="Times New Roman" w:eastAsia="ArialNarrow" w:hAnsi="Times New Roman" w:cs="ArialNarrow"/>
          <w:kern w:val="1"/>
          <w:sz w:val="24"/>
          <w:szCs w:val="24"/>
          <w:lang w:eastAsia="ar-SA"/>
        </w:rPr>
      </w:pPr>
    </w:p>
    <w:p w14:paraId="2ABDD3DF" w14:textId="228B0243" w:rsidR="00EA3F99" w:rsidRPr="00BC6EFF" w:rsidRDefault="00EA3F99" w:rsidP="00EA3F99">
      <w:pPr>
        <w:suppressAutoHyphens/>
        <w:autoSpaceDE w:val="0"/>
        <w:spacing w:after="0" w:line="100" w:lineRule="atLeast"/>
        <w:jc w:val="both"/>
        <w:rPr>
          <w:rFonts w:ascii="Times New Roman" w:eastAsia="ArialNarrow" w:hAnsi="Times New Roman" w:cs="ArialNarrow"/>
          <w:kern w:val="1"/>
          <w:sz w:val="24"/>
          <w:szCs w:val="24"/>
          <w:lang w:eastAsia="ar-SA"/>
        </w:rPr>
      </w:pPr>
      <w:r w:rsidRPr="00BC6EFF">
        <w:rPr>
          <w:rFonts w:ascii="Times New Roman" w:eastAsia="ArialNarrow" w:hAnsi="Times New Roman" w:cs="ArialNarrow"/>
          <w:kern w:val="1"/>
          <w:sz w:val="24"/>
          <w:szCs w:val="24"/>
          <w:lang w:eastAsia="ar-SA"/>
        </w:rPr>
        <w:t>V článku I</w:t>
      </w:r>
      <w:r w:rsidR="0040142F">
        <w:rPr>
          <w:rFonts w:ascii="Times New Roman" w:eastAsia="ArialNarrow" w:hAnsi="Times New Roman" w:cs="ArialNarrow"/>
          <w:kern w:val="1"/>
          <w:sz w:val="24"/>
          <w:szCs w:val="24"/>
          <w:lang w:eastAsia="ar-SA"/>
        </w:rPr>
        <w:t>V</w:t>
      </w:r>
      <w:r w:rsidRPr="00BC6EFF">
        <w:rPr>
          <w:rFonts w:ascii="Times New Roman" w:eastAsia="ArialNarrow" w:hAnsi="Times New Roman" w:cs="ArialNarrow"/>
          <w:kern w:val="1"/>
          <w:sz w:val="24"/>
          <w:szCs w:val="24"/>
          <w:lang w:eastAsia="ar-SA"/>
        </w:rPr>
        <w:t xml:space="preserve"> sa ustanovuje, kedy návrh zákona nadobúda účinnosť a účinnosť tohto </w:t>
      </w:r>
      <w:r w:rsidR="00245F5B" w:rsidRPr="00BC6EFF">
        <w:rPr>
          <w:rFonts w:ascii="Times New Roman" w:eastAsia="ArialNarrow" w:hAnsi="Times New Roman" w:cs="ArialNarrow"/>
          <w:kern w:val="1"/>
          <w:sz w:val="24"/>
          <w:szCs w:val="24"/>
          <w:lang w:eastAsia="ar-SA"/>
        </w:rPr>
        <w:t>zákona sa nadobúda 1. j</w:t>
      </w:r>
      <w:r w:rsidR="00F16B3C" w:rsidRPr="00BC6EFF">
        <w:rPr>
          <w:rFonts w:ascii="Times New Roman" w:eastAsia="ArialNarrow" w:hAnsi="Times New Roman" w:cs="ArialNarrow"/>
          <w:kern w:val="1"/>
          <w:sz w:val="24"/>
          <w:szCs w:val="24"/>
          <w:lang w:eastAsia="ar-SA"/>
        </w:rPr>
        <w:t>anuára</w:t>
      </w:r>
      <w:r w:rsidRPr="00BC6EFF">
        <w:rPr>
          <w:rFonts w:ascii="Times New Roman" w:eastAsia="ArialNarrow" w:hAnsi="Times New Roman" w:cs="ArialNarrow"/>
          <w:kern w:val="1"/>
          <w:sz w:val="24"/>
          <w:szCs w:val="24"/>
          <w:lang w:eastAsia="ar-SA"/>
        </w:rPr>
        <w:t xml:space="preserve"> 2020</w:t>
      </w:r>
      <w:r w:rsidR="005C24E9" w:rsidRPr="00BC6EFF">
        <w:rPr>
          <w:rFonts w:ascii="Times New Roman" w:eastAsia="ArialNarrow" w:hAnsi="Times New Roman" w:cs="ArialNarrow"/>
          <w:kern w:val="1"/>
          <w:sz w:val="24"/>
          <w:szCs w:val="24"/>
          <w:lang w:eastAsia="ar-SA"/>
        </w:rPr>
        <w:t xml:space="preserve">, okrem čl. I bodov </w:t>
      </w:r>
      <w:r w:rsidR="00F16B3C" w:rsidRPr="00BC6EFF">
        <w:rPr>
          <w:rFonts w:ascii="Times New Roman" w:eastAsia="ArialNarrow" w:hAnsi="Times New Roman" w:cs="ArialNarrow"/>
          <w:kern w:val="1"/>
          <w:sz w:val="24"/>
          <w:szCs w:val="24"/>
          <w:lang w:eastAsia="ar-SA"/>
        </w:rPr>
        <w:t>1, 2, 9 až 1</w:t>
      </w:r>
      <w:r w:rsidR="00BA7826">
        <w:rPr>
          <w:rFonts w:ascii="Times New Roman" w:eastAsia="ArialNarrow" w:hAnsi="Times New Roman" w:cs="ArialNarrow"/>
          <w:kern w:val="1"/>
          <w:sz w:val="24"/>
          <w:szCs w:val="24"/>
          <w:lang w:eastAsia="ar-SA"/>
        </w:rPr>
        <w:t>2</w:t>
      </w:r>
      <w:r w:rsidR="00F16B3C" w:rsidRPr="00BC6EFF">
        <w:rPr>
          <w:rFonts w:ascii="Times New Roman" w:eastAsia="ArialNarrow" w:hAnsi="Times New Roman" w:cs="ArialNarrow"/>
          <w:kern w:val="1"/>
          <w:sz w:val="24"/>
          <w:szCs w:val="24"/>
          <w:lang w:eastAsia="ar-SA"/>
        </w:rPr>
        <w:t xml:space="preserve"> </w:t>
      </w:r>
      <w:r w:rsidR="0040142F">
        <w:rPr>
          <w:rFonts w:ascii="Times New Roman" w:eastAsia="ArialNarrow" w:hAnsi="Times New Roman" w:cs="ArialNarrow"/>
          <w:kern w:val="1"/>
          <w:sz w:val="24"/>
          <w:szCs w:val="24"/>
          <w:lang w:eastAsia="ar-SA"/>
        </w:rPr>
        <w:t xml:space="preserve">a čl. II, </w:t>
      </w:r>
      <w:r w:rsidR="005C24E9" w:rsidRPr="00BC6EFF">
        <w:rPr>
          <w:rFonts w:ascii="Times New Roman" w:eastAsia="ArialNarrow" w:hAnsi="Times New Roman" w:cs="ArialNarrow"/>
          <w:kern w:val="1"/>
          <w:sz w:val="24"/>
          <w:szCs w:val="24"/>
          <w:lang w:eastAsia="ar-SA"/>
        </w:rPr>
        <w:t>ktoré nadobúdajú účinnosť 1.</w:t>
      </w:r>
      <w:r w:rsidR="00BC6EFF" w:rsidRPr="00BC6EFF">
        <w:rPr>
          <w:rFonts w:ascii="Times New Roman" w:eastAsia="ArialNarrow" w:hAnsi="Times New Roman" w:cs="ArialNarrow"/>
          <w:kern w:val="1"/>
          <w:sz w:val="24"/>
          <w:szCs w:val="24"/>
          <w:lang w:eastAsia="ar-SA"/>
        </w:rPr>
        <w:t xml:space="preserve"> </w:t>
      </w:r>
      <w:r w:rsidR="00F16B3C" w:rsidRPr="00BC6EFF">
        <w:rPr>
          <w:rFonts w:ascii="Times New Roman" w:eastAsia="ArialNarrow" w:hAnsi="Times New Roman" w:cs="ArialNarrow"/>
          <w:kern w:val="1"/>
          <w:sz w:val="24"/>
          <w:szCs w:val="24"/>
          <w:lang w:eastAsia="ar-SA"/>
        </w:rPr>
        <w:t xml:space="preserve">júla </w:t>
      </w:r>
      <w:r w:rsidR="005C24E9" w:rsidRPr="00BC6EFF">
        <w:rPr>
          <w:rFonts w:ascii="Times New Roman" w:eastAsia="ArialNarrow" w:hAnsi="Times New Roman" w:cs="ArialNarrow"/>
          <w:kern w:val="1"/>
          <w:sz w:val="24"/>
          <w:szCs w:val="24"/>
          <w:lang w:eastAsia="ar-SA"/>
        </w:rPr>
        <w:t>2020.</w:t>
      </w:r>
    </w:p>
    <w:p w14:paraId="77875727" w14:textId="77777777" w:rsidR="00503DD2" w:rsidRPr="00EA3F99" w:rsidRDefault="00503DD2" w:rsidP="00EA3F99"/>
    <w:sectPr w:rsidR="00503DD2" w:rsidRPr="00EA3F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F4D4B" w14:textId="77777777" w:rsidR="00CC00F2" w:rsidRDefault="00CC00F2" w:rsidP="00310135">
      <w:pPr>
        <w:spacing w:after="0" w:line="240" w:lineRule="auto"/>
      </w:pPr>
      <w:r>
        <w:separator/>
      </w:r>
    </w:p>
  </w:endnote>
  <w:endnote w:type="continuationSeparator" w:id="0">
    <w:p w14:paraId="57AD3616" w14:textId="77777777" w:rsidR="00CC00F2" w:rsidRDefault="00CC00F2" w:rsidP="0031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font298">
    <w:altName w:val="MS Mincho"/>
    <w:charset w:val="80"/>
    <w:family w:val="auto"/>
    <w:pitch w:val="variable"/>
  </w:font>
  <w:font w:name="ArialNarrow">
    <w:charset w:val="00"/>
    <w:family w:val="swiss"/>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467182"/>
      <w:docPartObj>
        <w:docPartGallery w:val="Page Numbers (Bottom of Page)"/>
        <w:docPartUnique/>
      </w:docPartObj>
    </w:sdtPr>
    <w:sdtEndPr/>
    <w:sdtContent>
      <w:p w14:paraId="7CCBD5EF" w14:textId="77777777" w:rsidR="0041387C" w:rsidRDefault="0041387C">
        <w:pPr>
          <w:pStyle w:val="Pta"/>
          <w:jc w:val="right"/>
        </w:pPr>
        <w:r>
          <w:fldChar w:fldCharType="begin"/>
        </w:r>
        <w:r>
          <w:instrText>PAGE   \* MERGEFORMAT</w:instrText>
        </w:r>
        <w:r>
          <w:fldChar w:fldCharType="separate"/>
        </w:r>
        <w:r w:rsidR="006C24FA">
          <w:rPr>
            <w:noProof/>
          </w:rPr>
          <w:t>7</w:t>
        </w:r>
        <w:r>
          <w:fldChar w:fldCharType="end"/>
        </w:r>
      </w:p>
    </w:sdtContent>
  </w:sdt>
  <w:p w14:paraId="32DB2C68" w14:textId="77777777" w:rsidR="0041387C" w:rsidRDefault="0041387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77EDE" w14:textId="77777777" w:rsidR="00CC00F2" w:rsidRDefault="00CC00F2" w:rsidP="00310135">
      <w:pPr>
        <w:spacing w:after="0" w:line="240" w:lineRule="auto"/>
      </w:pPr>
      <w:r>
        <w:separator/>
      </w:r>
    </w:p>
  </w:footnote>
  <w:footnote w:type="continuationSeparator" w:id="0">
    <w:p w14:paraId="560AB721" w14:textId="77777777" w:rsidR="00CC00F2" w:rsidRDefault="00CC00F2" w:rsidP="00310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F61A2"/>
    <w:multiLevelType w:val="hybridMultilevel"/>
    <w:tmpl w:val="9806B6A8"/>
    <w:lvl w:ilvl="0" w:tplc="D31C89A6">
      <w:start w:val="1"/>
      <w:numFmt w:val="decimal"/>
      <w:lvlText w:val="%1."/>
      <w:lvlJc w:val="left"/>
      <w:pPr>
        <w:ind w:left="1004" w:hanging="360"/>
      </w:pPr>
      <w:rPr>
        <w:rFonts w:cs="Times New Roman"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1E"/>
    <w:rsid w:val="00002DB9"/>
    <w:rsid w:val="000039F0"/>
    <w:rsid w:val="000124BC"/>
    <w:rsid w:val="00015883"/>
    <w:rsid w:val="00024673"/>
    <w:rsid w:val="00034E92"/>
    <w:rsid w:val="0003531F"/>
    <w:rsid w:val="00051958"/>
    <w:rsid w:val="000629EC"/>
    <w:rsid w:val="00062E5A"/>
    <w:rsid w:val="00080521"/>
    <w:rsid w:val="000808D2"/>
    <w:rsid w:val="000C28EC"/>
    <w:rsid w:val="000C6F84"/>
    <w:rsid w:val="000D634F"/>
    <w:rsid w:val="000E09A8"/>
    <w:rsid w:val="00125874"/>
    <w:rsid w:val="0015716A"/>
    <w:rsid w:val="001637FA"/>
    <w:rsid w:val="00163A50"/>
    <w:rsid w:val="001644E0"/>
    <w:rsid w:val="0017364E"/>
    <w:rsid w:val="001803D4"/>
    <w:rsid w:val="00182B1A"/>
    <w:rsid w:val="0018331F"/>
    <w:rsid w:val="00193E6F"/>
    <w:rsid w:val="001B2FB2"/>
    <w:rsid w:val="001B316E"/>
    <w:rsid w:val="001B5072"/>
    <w:rsid w:val="001D24DE"/>
    <w:rsid w:val="001F4F63"/>
    <w:rsid w:val="00207DE2"/>
    <w:rsid w:val="00233EAE"/>
    <w:rsid w:val="0024381D"/>
    <w:rsid w:val="00245F5B"/>
    <w:rsid w:val="0027798C"/>
    <w:rsid w:val="002801DA"/>
    <w:rsid w:val="002A0F6C"/>
    <w:rsid w:val="002A5C64"/>
    <w:rsid w:val="002C4482"/>
    <w:rsid w:val="002C46AB"/>
    <w:rsid w:val="002F616C"/>
    <w:rsid w:val="00302876"/>
    <w:rsid w:val="00310135"/>
    <w:rsid w:val="0031268C"/>
    <w:rsid w:val="00322E92"/>
    <w:rsid w:val="0032799D"/>
    <w:rsid w:val="00335DDD"/>
    <w:rsid w:val="003524A1"/>
    <w:rsid w:val="00352BFA"/>
    <w:rsid w:val="00361D84"/>
    <w:rsid w:val="00396274"/>
    <w:rsid w:val="003A5DD7"/>
    <w:rsid w:val="003B2169"/>
    <w:rsid w:val="003C053E"/>
    <w:rsid w:val="003C6368"/>
    <w:rsid w:val="003E10C5"/>
    <w:rsid w:val="003E39FE"/>
    <w:rsid w:val="00400899"/>
    <w:rsid w:val="0040142F"/>
    <w:rsid w:val="00401777"/>
    <w:rsid w:val="0041387C"/>
    <w:rsid w:val="004330F1"/>
    <w:rsid w:val="00466F98"/>
    <w:rsid w:val="0047448E"/>
    <w:rsid w:val="00476A66"/>
    <w:rsid w:val="0048056A"/>
    <w:rsid w:val="00484A29"/>
    <w:rsid w:val="00485932"/>
    <w:rsid w:val="004932D0"/>
    <w:rsid w:val="004B7369"/>
    <w:rsid w:val="004C6131"/>
    <w:rsid w:val="004D1972"/>
    <w:rsid w:val="004D288F"/>
    <w:rsid w:val="004D4E6B"/>
    <w:rsid w:val="004E06B2"/>
    <w:rsid w:val="004E2DAB"/>
    <w:rsid w:val="004F326E"/>
    <w:rsid w:val="00503702"/>
    <w:rsid w:val="00503DD2"/>
    <w:rsid w:val="00505D9A"/>
    <w:rsid w:val="005166DD"/>
    <w:rsid w:val="00541FD0"/>
    <w:rsid w:val="00561392"/>
    <w:rsid w:val="00564D33"/>
    <w:rsid w:val="00564F81"/>
    <w:rsid w:val="005710EE"/>
    <w:rsid w:val="005727B6"/>
    <w:rsid w:val="005743C8"/>
    <w:rsid w:val="0057564D"/>
    <w:rsid w:val="005A46AF"/>
    <w:rsid w:val="005C24E9"/>
    <w:rsid w:val="005D063D"/>
    <w:rsid w:val="005D41BE"/>
    <w:rsid w:val="005E4479"/>
    <w:rsid w:val="0060031F"/>
    <w:rsid w:val="006021A2"/>
    <w:rsid w:val="006027C3"/>
    <w:rsid w:val="00625111"/>
    <w:rsid w:val="00626858"/>
    <w:rsid w:val="00654C05"/>
    <w:rsid w:val="00664510"/>
    <w:rsid w:val="00667F72"/>
    <w:rsid w:val="006969C0"/>
    <w:rsid w:val="006A3878"/>
    <w:rsid w:val="006B7C52"/>
    <w:rsid w:val="006C24FA"/>
    <w:rsid w:val="006D0777"/>
    <w:rsid w:val="006E0DFD"/>
    <w:rsid w:val="006E6F5B"/>
    <w:rsid w:val="006F1E29"/>
    <w:rsid w:val="006F39B1"/>
    <w:rsid w:val="006F7DC9"/>
    <w:rsid w:val="007108BC"/>
    <w:rsid w:val="00722F85"/>
    <w:rsid w:val="007617AB"/>
    <w:rsid w:val="007639AF"/>
    <w:rsid w:val="007644F0"/>
    <w:rsid w:val="00770B67"/>
    <w:rsid w:val="007916B1"/>
    <w:rsid w:val="007954A8"/>
    <w:rsid w:val="007A00DC"/>
    <w:rsid w:val="007A1D31"/>
    <w:rsid w:val="007A34AE"/>
    <w:rsid w:val="007B74A1"/>
    <w:rsid w:val="007D3896"/>
    <w:rsid w:val="007F1080"/>
    <w:rsid w:val="007F1F82"/>
    <w:rsid w:val="008026F2"/>
    <w:rsid w:val="008033EF"/>
    <w:rsid w:val="00817728"/>
    <w:rsid w:val="00817BDA"/>
    <w:rsid w:val="00834387"/>
    <w:rsid w:val="00867380"/>
    <w:rsid w:val="00895312"/>
    <w:rsid w:val="00896727"/>
    <w:rsid w:val="008A09B6"/>
    <w:rsid w:val="008B305E"/>
    <w:rsid w:val="008B5CFE"/>
    <w:rsid w:val="008C0F96"/>
    <w:rsid w:val="008C624C"/>
    <w:rsid w:val="008E0C1C"/>
    <w:rsid w:val="009011B1"/>
    <w:rsid w:val="0091126E"/>
    <w:rsid w:val="0091233F"/>
    <w:rsid w:val="00921661"/>
    <w:rsid w:val="009219CF"/>
    <w:rsid w:val="00934D24"/>
    <w:rsid w:val="009402C2"/>
    <w:rsid w:val="009411C3"/>
    <w:rsid w:val="00993A5C"/>
    <w:rsid w:val="0099791E"/>
    <w:rsid w:val="009B24F6"/>
    <w:rsid w:val="009B259C"/>
    <w:rsid w:val="009B454F"/>
    <w:rsid w:val="009E34A5"/>
    <w:rsid w:val="009F23D2"/>
    <w:rsid w:val="00A24065"/>
    <w:rsid w:val="00A43A10"/>
    <w:rsid w:val="00A55AA5"/>
    <w:rsid w:val="00A61C8B"/>
    <w:rsid w:val="00A72FAC"/>
    <w:rsid w:val="00A759ED"/>
    <w:rsid w:val="00A77A28"/>
    <w:rsid w:val="00A935E8"/>
    <w:rsid w:val="00A97533"/>
    <w:rsid w:val="00A97FA9"/>
    <w:rsid w:val="00AC2ABA"/>
    <w:rsid w:val="00AC6E94"/>
    <w:rsid w:val="00AF7BB8"/>
    <w:rsid w:val="00B14118"/>
    <w:rsid w:val="00B23C29"/>
    <w:rsid w:val="00B33429"/>
    <w:rsid w:val="00B519BC"/>
    <w:rsid w:val="00B64623"/>
    <w:rsid w:val="00B66B64"/>
    <w:rsid w:val="00B67873"/>
    <w:rsid w:val="00B72F15"/>
    <w:rsid w:val="00B7444C"/>
    <w:rsid w:val="00B754AB"/>
    <w:rsid w:val="00BA7826"/>
    <w:rsid w:val="00BB0923"/>
    <w:rsid w:val="00BB2167"/>
    <w:rsid w:val="00BB2F89"/>
    <w:rsid w:val="00BC6EFF"/>
    <w:rsid w:val="00BD0569"/>
    <w:rsid w:val="00BD2A4A"/>
    <w:rsid w:val="00BE5795"/>
    <w:rsid w:val="00BE5A15"/>
    <w:rsid w:val="00BF678D"/>
    <w:rsid w:val="00C13D3A"/>
    <w:rsid w:val="00C232E8"/>
    <w:rsid w:val="00C24A67"/>
    <w:rsid w:val="00C30E95"/>
    <w:rsid w:val="00C34A48"/>
    <w:rsid w:val="00C52BD9"/>
    <w:rsid w:val="00C63033"/>
    <w:rsid w:val="00C6459A"/>
    <w:rsid w:val="00C70870"/>
    <w:rsid w:val="00C751A2"/>
    <w:rsid w:val="00C7709A"/>
    <w:rsid w:val="00CA7A88"/>
    <w:rsid w:val="00CB1990"/>
    <w:rsid w:val="00CB4FB3"/>
    <w:rsid w:val="00CC00F2"/>
    <w:rsid w:val="00CD0142"/>
    <w:rsid w:val="00CD604B"/>
    <w:rsid w:val="00CE7352"/>
    <w:rsid w:val="00CF4A55"/>
    <w:rsid w:val="00D17A90"/>
    <w:rsid w:val="00D3668B"/>
    <w:rsid w:val="00D36C41"/>
    <w:rsid w:val="00D53C68"/>
    <w:rsid w:val="00D85225"/>
    <w:rsid w:val="00D96C8D"/>
    <w:rsid w:val="00DA329B"/>
    <w:rsid w:val="00DA720F"/>
    <w:rsid w:val="00DB022F"/>
    <w:rsid w:val="00DC07D1"/>
    <w:rsid w:val="00DF26E0"/>
    <w:rsid w:val="00E05786"/>
    <w:rsid w:val="00E214EB"/>
    <w:rsid w:val="00E24466"/>
    <w:rsid w:val="00E259DE"/>
    <w:rsid w:val="00E26E74"/>
    <w:rsid w:val="00E33339"/>
    <w:rsid w:val="00E3790A"/>
    <w:rsid w:val="00E55652"/>
    <w:rsid w:val="00E62B1A"/>
    <w:rsid w:val="00E929D1"/>
    <w:rsid w:val="00E933E9"/>
    <w:rsid w:val="00EA3F99"/>
    <w:rsid w:val="00EA7E48"/>
    <w:rsid w:val="00EB7ED8"/>
    <w:rsid w:val="00EC1F1E"/>
    <w:rsid w:val="00EC74DD"/>
    <w:rsid w:val="00EC7DF4"/>
    <w:rsid w:val="00ED44E6"/>
    <w:rsid w:val="00EF1DC6"/>
    <w:rsid w:val="00EF44A0"/>
    <w:rsid w:val="00F021D0"/>
    <w:rsid w:val="00F16B3C"/>
    <w:rsid w:val="00F2700C"/>
    <w:rsid w:val="00F426C1"/>
    <w:rsid w:val="00F4510C"/>
    <w:rsid w:val="00F641C6"/>
    <w:rsid w:val="00F71340"/>
    <w:rsid w:val="00F778EA"/>
    <w:rsid w:val="00F8390A"/>
    <w:rsid w:val="00F83C1D"/>
    <w:rsid w:val="00FB0FCE"/>
    <w:rsid w:val="00FB3FF0"/>
    <w:rsid w:val="00FC0A00"/>
    <w:rsid w:val="00FC1582"/>
    <w:rsid w:val="00FF2CD8"/>
    <w:rsid w:val="00FF33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DEBD"/>
  <w15:chartTrackingRefBased/>
  <w15:docId w15:val="{7C4DE2F4-8B36-4A5D-B6A9-7AD49FA0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3FF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1013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0135"/>
  </w:style>
  <w:style w:type="paragraph" w:styleId="Pta">
    <w:name w:val="footer"/>
    <w:basedOn w:val="Normlny"/>
    <w:link w:val="PtaChar"/>
    <w:uiPriority w:val="99"/>
    <w:unhideWhenUsed/>
    <w:rsid w:val="00310135"/>
    <w:pPr>
      <w:tabs>
        <w:tab w:val="center" w:pos="4536"/>
        <w:tab w:val="right" w:pos="9072"/>
      </w:tabs>
      <w:spacing w:after="0" w:line="240" w:lineRule="auto"/>
    </w:pPr>
  </w:style>
  <w:style w:type="character" w:customStyle="1" w:styleId="PtaChar">
    <w:name w:val="Päta Char"/>
    <w:basedOn w:val="Predvolenpsmoodseku"/>
    <w:link w:val="Pta"/>
    <w:uiPriority w:val="99"/>
    <w:rsid w:val="00310135"/>
  </w:style>
  <w:style w:type="paragraph" w:styleId="Textbubliny">
    <w:name w:val="Balloon Text"/>
    <w:basedOn w:val="Normlny"/>
    <w:link w:val="TextbublinyChar"/>
    <w:uiPriority w:val="99"/>
    <w:semiHidden/>
    <w:unhideWhenUsed/>
    <w:rsid w:val="00A9753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7533"/>
    <w:rPr>
      <w:rFonts w:ascii="Segoe UI" w:hAnsi="Segoe UI" w:cs="Segoe UI"/>
      <w:sz w:val="18"/>
      <w:szCs w:val="18"/>
    </w:rPr>
  </w:style>
  <w:style w:type="character" w:styleId="Odkaznakomentr">
    <w:name w:val="annotation reference"/>
    <w:basedOn w:val="Predvolenpsmoodseku"/>
    <w:uiPriority w:val="99"/>
    <w:semiHidden/>
    <w:unhideWhenUsed/>
    <w:rsid w:val="00D53C68"/>
    <w:rPr>
      <w:sz w:val="16"/>
      <w:szCs w:val="16"/>
    </w:rPr>
  </w:style>
  <w:style w:type="paragraph" w:styleId="Textkomentra">
    <w:name w:val="annotation text"/>
    <w:basedOn w:val="Normlny"/>
    <w:link w:val="TextkomentraChar"/>
    <w:uiPriority w:val="99"/>
    <w:semiHidden/>
    <w:unhideWhenUsed/>
    <w:rsid w:val="00D53C68"/>
    <w:pPr>
      <w:spacing w:line="240" w:lineRule="auto"/>
    </w:pPr>
    <w:rPr>
      <w:sz w:val="20"/>
      <w:szCs w:val="20"/>
    </w:rPr>
  </w:style>
  <w:style w:type="character" w:customStyle="1" w:styleId="TextkomentraChar">
    <w:name w:val="Text komentára Char"/>
    <w:basedOn w:val="Predvolenpsmoodseku"/>
    <w:link w:val="Textkomentra"/>
    <w:uiPriority w:val="99"/>
    <w:semiHidden/>
    <w:rsid w:val="00D53C68"/>
    <w:rPr>
      <w:sz w:val="20"/>
      <w:szCs w:val="20"/>
    </w:rPr>
  </w:style>
  <w:style w:type="paragraph" w:styleId="Predmetkomentra">
    <w:name w:val="annotation subject"/>
    <w:basedOn w:val="Textkomentra"/>
    <w:next w:val="Textkomentra"/>
    <w:link w:val="PredmetkomentraChar"/>
    <w:uiPriority w:val="99"/>
    <w:semiHidden/>
    <w:unhideWhenUsed/>
    <w:rsid w:val="00D53C68"/>
    <w:rPr>
      <w:b/>
      <w:bCs/>
    </w:rPr>
  </w:style>
  <w:style w:type="character" w:customStyle="1" w:styleId="PredmetkomentraChar">
    <w:name w:val="Predmet komentára Char"/>
    <w:basedOn w:val="TextkomentraChar"/>
    <w:link w:val="Predmetkomentra"/>
    <w:uiPriority w:val="99"/>
    <w:semiHidden/>
    <w:rsid w:val="00D53C68"/>
    <w:rPr>
      <w:b/>
      <w:bCs/>
      <w:sz w:val="20"/>
      <w:szCs w:val="20"/>
    </w:rPr>
  </w:style>
  <w:style w:type="paragraph" w:styleId="Odsekzoznamu">
    <w:name w:val="List Paragraph"/>
    <w:basedOn w:val="Normlny"/>
    <w:uiPriority w:val="34"/>
    <w:qFormat/>
    <w:rsid w:val="001803D4"/>
    <w:pPr>
      <w:ind w:left="720"/>
      <w:contextualSpacing/>
    </w:pPr>
  </w:style>
  <w:style w:type="paragraph" w:styleId="Revzia">
    <w:name w:val="Revision"/>
    <w:hidden/>
    <w:uiPriority w:val="99"/>
    <w:semiHidden/>
    <w:rsid w:val="00921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7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8203</Words>
  <Characters>46763</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Koroncziova Andrea</dc:creator>
  <cp:keywords/>
  <dc:description/>
  <cp:lastModifiedBy>Koroncziova Andrea</cp:lastModifiedBy>
  <cp:revision>4</cp:revision>
  <cp:lastPrinted>2019-03-28T13:54:00Z</cp:lastPrinted>
  <dcterms:created xsi:type="dcterms:W3CDTF">2019-03-29T10:26:00Z</dcterms:created>
  <dcterms:modified xsi:type="dcterms:W3CDTF">2019-03-29T10:50:00Z</dcterms:modified>
</cp:coreProperties>
</file>