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4AE053B0" w:rsidR="000C2162" w:rsidRDefault="006F66AC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7D581E">
              <w:rPr>
                <w:sz w:val="25"/>
                <w:szCs w:val="25"/>
              </w:rPr>
              <w:t>4084/2019-9.1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0343D8A9" w14:textId="77777777" w:rsidR="009206D4" w:rsidRDefault="002E6307" w:rsidP="009206D4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0A444A">
        <w:rPr>
          <w:sz w:val="25"/>
          <w:szCs w:val="25"/>
        </w:rPr>
        <w:t xml:space="preserve">rokovanie </w:t>
      </w:r>
      <w:r w:rsidR="009206D4">
        <w:rPr>
          <w:sz w:val="25"/>
          <w:szCs w:val="25"/>
        </w:rPr>
        <w:t xml:space="preserve">Hospodárskej a sociálnej rady </w:t>
      </w:r>
    </w:p>
    <w:p w14:paraId="37929BC0" w14:textId="5CDB87EF" w:rsidR="000A444A" w:rsidRPr="008E4F14" w:rsidRDefault="009206D4" w:rsidP="009206D4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17FD6028" w:rsidR="0012409A" w:rsidRPr="004D4B30" w:rsidRDefault="006F66AC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</w:t>
      </w:r>
      <w:r w:rsidR="00344BFA">
        <w:rPr>
          <w:rFonts w:ascii="Times" w:hAnsi="Times" w:cs="Times"/>
          <w:b/>
          <w:bCs/>
          <w:sz w:val="25"/>
          <w:szCs w:val="25"/>
        </w:rPr>
        <w:t>9</w:t>
      </w:r>
      <w:bookmarkStart w:id="0" w:name="_GoBack"/>
      <w:bookmarkEnd w:id="0"/>
      <w:r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ktorým sa mení a dopĺňa zákon č. 286/2009 Z. z. o </w:t>
      </w:r>
      <w:proofErr w:type="spellStart"/>
      <w:r>
        <w:rPr>
          <w:rFonts w:ascii="Times" w:hAnsi="Times" w:cs="Times"/>
          <w:b/>
          <w:bCs/>
          <w:sz w:val="25"/>
          <w:szCs w:val="25"/>
        </w:rPr>
        <w:t>fluórovaných</w:t>
      </w:r>
      <w:proofErr w:type="spellEnd"/>
      <w:r>
        <w:rPr>
          <w:rFonts w:ascii="Times" w:hAnsi="Times" w:cs="Times"/>
          <w:b/>
          <w:bCs/>
          <w:sz w:val="25"/>
          <w:szCs w:val="25"/>
        </w:rPr>
        <w:t xml:space="preserve"> skleníkových plynoch a o zmene a doplnení niektorých zákonov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1F95B1CC" w:rsidR="00A56B40" w:rsidRPr="007D581E" w:rsidRDefault="006F66AC" w:rsidP="006F66AC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7D581E">
              <w:rPr>
                <w:sz w:val="25"/>
                <w:szCs w:val="25"/>
              </w:rPr>
              <w:t>Plán legislatívnych úloh vlády SR na rok 2019</w:t>
            </w:r>
          </w:p>
        </w:tc>
        <w:tc>
          <w:tcPr>
            <w:tcW w:w="5149" w:type="dxa"/>
          </w:tcPr>
          <w:p w14:paraId="3D39F83A" w14:textId="31576E4B" w:rsidR="006F66AC" w:rsidRDefault="006F66AC" w:rsidP="006F66AC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6F66AC" w14:paraId="00ABF441" w14:textId="77777777">
              <w:trPr>
                <w:divId w:val="22013725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67BC35" w14:textId="77777777" w:rsidR="006F66AC" w:rsidRDefault="006F66A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6F66AC" w14:paraId="4F010F8F" w14:textId="77777777">
              <w:trPr>
                <w:divId w:val="22013725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C62187" w14:textId="77777777" w:rsidR="006F66AC" w:rsidRDefault="006F66A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6F66AC" w14:paraId="10AE6AED" w14:textId="77777777">
              <w:trPr>
                <w:divId w:val="22013725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BECC3E" w14:textId="77777777" w:rsidR="006F66AC" w:rsidRDefault="006F66A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6F66AC" w14:paraId="16CA90AA" w14:textId="77777777">
              <w:trPr>
                <w:divId w:val="22013725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E48B814" w14:textId="77777777" w:rsidR="006F66AC" w:rsidRDefault="006F66A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6F66AC" w14:paraId="04C66F6B" w14:textId="77777777">
              <w:trPr>
                <w:divId w:val="22013725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1C827A" w14:textId="77777777" w:rsidR="006F66AC" w:rsidRDefault="006F66A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6F66AC" w14:paraId="4BE47BF7" w14:textId="77777777">
              <w:trPr>
                <w:divId w:val="22013725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AD2154" w14:textId="77777777" w:rsidR="006F66AC" w:rsidRDefault="006F66A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6F66AC" w14:paraId="6E724100" w14:textId="77777777">
              <w:trPr>
                <w:divId w:val="22013725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749484" w14:textId="77777777" w:rsidR="006F66AC" w:rsidRDefault="006F66A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6F66AC" w14:paraId="6B354004" w14:textId="77777777">
              <w:trPr>
                <w:divId w:val="22013725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D62C17" w14:textId="77777777" w:rsidR="006F66AC" w:rsidRDefault="006F66A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  <w:p w14:paraId="30348DEB" w14:textId="77661FCE" w:rsidR="00A15379" w:rsidRDefault="00A1537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vyhodnotenie MPK</w:t>
                  </w:r>
                </w:p>
              </w:tc>
            </w:tr>
          </w:tbl>
          <w:p w14:paraId="6CC1771C" w14:textId="022F02E6" w:rsidR="00A56B40" w:rsidRPr="008073E3" w:rsidRDefault="00A56B40" w:rsidP="006F66AC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33BE2493" w14:textId="77777777" w:rsidR="007D581E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proofErr w:type="spellStart"/>
      <w:r w:rsidR="007D581E">
        <w:rPr>
          <w:sz w:val="25"/>
          <w:szCs w:val="25"/>
        </w:rPr>
        <w:t>László</w:t>
      </w:r>
      <w:proofErr w:type="spellEnd"/>
      <w:r w:rsidR="007D581E">
        <w:rPr>
          <w:sz w:val="25"/>
          <w:szCs w:val="25"/>
        </w:rPr>
        <w:t xml:space="preserve"> </w:t>
      </w:r>
      <w:proofErr w:type="spellStart"/>
      <w:r w:rsidR="007D581E">
        <w:rPr>
          <w:sz w:val="25"/>
          <w:szCs w:val="25"/>
        </w:rPr>
        <w:t>Sólymos</w:t>
      </w:r>
      <w:proofErr w:type="spellEnd"/>
    </w:p>
    <w:p w14:paraId="284604DA" w14:textId="4CF6DBA3" w:rsidR="009D7004" w:rsidRPr="008E4F14" w:rsidRDefault="007D581E" w:rsidP="006C4BE9">
      <w:pPr>
        <w:rPr>
          <w:sz w:val="25"/>
          <w:szCs w:val="25"/>
        </w:rPr>
      </w:pPr>
      <w:r>
        <w:rPr>
          <w:sz w:val="25"/>
          <w:szCs w:val="25"/>
        </w:rPr>
        <w:t>podpredseda vlády a minister životného prostredia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EA0CE" w14:textId="77777777" w:rsidR="00137433" w:rsidRDefault="00137433" w:rsidP="00AF1D48">
      <w:r>
        <w:separator/>
      </w:r>
    </w:p>
  </w:endnote>
  <w:endnote w:type="continuationSeparator" w:id="0">
    <w:p w14:paraId="35A6F72F" w14:textId="77777777" w:rsidR="00137433" w:rsidRDefault="00137433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6BA5D" w14:textId="2BFD5005" w:rsidR="00AF1D48" w:rsidRDefault="00AF1D48" w:rsidP="00C027FA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143E12">
      <w:t>5. 4. 2019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5B7B8" w14:textId="77777777" w:rsidR="00137433" w:rsidRDefault="00137433" w:rsidP="00AF1D48">
      <w:r>
        <w:separator/>
      </w:r>
    </w:p>
  </w:footnote>
  <w:footnote w:type="continuationSeparator" w:id="0">
    <w:p w14:paraId="55252F26" w14:textId="77777777" w:rsidR="00137433" w:rsidRDefault="00137433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A444A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37433"/>
    <w:rsid w:val="00143E12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44BFA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6F66AC"/>
    <w:rsid w:val="00704375"/>
    <w:rsid w:val="00714FA1"/>
    <w:rsid w:val="00747349"/>
    <w:rsid w:val="00747BC1"/>
    <w:rsid w:val="0075754B"/>
    <w:rsid w:val="0078171E"/>
    <w:rsid w:val="0078451E"/>
    <w:rsid w:val="0079512E"/>
    <w:rsid w:val="007A6D98"/>
    <w:rsid w:val="007D581E"/>
    <w:rsid w:val="008073E3"/>
    <w:rsid w:val="00821793"/>
    <w:rsid w:val="00855D5A"/>
    <w:rsid w:val="00861CC6"/>
    <w:rsid w:val="008A4A21"/>
    <w:rsid w:val="008D5E4D"/>
    <w:rsid w:val="008E4F14"/>
    <w:rsid w:val="00907265"/>
    <w:rsid w:val="009206D4"/>
    <w:rsid w:val="00922E66"/>
    <w:rsid w:val="00946CED"/>
    <w:rsid w:val="009C6528"/>
    <w:rsid w:val="009D7004"/>
    <w:rsid w:val="009E7AFC"/>
    <w:rsid w:val="009E7FEF"/>
    <w:rsid w:val="00A15379"/>
    <w:rsid w:val="00A216CD"/>
    <w:rsid w:val="00A27B5F"/>
    <w:rsid w:val="00A56B40"/>
    <w:rsid w:val="00A677E3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027FA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513FA"/>
    <w:rsid w:val="00E74698"/>
    <w:rsid w:val="00EA7A62"/>
    <w:rsid w:val="00EC6B42"/>
    <w:rsid w:val="00EE4DDD"/>
    <w:rsid w:val="00F17DAF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6F66AC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F66AC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7.12.2018 11:23:40"/>
    <f:field ref="objchangedby" par="" text="Administrator, System"/>
    <f:field ref="objmodifiedat" par="" text="27.12.2018 11:23:46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Rozborilová Monika</cp:lastModifiedBy>
  <cp:revision>4</cp:revision>
  <cp:lastPrinted>2001-08-01T11:42:00Z</cp:lastPrinted>
  <dcterms:created xsi:type="dcterms:W3CDTF">2019-04-02T04:52:00Z</dcterms:created>
  <dcterms:modified xsi:type="dcterms:W3CDTF">2019-04-04T06:50:00Z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COO.2145.1000.3.3139904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286/2009 Z. z. o fluórovaných skleníkových plynoch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2019</vt:lpwstr>
  </property>
  <property fmtid="{D5CDD505-2E9C-101B-9397-08002B2CF9AE}" pid="18" name="FSC#SKEDITIONSLOVLEX@103.510:plnynazovpredpis">
    <vt:lpwstr> Zákon, ktorým sa mení a dopĺňa zákon č. 286/2009 Z. z. o fluórovaných skleníkových plynoch a o zmene a doplnení niektorých zákonov v znení neskorších predpisov</vt:lpwstr>
  </property>
  <property fmtid="{D5CDD505-2E9C-101B-9397-08002B2CF9AE}" pid="19" name="FSC#SKEDITIONSLOVLEX@103.510:rezortcislopredpis">
    <vt:lpwstr>4084/2019-9.1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LP/2018/960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Tretia časť, hlava XX (Životné prostredie) Zmluvy o fungovaní Európskej únie </vt:lpwstr>
  </property>
  <property fmtid="{D5CDD505-2E9C-101B-9397-08002B2CF9AE}" pid="39" name="FSC#SKEDITIONSLOVLEX@103.510:AttrStrListDocPropSekundarneLegPravoPO">
    <vt:lpwstr>Nariadenie Európskeho parlamentu a Rady (EÚ) č. 517/2014 zo 16. apríla 2014                o fluórovaných skleníkových plynoch, ktorým sa zrušuje nariadenie (ES) č. 842/2006 (Ú. v. EÚ L 150, 20.5.2014);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nie je</vt:lpwstr>
  </property>
  <property fmtid="{D5CDD505-2E9C-101B-9397-08002B2CF9AE}" pid="47" name="FSC#SKEDITIONSLOVLEX@103.510:AttrStrListDocPropInfoUzPreberanePP">
    <vt:lpwstr>Zákon č. 286/2009 Z. z. o fluórovaných skleníkových plynoch a o zmene a doplnení niektorých zákonov v znení neskorších predpisov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2. 7. 2018</vt:lpwstr>
  </property>
  <property fmtid="{D5CDD505-2E9C-101B-9397-08002B2CF9AE}" pid="51" name="FSC#SKEDITIONSLOVLEX@103.510:AttrDateDocPropUkonceniePKK">
    <vt:lpwstr>16. 7. 2018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&lt;p style="margin: 0cm 0cm 0pt;"&gt;&lt;font size="2"&gt;Novelizáciou zákona sa&amp;nbsp;nezavádzajú ani nenavrhujú nové povinnosti ani nedochádza k&amp;nbsp;rozšíreniu doteraz platných, resp. ustanovených povinností. V&amp;nbsp;prípade evidencie sa definujú jednoznačne inform</vt:lpwstr>
  </property>
  <property fmtid="{D5CDD505-2E9C-101B-9397-08002B2CF9AE}" pid="58" name="FSC#SKEDITIONSLOVLEX@103.510:AttrStrListDocPropAltRiesenia">
    <vt:lpwstr>Alternatívne riešenia sa nenavrhujú.</vt:lpwstr>
  </property>
  <property fmtid="{D5CDD505-2E9C-101B-9397-08002B2CF9AE}" pid="59" name="FSC#SKEDITIONSLOVLEX@103.510:AttrStrListDocPropStanoviskoGest">
    <vt:lpwstr>&lt;p&gt;Stála pracovná komisia na posudzovanie vybraných vplyvov vyjadrila nesúhlasné stanovisko s&amp;nbsp;materiálom predloženým na predbežné pripomienkové konania s&amp;nbsp;odporúčaním na jeho dopracovanie podľa pripomienok v&amp;nbsp;bode II. Pripomienky a&amp;nbsp;návrh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podpredseda vlády a 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zákona, ktorým sa mení a&amp;nbsp;dopĺňa zákon č. 286/2009 Z. z. o&amp;nbsp;fluórovaných skleníkových plynoch a&amp;nbsp;o&amp;nbsp;zmene a&amp;nbsp;doplnení niektorých zákonov v&amp;nbsp;znení neskorších predpisov (ďalej len „návrh zákona) sa predkladá na rokovanie na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podpredseda vlády a minister životného prostredia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László Sólymos_x000d_
podpredseda vlády a minister životného prostredia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podpredsedovi vlády a ministrovi životného prostredia Slovenskej republiky</vt:lpwstr>
  </property>
  <property fmtid="{D5CDD505-2E9C-101B-9397-08002B2CF9AE}" pid="140" name="FSC#SKEDITIONSLOVLEX@103.510:funkciaZodpPredDativ">
    <vt:lpwstr>podpredsedu vlády a ministra životného prostredia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27. 12. 2018</vt:lpwstr>
  </property>
</Properties>
</file>