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232CAE" w:rsidP="007B71A4">
                      <w:pPr>
                        <w:jc w:val="center"/>
                      </w:pPr>
                      <w:r>
                        <w:rPr>
                          <w:rFonts w:ascii="MS Gothic" w:eastAsia="MS Gothic" w:hAnsi="MS Gothic"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232CAE"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5E5114" w:rsidRDefault="00883D0C" w:rsidP="005E5114">
            <w:pPr>
              <w:jc w:val="both"/>
            </w:pPr>
            <w:r w:rsidRPr="00DF4E34">
              <w:t>Vybraní podnikatelia podľa § 2 písm. d) zákona č. 218/2013 Z.z. o núdzových zásobách ropy a ropných výrobkov a o riešení stavu ropnej núdze a o zmene a doplnení niektorých zákonov</w:t>
            </w:r>
            <w:r w:rsidR="00383574">
              <w:t xml:space="preserve"> (ďalej len „vybraní podnikatelia“).  Medzi vybraných podnikateľov možno zaradiť všetky kategórie podnikov, teda</w:t>
            </w:r>
            <w:r w:rsidR="00B76E06">
              <w:t xml:space="preserve"> veľké podniky, </w:t>
            </w:r>
            <w:r w:rsidR="00383574">
              <w:t xml:space="preserve"> aj malé a stredné podniky. Navrhovaná legislatívna zmena má pozitívny vplyv nielen na súčasných vybraných podnikateľov, ale najmä na tých, ktorým v budúcnosti vznikne povinnosť udržiavať núdzové zásoby prostredníctvom Agentúry</w:t>
            </w:r>
            <w:r w:rsidR="005E5114">
              <w:t xml:space="preserve"> pre núdzové zásoby ropy a ropných výrobkov (ďalej len „Agentúra“)</w:t>
            </w:r>
            <w:r w:rsidR="00341F1A">
              <w:t xml:space="preserve"> a uzatvoriť tak s Agentúrou Zmluvu o zabezpečení udržiavania núdzových zásob</w:t>
            </w:r>
            <w:r w:rsidR="00383574">
              <w:t>. V takom prípade ich Agentúr</w:t>
            </w:r>
            <w:r w:rsidR="00341F1A">
              <w:t>a</w:t>
            </w:r>
            <w:r w:rsidR="00383574">
              <w:t xml:space="preserve"> administratívne odbremení a splní oznamovaciu povinnos</w:t>
            </w:r>
            <w:r w:rsidR="00341F1A">
              <w:t>ť</w:t>
            </w:r>
            <w:r w:rsidR="00383574">
              <w:t xml:space="preserve"> za týchto vybraných podnikateľov Správe štátnych hmotných rezerv SR.</w:t>
            </w:r>
          </w:p>
          <w:p w:rsidR="00500160" w:rsidRDefault="005E5114" w:rsidP="00B76E06">
            <w:pPr>
              <w:jc w:val="both"/>
            </w:pPr>
            <w:r>
              <w:t xml:space="preserve">V súčasnosti Agentúra eviduje 51 vybraných podnikateľov. Rozdelenie tohto počtu podnikateľov do kategórií veľkých podnikov alebo malých a stredných podnikov Agentúra môže urobiť iba na základe približných predpokladov. Kritériá pre zaradenie podnikateľov do uvedených kategórií sú totiž častokrát predmetom obchodného tajomstva predmetných podnikateľov a Agentúra o všetkých kľúčových údajoch nemá informácie. S prihliadnutím na </w:t>
            </w:r>
            <w:r w:rsidR="00B76E06">
              <w:t>vyššie uvedené</w:t>
            </w:r>
            <w:r>
              <w:t xml:space="preserve"> Agentúra predpokladá, že z celkového počtu vybraných podnikateľov</w:t>
            </w:r>
            <w:r w:rsidR="00B76E06">
              <w:t xml:space="preserve"> sú 5 podnikatelia v kategórii veľkých podnikov a zvyšných 46 podnikateľov sú zaradení do kategórie malých a stredných podnikov.</w:t>
            </w:r>
            <w:r w:rsidR="00500160">
              <w:t xml:space="preserve"> </w:t>
            </w:r>
          </w:p>
          <w:p w:rsidR="009F2DFA" w:rsidRPr="00DF4E34" w:rsidRDefault="00500160" w:rsidP="00B76E06">
            <w:pPr>
              <w:jc w:val="both"/>
            </w:pPr>
            <w:r>
              <w:t xml:space="preserve">Vyčíslenie alebo kategorizácia podnikateľov, ktorým povinnosť podľa zákona č. </w:t>
            </w:r>
            <w:r w:rsidRPr="00DF4E34">
              <w:t>218/2013 Z.z.</w:t>
            </w:r>
            <w:r>
              <w:t xml:space="preserve"> vznikne až v budúcnosti, sa v súčasnosti nedá urobiť.</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883D0C" w:rsidRPr="00DF4E34" w:rsidRDefault="00883D0C" w:rsidP="00883D0C">
            <w:pPr>
              <w:jc w:val="both"/>
            </w:pPr>
            <w:r w:rsidRPr="00DF4E34">
              <w:t>Správa štátnych hmotných rezerv Slovenskej republiky uverejnila na portáli Slov-Lex predbežnú informáciu k návrhu zákona, ktorým sa mení a dopĺňa zákon č. 218/2013 Z.z. o núdzových zásobách ropy a ropných výrobkov a o riešení stavu ropnej núdze a o zmene a doplnení niektorých zákonov</w:t>
            </w:r>
            <w:r w:rsidR="00E05C23">
              <w:t xml:space="preserve"> </w:t>
            </w:r>
            <w:r w:rsidR="00E05C23">
              <w:t xml:space="preserve">a ktorým sa mení zákon č. 373/2012 Z.z. o núdzových zásobách ropy a ropných výrobkov a o riešení stavu ropnej núdze a o doplnení zákona č. 309/2009 Z.z. o podpore obnoviteľných zdrojov energie a vysoko účinnej kombinovanej výroby a o zmene a doplnení niektorých zákonov v znení neskorších predpisov v znení zákona č. 218/2013 Z.z. </w:t>
            </w:r>
            <w:bookmarkStart w:id="0" w:name="_GoBack"/>
            <w:bookmarkEnd w:id="0"/>
            <w:r w:rsidR="00662672" w:rsidRPr="00DF4E34">
              <w:t>(ďalej len „návrh zákona“)</w:t>
            </w:r>
            <w:r w:rsidRPr="00DF4E34">
              <w:t>, číslo legislatívneho procesu: PI/2019/1</w:t>
            </w:r>
            <w:r w:rsidR="00232CAE">
              <w:t>1, dátum začiatku PK: 18.01.2019</w:t>
            </w:r>
            <w:r w:rsidRPr="00DF4E34">
              <w:t xml:space="preserve">, dátum konca PK: 31.01.2019. </w:t>
            </w:r>
          </w:p>
          <w:p w:rsidR="00883D0C" w:rsidRPr="00DF4E34" w:rsidRDefault="00883D0C" w:rsidP="00883D0C">
            <w:pPr>
              <w:jc w:val="both"/>
            </w:pPr>
            <w:r w:rsidRPr="00DF4E34">
              <w:t>Predbežná informácia bola súbežne elektronicky zaslaná dňa 18.01.2019 na Ministerstvo hospodárstva SR s požiadavkou na zabezpečenie konzultácií v zmysle Jednotnej metodiky na posudzovanie vybraných vplyvov. Ministerstvo hosp</w:t>
            </w:r>
            <w:r w:rsidR="00662672" w:rsidRPr="00DF4E34">
              <w:t>odárstva SR oslovilo dňa 21.01.2019</w:t>
            </w:r>
            <w:r w:rsidRPr="00DF4E34">
              <w:t xml:space="preserve"> dotknuté subjekty s požiadavkou vo </w:t>
            </w:r>
            <w:r w:rsidR="00662672" w:rsidRPr="00DF4E34">
              <w:t>veci konzultácií v termíne do 28.01.2019</w:t>
            </w:r>
            <w:r w:rsidRPr="00DF4E34">
              <w:t xml:space="preserve">. </w:t>
            </w:r>
          </w:p>
          <w:p w:rsidR="00662672" w:rsidRPr="00DF4E34" w:rsidRDefault="00883D0C" w:rsidP="00662672">
            <w:pPr>
              <w:jc w:val="both"/>
            </w:pPr>
            <w:r w:rsidRPr="00DF4E34">
              <w:t>Jeden subjekt</w:t>
            </w:r>
            <w:r w:rsidR="00662672" w:rsidRPr="00DF4E34">
              <w:t>, Republiková únia zamestnávateľov (ďalej len „RÚZ“),</w:t>
            </w:r>
            <w:r w:rsidRPr="00DF4E34">
              <w:t xml:space="preserve"> </w:t>
            </w:r>
            <w:r w:rsidR="00662672" w:rsidRPr="00DF4E34">
              <w:t>prejavil záujem zúčastniť sa konzultácie. Dňa 30.</w:t>
            </w:r>
            <w:r w:rsidR="00232CAE">
              <w:t>0</w:t>
            </w:r>
            <w:r w:rsidR="00662672" w:rsidRPr="00DF4E34">
              <w:t xml:space="preserve">1.2019 začal proces konzultácie s podnikateľskými subjektmi. Termín osobnej konzultácie bol stanovený na </w:t>
            </w:r>
            <w:r w:rsidR="00232CAE">
              <w:t>0</w:t>
            </w:r>
            <w:r w:rsidR="00662672" w:rsidRPr="00DF4E34">
              <w:t>6.</w:t>
            </w:r>
            <w:r w:rsidR="00232CAE">
              <w:t>0</w:t>
            </w:r>
            <w:r w:rsidR="00662672" w:rsidRPr="00DF4E34">
              <w:t xml:space="preserve">2.2019, na ktorej sa zúčastnil zástupca RÚZ. Zástupca RÚZ nepredložil žiadne návrhy na doplnenie návrhu zákona a súhlasil, aby sa konzultácie skončili dňa </w:t>
            </w:r>
            <w:r w:rsidR="00232CAE">
              <w:t>0</w:t>
            </w:r>
            <w:r w:rsidR="00662672" w:rsidRPr="00DF4E34">
              <w:t>6.</w:t>
            </w:r>
            <w:r w:rsidR="00232CAE">
              <w:t>0</w:t>
            </w:r>
            <w:r w:rsidR="00662672" w:rsidRPr="00DF4E34">
              <w:t xml:space="preserve">2.2019.  </w:t>
            </w:r>
          </w:p>
          <w:p w:rsidR="009F2DFA" w:rsidRPr="00F04CCD" w:rsidRDefault="00883D0C" w:rsidP="00662672">
            <w:pPr>
              <w:jc w:val="both"/>
              <w:rPr>
                <w:i/>
              </w:rPr>
            </w:pPr>
            <w:r w:rsidRPr="00DF4E34">
              <w:t>Ani jeden oslovený subjekt nepredložil ani jednu pripo</w:t>
            </w:r>
            <w:r w:rsidR="00662672" w:rsidRPr="00DF4E34">
              <w:t>mienku k návrhu zákona</w:t>
            </w:r>
            <w:r w:rsidRPr="00DF4E34">
              <w:t>.</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1500E3" w:rsidRDefault="001500E3" w:rsidP="001500E3">
            <w:pPr>
              <w:shd w:val="clear" w:color="auto" w:fill="FFFFFF"/>
              <w:spacing w:line="276" w:lineRule="auto"/>
              <w:jc w:val="both"/>
              <w:rPr>
                <w:rFonts w:ascii="Arial" w:hAnsi="Arial" w:cs="Arial"/>
                <w:color w:val="000000"/>
              </w:rPr>
            </w:pPr>
            <w:r>
              <w:rPr>
                <w:color w:val="000000"/>
              </w:rPr>
              <w:t xml:space="preserve">Návrh zákona má pozitívny </w:t>
            </w:r>
            <w:r w:rsidRPr="0036174E">
              <w:rPr>
                <w:color w:val="000000"/>
              </w:rPr>
              <w:t>vplyv na podnikateľské prostredie vo forme odstránenia administratívnej povinnosti tým, že zrušuje oznamovaciu pov</w:t>
            </w:r>
            <w:r w:rsidR="00232CAE">
              <w:rPr>
                <w:color w:val="000000"/>
              </w:rPr>
              <w:t>innosť podnikateľského subjektu</w:t>
            </w:r>
            <w:r w:rsidRPr="0036174E">
              <w:rPr>
                <w:color w:val="000000"/>
              </w:rPr>
              <w:t xml:space="preserve"> informovať SŠHR SR o uzavretí zmluvy o zabezpečení udržiavania núdzových zásob.</w:t>
            </w: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F04CCD" w:rsidRDefault="009F2DFA" w:rsidP="007B71A4">
            <w:pPr>
              <w:rPr>
                <w:i/>
              </w:rPr>
            </w:pPr>
          </w:p>
        </w:tc>
      </w:tr>
    </w:tbl>
    <w:p w:rsidR="009F2DFA" w:rsidRPr="00F04CCD"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 w:rsidR="009F2DFA" w:rsidRDefault="009F2DFA" w:rsidP="009F2DFA">
      <w:pPr>
        <w:rPr>
          <w:b/>
          <w:sz w:val="24"/>
        </w:rPr>
      </w:pPr>
      <w:r>
        <w:rPr>
          <w:b/>
          <w:sz w:val="24"/>
        </w:rPr>
        <w:br w:type="page"/>
      </w:r>
    </w:p>
    <w:p w:rsidR="009F2DFA" w:rsidRPr="00074919" w:rsidRDefault="009F2DFA" w:rsidP="009F2DFA">
      <w:pPr>
        <w:spacing w:before="240"/>
        <w:jc w:val="center"/>
        <w:rPr>
          <w:b/>
          <w:sz w:val="28"/>
          <w:szCs w:val="24"/>
        </w:rPr>
      </w:pPr>
      <w:r w:rsidRPr="00074919">
        <w:rPr>
          <w:b/>
          <w:sz w:val="28"/>
          <w:szCs w:val="24"/>
        </w:rPr>
        <w:lastRenderedPageBreak/>
        <w:t>Metodický postup pre analýzu vplyvov na podnikateľské prostredie</w:t>
      </w:r>
    </w:p>
    <w:p w:rsidR="009F2DFA" w:rsidRPr="00042C66" w:rsidRDefault="009F2DFA" w:rsidP="009F2DFA">
      <w:pPr>
        <w:spacing w:before="240"/>
        <w:jc w:val="both"/>
        <w:rPr>
          <w:sz w:val="24"/>
          <w:szCs w:val="24"/>
        </w:rPr>
      </w:pPr>
      <w:r w:rsidRPr="00042C66">
        <w:rPr>
          <w:sz w:val="24"/>
          <w:szCs w:val="24"/>
        </w:rPr>
        <w:t>V členských štátoch EÚ sa neprestajne zvyšuje povedomie o nákladoch spojených s</w:t>
      </w:r>
      <w:r>
        <w:rPr>
          <w:sz w:val="24"/>
          <w:szCs w:val="24"/>
        </w:rPr>
        <w:t> </w:t>
      </w:r>
      <w:r w:rsidRPr="00042C66">
        <w:rPr>
          <w:sz w:val="24"/>
          <w:szCs w:val="24"/>
        </w:rPr>
        <w:t xml:space="preserve">regulačnou záťažou a o potrebe maximálne zjednodušiť požiadavky vyplývajúce z regulácie, pričom je potrebné rešpektovať jej ciele. Zásah štátu predstavuje pre podnikateľov zvyčajne istú sumu </w:t>
      </w:r>
      <w:r>
        <w:rPr>
          <w:sz w:val="24"/>
          <w:szCs w:val="24"/>
        </w:rPr>
        <w:t>nákladov, ktorú musia vynaložiť</w:t>
      </w:r>
      <w:r w:rsidRPr="00042C66">
        <w:rPr>
          <w:sz w:val="24"/>
          <w:szCs w:val="24"/>
        </w:rPr>
        <w:t xml:space="preserve"> v snahe naplniť požiadavky implementovaných regulácií, pričom časť z nich predstavujú aj administratívne náklady.</w:t>
      </w:r>
    </w:p>
    <w:p w:rsidR="009F2DFA" w:rsidRPr="00042C66" w:rsidRDefault="009F2DFA" w:rsidP="009F2DFA">
      <w:pPr>
        <w:jc w:val="both"/>
        <w:rPr>
          <w:sz w:val="24"/>
          <w:szCs w:val="24"/>
        </w:rPr>
      </w:pPr>
      <w:r w:rsidRPr="00042C66">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.1 Dotknuté podnikateľské subjekty</w:t>
      </w:r>
    </w:p>
    <w:p w:rsidR="009F2DFA" w:rsidRPr="00042C66" w:rsidRDefault="009F2DFA" w:rsidP="009F2DFA">
      <w:pPr>
        <w:jc w:val="both"/>
        <w:rPr>
          <w:sz w:val="24"/>
          <w:szCs w:val="24"/>
        </w:rPr>
      </w:pPr>
      <w:r w:rsidRPr="00042C66">
        <w:rPr>
          <w:sz w:val="24"/>
          <w:szCs w:val="24"/>
        </w:rPr>
        <w:t xml:space="preserve">Pri posudzovaní vplyvov na podnikateľské prostredie je dôležité identifikovať, či sa daný návrh dotýka: </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podnikateľského prostredia vo všeobecnosti</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042C66" w:rsidRDefault="009F2DFA" w:rsidP="009F2DFA">
      <w:pPr>
        <w:numPr>
          <w:ilvl w:val="0"/>
          <w:numId w:val="1"/>
        </w:numPr>
        <w:spacing w:after="200" w:line="276" w:lineRule="auto"/>
        <w:ind w:left="714" w:hanging="357"/>
        <w:jc w:val="both"/>
        <w:rPr>
          <w:sz w:val="24"/>
          <w:szCs w:val="24"/>
        </w:rPr>
      </w:pPr>
      <w:r w:rsidRPr="00042C66">
        <w:rPr>
          <w:sz w:val="24"/>
          <w:szCs w:val="24"/>
        </w:rPr>
        <w:t xml:space="preserve">niektorých odvetví hospodárstva (napr. podľa </w:t>
      </w:r>
      <w:hyperlink r:id="rId8" w:history="1">
        <w:r w:rsidRPr="00042C66">
          <w:rPr>
            <w:sz w:val="24"/>
            <w:szCs w:val="24"/>
          </w:rPr>
          <w:t>SK NACE - klasifikácia ekonomických činností</w:t>
        </w:r>
      </w:hyperlink>
      <w:r w:rsidRPr="00042C66">
        <w:rPr>
          <w:sz w:val="24"/>
          <w:szCs w:val="24"/>
        </w:rPr>
        <w:t xml:space="preserve"> dostupnej na stránke Štatistického úradu SR).</w:t>
      </w:r>
    </w:p>
    <w:p w:rsidR="009F2DFA" w:rsidRPr="00042C66" w:rsidRDefault="009F2DFA" w:rsidP="009F2DFA">
      <w:pPr>
        <w:jc w:val="both"/>
        <w:rPr>
          <w:sz w:val="24"/>
          <w:szCs w:val="24"/>
        </w:rPr>
      </w:pPr>
      <w:r w:rsidRPr="00042C66">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.2 Vyhodnotenie konzultácií</w:t>
      </w:r>
    </w:p>
    <w:p w:rsidR="009F2DFA" w:rsidRPr="00042C66" w:rsidRDefault="009F2DFA" w:rsidP="009F2DFA">
      <w:pPr>
        <w:jc w:val="both"/>
        <w:rPr>
          <w:sz w:val="24"/>
          <w:szCs w:val="24"/>
        </w:rPr>
      </w:pPr>
      <w:r w:rsidRPr="00042C66">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w:t>
      </w:r>
      <w:r>
        <w:rPr>
          <w:sz w:val="24"/>
          <w:szCs w:val="24"/>
        </w:rPr>
        <w:t> </w:t>
      </w:r>
      <w:r w:rsidRPr="00042C66">
        <w:rPr>
          <w:sz w:val="24"/>
          <w:szCs w:val="24"/>
        </w:rPr>
        <w:t>subjekty</w:t>
      </w:r>
      <w:r>
        <w:rPr>
          <w:sz w:val="24"/>
          <w:szCs w:val="24"/>
        </w:rPr>
        <w:t>,</w:t>
      </w:r>
      <w:r w:rsidRPr="00042C66">
        <w:rPr>
          <w:sz w:val="24"/>
          <w:szCs w:val="24"/>
        </w:rPr>
        <w:t xml:space="preserve"> ktoré boli do konzultácie zapojené. V prípade veľkého počtu zúčastnených ich možno iba typovo popísať.</w:t>
      </w:r>
    </w:p>
    <w:p w:rsidR="009F2DFA" w:rsidRPr="00042C66" w:rsidRDefault="009F2DFA" w:rsidP="009F2DFA">
      <w:pPr>
        <w:jc w:val="both"/>
        <w:rPr>
          <w:sz w:val="24"/>
          <w:szCs w:val="24"/>
        </w:rPr>
      </w:pPr>
      <w:r w:rsidRPr="00042C66">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9F2DFA" w:rsidRPr="00042C66" w:rsidRDefault="009F2DFA" w:rsidP="009F2DFA">
      <w:pPr>
        <w:jc w:val="both"/>
        <w:rPr>
          <w:sz w:val="24"/>
          <w:szCs w:val="24"/>
        </w:rPr>
      </w:pPr>
      <w:r w:rsidRPr="00042C66">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042C66" w:rsidRDefault="009F2DFA" w:rsidP="009F2DFA">
      <w:pPr>
        <w:jc w:val="both"/>
        <w:rPr>
          <w:sz w:val="24"/>
          <w:szCs w:val="24"/>
        </w:rPr>
      </w:pPr>
      <w:r w:rsidRPr="00042C66">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042C66" w:rsidRDefault="009F2DFA" w:rsidP="009F2DFA">
      <w:pPr>
        <w:jc w:val="both"/>
        <w:rPr>
          <w:sz w:val="24"/>
          <w:szCs w:val="24"/>
        </w:rPr>
      </w:pPr>
      <w:r w:rsidRPr="00042C66">
        <w:rPr>
          <w:sz w:val="24"/>
          <w:szCs w:val="24"/>
        </w:rPr>
        <w:lastRenderedPageBreak/>
        <w:t>Pre uskutočnenie konzultácií je vhodné využiť odporúčania ku konzultáciám v časti III. Jednotnej metodiky.</w:t>
      </w:r>
    </w:p>
    <w:p w:rsidR="009F2DFA" w:rsidRDefault="009F2DFA" w:rsidP="009F2DFA">
      <w:pPr>
        <w:jc w:val="both"/>
        <w:rPr>
          <w:b/>
          <w:sz w:val="28"/>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.3 Náklady regulácie</w:t>
      </w:r>
    </w:p>
    <w:p w:rsidR="009F2DFA" w:rsidRPr="00042C66" w:rsidRDefault="009F2DFA" w:rsidP="009F2DFA">
      <w:pPr>
        <w:pStyle w:val="BodyText1"/>
        <w:spacing w:line="276" w:lineRule="auto"/>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042C66">
        <w:rPr>
          <w:rFonts w:ascii="Times New Roman" w:eastAsiaTheme="minorHAnsi" w:hAnsi="Times New Roman"/>
          <w:b/>
          <w:color w:val="auto"/>
          <w:sz w:val="24"/>
          <w:szCs w:val="24"/>
        </w:rPr>
        <w:t>informačné povinnosti (IP)</w:t>
      </w:r>
      <w:r w:rsidRPr="00042C66">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w:t>
      </w:r>
      <w:r>
        <w:rPr>
          <w:rFonts w:ascii="Times New Roman" w:eastAsiaTheme="minorHAnsi" w:hAnsi="Times New Roman"/>
          <w:color w:val="auto"/>
          <w:sz w:val="24"/>
          <w:szCs w:val="24"/>
        </w:rPr>
        <w:t xml:space="preserve"> povinnosť poskytovať informácie</w:t>
      </w:r>
      <w:r w:rsidRPr="00042C66">
        <w:rPr>
          <w:rFonts w:ascii="Times New Roman" w:eastAsiaTheme="minorHAnsi" w:hAnsi="Times New Roman"/>
          <w:color w:val="auto"/>
          <w:sz w:val="24"/>
          <w:szCs w:val="24"/>
        </w:rPr>
        <w:t xml:space="preserve"> a dáta verejnému sektoru a</w:t>
      </w:r>
      <w:r>
        <w:rPr>
          <w:rFonts w:ascii="Times New Roman" w:eastAsiaTheme="minorHAnsi" w:hAnsi="Times New Roman"/>
          <w:color w:val="auto"/>
          <w:sz w:val="24"/>
          <w:szCs w:val="24"/>
        </w:rPr>
        <w:t> </w:t>
      </w:r>
      <w:r w:rsidRPr="00042C66">
        <w:rPr>
          <w:rFonts w:ascii="Times New Roman" w:eastAsiaTheme="minorHAnsi" w:hAnsi="Times New Roman"/>
          <w:color w:val="auto"/>
          <w:sz w:val="24"/>
          <w:szCs w:val="24"/>
        </w:rPr>
        <w:t>tretím stranám, povinnosť mať informácie zverejnené či poskytnúť alebo sprístupniť ich na požiadanie, predkladať dokumenty a hlásenia, viesť dokumentáciu, evidovať a archivovať, podať žiadosť, vypracovať správu a pod.</w:t>
      </w:r>
    </w:p>
    <w:p w:rsidR="009F2DFA" w:rsidRPr="00042C66" w:rsidRDefault="009F2DFA" w:rsidP="009F2DFA">
      <w:pPr>
        <w:pStyle w:val="BodyText1"/>
        <w:jc w:val="both"/>
        <w:rPr>
          <w:rFonts w:ascii="Times New Roman" w:eastAsiaTheme="minorHAnsi" w:hAnsi="Times New Roman"/>
          <w:color w:val="auto"/>
          <w:sz w:val="24"/>
          <w:szCs w:val="24"/>
        </w:rPr>
      </w:pPr>
      <w:r w:rsidRPr="00042C66">
        <w:rPr>
          <w:rFonts w:ascii="Times New Roman" w:eastAsiaTheme="minorHAnsi" w:hAnsi="Times New Roman"/>
          <w:color w:val="auto"/>
          <w:sz w:val="24"/>
          <w:szCs w:val="24"/>
        </w:rPr>
        <w:t xml:space="preserve">Okrem vyššie uvedených informačných povinností vyplývajú podnikateľom z regulácie aj ďalšie, tzv. </w:t>
      </w:r>
      <w:r w:rsidRPr="00042C66">
        <w:rPr>
          <w:rFonts w:ascii="Times New Roman" w:eastAsiaTheme="minorHAnsi" w:hAnsi="Times New Roman"/>
          <w:b/>
          <w:color w:val="auto"/>
          <w:sz w:val="24"/>
          <w:szCs w:val="24"/>
        </w:rPr>
        <w:t>regulačné povinnosti</w:t>
      </w:r>
      <w:r w:rsidRPr="00042C66">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042C66" w:rsidRDefault="009F2DFA" w:rsidP="009F2DFA">
      <w:pPr>
        <w:jc w:val="both"/>
        <w:rPr>
          <w:sz w:val="24"/>
          <w:szCs w:val="24"/>
        </w:rPr>
      </w:pPr>
      <w:r w:rsidRPr="00042C66">
        <w:rPr>
          <w:sz w:val="24"/>
          <w:szCs w:val="24"/>
        </w:rPr>
        <w:t xml:space="preserve">S ohľadom na charakter povinností vyplývajúcich z regulácie členíme náklady spojené s ich plnením do 3 kategórií: </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Administratívne náklady</w:t>
      </w:r>
      <w:r w:rsidRPr="00042C66">
        <w:rPr>
          <w:rFonts w:ascii="Times New Roman" w:hAnsi="Times New Roman" w:cs="Times New Roman"/>
          <w:sz w:val="24"/>
          <w:szCs w:val="24"/>
        </w:rPr>
        <w:t xml:space="preserve"> – náklady spojené s administratívnymi úkonmi pri plnení informačnej povinnosti, ktoré musí podnikateľ vykonať na zabezpečenie súladu s</w:t>
      </w:r>
      <w:r>
        <w:rPr>
          <w:rFonts w:ascii="Times New Roman" w:hAnsi="Times New Roman" w:cs="Times New Roman"/>
          <w:sz w:val="24"/>
          <w:szCs w:val="24"/>
        </w:rPr>
        <w:t> </w:t>
      </w:r>
      <w:r w:rsidRPr="00042C66">
        <w:rPr>
          <w:rFonts w:ascii="Times New Roman" w:hAnsi="Times New Roman" w:cs="Times New Roman"/>
          <w:sz w:val="24"/>
          <w:szCs w:val="24"/>
        </w:rPr>
        <w:t>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Priame finančné náklady</w:t>
      </w:r>
      <w:r w:rsidRPr="00042C66">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042C66"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042C66">
        <w:rPr>
          <w:rFonts w:ascii="Times New Roman" w:hAnsi="Times New Roman" w:cs="Times New Roman"/>
          <w:i/>
          <w:sz w:val="24"/>
          <w:szCs w:val="24"/>
        </w:rPr>
        <w:t>Nepriame finančné náklady</w:t>
      </w:r>
      <w:r w:rsidRPr="00042C66">
        <w:rPr>
          <w:rFonts w:ascii="Times New Roman" w:hAnsi="Times New Roman" w:cs="Times New Roman"/>
          <w:sz w:val="24"/>
          <w:szCs w:val="24"/>
        </w:rPr>
        <w:t xml:space="preserve"> – sú náklady, ktoré musí podnikateľ vynaložiť pre účely zabezpečenia súladu výrobku, služieb, interných procesov, vybavenia prevádzky s</w:t>
      </w:r>
      <w:r>
        <w:rPr>
          <w:rFonts w:ascii="Times New Roman" w:hAnsi="Times New Roman" w:cs="Times New Roman"/>
          <w:sz w:val="24"/>
          <w:szCs w:val="24"/>
        </w:rPr>
        <w:t> </w:t>
      </w:r>
      <w:r w:rsidRPr="00042C66">
        <w:rPr>
          <w:rFonts w:ascii="Times New Roman" w:hAnsi="Times New Roman" w:cs="Times New Roman"/>
          <w:sz w:val="24"/>
          <w:szCs w:val="24"/>
        </w:rPr>
        <w:t>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Pr>
          <w:rFonts w:ascii="Times New Roman" w:hAnsi="Times New Roman" w:cs="Times New Roman"/>
          <w:sz w:val="24"/>
          <w:szCs w:val="24"/>
        </w:rPr>
        <w:t xml:space="preserve"> a náklady spojené so zamestnávaním</w:t>
      </w:r>
      <w:r w:rsidRPr="00042C66">
        <w:rPr>
          <w:rFonts w:ascii="Times New Roman" w:hAnsi="Times New Roman" w:cs="Times New Roman"/>
          <w:sz w:val="24"/>
          <w:szCs w:val="24"/>
        </w:rPr>
        <w:t>.</w:t>
      </w:r>
    </w:p>
    <w:p w:rsidR="009F2DFA" w:rsidRPr="00D2017D" w:rsidRDefault="009F2DFA" w:rsidP="009F2DFA">
      <w:pPr>
        <w:pStyle w:val="BodyText1"/>
        <w:jc w:val="both"/>
        <w:rPr>
          <w:rFonts w:ascii="Times New Roman" w:eastAsiaTheme="minorHAnsi" w:hAnsi="Times New Roman"/>
          <w:color w:val="auto"/>
          <w:sz w:val="20"/>
          <w:szCs w:val="22"/>
        </w:rPr>
      </w:pPr>
    </w:p>
    <w:p w:rsidR="009F2DFA" w:rsidRDefault="009F2DFA" w:rsidP="009F2DFA">
      <w:pPr>
        <w:pStyle w:val="BodyText1"/>
      </w:pPr>
      <w:r w:rsidRPr="00781353">
        <w:rPr>
          <w:noProof/>
          <w:lang w:eastAsia="sk-SK"/>
        </w:rPr>
        <w:lastRenderedPageBreak/>
        <mc:AlternateContent>
          <mc:Choice Requires="wpg">
            <w:drawing>
              <wp:inline distT="0" distB="0" distL="0" distR="0" wp14:anchorId="13C6321C" wp14:editId="357D0D40">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13C6321C"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" strokecolor="#006">
                  <v:stroke endarrow="open" joinstyle="round"/>
                </v:shape>
                <v:shape id="Elbow Connector 25" o:spid="_x0000_s1032" type="#_x0000_t34" style="position:absolute;left:20034;top:11980;width:4655;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" strokecolor="#006">
                  <v:stroke endarrow="open" joinstyle="round"/>
                </v:shape>
                <v:shape id="Elbow Connector 26" o:spid="_x0000_s1033" type="#_x0000_t34" style="position:absolute;left:20034;top:3268;width:4655;height:871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" strokecolor="#006">
                  <v:stroke endarrow="open" joinstyle="round"/>
                </v:shape>
                <v:rect id="Rectangle 27" o:spid="_x0000_s1034" style="position:absolute;left:44775;top:16806;width:29261;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" fillcolor="#00a0de"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" fillcolor="#81bc00" stroked="f">
                  <v:textbox inset="1mm,1mm,1mm,1mm">
                    <w:txbxContent>
                      <w:p w:rsidR="009F2DFA" w:rsidRPr="00042C66" w:rsidRDefault="009F2DFA"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hAnsi="Times New Roman"/>
          <w:sz w:val="24"/>
        </w:rPr>
        <w:t>Kalkulácia nákladov regulácie vychádza z metodiky štandardného nákladového modelu (SCM).</w:t>
      </w:r>
      <w:r w:rsidRPr="00042C66">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t>Krok 1 – Stanovenie časovej náročnosti plnenia povinností</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Pri priraďovaní časovej náročnosti plnenia povinnosti je možné využiť dva základné prístupy:</w:t>
      </w:r>
    </w:p>
    <w:p w:rsidR="009F2DFA" w:rsidRPr="00042C66" w:rsidRDefault="009F2DFA" w:rsidP="009F2DFA">
      <w:pPr>
        <w:pStyle w:val="BodyText1"/>
        <w:numPr>
          <w:ilvl w:val="0"/>
          <w:numId w:val="5"/>
        </w:numPr>
        <w:jc w:val="both"/>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 xml:space="preserve">Štandardná časová náročnosť povinnosti (min.)  </w:t>
      </w:r>
    </w:p>
    <w:p w:rsidR="009F2DFA" w:rsidRDefault="009F2DFA" w:rsidP="00780BA6">
      <w:pPr>
        <w:pStyle w:val="BodyText1"/>
        <w:spacing w:line="276" w:lineRule="auto"/>
        <w:ind w:left="708"/>
        <w:jc w:val="both"/>
        <w:rPr>
          <w:i/>
        </w:rPr>
      </w:pPr>
      <w:r w:rsidRPr="00042C66">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01"/>
        <w:gridCol w:w="947"/>
        <w:gridCol w:w="1597"/>
        <w:gridCol w:w="1250"/>
        <w:gridCol w:w="1577"/>
      </w:tblGrid>
      <w:tr w:rsidR="009F2DFA" w:rsidRPr="00042C66" w:rsidTr="007B71A4">
        <w:trPr>
          <w:trHeight w:val="170"/>
        </w:trPr>
        <w:tc>
          <w:tcPr>
            <w:tcW w:w="2040" w:type="pct"/>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lastRenderedPageBreak/>
              <w:t>Typické IP</w:t>
            </w:r>
          </w:p>
        </w:tc>
        <w:tc>
          <w:tcPr>
            <w:tcW w:w="522"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Mikro</w:t>
            </w:r>
          </w:p>
        </w:tc>
        <w:tc>
          <w:tcPr>
            <w:tcW w:w="880" w:type="pct"/>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074919" w:rsidRDefault="009F2DFA" w:rsidP="007B71A4">
            <w:pPr>
              <w:jc w:val="center"/>
              <w:rPr>
                <w:b/>
                <w:color w:val="FFFFFF" w:themeColor="background1"/>
                <w:szCs w:val="16"/>
              </w:rPr>
            </w:pPr>
            <w:r w:rsidRPr="00074919">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074919" w:rsidRDefault="009F2DFA" w:rsidP="007B71A4">
            <w:pPr>
              <w:jc w:val="center"/>
              <w:rPr>
                <w:b/>
                <w:color w:val="FFFFFF" w:themeColor="background1"/>
                <w:szCs w:val="16"/>
              </w:rPr>
            </w:pPr>
            <w:r w:rsidRPr="00074919">
              <w:rPr>
                <w:b/>
                <w:color w:val="FFFFFF" w:themeColor="background1"/>
                <w:szCs w:val="16"/>
              </w:rPr>
              <w:t>Vážený priemer použitý pre kalkuláciu</w:t>
            </w:r>
          </w:p>
        </w:tc>
      </w:tr>
      <w:tr w:rsidR="009F2DFA" w:rsidRPr="00042C66" w:rsidTr="007B71A4">
        <w:trPr>
          <w:trHeight w:val="170"/>
        </w:trPr>
        <w:tc>
          <w:tcPr>
            <w:tcW w:w="2040" w:type="pct"/>
            <w:tcBorders>
              <w:top w:val="nil"/>
              <w:left w:val="nil"/>
              <w:bottom w:val="single" w:sz="4" w:space="0" w:color="92D400"/>
              <w:right w:val="nil"/>
            </w:tcBorders>
            <w:vAlign w:val="center"/>
            <w:hideMark/>
          </w:tcPr>
          <w:p w:rsidR="009F2DFA" w:rsidRPr="00042C66" w:rsidRDefault="009F2DFA" w:rsidP="007B71A4">
            <w:pPr>
              <w:rPr>
                <w:sz w:val="16"/>
                <w:szCs w:val="16"/>
              </w:rPr>
            </w:pPr>
            <w:r w:rsidRPr="00042C66">
              <w:rPr>
                <w:bCs/>
                <w:color w:val="000000"/>
                <w:sz w:val="16"/>
                <w:szCs w:val="16"/>
              </w:rPr>
              <w:t>Archivácia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45</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180</w:t>
            </w:r>
          </w:p>
        </w:tc>
        <w:tc>
          <w:tcPr>
            <w:tcW w:w="869" w:type="pct"/>
            <w:tcBorders>
              <w:top w:val="nil"/>
              <w:left w:val="single" w:sz="8" w:space="0" w:color="92D050"/>
              <w:bottom w:val="single" w:sz="4" w:space="0" w:color="92D400"/>
              <w:right w:val="nil"/>
            </w:tcBorders>
            <w:vAlign w:val="center"/>
            <w:hideMark/>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Evidencia, vedenie dokumentácie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240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720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300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Inventarizácia</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360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720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1 200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460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60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Overenie súladu</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120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960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220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Poskytnutie súčinnosti</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100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100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100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30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30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50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Pr>
                <w:b/>
                <w:sz w:val="16"/>
                <w:szCs w:val="16"/>
              </w:rPr>
              <w:t xml:space="preserve">  </w:t>
            </w:r>
            <w:r w:rsidRPr="00042C66">
              <w:rPr>
                <w:b/>
                <w:sz w:val="16"/>
                <w:szCs w:val="16"/>
              </w:rPr>
              <w:t>50 min.</w:t>
            </w:r>
          </w:p>
        </w:tc>
      </w:tr>
      <w:tr w:rsidR="009F2DFA" w:rsidRPr="00042C66" w:rsidTr="007B71A4">
        <w:trPr>
          <w:trHeight w:val="170"/>
        </w:trPr>
        <w:tc>
          <w:tcPr>
            <w:tcW w:w="2040" w:type="pct"/>
            <w:tcBorders>
              <w:top w:val="nil"/>
              <w:left w:val="nil"/>
              <w:bottom w:val="single" w:sz="4" w:space="0" w:color="92D400"/>
              <w:right w:val="nil"/>
            </w:tcBorders>
            <w:vAlign w:val="center"/>
          </w:tcPr>
          <w:p w:rsidR="009F2DFA" w:rsidRPr="00042C66" w:rsidRDefault="009F2DFA" w:rsidP="007B71A4">
            <w:pPr>
              <w:rPr>
                <w:sz w:val="16"/>
                <w:szCs w:val="16"/>
              </w:rPr>
            </w:pPr>
            <w:r w:rsidRPr="00042C66">
              <w:rPr>
                <w:sz w:val="16"/>
                <w:szCs w:val="16"/>
              </w:rPr>
              <w:t>Vypracovanie dokumentu/ správy</w:t>
            </w:r>
          </w:p>
        </w:tc>
        <w:tc>
          <w:tcPr>
            <w:tcW w:w="522"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480</w:t>
            </w:r>
          </w:p>
        </w:tc>
        <w:tc>
          <w:tcPr>
            <w:tcW w:w="880" w:type="pct"/>
            <w:tcBorders>
              <w:top w:val="nil"/>
              <w:left w:val="nil"/>
              <w:bottom w:val="single" w:sz="4" w:space="0" w:color="92D400"/>
              <w:right w:val="nil"/>
            </w:tcBorders>
            <w:vAlign w:val="center"/>
          </w:tcPr>
          <w:p w:rsidR="009F2DFA" w:rsidRPr="00042C66" w:rsidRDefault="009F2DFA" w:rsidP="007B71A4">
            <w:pPr>
              <w:jc w:val="center"/>
              <w:rPr>
                <w:sz w:val="16"/>
                <w:szCs w:val="16"/>
              </w:rPr>
            </w:pPr>
            <w:r w:rsidRPr="00042C66">
              <w:rPr>
                <w:sz w:val="16"/>
                <w:szCs w:val="16"/>
              </w:rPr>
              <w:t>960</w:t>
            </w:r>
          </w:p>
        </w:tc>
        <w:tc>
          <w:tcPr>
            <w:tcW w:w="689" w:type="pct"/>
            <w:tcBorders>
              <w:top w:val="nil"/>
              <w:left w:val="nil"/>
              <w:bottom w:val="single" w:sz="4" w:space="0" w:color="92D400"/>
              <w:right w:val="single" w:sz="8" w:space="0" w:color="92D050"/>
            </w:tcBorders>
            <w:vAlign w:val="center"/>
          </w:tcPr>
          <w:p w:rsidR="009F2DFA" w:rsidRPr="00042C66" w:rsidRDefault="009F2DFA" w:rsidP="007B71A4">
            <w:pPr>
              <w:jc w:val="center"/>
              <w:rPr>
                <w:sz w:val="16"/>
                <w:szCs w:val="16"/>
              </w:rPr>
            </w:pPr>
            <w:r w:rsidRPr="00042C66">
              <w:rPr>
                <w:sz w:val="16"/>
                <w:szCs w:val="16"/>
              </w:rPr>
              <w:t>2 400</w:t>
            </w:r>
          </w:p>
        </w:tc>
        <w:tc>
          <w:tcPr>
            <w:tcW w:w="869" w:type="pct"/>
            <w:tcBorders>
              <w:top w:val="nil"/>
              <w:left w:val="single" w:sz="8" w:space="0" w:color="92D050"/>
              <w:bottom w:val="single" w:sz="4" w:space="0" w:color="92D400"/>
              <w:right w:val="nil"/>
            </w:tcBorders>
            <w:vAlign w:val="center"/>
          </w:tcPr>
          <w:p w:rsidR="009F2DFA" w:rsidRPr="00042C66" w:rsidRDefault="009F2DFA" w:rsidP="007B71A4">
            <w:pPr>
              <w:jc w:val="center"/>
              <w:rPr>
                <w:b/>
                <w:sz w:val="16"/>
                <w:szCs w:val="16"/>
              </w:rPr>
            </w:pPr>
            <w:r w:rsidRPr="00042C66">
              <w:rPr>
                <w:b/>
                <w:sz w:val="16"/>
                <w:szCs w:val="16"/>
              </w:rPr>
              <w:t>650 min.</w:t>
            </w:r>
          </w:p>
        </w:tc>
      </w:tr>
      <w:tr w:rsidR="009F2DFA" w:rsidRPr="00042C66" w:rsidTr="007B71A4">
        <w:trPr>
          <w:trHeight w:val="170"/>
        </w:trPr>
        <w:tc>
          <w:tcPr>
            <w:tcW w:w="2040" w:type="pct"/>
            <w:tcBorders>
              <w:top w:val="single" w:sz="4" w:space="0" w:color="92D400"/>
              <w:left w:val="nil"/>
              <w:bottom w:val="single" w:sz="4" w:space="0" w:color="C0504D" w:themeColor="accent2"/>
              <w:right w:val="nil"/>
            </w:tcBorders>
            <w:vAlign w:val="center"/>
          </w:tcPr>
          <w:p w:rsidR="009F2DFA" w:rsidRPr="00042C66" w:rsidRDefault="009F2DFA" w:rsidP="007B71A4">
            <w:pPr>
              <w:rPr>
                <w:sz w:val="16"/>
                <w:szCs w:val="16"/>
              </w:rPr>
            </w:pPr>
            <w:r>
              <w:rPr>
                <w:sz w:val="16"/>
                <w:szCs w:val="16"/>
              </w:rPr>
              <w:t>Ž</w:t>
            </w:r>
            <w:r w:rsidRPr="00042C66">
              <w:rPr>
                <w:sz w:val="16"/>
                <w:szCs w:val="16"/>
              </w:rPr>
              <w:t>iadosť/ návrh</w:t>
            </w:r>
          </w:p>
        </w:tc>
        <w:tc>
          <w:tcPr>
            <w:tcW w:w="522"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042C66" w:rsidRDefault="009F2DFA" w:rsidP="007B71A4">
            <w:pPr>
              <w:jc w:val="center"/>
              <w:rPr>
                <w:sz w:val="16"/>
                <w:szCs w:val="16"/>
              </w:rPr>
            </w:pPr>
            <w:r w:rsidRPr="00042C66">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042C66" w:rsidRDefault="009F2DFA" w:rsidP="007B71A4">
            <w:pPr>
              <w:jc w:val="center"/>
              <w:rPr>
                <w:sz w:val="16"/>
                <w:szCs w:val="16"/>
              </w:rPr>
            </w:pPr>
            <w:r>
              <w:rPr>
                <w:sz w:val="16"/>
                <w:szCs w:val="16"/>
              </w:rPr>
              <w:t xml:space="preserve">  </w:t>
            </w:r>
            <w:r w:rsidRPr="00042C66">
              <w:rPr>
                <w:sz w:val="16"/>
                <w:szCs w:val="16"/>
              </w:rPr>
              <w:t>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042C66" w:rsidRDefault="009F2DFA" w:rsidP="007B71A4">
            <w:pPr>
              <w:jc w:val="center"/>
              <w:rPr>
                <w:b/>
                <w:sz w:val="16"/>
                <w:szCs w:val="16"/>
              </w:rPr>
            </w:pPr>
            <w:r w:rsidRPr="00042C66">
              <w:rPr>
                <w:b/>
                <w:sz w:val="16"/>
                <w:szCs w:val="16"/>
              </w:rPr>
              <w:t>200 min.</w:t>
            </w:r>
          </w:p>
        </w:tc>
      </w:tr>
    </w:tbl>
    <w:p w:rsidR="009F2DFA" w:rsidRDefault="009F2DFA" w:rsidP="009F2DFA">
      <w:pPr>
        <w:pStyle w:val="BodyText1"/>
        <w:spacing w:after="0"/>
        <w:ind w:right="-426"/>
        <w:rPr>
          <w:rFonts w:ascii="Times New Roman" w:hAnsi="Times New Roman"/>
          <w:i/>
          <w:sz w:val="20"/>
          <w:szCs w:val="20"/>
        </w:rPr>
      </w:pPr>
      <w:r w:rsidRPr="00042C66">
        <w:rPr>
          <w:rFonts w:ascii="Times New Roman" w:hAnsi="Times New Roman"/>
          <w:i/>
          <w:sz w:val="20"/>
          <w:szCs w:val="20"/>
        </w:rPr>
        <w:t>Tabuľka štandardných časových náročností typických informačných povinností podľa veľkosti podniku (v minútach)</w:t>
      </w:r>
    </w:p>
    <w:p w:rsidR="009F2DFA" w:rsidRDefault="009F2DFA" w:rsidP="009F2DFA">
      <w:pPr>
        <w:pStyle w:val="BodyText1"/>
        <w:spacing w:after="0"/>
        <w:rPr>
          <w:rFonts w:ascii="Times New Roman" w:hAnsi="Times New Roman"/>
          <w:i/>
          <w:sz w:val="20"/>
          <w:szCs w:val="20"/>
        </w:rPr>
      </w:pP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sz w:val="24"/>
          <w:szCs w:val="20"/>
        </w:rPr>
      </w:pPr>
      <w:r w:rsidRPr="00042C66">
        <w:rPr>
          <w:rFonts w:ascii="Times New Roman" w:hAnsi="Times New Roman"/>
          <w:sz w:val="24"/>
          <w:szCs w:val="20"/>
        </w:rPr>
        <w:t xml:space="preserve">Príklady konkrétnych typických informačných povinností podľa jednotlivých kategórií sú uvedené v nasledovnej tabuľke. </w:t>
      </w:r>
    </w:p>
    <w:p w:rsidR="009F2DFA" w:rsidRDefault="009F2DFA" w:rsidP="009F2DFA">
      <w:pPr>
        <w:pStyle w:val="BodyText1"/>
        <w:spacing w:after="0"/>
        <w:rPr>
          <w:rFonts w:ascii="Times New Roman" w:hAnsi="Times New Roman"/>
          <w:i/>
          <w:sz w:val="20"/>
          <w:szCs w:val="20"/>
        </w:rPr>
      </w:pPr>
    </w:p>
    <w:p w:rsidR="009F2DFA" w:rsidRPr="00042C66" w:rsidRDefault="009F2DFA" w:rsidP="009F2DFA">
      <w:pPr>
        <w:pStyle w:val="BodyText1"/>
        <w:spacing w:after="0"/>
        <w:rPr>
          <w:rFonts w:ascii="Times New Roman" w:hAnsi="Times New Roman"/>
          <w:i/>
          <w:sz w:val="20"/>
          <w:szCs w:val="20"/>
        </w:rPr>
      </w:pPr>
      <w:r w:rsidRPr="00042C66">
        <w:rPr>
          <w:rFonts w:ascii="Times New Roman" w:hAnsi="Times New Roman"/>
          <w:i/>
          <w:sz w:val="20"/>
          <w:szCs w:val="20"/>
        </w:rPr>
        <w:t>Prehľad kategórií typických informačných povinností</w:t>
      </w:r>
    </w:p>
    <w:tbl>
      <w:tblPr>
        <w:tblW w:w="5000" w:type="pct"/>
        <w:tblLook w:val="01E0" w:firstRow="1" w:lastRow="1" w:firstColumn="1" w:lastColumn="1" w:noHBand="0" w:noVBand="0"/>
      </w:tblPr>
      <w:tblGrid>
        <w:gridCol w:w="1624"/>
        <w:gridCol w:w="7448"/>
      </w:tblGrid>
      <w:tr w:rsidR="009F2DFA" w:rsidRPr="00042C66" w:rsidTr="007B71A4">
        <w:trPr>
          <w:trHeight w:val="288"/>
        </w:trPr>
        <w:tc>
          <w:tcPr>
            <w:tcW w:w="89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Kategória</w:t>
            </w:r>
          </w:p>
        </w:tc>
        <w:tc>
          <w:tcPr>
            <w:tcW w:w="4105" w:type="pct"/>
            <w:shd w:val="clear" w:color="auto" w:fill="92D400"/>
            <w:vAlign w:val="center"/>
            <w:hideMark/>
          </w:tcPr>
          <w:p w:rsidR="009F2DFA" w:rsidRPr="00042C66" w:rsidRDefault="009F2DFA" w:rsidP="007B71A4">
            <w:pPr>
              <w:pStyle w:val="TableColumnheader"/>
              <w:spacing w:before="60" w:after="60"/>
              <w:jc w:val="center"/>
              <w:rPr>
                <w:rFonts w:ascii="Times New Roman" w:hAnsi="Times New Roman"/>
                <w:sz w:val="16"/>
                <w:szCs w:val="16"/>
                <w:lang w:val="sk-SK"/>
              </w:rPr>
            </w:pPr>
            <w:r w:rsidRPr="00042C66">
              <w:rPr>
                <w:rFonts w:ascii="Times New Roman" w:hAnsi="Times New Roman"/>
                <w:sz w:val="16"/>
                <w:szCs w:val="16"/>
                <w:lang w:val="sk-SK"/>
              </w:rPr>
              <w:t>Príklad IP</w:t>
            </w:r>
          </w:p>
        </w:tc>
      </w:tr>
      <w:tr w:rsidR="009F2DFA" w:rsidRPr="00042C66" w:rsidTr="007B71A4">
        <w:trPr>
          <w:trHeight w:val="288"/>
        </w:trPr>
        <w:tc>
          <w:tcPr>
            <w:tcW w:w="895" w:type="pct"/>
            <w:tcBorders>
              <w:top w:val="nil"/>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Archivácia</w:t>
            </w:r>
          </w:p>
        </w:tc>
        <w:tc>
          <w:tcPr>
            <w:tcW w:w="4105" w:type="pct"/>
            <w:tcBorders>
              <w:top w:val="nil"/>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dokumentácie po dobu päť rokov po skončení prítomnosti jadrových materiálov;</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Uchovávanie posudkov z posudzovania rizika desať rokov odo dňa zatriedenia do rizikovej triedy;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uchovávať počas desiatich rokov od uvedenia hračky na trh kópiu ES certifikátu;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hideMark/>
          </w:tcPr>
          <w:p w:rsidR="009F2DFA" w:rsidRPr="00042C66" w:rsidRDefault="009F2DFA" w:rsidP="007B71A4">
            <w:pPr>
              <w:rPr>
                <w:b/>
                <w:sz w:val="16"/>
                <w:szCs w:val="16"/>
              </w:rPr>
            </w:pPr>
            <w:r w:rsidRPr="00042C66">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evidenciu používaných určených meradiel s uvedením dátumov ich overenia;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viesť samostatnú evidenciu o zmenách na jadrovom zariadení;</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Držiteľ povolenia vedie evidenciu odborne spôsobilých zamestnancov;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Vykonať inventarizáciu omamných a psychotropných látok do 31. decembra každého roka;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Účtovná jednotka je povinná inventarizovať majetok, záväzky a rozdiel majetku a záväzkov;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Oznámenie o zmene údajov uvedených v ohlásení živnosti;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Bezodkladne informovať orgán dohľadu, že zariadenie sprístupnené na trhu nespĺňa technické požiadavky;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Informovať o pripravovanej zmene druhu opakovane použiteľného obalu najmenej tri mesiace pred vykonaním takejto zmeny;</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Vykonávať pravidelné kontroly výrobnej činnosti na zistenie koncentrácie ťažkých kovov;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Prehodnocovať a aktualizovať bezpečnostnú správu najmenej raz za päť rokov ako aj pri závažnej zmene v podniku;</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Prijímateľ, partner a osoba k nim majúca vzťah dodávateľa je povinná poskytnúť súčinnosť riadiacemu orgánu;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Na základe vyžiadania dodať príslušné materiály a technickú dokumentáciu o meradle v štátnom jazyku;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poskytnúť súčinnosť správe katastra pri revízii údajov katastra;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Poskytnúť elektronickú verziu technickej dokumentácie do desiatich pracovných dní od doručenia žiadosti orgánu dohľadu nad trhom;</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Odovzdanie štatistických údajov spravodajskou jednotkou;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zasielať zoznamy vydaných a zoznamy zrušených kvalifikovaných certifikátov;</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pri skončení činnosti, ktorá je predmetom registrácie, odovzdať úradu rozhodnutie o registrácii;</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Predloženie auditnej správy ako náhrady kontroly;</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Predkladať NBS výkaz o vykonávaní finančného sprostredkovania a výkaz o vykonávaní finančného poradenstva;</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zostaviť konsolidovanú účtovnú závierku;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daňové priznanie k dani z motorových vozidiel</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lastRenderedPageBreak/>
              <w:t>Vypracovanie písomného dokumentu o posúdení rizika pri všetkých činnostiach vykonávaných zamestnancami;</w:t>
            </w:r>
          </w:p>
        </w:tc>
      </w:tr>
      <w:tr w:rsidR="009F2DFA" w:rsidRPr="00042C66" w:rsidTr="007B71A4">
        <w:trPr>
          <w:trHeight w:val="288"/>
        </w:trPr>
        <w:tc>
          <w:tcPr>
            <w:tcW w:w="895" w:type="pct"/>
            <w:tcBorders>
              <w:top w:val="single" w:sz="4" w:space="0" w:color="92D400"/>
              <w:left w:val="nil"/>
              <w:bottom w:val="single" w:sz="4" w:space="0" w:color="92D400"/>
              <w:right w:val="nil"/>
            </w:tcBorders>
            <w:vAlign w:val="center"/>
          </w:tcPr>
          <w:p w:rsidR="009F2DFA" w:rsidRPr="00042C66" w:rsidRDefault="009F2DFA" w:rsidP="007B71A4">
            <w:pPr>
              <w:rPr>
                <w:b/>
                <w:sz w:val="16"/>
                <w:szCs w:val="16"/>
              </w:rPr>
            </w:pPr>
            <w:r w:rsidRPr="00042C66">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akreditáciu;</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Žiadosť o schválenie systému odbornej prípravy zamestnancov držiteľov povolenia;</w:t>
            </w:r>
          </w:p>
          <w:p w:rsidR="009F2DFA" w:rsidRPr="00042C66"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042C66">
              <w:rPr>
                <w:rFonts w:ascii="Times New Roman" w:hAnsi="Times New Roman"/>
                <w:sz w:val="16"/>
                <w:szCs w:val="16"/>
              </w:rPr>
              <w:t>Povinnosť podať žiadosť o povolenie na vypúšťanie skleníkových plynov do ovzdušia.</w:t>
            </w:r>
          </w:p>
        </w:tc>
      </w:tr>
    </w:tbl>
    <w:p w:rsidR="009F2DFA" w:rsidRPr="00042C66" w:rsidRDefault="009F2DFA" w:rsidP="009F2DFA">
      <w:pPr>
        <w:pStyle w:val="BodyText1"/>
        <w:rPr>
          <w:rFonts w:ascii="Times New Roman" w:hAnsi="Times New Roman"/>
          <w:i/>
        </w:rPr>
      </w:pPr>
    </w:p>
    <w:p w:rsidR="009F2DFA" w:rsidRPr="00042C66" w:rsidRDefault="009F2DFA" w:rsidP="009F2DFA">
      <w:pPr>
        <w:pStyle w:val="BodyText1"/>
        <w:numPr>
          <w:ilvl w:val="0"/>
          <w:numId w:val="5"/>
        </w:numPr>
        <w:rPr>
          <w:rFonts w:ascii="Times New Roman" w:eastAsiaTheme="minorHAnsi" w:hAnsi="Times New Roman"/>
          <w:i/>
          <w:color w:val="auto"/>
          <w:sz w:val="24"/>
          <w:szCs w:val="22"/>
        </w:rPr>
      </w:pPr>
      <w:r w:rsidRPr="00042C66">
        <w:rPr>
          <w:rFonts w:ascii="Times New Roman" w:eastAsiaTheme="minorHAnsi" w:hAnsi="Times New Roman"/>
          <w:i/>
          <w:color w:val="auto"/>
          <w:sz w:val="24"/>
          <w:szCs w:val="22"/>
        </w:rPr>
        <w:t>Expertný odhad trvania povinnosti (</w:t>
      </w:r>
      <w:r>
        <w:rPr>
          <w:rFonts w:ascii="Times New Roman" w:eastAsiaTheme="minorHAnsi" w:hAnsi="Times New Roman"/>
          <w:i/>
          <w:color w:val="auto"/>
          <w:sz w:val="24"/>
          <w:szCs w:val="22"/>
        </w:rPr>
        <w:t xml:space="preserve">v </w:t>
      </w:r>
      <w:r w:rsidRPr="00042C66">
        <w:rPr>
          <w:rFonts w:ascii="Times New Roman" w:eastAsiaTheme="minorHAnsi" w:hAnsi="Times New Roman"/>
          <w:i/>
          <w:color w:val="auto"/>
          <w:sz w:val="24"/>
          <w:szCs w:val="22"/>
        </w:rPr>
        <w:t xml:space="preserve">min.) </w:t>
      </w:r>
    </w:p>
    <w:p w:rsidR="009F2DFA" w:rsidRPr="00042C66" w:rsidRDefault="009F2DFA" w:rsidP="009F2DFA">
      <w:pPr>
        <w:pStyle w:val="BodyText1"/>
        <w:spacing w:line="276" w:lineRule="auto"/>
        <w:ind w:left="720"/>
        <w:jc w:val="both"/>
        <w:rPr>
          <w:rFonts w:ascii="Times New Roman" w:hAnsi="Times New Roman"/>
          <w:sz w:val="24"/>
          <w:szCs w:val="20"/>
        </w:rPr>
      </w:pPr>
      <w:r w:rsidRPr="00042C66">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074919" w:rsidRDefault="009F2DFA" w:rsidP="009F2DFA">
      <w:pPr>
        <w:pStyle w:val="BodyText1"/>
        <w:spacing w:line="276" w:lineRule="auto"/>
        <w:ind w:left="720"/>
        <w:jc w:val="both"/>
        <w:rPr>
          <w:rFonts w:ascii="Times New Roman" w:hAnsi="Times New Roman"/>
          <w:color w:val="auto"/>
          <w:sz w:val="24"/>
          <w:szCs w:val="20"/>
        </w:rPr>
      </w:pPr>
      <w:r w:rsidRPr="00042C66">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074919">
        <w:rPr>
          <w:rFonts w:ascii="Times New Roman" w:hAnsi="Times New Roman"/>
          <w:color w:val="auto"/>
          <w:sz w:val="24"/>
          <w:szCs w:val="20"/>
        </w:rPr>
        <w:t>ardizovaných časov uvedených pri typických informačných povinnostiach). Medzi čiastkové administratívne úkony</w:t>
      </w:r>
      <w:r>
        <w:rPr>
          <w:rFonts w:ascii="Times New Roman" w:hAnsi="Times New Roman"/>
          <w:color w:val="auto"/>
          <w:sz w:val="24"/>
          <w:szCs w:val="20"/>
        </w:rPr>
        <w:t>, ktoré podnikateľ zvyčajne vykonáva pri plnení jednotlivých informačných povinností,</w:t>
      </w:r>
      <w:r w:rsidRPr="00074919">
        <w:rPr>
          <w:rFonts w:ascii="Times New Roman" w:hAnsi="Times New Roman"/>
          <w:color w:val="auto"/>
          <w:sz w:val="24"/>
          <w:szCs w:val="20"/>
        </w:rPr>
        <w:t xml:space="preserve"> </w:t>
      </w:r>
      <w:r>
        <w:rPr>
          <w:rFonts w:ascii="Times New Roman" w:hAnsi="Times New Roman"/>
          <w:color w:val="auto"/>
          <w:sz w:val="24"/>
          <w:szCs w:val="20"/>
        </w:rPr>
        <w:t xml:space="preserve">patrí najmä oboznámenie sa s IP, vyhľadávanie a výber informácií, </w:t>
      </w:r>
      <w:r w:rsidRPr="00074919">
        <w:rPr>
          <w:rFonts w:ascii="Times New Roman" w:hAnsi="Times New Roman"/>
          <w:color w:val="auto"/>
          <w:sz w:val="24"/>
          <w:szCs w:val="20"/>
        </w:rPr>
        <w:t>s</w:t>
      </w:r>
      <w:r>
        <w:rPr>
          <w:rFonts w:ascii="Times New Roman" w:hAnsi="Times New Roman"/>
          <w:color w:val="auto"/>
          <w:sz w:val="24"/>
          <w:szCs w:val="20"/>
        </w:rPr>
        <w:t xml:space="preserve">pracovanie vstupných informácií, výpočty, spracovanie číselných údajov, kontrola, korekcia, vyúčtovanie/platba, interné stretnutia, externé stretnutia, </w:t>
      </w:r>
      <w:r w:rsidRPr="00074919">
        <w:rPr>
          <w:rFonts w:ascii="Times New Roman" w:hAnsi="Times New Roman"/>
          <w:color w:val="auto"/>
          <w:sz w:val="24"/>
          <w:szCs w:val="20"/>
        </w:rPr>
        <w:t>inšpek</w:t>
      </w:r>
      <w:r>
        <w:rPr>
          <w:rFonts w:ascii="Times New Roman" w:hAnsi="Times New Roman"/>
          <w:color w:val="auto"/>
          <w:sz w:val="24"/>
          <w:szCs w:val="20"/>
        </w:rPr>
        <w:t xml:space="preserve">cia zo strany verejných orgánov, </w:t>
      </w:r>
      <w:r w:rsidRPr="00074919">
        <w:rPr>
          <w:rFonts w:ascii="Times New Roman" w:hAnsi="Times New Roman"/>
          <w:color w:val="auto"/>
          <w:sz w:val="24"/>
          <w:szCs w:val="20"/>
        </w:rPr>
        <w:t>korekcia v</w:t>
      </w:r>
      <w:r>
        <w:rPr>
          <w:rFonts w:ascii="Times New Roman" w:hAnsi="Times New Roman"/>
          <w:color w:val="auto"/>
          <w:sz w:val="24"/>
          <w:szCs w:val="20"/>
        </w:rPr>
        <w:t>yplývajúca z výsledku inšpekcie, kopírovanie a</w:t>
      </w:r>
      <w:r w:rsidRPr="00074919">
        <w:rPr>
          <w:rFonts w:ascii="Times New Roman" w:hAnsi="Times New Roman"/>
          <w:color w:val="auto"/>
          <w:sz w:val="24"/>
          <w:szCs w:val="20"/>
        </w:rPr>
        <w:t xml:space="preserve"> skenovanie.  </w:t>
      </w:r>
    </w:p>
    <w:p w:rsidR="009F2DFA" w:rsidRPr="00042C66"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reguláciou technickým vybavením prevádzky, a pod.</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 xml:space="preserve">V prípade, že povinnosť je na strane podnikateľa spojená so </w:t>
      </w:r>
      <w:r w:rsidRPr="00042C66">
        <w:rPr>
          <w:rFonts w:ascii="Times New Roman" w:eastAsiaTheme="minorHAnsi" w:hAnsi="Times New Roman"/>
          <w:b/>
          <w:color w:val="auto"/>
          <w:sz w:val="24"/>
          <w:szCs w:val="22"/>
        </w:rPr>
        <w:t>zaplatením dane, cla alebo odvodov</w:t>
      </w:r>
      <w:r w:rsidRPr="00042C66">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Default="009F2DFA" w:rsidP="009F2DFA">
      <w:pPr>
        <w:rPr>
          <w:b/>
          <w:sz w:val="24"/>
        </w:rPr>
      </w:pPr>
      <w:r>
        <w:rPr>
          <w:b/>
          <w:sz w:val="24"/>
        </w:rPr>
        <w:br w:type="page"/>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b/>
          <w:color w:val="auto"/>
          <w:sz w:val="24"/>
          <w:szCs w:val="22"/>
        </w:rPr>
        <w:lastRenderedPageBreak/>
        <w:t>Krok 3 – Určenie počtu dotknutých podnikateľov</w:t>
      </w:r>
      <w:r w:rsidRPr="00042C66">
        <w:rPr>
          <w:rFonts w:ascii="Times New Roman" w:eastAsiaTheme="minorHAnsi" w:hAnsi="Times New Roman"/>
          <w:color w:val="auto"/>
          <w:sz w:val="24"/>
          <w:szCs w:val="22"/>
        </w:rPr>
        <w:t xml:space="preserve"> – populácie, resp. počtu plnení</w:t>
      </w:r>
    </w:p>
    <w:p w:rsidR="009F2DFA" w:rsidRPr="00042C66" w:rsidRDefault="009F2DFA" w:rsidP="009F2DFA">
      <w:pPr>
        <w:pStyle w:val="BodyText1"/>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042C66" w:rsidRDefault="009F2DFA" w:rsidP="009F2DFA">
      <w:pPr>
        <w:pStyle w:val="BodyText1"/>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042C66"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042C66"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042C66" w:rsidRDefault="009F2DFA" w:rsidP="009F2DFA">
      <w:pPr>
        <w:pStyle w:val="BodyText1"/>
        <w:spacing w:line="276" w:lineRule="auto"/>
        <w:jc w:val="both"/>
        <w:rPr>
          <w:rFonts w:ascii="Times New Roman" w:eastAsiaTheme="minorHAnsi" w:hAnsi="Times New Roman"/>
          <w:b/>
          <w:color w:val="auto"/>
          <w:sz w:val="24"/>
          <w:szCs w:val="22"/>
        </w:rPr>
      </w:pPr>
      <w:r w:rsidRPr="00042C66">
        <w:rPr>
          <w:rFonts w:ascii="Times New Roman" w:eastAsiaTheme="minorHAnsi" w:hAnsi="Times New Roman"/>
          <w:b/>
          <w:color w:val="auto"/>
          <w:sz w:val="24"/>
          <w:szCs w:val="22"/>
        </w:rPr>
        <w:t>Krok 4 – Stanovenie frekvencie plnenia povinnosti, ktorá sa určí pomocou nasledovných koeficientov:</w:t>
      </w:r>
    </w:p>
    <w:p w:rsidR="009F2DFA" w:rsidRPr="00042C66" w:rsidRDefault="009F2DFA" w:rsidP="009F2DFA">
      <w:pPr>
        <w:pStyle w:val="BodyText1"/>
        <w:spacing w:after="240" w:line="276" w:lineRule="auto"/>
        <w:jc w:val="both"/>
        <w:rPr>
          <w:rFonts w:ascii="Times New Roman" w:eastAsiaTheme="minorHAnsi" w:hAnsi="Times New Roman"/>
          <w:color w:val="auto"/>
          <w:sz w:val="24"/>
          <w:szCs w:val="22"/>
        </w:rPr>
      </w:pPr>
      <w:r w:rsidRPr="00042C66">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voči ktorej je stanovovaná frekvencia</w:t>
      </w:r>
      <w:r>
        <w:rPr>
          <w:rFonts w:ascii="Times New Roman" w:eastAsiaTheme="minorHAnsi" w:hAnsi="Times New Roman"/>
          <w:color w:val="auto"/>
          <w:sz w:val="24"/>
          <w:szCs w:val="22"/>
        </w:rPr>
        <w:t>,</w:t>
      </w:r>
      <w:r w:rsidRPr="00042C66">
        <w:rPr>
          <w:rFonts w:ascii="Times New Roman" w:eastAsiaTheme="minorHAnsi" w:hAnsi="Times New Roman"/>
          <w:color w:val="auto"/>
          <w:sz w:val="24"/>
          <w:szCs w:val="22"/>
        </w:rPr>
        <w:t xml:space="preserve"> je obdobie 1 roka. Povinnosti môžu byť plnené pravidelne na ročnej báze, polročne, kvartálne, raz za niekoľko rokov, prípadne jednorazovo (napr. povinnosti v</w:t>
      </w:r>
      <w:r>
        <w:rPr>
          <w:rFonts w:ascii="Times New Roman" w:eastAsiaTheme="minorHAnsi" w:hAnsi="Times New Roman"/>
          <w:color w:val="auto"/>
          <w:sz w:val="24"/>
          <w:szCs w:val="22"/>
        </w:rPr>
        <w:t> </w:t>
      </w:r>
      <w:r w:rsidRPr="00042C66">
        <w:rPr>
          <w:rFonts w:ascii="Times New Roman" w:eastAsiaTheme="minorHAnsi" w:hAnsi="Times New Roman"/>
          <w:color w:val="auto"/>
          <w:sz w:val="24"/>
          <w:szCs w:val="22"/>
        </w:rPr>
        <w:t>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Default="009F2DFA" w:rsidP="009F2DFA">
      <w:pPr>
        <w:pStyle w:val="BodyText1"/>
        <w:spacing w:after="0" w:line="276" w:lineRule="auto"/>
        <w:ind w:left="1134"/>
        <w:rPr>
          <w:rFonts w:ascii="Times New Roman" w:hAnsi="Times New Roman"/>
          <w:i/>
          <w:sz w:val="20"/>
          <w:szCs w:val="20"/>
        </w:rPr>
      </w:pPr>
      <w:r>
        <w:rPr>
          <w:rFonts w:ascii="Times New Roman" w:hAnsi="Times New Roman"/>
          <w:i/>
          <w:sz w:val="20"/>
          <w:szCs w:val="2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9F2DFA" w:rsidRPr="00C07FF5" w:rsidTr="007B71A4">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C07FF5" w:rsidRDefault="009F2DFA" w:rsidP="007B71A4">
            <w:pPr>
              <w:pStyle w:val="BodyText1"/>
              <w:spacing w:after="0"/>
              <w:jc w:val="center"/>
              <w:rPr>
                <w:rFonts w:asciiTheme="minorHAnsi" w:hAnsiTheme="minorHAnsi" w:cstheme="minorHAnsi"/>
                <w:color w:val="FFFFFF" w:themeColor="background1"/>
                <w:sz w:val="16"/>
                <w:szCs w:val="16"/>
                <w:lang w:val="en-US"/>
              </w:rPr>
            </w:pPr>
            <w:r w:rsidRPr="00C07FF5">
              <w:rPr>
                <w:rFonts w:asciiTheme="minorHAnsi" w:hAnsiTheme="minorHAnsi" w:cstheme="minorHAnsi"/>
                <w:bCs/>
                <w:color w:val="FFFFFF" w:themeColor="background1"/>
                <w:sz w:val="16"/>
                <w:szCs w:val="16"/>
              </w:rPr>
              <w:t>Koeficient frekvencie</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0,5</w:t>
            </w:r>
            <w:r w:rsidRPr="00C07FF5">
              <w:rPr>
                <w:rFonts w:asciiTheme="minorHAnsi" w:hAnsiTheme="minorHAnsi" w:cstheme="minorHAnsi"/>
                <w:sz w:val="16"/>
                <w:szCs w:val="16"/>
                <w:lang w:val="en-US"/>
              </w:rPr>
              <w:t>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0,33</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0,25</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0,20</w:t>
            </w:r>
          </w:p>
        </w:tc>
      </w:tr>
      <w:tr w:rsidR="009F2DFA" w:rsidRPr="00C07FF5" w:rsidTr="007B71A4">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lang w:val="en-US"/>
              </w:rPr>
            </w:pPr>
            <w:r w:rsidRPr="00C07FF5">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C07FF5" w:rsidRDefault="009F2DFA" w:rsidP="007B71A4">
            <w:pPr>
              <w:pStyle w:val="BodyText1"/>
              <w:spacing w:after="0"/>
              <w:rPr>
                <w:rFonts w:asciiTheme="minorHAnsi" w:hAnsiTheme="minorHAnsi" w:cstheme="minorHAnsi"/>
                <w:sz w:val="16"/>
                <w:szCs w:val="16"/>
                <w:lang w:val="en-US"/>
              </w:rPr>
            </w:pPr>
            <w:r w:rsidRPr="00C07FF5">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C07FF5" w:rsidRDefault="009F2DFA" w:rsidP="007B71A4">
            <w:pPr>
              <w:pStyle w:val="BodyText1"/>
              <w:spacing w:after="0"/>
              <w:jc w:val="right"/>
              <w:rPr>
                <w:rFonts w:asciiTheme="minorHAnsi" w:hAnsiTheme="minorHAnsi" w:cstheme="minorHAnsi"/>
                <w:sz w:val="16"/>
                <w:szCs w:val="16"/>
              </w:rPr>
            </w:pPr>
            <w:r w:rsidRPr="00C07FF5">
              <w:rPr>
                <w:rFonts w:asciiTheme="minorHAnsi" w:hAnsiTheme="minorHAnsi" w:cstheme="minorHAnsi"/>
                <w:sz w:val="16"/>
                <w:szCs w:val="16"/>
              </w:rPr>
              <w:t>0,10</w:t>
            </w:r>
          </w:p>
        </w:tc>
      </w:tr>
    </w:tbl>
    <w:p w:rsidR="009F2DFA" w:rsidRDefault="009F2DFA" w:rsidP="009F2DFA">
      <w:pPr>
        <w:pStyle w:val="BodyText1"/>
        <w:spacing w:after="0" w:line="276" w:lineRule="auto"/>
        <w:ind w:left="1134"/>
        <w:rPr>
          <w:rFonts w:ascii="Times New Roman" w:eastAsiaTheme="minorHAnsi" w:hAnsi="Times New Roman"/>
          <w:color w:val="auto"/>
          <w:sz w:val="20"/>
          <w:szCs w:val="22"/>
        </w:rPr>
      </w:pPr>
    </w:p>
    <w:p w:rsidR="00780BA6" w:rsidRDefault="00780BA6" w:rsidP="009F2DFA">
      <w:pPr>
        <w:pStyle w:val="BodyText1"/>
        <w:spacing w:line="276" w:lineRule="auto"/>
        <w:jc w:val="both"/>
        <w:rPr>
          <w:rFonts w:ascii="Times New Roman" w:hAnsi="Times New Roman"/>
          <w:sz w:val="24"/>
          <w:szCs w:val="20"/>
        </w:rPr>
      </w:pPr>
    </w:p>
    <w:p w:rsidR="009F2DFA" w:rsidRPr="00042C66" w:rsidRDefault="009F2DFA" w:rsidP="009F2DFA">
      <w:pPr>
        <w:pStyle w:val="BodyText1"/>
        <w:spacing w:line="276" w:lineRule="auto"/>
        <w:jc w:val="both"/>
        <w:rPr>
          <w:rFonts w:ascii="Times New Roman" w:hAnsi="Times New Roman"/>
          <w:sz w:val="24"/>
        </w:rPr>
      </w:pPr>
      <w:r w:rsidRPr="00042C66">
        <w:rPr>
          <w:rFonts w:ascii="Times New Roman" w:hAnsi="Times New Roman"/>
          <w:sz w:val="24"/>
          <w:szCs w:val="20"/>
        </w:rPr>
        <w:lastRenderedPageBreak/>
        <w:t xml:space="preserve">Jednotlivé položky nákladov sú na úrovni 1 povinnosti kalkulované na základe nasledovných princípov: </w:t>
      </w: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1 podnikateľa</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1 podnikateľa - </w:t>
      </w:r>
      <w:r w:rsidRPr="00042C66">
        <w:rPr>
          <w:rFonts w:ascii="Times New Roman" w:eastAsiaTheme="minorHAnsi" w:hAnsi="Times New Roman"/>
          <w:color w:val="auto"/>
          <w:sz w:val="24"/>
          <w:szCs w:val="20"/>
        </w:rPr>
        <w:t>výška priamych a nepriamych nákladov povinnosti na 1 podnikateľa je vyčíslená na základe vzorca:</w:t>
      </w:r>
    </w:p>
    <w:p w:rsidR="009F2DFA" w:rsidRDefault="009F2DFA" w:rsidP="009F2DFA">
      <w:pPr>
        <w:pStyle w:val="BodyText1"/>
      </w:pPr>
      <w:r>
        <w:rPr>
          <w:rFonts w:ascii="Times New Roman" w:hAnsi="Times New Roman"/>
          <w:noProof/>
          <w:lang w:eastAsia="sk-SK"/>
        </w:rPr>
        <mc:AlternateContent>
          <mc:Choice Requires="wps">
            <w:drawing>
              <wp:anchor distT="0" distB="0" distL="114300" distR="114300" simplePos="0" relativeHeight="251660288" behindDoc="0" locked="0" layoutInCell="1" allowOverlap="1" wp14:anchorId="1972291E" wp14:editId="4BA027B5">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B97D0"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Pr>
          <w:rFonts w:ascii="Times New Roman" w:hAnsi="Times New Roman"/>
          <w:noProof/>
          <w:lang w:eastAsia="sk-SK"/>
        </w:rPr>
        <mc:AlternateContent>
          <mc:Choice Requires="wps">
            <w:drawing>
              <wp:anchor distT="0" distB="0" distL="114300" distR="114300" simplePos="0" relativeHeight="251659264" behindDoc="0" locked="0" layoutInCell="1" allowOverlap="1" wp14:anchorId="5A20335A" wp14:editId="205EF36A">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64A16"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042C66">
        <w:rPr>
          <w:rFonts w:ascii="Times New Roman" w:hAnsi="Times New Roman"/>
          <w:noProof/>
          <w:lang w:eastAsia="sk-SK"/>
        </w:rPr>
        <w:drawing>
          <wp:inline distT="0" distB="0" distL="0" distR="0" wp14:anchorId="75ACFCAD" wp14:editId="08666A85">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Default="009F2DFA" w:rsidP="009F2DFA">
      <w:pPr>
        <w:pStyle w:val="BodyText1"/>
        <w:rPr>
          <w:b/>
        </w:rPr>
      </w:pPr>
    </w:p>
    <w:p w:rsidR="009F2DFA" w:rsidRPr="00323A7A" w:rsidRDefault="009F2DFA" w:rsidP="009F2DFA">
      <w:pPr>
        <w:pStyle w:val="BodyText1"/>
        <w:rPr>
          <w:rFonts w:ascii="Times New Roman" w:eastAsiaTheme="minorHAnsi" w:hAnsi="Times New Roman"/>
          <w:color w:val="auto"/>
          <w:sz w:val="24"/>
          <w:szCs w:val="24"/>
        </w:rPr>
      </w:pPr>
      <w:r w:rsidRPr="00323A7A">
        <w:rPr>
          <w:rFonts w:ascii="Times New Roman" w:eastAsiaTheme="minorHAnsi" w:hAnsi="Times New Roman"/>
          <w:i/>
          <w:color w:val="auto"/>
          <w:sz w:val="24"/>
          <w:szCs w:val="24"/>
        </w:rPr>
        <w:t xml:space="preserve">Administratívne náklady na 1 podnikateľa - </w:t>
      </w:r>
      <w:r w:rsidRPr="00323A7A">
        <w:rPr>
          <w:rFonts w:ascii="Times New Roman" w:eastAsiaTheme="minorHAnsi" w:hAnsi="Times New Roman"/>
          <w:color w:val="auto"/>
          <w:sz w:val="24"/>
          <w:szCs w:val="24"/>
        </w:rPr>
        <w:t>výška administratívnych nákladov povinnosti na 1 podnikateľa</w:t>
      </w:r>
      <w:r w:rsidRPr="00323A7A" w:rsidDel="00692341">
        <w:rPr>
          <w:rFonts w:ascii="Times New Roman" w:eastAsiaTheme="minorHAnsi" w:hAnsi="Times New Roman"/>
          <w:color w:val="auto"/>
          <w:sz w:val="24"/>
          <w:szCs w:val="24"/>
        </w:rPr>
        <w:t xml:space="preserve"> </w:t>
      </w:r>
      <w:r w:rsidRPr="00323A7A">
        <w:rPr>
          <w:rFonts w:ascii="Times New Roman" w:eastAsiaTheme="minorHAnsi" w:hAnsi="Times New Roman"/>
          <w:color w:val="auto"/>
          <w:sz w:val="24"/>
          <w:szCs w:val="24"/>
        </w:rPr>
        <w:t>je vyčíslená na základe vzorca:</w:t>
      </w:r>
    </w:p>
    <w:p w:rsidR="009F2DFA" w:rsidRPr="00042C66" w:rsidRDefault="009F2DFA" w:rsidP="009F2DFA">
      <w:pPr>
        <w:pStyle w:val="BodyText1"/>
        <w:rPr>
          <w:rFonts w:ascii="Times New Roman" w:hAnsi="Times New Roman"/>
        </w:rPr>
      </w:pPr>
      <w:r>
        <w:rPr>
          <w:rFonts w:ascii="Times New Roman" w:hAnsi="Times New Roman"/>
          <w:noProof/>
          <w:lang w:eastAsia="sk-SK"/>
        </w:rPr>
        <mc:AlternateContent>
          <mc:Choice Requires="wps">
            <w:drawing>
              <wp:anchor distT="0" distB="0" distL="114300" distR="114300" simplePos="0" relativeHeight="251661312" behindDoc="0" locked="0" layoutInCell="1" allowOverlap="1" wp14:anchorId="5C11128F" wp14:editId="1601D22A">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D9935"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042C66">
        <w:rPr>
          <w:rFonts w:ascii="Times New Roman" w:hAnsi="Times New Roman"/>
          <w:noProof/>
          <w:lang w:eastAsia="sk-SK"/>
        </w:rPr>
        <w:drawing>
          <wp:inline distT="0" distB="0" distL="0" distR="0" wp14:anchorId="5EE86368" wp14:editId="143A77EF">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w:t>
      </w:r>
    </w:p>
    <w:p w:rsidR="009F2DFA" w:rsidRPr="00042C66" w:rsidRDefault="009F2DFA" w:rsidP="009F2DFA">
      <w:pPr>
        <w:pStyle w:val="BodyText1"/>
        <w:rPr>
          <w:rFonts w:ascii="Times New Roman" w:eastAsiaTheme="minorHAnsi" w:hAnsi="Times New Roman"/>
          <w:i/>
          <w:color w:val="auto"/>
          <w:sz w:val="20"/>
          <w:szCs w:val="20"/>
        </w:rPr>
      </w:pP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Celkové náklady na 1 podnikateľa - </w:t>
      </w:r>
      <w:r w:rsidRPr="00042C66">
        <w:rPr>
          <w:rFonts w:ascii="Times New Roman" w:eastAsiaTheme="minorHAnsi" w:hAnsi="Times New Roman"/>
          <w:color w:val="auto"/>
          <w:sz w:val="24"/>
          <w:szCs w:val="20"/>
        </w:rPr>
        <w:t>výška celkových nákladov povinnosti na 1 podnikateľa</w:t>
      </w:r>
      <w:r w:rsidRPr="00042C66" w:rsidDel="00692341">
        <w:rPr>
          <w:rFonts w:ascii="Times New Roman" w:eastAsiaTheme="minorHAnsi" w:hAnsi="Times New Roman"/>
          <w:color w:val="auto"/>
          <w:sz w:val="24"/>
          <w:szCs w:val="20"/>
        </w:rPr>
        <w:t xml:space="preserve"> </w:t>
      </w:r>
      <w:r w:rsidRPr="00042C66">
        <w:rPr>
          <w:rFonts w:ascii="Times New Roman" w:eastAsiaTheme="minorHAnsi" w:hAnsi="Times New Roman"/>
          <w:color w:val="auto"/>
          <w:sz w:val="24"/>
          <w:szCs w:val="20"/>
        </w:rPr>
        <w:t>je automatizovane vyčíslené na základe vzorca:</w:t>
      </w:r>
    </w:p>
    <w:p w:rsidR="009F2DFA" w:rsidRDefault="009F2DFA" w:rsidP="009F2DFA">
      <w:pPr>
        <w:pStyle w:val="BodyText1"/>
      </w:pPr>
      <w:r w:rsidRPr="00323A7A">
        <w:rPr>
          <w:noProof/>
          <w:lang w:eastAsia="sk-SK"/>
        </w:rPr>
        <w:drawing>
          <wp:inline distT="0" distB="0" distL="0" distR="0" wp14:anchorId="2217B590" wp14:editId="029D0F76">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Default="009F2DFA" w:rsidP="009F2DFA">
      <w:pPr>
        <w:pStyle w:val="BodyText1"/>
      </w:pPr>
    </w:p>
    <w:p w:rsidR="009F2DFA" w:rsidRPr="00042C66" w:rsidRDefault="009F2DFA" w:rsidP="009F2DFA">
      <w:pPr>
        <w:pStyle w:val="BodyText1"/>
        <w:rPr>
          <w:rFonts w:ascii="Times New Roman" w:eastAsiaTheme="minorHAnsi" w:hAnsi="Times New Roman"/>
          <w:b/>
          <w:i/>
          <w:color w:val="auto"/>
          <w:sz w:val="24"/>
          <w:szCs w:val="20"/>
        </w:rPr>
      </w:pPr>
      <w:r w:rsidRPr="00042C66">
        <w:rPr>
          <w:rFonts w:ascii="Times New Roman" w:eastAsiaTheme="minorHAnsi" w:hAnsi="Times New Roman"/>
          <w:b/>
          <w:i/>
          <w:color w:val="auto"/>
          <w:sz w:val="24"/>
          <w:szCs w:val="20"/>
        </w:rPr>
        <w:t>Náklady na celé podnikateľské prostredie</w:t>
      </w:r>
    </w:p>
    <w:p w:rsidR="009F2DFA" w:rsidRPr="00042C66" w:rsidRDefault="009F2DFA" w:rsidP="009F2DFA">
      <w:pPr>
        <w:pStyle w:val="BodyText1"/>
        <w:rPr>
          <w:rFonts w:ascii="Times New Roman" w:eastAsiaTheme="minorHAnsi" w:hAnsi="Times New Roman"/>
          <w:color w:val="auto"/>
          <w:sz w:val="24"/>
          <w:szCs w:val="20"/>
        </w:rPr>
      </w:pPr>
      <w:r w:rsidRPr="00042C66">
        <w:rPr>
          <w:rFonts w:ascii="Times New Roman" w:eastAsiaTheme="minorHAnsi" w:hAnsi="Times New Roman"/>
          <w:i/>
          <w:color w:val="auto"/>
          <w:sz w:val="24"/>
          <w:szCs w:val="20"/>
        </w:rPr>
        <w:t xml:space="preserve">Priame a nepriame náklady na celé podnikateľské prostredie - </w:t>
      </w:r>
      <w:r w:rsidRPr="00042C66">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Default="009F2DFA" w:rsidP="009F2DFA">
      <w:pPr>
        <w:pStyle w:val="BodyText1"/>
      </w:pPr>
      <w:r w:rsidRPr="0017731D">
        <w:rPr>
          <w:noProof/>
          <w:lang w:eastAsia="sk-SK"/>
        </w:rPr>
        <w:drawing>
          <wp:inline distT="0" distB="0" distL="0" distR="0" wp14:anchorId="5E66D38B" wp14:editId="29CE65C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Default="009F2DFA" w:rsidP="009F2DFA">
      <w:pPr>
        <w:pStyle w:val="BodyText1"/>
        <w:rPr>
          <w:b/>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Administratívne náklady na celé podnikateľské prostredie - </w:t>
      </w:r>
      <w:r w:rsidRPr="00042C66">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042C66" w:rsidRDefault="009F2DFA" w:rsidP="009F2DFA">
      <w:pPr>
        <w:pStyle w:val="BodyText1"/>
        <w:rPr>
          <w:rFonts w:ascii="Times New Roman" w:hAnsi="Times New Roman"/>
        </w:rPr>
      </w:pPr>
      <w:r w:rsidRPr="00042C66">
        <w:rPr>
          <w:rFonts w:ascii="Times New Roman" w:hAnsi="Times New Roman"/>
          <w:noProof/>
          <w:lang w:eastAsia="sk-SK"/>
        </w:rPr>
        <w:drawing>
          <wp:inline distT="0" distB="0" distL="0" distR="0" wp14:anchorId="6E223098" wp14:editId="30AF19C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042C66" w:rsidRDefault="009F2DFA" w:rsidP="009F2DFA">
      <w:pPr>
        <w:pStyle w:val="BodyText1"/>
        <w:rPr>
          <w:rFonts w:ascii="Times New Roman" w:hAnsi="Times New Roman"/>
          <w:i/>
          <w:sz w:val="16"/>
          <w:szCs w:val="16"/>
        </w:rPr>
      </w:pPr>
      <w:r w:rsidRPr="00042C66">
        <w:rPr>
          <w:rFonts w:ascii="Times New Roman" w:hAnsi="Times New Roman"/>
          <w:i/>
          <w:sz w:val="16"/>
          <w:szCs w:val="16"/>
          <w:lang w:val="en-US"/>
        </w:rPr>
        <w:t>*</w:t>
      </w:r>
      <w:r w:rsidRPr="00042C66">
        <w:rPr>
          <w:rFonts w:ascii="Times New Roman" w:hAnsi="Times New Roman"/>
          <w:i/>
          <w:sz w:val="16"/>
          <w:szCs w:val="16"/>
        </w:rPr>
        <w:t xml:space="preserve">Tarifa – vychádza z priemernej hrubej mzdy v národnom hospodárstve (priemerná hrubá mesačná mzda v národnom hospodárstve SR za rok 2013 - 835 EUR, Eurostat ). </w:t>
      </w:r>
    </w:p>
    <w:p w:rsidR="009F2DFA" w:rsidRPr="00042C66" w:rsidRDefault="009F2DFA" w:rsidP="009F2DFA">
      <w:pPr>
        <w:pStyle w:val="BodyText1"/>
        <w:rPr>
          <w:rFonts w:ascii="Times New Roman" w:hAnsi="Times New Roman"/>
          <w:i/>
          <w:sz w:val="20"/>
          <w:szCs w:val="16"/>
        </w:rPr>
      </w:pPr>
    </w:p>
    <w:p w:rsidR="009F2DFA" w:rsidRPr="00042C66" w:rsidRDefault="009F2DFA" w:rsidP="009F2DFA">
      <w:pPr>
        <w:pStyle w:val="BodyText1"/>
        <w:rPr>
          <w:rFonts w:ascii="Times New Roman" w:eastAsiaTheme="minorHAnsi" w:hAnsi="Times New Roman"/>
          <w:i/>
          <w:color w:val="auto"/>
          <w:sz w:val="24"/>
          <w:szCs w:val="20"/>
        </w:rPr>
      </w:pPr>
      <w:r w:rsidRPr="00042C66">
        <w:rPr>
          <w:rFonts w:ascii="Times New Roman" w:eastAsiaTheme="minorHAnsi" w:hAnsi="Times New Roman"/>
          <w:i/>
          <w:color w:val="auto"/>
          <w:sz w:val="24"/>
          <w:szCs w:val="20"/>
        </w:rPr>
        <w:t xml:space="preserve">Celkové náklady na celé podnikateľské prostredie - </w:t>
      </w:r>
      <w:r w:rsidRPr="00042C66">
        <w:rPr>
          <w:rFonts w:ascii="Times New Roman" w:eastAsiaTheme="minorHAnsi" w:hAnsi="Times New Roman"/>
          <w:color w:val="auto"/>
          <w:sz w:val="24"/>
          <w:szCs w:val="20"/>
        </w:rPr>
        <w:t>výška celkových nákladov povinnosti na celé podnikateľské prostredie je vyčíslené na základe vzorca:</w:t>
      </w:r>
    </w:p>
    <w:p w:rsidR="009F2DFA" w:rsidRDefault="009F2DFA" w:rsidP="009F2DFA">
      <w:pPr>
        <w:pStyle w:val="BodyText1"/>
      </w:pPr>
      <w:r w:rsidRPr="009D021B">
        <w:rPr>
          <w:noProof/>
          <w:lang w:eastAsia="sk-SK"/>
        </w:rPr>
        <w:lastRenderedPageBreak/>
        <w:drawing>
          <wp:inline distT="0" distB="0" distL="0" distR="0" wp14:anchorId="487BAF32" wp14:editId="4BFCDFD7">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Default="009F2DFA" w:rsidP="009F2DFA">
      <w:pPr>
        <w:jc w:val="both"/>
      </w:pPr>
    </w:p>
    <w:p w:rsidR="009F2DFA" w:rsidRPr="00042C66" w:rsidRDefault="009F2DFA" w:rsidP="009F2DFA">
      <w:pPr>
        <w:jc w:val="both"/>
        <w:rPr>
          <w:color w:val="FF0000"/>
          <w:sz w:val="24"/>
          <w:szCs w:val="24"/>
        </w:rPr>
      </w:pPr>
      <w:r w:rsidRPr="00042C66">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Malú kalkulačku</w:t>
      </w:r>
      <w:r w:rsidRPr="00042C66">
        <w:rPr>
          <w:rFonts w:ascii="Times New Roman" w:hAnsi="Times New Roman" w:cs="Times New Roman"/>
          <w:sz w:val="24"/>
          <w:szCs w:val="24"/>
        </w:rPr>
        <w:t xml:space="preserve"> </w:t>
      </w:r>
      <w:r w:rsidRPr="00042C66">
        <w:rPr>
          <w:rFonts w:ascii="Times New Roman" w:hAnsi="Times New Roman" w:cs="Times New Roman"/>
          <w:b/>
          <w:sz w:val="24"/>
          <w:szCs w:val="24"/>
        </w:rPr>
        <w:t xml:space="preserve">nákladov povinnosti </w:t>
      </w:r>
      <w:r w:rsidRPr="00042C66">
        <w:rPr>
          <w:rFonts w:ascii="Times New Roman" w:hAnsi="Times New Roman" w:cs="Times New Roman"/>
          <w:sz w:val="24"/>
          <w:szCs w:val="24"/>
        </w:rPr>
        <w:t>– slúži na jednoduchú kalkuláciu nákladov ľubovoľnej jednej povinnosti (</w:t>
      </w:r>
      <w:r w:rsidRPr="00042C66">
        <w:rPr>
          <w:rFonts w:ascii="Times New Roman" w:hAnsi="Times New Roman" w:cs="Times New Roman"/>
          <w:i/>
          <w:sz w:val="24"/>
          <w:szCs w:val="24"/>
        </w:rPr>
        <w:t>MS Excel, záložka č. 1 – Malá kalkulačka</w:t>
      </w:r>
      <w:r w:rsidRPr="00042C66">
        <w:rPr>
          <w:rFonts w:ascii="Times New Roman" w:hAnsi="Times New Roman" w:cs="Times New Roman"/>
          <w:sz w:val="24"/>
          <w:szCs w:val="24"/>
        </w:rPr>
        <w:t>);</w:t>
      </w:r>
    </w:p>
    <w:p w:rsidR="009F2DFA" w:rsidRPr="00042C66" w:rsidRDefault="009F2DFA" w:rsidP="009F2DFA">
      <w:pPr>
        <w:pStyle w:val="Odsekzoznamu"/>
        <w:numPr>
          <w:ilvl w:val="0"/>
          <w:numId w:val="3"/>
        </w:numPr>
        <w:spacing w:after="0"/>
        <w:rPr>
          <w:rFonts w:ascii="Times New Roman" w:hAnsi="Times New Roman" w:cs="Times New Roman"/>
          <w:sz w:val="24"/>
          <w:szCs w:val="24"/>
        </w:rPr>
      </w:pPr>
      <w:r>
        <w:rPr>
          <w:rFonts w:ascii="Times New Roman" w:hAnsi="Times New Roman" w:cs="Times New Roman"/>
          <w:b/>
          <w:sz w:val="24"/>
          <w:szCs w:val="24"/>
        </w:rPr>
        <w:t>Veľkú kalkulačku</w:t>
      </w:r>
      <w:r w:rsidRPr="00042C66">
        <w:rPr>
          <w:rFonts w:ascii="Times New Roman" w:hAnsi="Times New Roman" w:cs="Times New Roman"/>
          <w:b/>
          <w:sz w:val="24"/>
          <w:szCs w:val="24"/>
        </w:rPr>
        <w:t xml:space="preserve"> nákladov predkladaného materiálu/regulácie </w:t>
      </w:r>
      <w:r w:rsidRPr="00042C66">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042C66">
        <w:rPr>
          <w:rFonts w:ascii="Times New Roman" w:hAnsi="Times New Roman" w:cs="Times New Roman"/>
          <w:i/>
          <w:sz w:val="24"/>
          <w:szCs w:val="24"/>
        </w:rPr>
        <w:t>MS Excel, záložka č. 2 – Veľká kalkulačka</w:t>
      </w:r>
      <w:r w:rsidRPr="00042C66">
        <w:rPr>
          <w:rFonts w:ascii="Times New Roman" w:hAnsi="Times New Roman" w:cs="Times New Roman"/>
          <w:sz w:val="24"/>
          <w:szCs w:val="24"/>
        </w:rPr>
        <w:t>).</w:t>
      </w:r>
    </w:p>
    <w:p w:rsidR="009F2DFA" w:rsidRPr="00042C66" w:rsidRDefault="009F2DFA" w:rsidP="009F2DFA">
      <w:pPr>
        <w:jc w:val="both"/>
        <w:rPr>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.4 Konkurencieschopnosť a správanie sa podnikov na trhu</w:t>
      </w:r>
    </w:p>
    <w:p w:rsidR="009F2DFA" w:rsidRPr="00042C66" w:rsidRDefault="009F2DFA" w:rsidP="009F2DFA">
      <w:pPr>
        <w:jc w:val="both"/>
        <w:rPr>
          <w:sz w:val="24"/>
          <w:szCs w:val="24"/>
        </w:rPr>
      </w:pPr>
      <w:r w:rsidRPr="00042C66">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042C66" w:rsidRDefault="009F2DFA" w:rsidP="009F2DFA">
      <w:pPr>
        <w:spacing w:after="120"/>
        <w:ind w:left="340" w:hanging="340"/>
        <w:jc w:val="both"/>
        <w:rPr>
          <w:sz w:val="24"/>
          <w:szCs w:val="24"/>
        </w:rPr>
      </w:pPr>
      <w:r w:rsidRPr="00042C66">
        <w:rPr>
          <w:sz w:val="24"/>
          <w:szCs w:val="24"/>
        </w:rPr>
        <w:t>a)</w:t>
      </w:r>
      <w:r w:rsidRPr="00042C66">
        <w:rPr>
          <w:sz w:val="24"/>
          <w:szCs w:val="24"/>
        </w:rPr>
        <w:tab/>
      </w:r>
      <w:r w:rsidRPr="00042C66">
        <w:rPr>
          <w:b/>
          <w:sz w:val="24"/>
          <w:szCs w:val="24"/>
        </w:rPr>
        <w:t>stanovením ďalších podmienok pre vstup na trh a začatie podnikania</w:t>
      </w:r>
      <w:r w:rsidRPr="00042C66">
        <w:rPr>
          <w:sz w:val="24"/>
          <w:szCs w:val="24"/>
        </w:rPr>
        <w:t xml:space="preserve"> (problém s</w:t>
      </w:r>
      <w:r>
        <w:rPr>
          <w:sz w:val="24"/>
          <w:szCs w:val="24"/>
        </w:rPr>
        <w:t> </w:t>
      </w:r>
      <w:r w:rsidRPr="00042C66">
        <w:rPr>
          <w:sz w:val="24"/>
          <w:szCs w:val="24"/>
        </w:rPr>
        <w:t>otvorením prevádzkarne, vysoké vstupné náklady, náročné administratívne procedúry a</w:t>
      </w:r>
      <w:r>
        <w:rPr>
          <w:sz w:val="24"/>
          <w:szCs w:val="24"/>
        </w:rPr>
        <w:t> </w:t>
      </w:r>
      <w:r w:rsidRPr="00042C66">
        <w:rPr>
          <w:sz w:val="24"/>
          <w:szCs w:val="24"/>
        </w:rPr>
        <w:t>pod.),</w:t>
      </w:r>
    </w:p>
    <w:p w:rsidR="009F2DFA" w:rsidRPr="00042C66" w:rsidRDefault="009F2DFA" w:rsidP="009F2DFA">
      <w:pPr>
        <w:spacing w:after="120"/>
        <w:ind w:left="340" w:hanging="340"/>
        <w:jc w:val="both"/>
        <w:rPr>
          <w:sz w:val="24"/>
          <w:szCs w:val="24"/>
        </w:rPr>
      </w:pPr>
      <w:r w:rsidRPr="00042C66">
        <w:rPr>
          <w:sz w:val="24"/>
          <w:szCs w:val="24"/>
        </w:rPr>
        <w:t>b)</w:t>
      </w:r>
      <w:r w:rsidRPr="00042C66">
        <w:rPr>
          <w:sz w:val="24"/>
          <w:szCs w:val="24"/>
        </w:rPr>
        <w:tab/>
      </w:r>
      <w:r w:rsidRPr="00042C66">
        <w:rPr>
          <w:b/>
          <w:sz w:val="24"/>
          <w:szCs w:val="24"/>
        </w:rPr>
        <w:t>stanovením podmienok pre správanie sa na trhu</w:t>
      </w:r>
      <w:r w:rsidRPr="00042C66">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042C66" w:rsidRDefault="009F2DFA" w:rsidP="009F2DFA">
      <w:pPr>
        <w:spacing w:after="120"/>
        <w:ind w:left="340" w:hanging="340"/>
        <w:jc w:val="both"/>
        <w:rPr>
          <w:sz w:val="24"/>
          <w:szCs w:val="24"/>
        </w:rPr>
      </w:pPr>
      <w:r w:rsidRPr="00042C66">
        <w:rPr>
          <w:sz w:val="24"/>
          <w:szCs w:val="24"/>
        </w:rPr>
        <w:t>c)</w:t>
      </w:r>
      <w:r w:rsidRPr="00042C66">
        <w:rPr>
          <w:sz w:val="24"/>
          <w:szCs w:val="24"/>
        </w:rPr>
        <w:tab/>
      </w:r>
      <w:r w:rsidRPr="00042C66">
        <w:rPr>
          <w:b/>
          <w:sz w:val="24"/>
          <w:szCs w:val="24"/>
        </w:rPr>
        <w:t>stanovením podmienok, ktoré vedú k zmenám v štruktúre trhu</w:t>
      </w:r>
      <w:r w:rsidRPr="00042C66">
        <w:rPr>
          <w:sz w:val="24"/>
          <w:szCs w:val="24"/>
        </w:rPr>
        <w:t>. Ide však spravidla o</w:t>
      </w:r>
      <w:r>
        <w:rPr>
          <w:sz w:val="24"/>
          <w:szCs w:val="24"/>
        </w:rPr>
        <w:t> </w:t>
      </w:r>
      <w:r w:rsidRPr="00042C66">
        <w:rPr>
          <w:sz w:val="24"/>
          <w:szCs w:val="24"/>
        </w:rPr>
        <w:t>také opatrenia, ktoré postihujú iba veľké podnikateľské subjekty.</w:t>
      </w:r>
    </w:p>
    <w:p w:rsidR="009F2DFA" w:rsidRPr="00042C66" w:rsidRDefault="009F2DFA" w:rsidP="009F2DFA">
      <w:pPr>
        <w:jc w:val="both"/>
        <w:rPr>
          <w:sz w:val="24"/>
          <w:szCs w:val="24"/>
        </w:rPr>
      </w:pPr>
      <w:r w:rsidRPr="00042C66">
        <w:rPr>
          <w:sz w:val="24"/>
          <w:szCs w:val="24"/>
        </w:rPr>
        <w:t>Predkladateľ popíše tiež situácie, kedy sa bude zaobchádzať s niektorými podnikmi alebo produktmi v porovnateľnej situácii rôzne</w:t>
      </w:r>
      <w:r w:rsidRPr="00042C66">
        <w:rPr>
          <w:i/>
          <w:sz w:val="24"/>
          <w:szCs w:val="24"/>
        </w:rPr>
        <w:t xml:space="preserve"> </w:t>
      </w:r>
      <w:r w:rsidRPr="00042C66">
        <w:rPr>
          <w:sz w:val="24"/>
          <w:szCs w:val="24"/>
        </w:rPr>
        <w:t>(napr. špeciálne režimy pre mikro, malé a stredné podniky tzv. MSP).</w:t>
      </w:r>
    </w:p>
    <w:p w:rsidR="009F2DFA" w:rsidRPr="00042C66" w:rsidRDefault="009F2DFA" w:rsidP="009F2DFA">
      <w:pPr>
        <w:jc w:val="both"/>
        <w:rPr>
          <w:sz w:val="24"/>
          <w:szCs w:val="24"/>
        </w:rPr>
      </w:pPr>
      <w:r w:rsidRPr="00042C66">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r>
        <w:rPr>
          <w:sz w:val="24"/>
          <w:szCs w:val="24"/>
        </w:rPr>
        <w:t>)</w:t>
      </w:r>
      <w:r w:rsidRPr="00042C66">
        <w:rPr>
          <w:sz w:val="24"/>
          <w:szCs w:val="24"/>
        </w:rPr>
        <w:t>.</w:t>
      </w:r>
    </w:p>
    <w:p w:rsidR="009F2DFA" w:rsidRPr="00042C66" w:rsidRDefault="009F2DFA" w:rsidP="009F2DFA">
      <w:pPr>
        <w:jc w:val="both"/>
        <w:rPr>
          <w:sz w:val="24"/>
          <w:szCs w:val="24"/>
        </w:rPr>
      </w:pPr>
      <w:r w:rsidRPr="00042C66">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042C66" w:rsidRDefault="009F2DFA" w:rsidP="009F2DFA">
      <w:pPr>
        <w:jc w:val="both"/>
        <w:rPr>
          <w:i/>
          <w:sz w:val="24"/>
          <w:szCs w:val="24"/>
        </w:rPr>
      </w:pPr>
      <w:r w:rsidRPr="00042C66">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042C66" w:rsidRDefault="009F2DFA" w:rsidP="009F2DFA">
      <w:pPr>
        <w:jc w:val="both"/>
        <w:rPr>
          <w:sz w:val="24"/>
          <w:szCs w:val="24"/>
        </w:rPr>
      </w:pPr>
      <w:r w:rsidRPr="00042C66">
        <w:rPr>
          <w:sz w:val="24"/>
          <w:szCs w:val="24"/>
        </w:rPr>
        <w:t xml:space="preserve">Pri spracovávaní tejto časti je potrebné rozlišovať medzi </w:t>
      </w:r>
      <w:r w:rsidRPr="00042C66">
        <w:rPr>
          <w:b/>
          <w:sz w:val="24"/>
          <w:szCs w:val="24"/>
        </w:rPr>
        <w:t xml:space="preserve">krátkodobými </w:t>
      </w:r>
      <w:r w:rsidRPr="00042C66">
        <w:rPr>
          <w:sz w:val="24"/>
          <w:szCs w:val="24"/>
        </w:rPr>
        <w:t xml:space="preserve"> (1 až 2 roky), </w:t>
      </w:r>
      <w:r w:rsidRPr="00042C66">
        <w:rPr>
          <w:b/>
          <w:sz w:val="24"/>
          <w:szCs w:val="24"/>
        </w:rPr>
        <w:t>strednodobými</w:t>
      </w:r>
      <w:r w:rsidRPr="00042C66">
        <w:rPr>
          <w:sz w:val="24"/>
          <w:szCs w:val="24"/>
        </w:rPr>
        <w:t xml:space="preserve"> (3 až 7 rokov) a </w:t>
      </w:r>
      <w:r w:rsidRPr="00042C66">
        <w:rPr>
          <w:b/>
          <w:sz w:val="24"/>
          <w:szCs w:val="24"/>
        </w:rPr>
        <w:t>dlhodobými</w:t>
      </w:r>
      <w:r w:rsidRPr="00042C66">
        <w:rPr>
          <w:sz w:val="24"/>
          <w:szCs w:val="24"/>
        </w:rPr>
        <w:t xml:space="preserve"> (8 rokov a viac) vplyvmi. </w:t>
      </w:r>
    </w:p>
    <w:p w:rsidR="009F2DFA" w:rsidRPr="00042C66" w:rsidRDefault="009F2DFA" w:rsidP="009F2DFA">
      <w:pPr>
        <w:jc w:val="both"/>
        <w:rPr>
          <w:b/>
          <w:sz w:val="24"/>
          <w:szCs w:val="24"/>
          <w:u w:val="single"/>
        </w:rPr>
      </w:pPr>
    </w:p>
    <w:p w:rsidR="009F2DFA" w:rsidRPr="00074919" w:rsidRDefault="002B1108" w:rsidP="009F2DFA">
      <w:pPr>
        <w:jc w:val="both"/>
        <w:rPr>
          <w:b/>
          <w:sz w:val="28"/>
          <w:szCs w:val="24"/>
          <w:u w:val="single"/>
        </w:rPr>
      </w:pPr>
      <w:r>
        <w:rPr>
          <w:b/>
          <w:sz w:val="28"/>
          <w:szCs w:val="24"/>
          <w:u w:val="single"/>
        </w:rPr>
        <w:t>3</w:t>
      </w:r>
      <w:r w:rsidR="009F2DFA" w:rsidRPr="00074919">
        <w:rPr>
          <w:b/>
          <w:sz w:val="28"/>
          <w:szCs w:val="24"/>
          <w:u w:val="single"/>
        </w:rPr>
        <w:t>.5 Inovácie</w:t>
      </w:r>
    </w:p>
    <w:p w:rsidR="009F2DFA" w:rsidRPr="00042C66" w:rsidRDefault="009F2DFA" w:rsidP="009F2DFA">
      <w:pPr>
        <w:jc w:val="both"/>
        <w:rPr>
          <w:sz w:val="24"/>
          <w:szCs w:val="24"/>
        </w:rPr>
      </w:pPr>
      <w:r w:rsidRPr="00042C66">
        <w:rPr>
          <w:sz w:val="24"/>
          <w:szCs w:val="24"/>
        </w:rPr>
        <w:t xml:space="preserve">V prípade, ak má navrhovaný materiál vplyv na inovácie podnikateľov, vyplní túto časť s využitím všetkých alebo niektorých pomocných otázok aj so zameraním na MSP. V prípade, </w:t>
      </w:r>
      <w:r w:rsidRPr="00042C66">
        <w:rPr>
          <w:sz w:val="24"/>
          <w:szCs w:val="24"/>
        </w:rPr>
        <w:lastRenderedPageBreak/>
        <w:t>ak navrhovaný materiál vplyv na inovácie nemá, predkladateľ sem túto informáciu uvedie a ďalej nevypĺňa.</w:t>
      </w:r>
    </w:p>
    <w:p w:rsidR="009F2DFA" w:rsidRDefault="009F2DFA" w:rsidP="009F2DFA">
      <w:pPr>
        <w:jc w:val="both"/>
        <w:rPr>
          <w:sz w:val="24"/>
          <w:szCs w:val="24"/>
        </w:rPr>
      </w:pPr>
      <w:r w:rsidRPr="00042C66">
        <w:rPr>
          <w:sz w:val="24"/>
          <w:szCs w:val="24"/>
        </w:rPr>
        <w:t>Vplyvy na inovácie môžu mať aj materiály zamerané na podporu vedy a výskumu, prepájanie akademickej a podnikateľskej sféry, možnosti daňových odpočtov nákladov na výskum a vývoj a podobne.</w:t>
      </w:r>
      <w:r w:rsidR="00780BA6">
        <w:rPr>
          <w:sz w:val="24"/>
          <w:szCs w:val="24"/>
        </w:rPr>
        <w:t xml:space="preserve"> </w:t>
      </w:r>
      <w:r w:rsidRPr="00042C66">
        <w:rPr>
          <w:sz w:val="24"/>
          <w:szCs w:val="24"/>
        </w:rPr>
        <w:t>Inovácie nemusia mať len technologické zameranie, ale môžu sa týkať aj takých odvetví akými sú marketing, finančníctvo či inovácie produktov a služieb.</w:t>
      </w:r>
    </w:p>
    <w:p w:rsidR="009F2DFA" w:rsidRDefault="009F2DFA" w:rsidP="009F2DFA">
      <w:pPr>
        <w:rPr>
          <w:sz w:val="24"/>
          <w:szCs w:val="24"/>
        </w:rPr>
      </w:pPr>
      <w:r>
        <w:rPr>
          <w:sz w:val="24"/>
          <w:szCs w:val="24"/>
        </w:rPr>
        <w:br w:type="page"/>
      </w:r>
    </w:p>
    <w:p w:rsidR="009F2DFA" w:rsidRPr="005C483F" w:rsidRDefault="009F2DFA" w:rsidP="009F2DFA">
      <w:pPr>
        <w:jc w:val="center"/>
        <w:rPr>
          <w:b/>
          <w:sz w:val="28"/>
          <w:szCs w:val="24"/>
        </w:rPr>
      </w:pPr>
      <w:r w:rsidRPr="005C483F">
        <w:rPr>
          <w:b/>
          <w:sz w:val="28"/>
          <w:szCs w:val="24"/>
        </w:rPr>
        <w:lastRenderedPageBreak/>
        <w:t xml:space="preserve">Metodika pre vykonávanie testu </w:t>
      </w:r>
      <w:r>
        <w:rPr>
          <w:b/>
          <w:sz w:val="28"/>
          <w:szCs w:val="24"/>
        </w:rPr>
        <w:t>vplyvov</w:t>
      </w:r>
      <w:r w:rsidRPr="005C483F">
        <w:rPr>
          <w:b/>
          <w:sz w:val="28"/>
          <w:szCs w:val="24"/>
        </w:rPr>
        <w:t xml:space="preserve"> na MSP</w:t>
      </w:r>
    </w:p>
    <w:p w:rsidR="009F2DFA" w:rsidRPr="005C483F" w:rsidRDefault="009F2DFA" w:rsidP="00F41620">
      <w:pPr>
        <w:spacing w:before="240"/>
        <w:jc w:val="both"/>
        <w:rPr>
          <w:sz w:val="24"/>
          <w:szCs w:val="24"/>
        </w:rPr>
      </w:pPr>
      <w:r w:rsidRPr="005C483F">
        <w:rPr>
          <w:sz w:val="24"/>
          <w:szCs w:val="24"/>
        </w:rPr>
        <w:t xml:space="preserve">Test </w:t>
      </w:r>
      <w:r>
        <w:rPr>
          <w:sz w:val="24"/>
          <w:szCs w:val="24"/>
        </w:rPr>
        <w:t>vplyvov</w:t>
      </w:r>
      <w:r w:rsidR="00F41620">
        <w:rPr>
          <w:sz w:val="24"/>
          <w:szCs w:val="24"/>
        </w:rPr>
        <w:t xml:space="preserve"> na malé a stredné podniky MSP</w:t>
      </w:r>
      <w:r w:rsidRPr="005C483F">
        <w:rPr>
          <w:sz w:val="24"/>
          <w:szCs w:val="24"/>
        </w:rPr>
        <w:t xml:space="preserve"> sa vykonáva pre legislatívne náv</w:t>
      </w:r>
      <w:r w:rsidR="00F41620">
        <w:rPr>
          <w:sz w:val="24"/>
          <w:szCs w:val="24"/>
        </w:rPr>
        <w:t>rhy ako aj nelegislatívne návrhy</w:t>
      </w:r>
      <w:r w:rsidRPr="005C483F">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5C483F" w:rsidRDefault="009F2DFA" w:rsidP="009F2DFA">
      <w:pPr>
        <w:rPr>
          <w:sz w:val="24"/>
          <w:szCs w:val="24"/>
        </w:rPr>
      </w:pPr>
    </w:p>
    <w:p w:rsidR="009F2DFA" w:rsidRPr="005C483F" w:rsidRDefault="009F2DFA" w:rsidP="009F2DFA">
      <w:pPr>
        <w:rPr>
          <w:sz w:val="24"/>
          <w:szCs w:val="24"/>
        </w:rPr>
      </w:pPr>
      <w:r w:rsidRPr="005C483F">
        <w:rPr>
          <w:sz w:val="24"/>
          <w:szCs w:val="24"/>
        </w:rPr>
        <w:t>Test MSP sa vykonáva po predložení materiálu do PPK. Test pozostáva zo 4 fáz:</w:t>
      </w:r>
    </w:p>
    <w:p w:rsidR="009F2DFA" w:rsidRPr="00A34898" w:rsidRDefault="009F2DFA" w:rsidP="009F2DFA"/>
    <w:p w:rsidR="009F2DFA" w:rsidRDefault="009F2DFA" w:rsidP="009F2DFA">
      <w:r>
        <w:rPr>
          <w:noProof/>
        </w:rPr>
        <w:drawing>
          <wp:inline distT="0" distB="0" distL="0" distR="0" wp14:anchorId="7F0F264A" wp14:editId="033CD43B">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F2DFA" w:rsidRDefault="009F2DFA" w:rsidP="009F2DFA"/>
    <w:p w:rsidR="009F2DFA" w:rsidRPr="005C483F" w:rsidRDefault="009F2DFA" w:rsidP="009F2DFA">
      <w:pPr>
        <w:jc w:val="both"/>
        <w:rPr>
          <w:b/>
          <w:sz w:val="24"/>
          <w:szCs w:val="24"/>
        </w:rPr>
      </w:pPr>
      <w:r w:rsidRPr="005C483F">
        <w:rPr>
          <w:b/>
          <w:sz w:val="24"/>
          <w:szCs w:val="24"/>
        </w:rPr>
        <w:t>Fáza 1. Konzultácia so zástupcami MSP</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zainteresovaných skupín MSP a ich zastupiteľských organizácií,</w:t>
      </w:r>
    </w:p>
    <w:p w:rsidR="009F2DFA" w:rsidRPr="005C483F" w:rsidRDefault="009F2DFA" w:rsidP="009F2DFA">
      <w:pPr>
        <w:numPr>
          <w:ilvl w:val="0"/>
          <w:numId w:val="7"/>
        </w:numPr>
        <w:spacing w:line="276" w:lineRule="auto"/>
        <w:jc w:val="both"/>
        <w:rPr>
          <w:sz w:val="24"/>
          <w:szCs w:val="24"/>
        </w:rPr>
      </w:pPr>
      <w:r w:rsidRPr="005C483F">
        <w:rPr>
          <w:sz w:val="24"/>
          <w:szCs w:val="24"/>
        </w:rPr>
        <w:t>okrúhle stoly so zainteresovanými podnikateľmi/ podnikateľskými organizáciami,</w:t>
      </w:r>
    </w:p>
    <w:p w:rsidR="009F2DFA" w:rsidRPr="005C483F" w:rsidRDefault="009F2DFA" w:rsidP="009F2DFA">
      <w:pPr>
        <w:numPr>
          <w:ilvl w:val="0"/>
          <w:numId w:val="7"/>
        </w:numPr>
        <w:spacing w:line="276" w:lineRule="auto"/>
        <w:jc w:val="both"/>
        <w:rPr>
          <w:sz w:val="24"/>
          <w:szCs w:val="24"/>
        </w:rPr>
      </w:pPr>
      <w:r w:rsidRPr="005C483F">
        <w:rPr>
          <w:sz w:val="24"/>
          <w:szCs w:val="24"/>
        </w:rPr>
        <w:t>zverejnenie zámeru online, vytvorenie online platformy na pripomienkovanie,</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vyhodnotenie online pripomienok, </w:t>
      </w:r>
    </w:p>
    <w:p w:rsidR="009F2DFA" w:rsidRPr="005C483F" w:rsidRDefault="009F2DFA" w:rsidP="009F2DFA">
      <w:pPr>
        <w:numPr>
          <w:ilvl w:val="0"/>
          <w:numId w:val="7"/>
        </w:numPr>
        <w:spacing w:line="276" w:lineRule="auto"/>
        <w:jc w:val="both"/>
        <w:rPr>
          <w:sz w:val="24"/>
          <w:szCs w:val="24"/>
        </w:rPr>
      </w:pPr>
      <w:r w:rsidRPr="005C483F">
        <w:rPr>
          <w:sz w:val="24"/>
          <w:szCs w:val="24"/>
        </w:rPr>
        <w:t>MSP Test panely.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2. Predbežné posúdenie pravdepodobne ovplyvnených podnikateľských subjektov</w:t>
      </w:r>
    </w:p>
    <w:p w:rsidR="009F2DFA" w:rsidRPr="005C483F" w:rsidRDefault="009F2DFA" w:rsidP="009F2DFA">
      <w:pPr>
        <w:numPr>
          <w:ilvl w:val="0"/>
          <w:numId w:val="7"/>
        </w:numPr>
        <w:spacing w:line="276" w:lineRule="auto"/>
        <w:jc w:val="both"/>
        <w:rPr>
          <w:sz w:val="24"/>
          <w:szCs w:val="24"/>
        </w:rPr>
      </w:pPr>
      <w:r w:rsidRPr="005C483F">
        <w:rPr>
          <w:sz w:val="24"/>
          <w:szCs w:val="24"/>
        </w:rPr>
        <w:t>identifikácia ovplyvnených subjektov a sektorov v rámci jednotlivých veľkostných, právnych, odvetvových, prípadne iných špecifikácií MSP</w:t>
      </w:r>
    </w:p>
    <w:p w:rsidR="009F2DFA" w:rsidRPr="005C483F" w:rsidRDefault="009F2DFA" w:rsidP="009F2DFA">
      <w:pPr>
        <w:numPr>
          <w:ilvl w:val="0"/>
          <w:numId w:val="7"/>
        </w:numPr>
        <w:spacing w:line="276" w:lineRule="auto"/>
        <w:jc w:val="both"/>
        <w:rPr>
          <w:sz w:val="24"/>
          <w:szCs w:val="24"/>
        </w:rPr>
      </w:pPr>
      <w:r w:rsidRPr="005C483F">
        <w:rPr>
          <w:sz w:val="24"/>
          <w:szCs w:val="24"/>
        </w:rPr>
        <w:t>kto sú ovplyvnené subjekty?</w:t>
      </w:r>
    </w:p>
    <w:p w:rsidR="009F2DFA" w:rsidRPr="005C483F" w:rsidRDefault="009F2DFA" w:rsidP="009F2DFA">
      <w:pPr>
        <w:numPr>
          <w:ilvl w:val="0"/>
          <w:numId w:val="8"/>
        </w:numPr>
        <w:spacing w:line="276" w:lineRule="auto"/>
        <w:jc w:val="both"/>
        <w:rPr>
          <w:sz w:val="24"/>
          <w:szCs w:val="24"/>
        </w:rPr>
      </w:pPr>
      <w:r w:rsidRPr="005C483F">
        <w:rPr>
          <w:sz w:val="24"/>
          <w:szCs w:val="24"/>
        </w:rPr>
        <w:t>počet subjektov a ich zastúpenie (mikro, malé, stredné a veľké podniky),</w:t>
      </w:r>
    </w:p>
    <w:p w:rsidR="009F2DFA" w:rsidRPr="005C483F" w:rsidRDefault="009F2DFA" w:rsidP="009F2DFA">
      <w:pPr>
        <w:numPr>
          <w:ilvl w:val="0"/>
          <w:numId w:val="8"/>
        </w:numPr>
        <w:spacing w:line="276" w:lineRule="auto"/>
        <w:jc w:val="both"/>
        <w:rPr>
          <w:sz w:val="24"/>
          <w:szCs w:val="24"/>
        </w:rPr>
      </w:pPr>
      <w:r w:rsidRPr="005C483F">
        <w:rPr>
          <w:sz w:val="24"/>
          <w:szCs w:val="24"/>
        </w:rPr>
        <w:t>podiel na zamestnanosti v rôznych kategóriách ovplyvnených subjektov,</w:t>
      </w:r>
    </w:p>
    <w:p w:rsidR="009F2DFA" w:rsidRPr="005C483F" w:rsidRDefault="009F2DFA" w:rsidP="009F2DFA">
      <w:pPr>
        <w:numPr>
          <w:ilvl w:val="0"/>
          <w:numId w:val="8"/>
        </w:numPr>
        <w:spacing w:line="276" w:lineRule="auto"/>
        <w:jc w:val="both"/>
        <w:rPr>
          <w:sz w:val="24"/>
          <w:szCs w:val="24"/>
        </w:rPr>
      </w:pPr>
      <w:r w:rsidRPr="005C483F">
        <w:rPr>
          <w:sz w:val="24"/>
          <w:szCs w:val="24"/>
        </w:rPr>
        <w:t>zastúpenie MSP v ovplyvnenom sektore,</w:t>
      </w:r>
    </w:p>
    <w:p w:rsidR="009F2DFA" w:rsidRPr="005C483F" w:rsidRDefault="009F2DFA" w:rsidP="009F2DFA">
      <w:pPr>
        <w:numPr>
          <w:ilvl w:val="0"/>
          <w:numId w:val="8"/>
        </w:numPr>
        <w:spacing w:line="276" w:lineRule="auto"/>
        <w:jc w:val="both"/>
        <w:rPr>
          <w:sz w:val="24"/>
          <w:szCs w:val="24"/>
        </w:rPr>
      </w:pPr>
      <w:r w:rsidRPr="005C483F">
        <w:rPr>
          <w:sz w:val="24"/>
          <w:szCs w:val="24"/>
        </w:rPr>
        <w:t>prepojenie na ostatné sektory (odvetvia) a možný dopad na subdodávateľské vzťahy.</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3. Meranie vplyvu regulácie na MSP</w:t>
      </w:r>
    </w:p>
    <w:p w:rsidR="009F2DFA" w:rsidRPr="005C483F" w:rsidRDefault="009F2DFA" w:rsidP="009F2DFA">
      <w:pPr>
        <w:numPr>
          <w:ilvl w:val="0"/>
          <w:numId w:val="7"/>
        </w:numPr>
        <w:spacing w:line="276" w:lineRule="auto"/>
        <w:jc w:val="both"/>
        <w:rPr>
          <w:sz w:val="24"/>
          <w:szCs w:val="24"/>
        </w:rPr>
      </w:pPr>
      <w:r w:rsidRPr="005C483F">
        <w:rPr>
          <w:sz w:val="24"/>
          <w:szCs w:val="24"/>
        </w:rPr>
        <w:t>kvantitatívna a kvalitatívna analýza vplyvov (priamych aj nepriamych)</w:t>
      </w:r>
    </w:p>
    <w:p w:rsidR="009F2DFA" w:rsidRPr="005C483F" w:rsidRDefault="009F2DFA" w:rsidP="009F2DFA">
      <w:pPr>
        <w:numPr>
          <w:ilvl w:val="0"/>
          <w:numId w:val="9"/>
        </w:numPr>
        <w:spacing w:line="276" w:lineRule="auto"/>
        <w:jc w:val="both"/>
        <w:rPr>
          <w:sz w:val="24"/>
          <w:szCs w:val="24"/>
        </w:rPr>
      </w:pPr>
      <w:r w:rsidRPr="005C483F">
        <w:rPr>
          <w:sz w:val="24"/>
          <w:szCs w:val="24"/>
        </w:rPr>
        <w:t>náklady (finančné</w:t>
      </w:r>
      <w:r>
        <w:rPr>
          <w:sz w:val="24"/>
          <w:szCs w:val="24"/>
        </w:rPr>
        <w:t>,</w:t>
      </w:r>
      <w:r w:rsidRPr="005C483F">
        <w:rPr>
          <w:sz w:val="24"/>
          <w:szCs w:val="24"/>
        </w:rPr>
        <w:t> administratívne</w:t>
      </w:r>
      <w:r w:rsidRPr="00E02048">
        <w:rPr>
          <w:sz w:val="24"/>
          <w:szCs w:val="24"/>
        </w:rPr>
        <w:t xml:space="preserve"> </w:t>
      </w:r>
      <w:r>
        <w:rPr>
          <w:sz w:val="24"/>
          <w:szCs w:val="24"/>
        </w:rPr>
        <w:t>a náklady na implementáciu</w:t>
      </w:r>
      <w:r w:rsidRPr="005C483F">
        <w:rPr>
          <w:sz w:val="24"/>
          <w:szCs w:val="24"/>
        </w:rPr>
        <w:t>)</w:t>
      </w:r>
      <w:r w:rsidRPr="005C483F">
        <w:rPr>
          <w:sz w:val="24"/>
          <w:szCs w:val="24"/>
        </w:rPr>
        <w:tab/>
      </w:r>
    </w:p>
    <w:p w:rsidR="009F2DFA" w:rsidRPr="005C483F" w:rsidRDefault="009F2DFA" w:rsidP="009F2DFA">
      <w:pPr>
        <w:numPr>
          <w:ilvl w:val="0"/>
          <w:numId w:val="9"/>
        </w:numPr>
        <w:spacing w:line="276" w:lineRule="auto"/>
        <w:jc w:val="both"/>
        <w:rPr>
          <w:sz w:val="24"/>
          <w:szCs w:val="24"/>
        </w:rPr>
      </w:pPr>
      <w:r w:rsidRPr="005C483F">
        <w:rPr>
          <w:sz w:val="24"/>
          <w:szCs w:val="24"/>
        </w:rPr>
        <w:t>prínosy (finančné, spoločenské, iné)</w:t>
      </w:r>
    </w:p>
    <w:p w:rsidR="009F2DFA" w:rsidRPr="005C483F" w:rsidRDefault="009F2DFA" w:rsidP="009F2DFA">
      <w:pPr>
        <w:numPr>
          <w:ilvl w:val="0"/>
          <w:numId w:val="7"/>
        </w:numPr>
        <w:spacing w:line="276" w:lineRule="auto"/>
        <w:jc w:val="both"/>
        <w:rPr>
          <w:sz w:val="24"/>
          <w:szCs w:val="24"/>
        </w:rPr>
      </w:pPr>
      <w:r w:rsidRPr="005C483F">
        <w:rPr>
          <w:sz w:val="24"/>
          <w:szCs w:val="24"/>
        </w:rPr>
        <w:t>porovnanie vplyvu regulácie na MSP a na veľké podnikateľské subjekty</w:t>
      </w:r>
    </w:p>
    <w:p w:rsidR="009F2DFA" w:rsidRPr="005C483F" w:rsidRDefault="009F2DFA" w:rsidP="009F2DFA">
      <w:pPr>
        <w:numPr>
          <w:ilvl w:val="0"/>
          <w:numId w:val="10"/>
        </w:numPr>
        <w:spacing w:line="276" w:lineRule="auto"/>
        <w:jc w:val="both"/>
        <w:rPr>
          <w:sz w:val="24"/>
          <w:szCs w:val="24"/>
        </w:rPr>
      </w:pPr>
      <w:r w:rsidRPr="005C483F">
        <w:rPr>
          <w:sz w:val="24"/>
          <w:szCs w:val="24"/>
        </w:rPr>
        <w:lastRenderedPageBreak/>
        <w:t>náklady na 1 zamestnanca / ročný obrat / režijné náklady</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posúdenie vplyvu na fungovanie MSP na trhu a na ich konkurencieschopnosť </w:t>
      </w:r>
    </w:p>
    <w:p w:rsidR="009F2DFA" w:rsidRPr="005C483F" w:rsidRDefault="009F2DFA" w:rsidP="009F2DFA">
      <w:pPr>
        <w:numPr>
          <w:ilvl w:val="0"/>
          <w:numId w:val="10"/>
        </w:numPr>
        <w:spacing w:line="276" w:lineRule="auto"/>
        <w:jc w:val="both"/>
        <w:rPr>
          <w:sz w:val="24"/>
          <w:szCs w:val="24"/>
        </w:rPr>
      </w:pPr>
      <w:r w:rsidRPr="005C483F">
        <w:rPr>
          <w:sz w:val="24"/>
          <w:szCs w:val="24"/>
        </w:rPr>
        <w:t>nepriame vplyvy na konkurencieschopnosť MSP (napr. zvýšenie administratívneho zaťaženia, zhoršenie prístupu k financovaniu)</w:t>
      </w:r>
    </w:p>
    <w:p w:rsidR="009F2DFA" w:rsidRPr="005C483F" w:rsidRDefault="009F2DFA" w:rsidP="009F2DFA">
      <w:pPr>
        <w:numPr>
          <w:ilvl w:val="0"/>
          <w:numId w:val="11"/>
        </w:numPr>
        <w:spacing w:line="276" w:lineRule="auto"/>
        <w:jc w:val="both"/>
        <w:rPr>
          <w:sz w:val="24"/>
          <w:szCs w:val="24"/>
        </w:rPr>
      </w:pPr>
      <w:r w:rsidRPr="005C483F">
        <w:rPr>
          <w:sz w:val="24"/>
          <w:szCs w:val="24"/>
        </w:rPr>
        <w:t>vplyv na konkurenčné vzťahy, dodávateľsko-odberateľské vzťahy a zákazníkov (deformácia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vstup na trh, trhovú súťaž a štruktúru trhu (monopolizácia trhu)</w:t>
      </w:r>
    </w:p>
    <w:p w:rsidR="009F2DFA" w:rsidRPr="005C483F" w:rsidRDefault="009F2DFA" w:rsidP="009F2DFA">
      <w:pPr>
        <w:numPr>
          <w:ilvl w:val="0"/>
          <w:numId w:val="11"/>
        </w:numPr>
        <w:spacing w:line="276" w:lineRule="auto"/>
        <w:jc w:val="both"/>
        <w:rPr>
          <w:sz w:val="24"/>
          <w:szCs w:val="24"/>
        </w:rPr>
      </w:pPr>
      <w:r w:rsidRPr="005C483F">
        <w:rPr>
          <w:sz w:val="24"/>
          <w:szCs w:val="24"/>
        </w:rPr>
        <w:t>vplyv na inovácie (technologické ale aj netechnologické)</w:t>
      </w:r>
    </w:p>
    <w:p w:rsidR="009F2DFA" w:rsidRPr="005C483F" w:rsidRDefault="009F2DFA" w:rsidP="009F2DFA">
      <w:pPr>
        <w:jc w:val="both"/>
        <w:rPr>
          <w:b/>
          <w:sz w:val="24"/>
          <w:szCs w:val="24"/>
        </w:rPr>
      </w:pPr>
    </w:p>
    <w:p w:rsidR="009F2DFA" w:rsidRPr="005C483F" w:rsidRDefault="009F2DFA" w:rsidP="009F2DFA">
      <w:pPr>
        <w:jc w:val="both"/>
        <w:rPr>
          <w:b/>
          <w:sz w:val="24"/>
          <w:szCs w:val="24"/>
        </w:rPr>
      </w:pPr>
      <w:r w:rsidRPr="005C483F">
        <w:rPr>
          <w:b/>
          <w:sz w:val="24"/>
          <w:szCs w:val="24"/>
        </w:rPr>
        <w:t>Fáza 4. Posúdenie alternatívnych možností a zmierňujúcich opatrení pre MSP</w:t>
      </w:r>
    </w:p>
    <w:p w:rsidR="009F2DFA" w:rsidRPr="005C483F" w:rsidRDefault="009F2DFA" w:rsidP="009F2DFA">
      <w:pPr>
        <w:numPr>
          <w:ilvl w:val="0"/>
          <w:numId w:val="7"/>
        </w:numPr>
        <w:spacing w:line="276" w:lineRule="auto"/>
        <w:jc w:val="both"/>
        <w:rPr>
          <w:sz w:val="24"/>
          <w:szCs w:val="24"/>
        </w:rPr>
      </w:pPr>
      <w:r w:rsidRPr="005C483F">
        <w:rPr>
          <w:sz w:val="24"/>
          <w:szCs w:val="24"/>
        </w:rPr>
        <w:t xml:space="preserve">porovnávanie viacerých možností aplikácie regulácie </w:t>
      </w:r>
    </w:p>
    <w:p w:rsidR="009F2DFA" w:rsidRPr="005C483F" w:rsidRDefault="009F2DFA" w:rsidP="009F2DFA">
      <w:pPr>
        <w:numPr>
          <w:ilvl w:val="0"/>
          <w:numId w:val="7"/>
        </w:numPr>
        <w:spacing w:line="276" w:lineRule="auto"/>
        <w:jc w:val="both"/>
        <w:rPr>
          <w:sz w:val="24"/>
          <w:szCs w:val="24"/>
        </w:rPr>
      </w:pPr>
      <w:r w:rsidRPr="005C483F">
        <w:rPr>
          <w:sz w:val="24"/>
          <w:szCs w:val="24"/>
        </w:rPr>
        <w:t>v prípade, že sú MSP, resp. určité kategórie MSP relatívne viac ovplyvnenou skupinou, treba zvážiť zmierňujúce opatrenia (s ohľadom na náklady na ich implementáciu), napr.:</w:t>
      </w:r>
    </w:p>
    <w:p w:rsidR="009F2DFA" w:rsidRPr="005C483F" w:rsidRDefault="009F2DFA" w:rsidP="009F2DFA">
      <w:pPr>
        <w:numPr>
          <w:ilvl w:val="0"/>
          <w:numId w:val="12"/>
        </w:numPr>
        <w:spacing w:line="276" w:lineRule="auto"/>
        <w:jc w:val="both"/>
        <w:rPr>
          <w:sz w:val="24"/>
          <w:szCs w:val="24"/>
        </w:rPr>
      </w:pPr>
      <w:r w:rsidRPr="005C483F">
        <w:rPr>
          <w:sz w:val="24"/>
          <w:szCs w:val="24"/>
        </w:rPr>
        <w:t>kompletné, alebo čiastkové vyňatie MSP, resp. určitých kategórií MSP (napr.</w:t>
      </w:r>
      <w:r>
        <w:rPr>
          <w:sz w:val="24"/>
          <w:szCs w:val="24"/>
        </w:rPr>
        <w:t> </w:t>
      </w:r>
      <w:r w:rsidRPr="005C483F">
        <w:rPr>
          <w:sz w:val="24"/>
          <w:szCs w:val="24"/>
        </w:rPr>
        <w:t>mikropodnikov, podnikateľov s určitým obratom) z rozsahu opatrenia,</w:t>
      </w:r>
    </w:p>
    <w:p w:rsidR="009F2DFA" w:rsidRPr="005C483F" w:rsidRDefault="009F2DFA" w:rsidP="009F2DFA">
      <w:pPr>
        <w:numPr>
          <w:ilvl w:val="0"/>
          <w:numId w:val="12"/>
        </w:numPr>
        <w:spacing w:line="276" w:lineRule="auto"/>
        <w:jc w:val="both"/>
        <w:rPr>
          <w:sz w:val="24"/>
          <w:szCs w:val="24"/>
        </w:rPr>
      </w:pPr>
      <w:r w:rsidRPr="005C483F">
        <w:rPr>
          <w:sz w:val="24"/>
          <w:szCs w:val="24"/>
        </w:rPr>
        <w:t>dočasné výnimky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priama finančná pomoc, daňové zvýhodnenie, zníženie poplatkov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zjednodušenie oznamovacích povinností pre MSP, resp. určité kategórie MSP,</w:t>
      </w:r>
    </w:p>
    <w:p w:rsidR="009F2DFA" w:rsidRPr="005C483F" w:rsidRDefault="009F2DFA" w:rsidP="009F2DFA">
      <w:pPr>
        <w:numPr>
          <w:ilvl w:val="0"/>
          <w:numId w:val="12"/>
        </w:numPr>
        <w:spacing w:line="276" w:lineRule="auto"/>
        <w:jc w:val="both"/>
        <w:rPr>
          <w:sz w:val="24"/>
          <w:szCs w:val="24"/>
        </w:rPr>
      </w:pPr>
      <w:r w:rsidRPr="005C483F">
        <w:rPr>
          <w:sz w:val="24"/>
          <w:szCs w:val="24"/>
        </w:rPr>
        <w:t>informačné kampane pre MSP, tvorba príručiek, školenia a poradenské služby (helpdesky),</w:t>
      </w:r>
    </w:p>
    <w:p w:rsidR="009F2DFA" w:rsidRPr="005C483F" w:rsidRDefault="009F2DFA" w:rsidP="009F2DFA">
      <w:pPr>
        <w:numPr>
          <w:ilvl w:val="0"/>
          <w:numId w:val="12"/>
        </w:numPr>
        <w:spacing w:line="276" w:lineRule="auto"/>
        <w:jc w:val="both"/>
        <w:rPr>
          <w:sz w:val="24"/>
          <w:szCs w:val="24"/>
        </w:rPr>
      </w:pPr>
      <w:r w:rsidRPr="005C483F">
        <w:rPr>
          <w:sz w:val="24"/>
          <w:szCs w:val="24"/>
        </w:rPr>
        <w:t>previazanosť na ďalšie opatrenia/ povinnosti pre podnikateľov - systematické zjednodušovanie požiadaviek pre MSP.</w:t>
      </w:r>
    </w:p>
    <w:p w:rsidR="009F2DFA" w:rsidRPr="005C483F"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Pr>
          <w:sz w:val="24"/>
          <w:szCs w:val="24"/>
        </w:rPr>
        <w:t xml:space="preserve">Výsledky testu </w:t>
      </w:r>
      <w:r w:rsidR="009F2DFA" w:rsidRPr="005C483F">
        <w:rPr>
          <w:sz w:val="24"/>
          <w:szCs w:val="24"/>
        </w:rPr>
        <w:t xml:space="preserve">MSP </w:t>
      </w:r>
      <w:r>
        <w:rPr>
          <w:sz w:val="24"/>
          <w:szCs w:val="24"/>
        </w:rPr>
        <w:t>tvoria</w:t>
      </w:r>
      <w:r w:rsidR="009F2DFA">
        <w:rPr>
          <w:sz w:val="24"/>
          <w:szCs w:val="24"/>
        </w:rPr>
        <w:t xml:space="preserve"> </w:t>
      </w:r>
      <w:r w:rsidR="009F2DFA" w:rsidRPr="00740146">
        <w:rPr>
          <w:sz w:val="24"/>
          <w:szCs w:val="24"/>
        </w:rPr>
        <w:t xml:space="preserve">prílohu k Analýze vplyvov na podnikateľské prostredie </w:t>
      </w:r>
      <w:r w:rsidR="009F2DFA">
        <w:rPr>
          <w:sz w:val="24"/>
          <w:szCs w:val="24"/>
        </w:rPr>
        <w:t>podľa bodu 7.3.</w:t>
      </w:r>
    </w:p>
    <w:p w:rsidR="009F2DFA" w:rsidRDefault="009F2DFA" w:rsidP="009F2DFA">
      <w:pPr>
        <w:tabs>
          <w:tab w:val="left" w:pos="960"/>
        </w:tabs>
        <w:jc w:val="both"/>
        <w:rPr>
          <w:sz w:val="24"/>
          <w:szCs w:val="24"/>
        </w:rPr>
      </w:pPr>
    </w:p>
    <w:p w:rsidR="00CB3623" w:rsidRDefault="00CB3623"/>
    <w:sectPr w:rsidR="00CB362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3C" w:rsidRDefault="0016593C" w:rsidP="009F2DFA">
      <w:r>
        <w:separator/>
      </w:r>
    </w:p>
  </w:endnote>
  <w:endnote w:type="continuationSeparator" w:id="0">
    <w:p w:rsidR="0016593C" w:rsidRDefault="0016593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E05C23">
          <w:rPr>
            <w:noProof/>
          </w:rPr>
          <w:t>2</w:t>
        </w:r>
        <w:r>
          <w:fldChar w:fldCharType="end"/>
        </w:r>
      </w:p>
    </w:sdtContent>
  </w:sdt>
  <w:p w:rsidR="009F2DFA" w:rsidRDefault="009F2DF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3C" w:rsidRDefault="0016593C" w:rsidP="009F2DFA">
      <w:r>
        <w:separator/>
      </w:r>
    </w:p>
  </w:footnote>
  <w:footnote w:type="continuationSeparator" w:id="0">
    <w:p w:rsidR="0016593C" w:rsidRDefault="0016593C" w:rsidP="009F2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FA" w:rsidRDefault="009F2DFA" w:rsidP="009F2DFA">
    <w:pPr>
      <w:pStyle w:val="Hlavika"/>
      <w:jc w:val="right"/>
      <w:rPr>
        <w:sz w:val="24"/>
        <w:szCs w:val="24"/>
      </w:rPr>
    </w:pPr>
    <w:r w:rsidRPr="000A15AE">
      <w:rPr>
        <w:sz w:val="24"/>
        <w:szCs w:val="24"/>
      </w:rPr>
      <w:t>Príloha č</w:t>
    </w:r>
    <w:r>
      <w:rPr>
        <w:sz w:val="24"/>
        <w:szCs w:val="24"/>
      </w:rPr>
      <w:t>. 3</w:t>
    </w:r>
  </w:p>
  <w:p w:rsidR="009F2DFA" w:rsidRDefault="009F2DF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1500E3"/>
    <w:rsid w:val="00154881"/>
    <w:rsid w:val="0016593C"/>
    <w:rsid w:val="0017541A"/>
    <w:rsid w:val="00232CAE"/>
    <w:rsid w:val="00247EBA"/>
    <w:rsid w:val="002729FF"/>
    <w:rsid w:val="002A09F5"/>
    <w:rsid w:val="002B1108"/>
    <w:rsid w:val="002F0DA1"/>
    <w:rsid w:val="00341F1A"/>
    <w:rsid w:val="00383574"/>
    <w:rsid w:val="004E2761"/>
    <w:rsid w:val="00500160"/>
    <w:rsid w:val="0052297F"/>
    <w:rsid w:val="005338C1"/>
    <w:rsid w:val="00593BC4"/>
    <w:rsid w:val="005E5114"/>
    <w:rsid w:val="00662672"/>
    <w:rsid w:val="00780BA6"/>
    <w:rsid w:val="00837639"/>
    <w:rsid w:val="00883D0C"/>
    <w:rsid w:val="00885A1C"/>
    <w:rsid w:val="008A1252"/>
    <w:rsid w:val="00904C9B"/>
    <w:rsid w:val="00972E44"/>
    <w:rsid w:val="009F2DFA"/>
    <w:rsid w:val="00B31A8E"/>
    <w:rsid w:val="00B76E06"/>
    <w:rsid w:val="00BA073A"/>
    <w:rsid w:val="00BA2124"/>
    <w:rsid w:val="00CB3623"/>
    <w:rsid w:val="00D3635D"/>
    <w:rsid w:val="00DF4E34"/>
    <w:rsid w:val="00E05C23"/>
    <w:rsid w:val="00E86AD1"/>
    <w:rsid w:val="00EF197D"/>
    <w:rsid w:val="00F041B7"/>
    <w:rsid w:val="00F41620"/>
    <w:rsid w:val="00FB2844"/>
    <w:rsid w:val="00FB5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F2A9"/>
  <w15:docId w15:val="{469728EE-B5F8-4D3D-8B99-4A25BEF9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tatistics.sk/showdoc.do?docid=1924" TargetMode="External"/><Relationship Id="rId13" Type="http://schemas.openxmlformats.org/officeDocument/2006/relationships/image" Target="media/image5.e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2.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0E818AB5-66C0-4F28-A550-B565A0839679}" type="presOf" srcId="{1370191D-207C-43DE-9CDC-F0981E038579}" destId="{D320C5F2-C510-4CC0-B0D7-1794C6EC0817}" srcOrd="1" destOrd="0" presId="urn:microsoft.com/office/officeart/2005/8/layout/orgChart1"/>
    <dgm:cxn modelId="{B65E5F41-EFA1-4C9A-BA5B-93F8F39609A4}" type="presOf" srcId="{A7FC6FC6-4038-4346-AF81-4CF1C7F0186C}" destId="{C3230535-DC83-4A49-95A2-CA8C7877350C}" srcOrd="1"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607DBC29-90C5-47D1-BCB3-499420831036}" type="presOf" srcId="{521874EA-6E41-4711-BB7A-E45EB2C177CD}" destId="{CDBABD21-2F2F-4763-9C0D-A4F61B3E8103}" srcOrd="1" destOrd="0" presId="urn:microsoft.com/office/officeart/2005/8/layout/orgChart1"/>
    <dgm:cxn modelId="{FDEE52CE-DDE9-4654-B927-7C4CAB41307B}" type="presOf" srcId="{A7FC6FC6-4038-4346-AF81-4CF1C7F0186C}" destId="{DCD8670C-1B49-4FA3-8514-5EDFEC496BE7}" srcOrd="0" destOrd="0" presId="urn:microsoft.com/office/officeart/2005/8/layout/orgChart1"/>
    <dgm:cxn modelId="{1704F61B-3AF9-4C7A-8D27-82C8EE7082BD}" type="presOf" srcId="{5F254598-ACFD-4493-9147-CAEE4774F119}" destId="{58B7CD29-7A92-4B60-A7CD-60691F41BE7C}" srcOrd="1" destOrd="0" presId="urn:microsoft.com/office/officeart/2005/8/layout/orgChart1"/>
    <dgm:cxn modelId="{92CCDD2A-052E-4850-BDDB-960A3DD74246}" srcId="{5F254598-ACFD-4493-9147-CAEE4774F119}" destId="{521874EA-6E41-4711-BB7A-E45EB2C177CD}" srcOrd="1" destOrd="0" parTransId="{B9FF5DD2-0314-466F-BD07-538275B06742}" sibTransId="{737D1A14-5437-411B-B2D3-06BEF36D2563}"/>
    <dgm:cxn modelId="{2431D2C0-3ACE-4E5E-82A3-2EE1A42F8E64}" type="presOf" srcId="{5E0484C8-FB5C-4D97-9AD7-902A22E6BB39}" destId="{E9390D1B-95F2-4E18-A586-967F1B064FC3}"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38A552D9-B62A-451A-8A44-0DEF384A2106}" type="presOf" srcId="{C2E1D0AE-E20F-4729-8B4D-B3833993BD7A}" destId="{57BA9BCC-365A-4710-9F0B-AE5E34111283}" srcOrd="0" destOrd="0" presId="urn:microsoft.com/office/officeart/2005/8/layout/orgChart1"/>
    <dgm:cxn modelId="{27F1B6A1-ACFF-41EA-BEF4-C046B3DCDD0A}" type="presOf" srcId="{5E0484C8-FB5C-4D97-9AD7-902A22E6BB39}" destId="{2B0DF7BF-458D-4CF0-A657-34F05C922494}" srcOrd="0" destOrd="0" presId="urn:microsoft.com/office/officeart/2005/8/layout/orgChart1"/>
    <dgm:cxn modelId="{699F93D7-9DC0-45A2-AE63-FED0E4DE1510}" type="presOf" srcId="{B9FF5DD2-0314-466F-BD07-538275B06742}" destId="{10A386F6-8ECE-439B-A83B-5B6AD2C4F8A0}" srcOrd="0"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754DDD46-C5B5-4A3B-A9C0-A3A72EC7B8C2}" type="presOf" srcId="{5F254598-ACFD-4493-9147-CAEE4774F119}" destId="{A88F122A-3A8F-4C17-B7A2-132F691F99A7}" srcOrd="0" destOrd="0" presId="urn:microsoft.com/office/officeart/2005/8/layout/orgChart1"/>
    <dgm:cxn modelId="{CDE10E10-D680-4C35-95B9-6B2D74652E90}" type="presOf" srcId="{521874EA-6E41-4711-BB7A-E45EB2C177CD}" destId="{9B6AF713-8D67-4323-B646-4068A2BC876C}" srcOrd="0" destOrd="0" presId="urn:microsoft.com/office/officeart/2005/8/layout/orgChart1"/>
    <dgm:cxn modelId="{CCFDEF2C-B363-41EC-BC0B-89BC88A2135C}" type="presOf" srcId="{8607C018-2BCA-4E1E-ADC6-E43D2DCFDEB5}" destId="{72080392-37F8-4943-9AFF-57BB22A937C6}" srcOrd="0" destOrd="0" presId="urn:microsoft.com/office/officeart/2005/8/layout/orgChart1"/>
    <dgm:cxn modelId="{9F7B0F2A-8AE2-4FC4-BA5D-9BB053ED9D36}" type="presOf" srcId="{1370191D-207C-43DE-9CDC-F0981E038579}" destId="{D4847877-A882-456B-89B5-4343B21D4101}" srcOrd="0" destOrd="0" presId="urn:microsoft.com/office/officeart/2005/8/layout/orgChart1"/>
    <dgm:cxn modelId="{B48DA4B3-52AD-4BAB-81F4-28FB36EE23AE}" type="presOf" srcId="{1DFAA7B4-76A5-4AA7-B947-6DF855D7B913}" destId="{20019C3C-E1E2-4DEA-8099-902EB7C68D3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7926F2D1-3F14-4516-A170-3BE62FFF2EFD}" type="presOf" srcId="{A7F615EF-BE2C-4D7C-A492-BF26AE09E984}" destId="{E51EEFB1-B4A9-477B-8D21-436571D7B2DC}" srcOrd="0" destOrd="0" presId="urn:microsoft.com/office/officeart/2005/8/layout/orgChart1"/>
    <dgm:cxn modelId="{084764AF-3374-47EF-8C85-20FC8E0579C9}" type="presParOf" srcId="{57BA9BCC-365A-4710-9F0B-AE5E34111283}" destId="{0BD804DE-0CC3-4B2B-B109-02111D228D1C}" srcOrd="0" destOrd="0" presId="urn:microsoft.com/office/officeart/2005/8/layout/orgChart1"/>
    <dgm:cxn modelId="{8E5B6A54-29F0-4875-8C5D-EA294CE2E7FC}" type="presParOf" srcId="{0BD804DE-0CC3-4B2B-B109-02111D228D1C}" destId="{65FDA49F-F7D0-4E40-A0FA-57FB787A4695}" srcOrd="0" destOrd="0" presId="urn:microsoft.com/office/officeart/2005/8/layout/orgChart1"/>
    <dgm:cxn modelId="{157AE5E1-4AD1-47DF-96B3-0F2BF714C653}" type="presParOf" srcId="{65FDA49F-F7D0-4E40-A0FA-57FB787A4695}" destId="{A88F122A-3A8F-4C17-B7A2-132F691F99A7}" srcOrd="0" destOrd="0" presId="urn:microsoft.com/office/officeart/2005/8/layout/orgChart1"/>
    <dgm:cxn modelId="{58F72750-070E-4E5F-87E7-66D71A43EFF2}" type="presParOf" srcId="{65FDA49F-F7D0-4E40-A0FA-57FB787A4695}" destId="{58B7CD29-7A92-4B60-A7CD-60691F41BE7C}" srcOrd="1" destOrd="0" presId="urn:microsoft.com/office/officeart/2005/8/layout/orgChart1"/>
    <dgm:cxn modelId="{3820F048-A78D-40B2-B0C3-DC3F0DF24558}" type="presParOf" srcId="{0BD804DE-0CC3-4B2B-B109-02111D228D1C}" destId="{BA33D02C-E6B6-4059-98A0-272816ED8E2C}" srcOrd="1" destOrd="0" presId="urn:microsoft.com/office/officeart/2005/8/layout/orgChart1"/>
    <dgm:cxn modelId="{E905AEC8-D098-4AB6-8F6A-3DCA632F4CEE}" type="presParOf" srcId="{BA33D02C-E6B6-4059-98A0-272816ED8E2C}" destId="{72080392-37F8-4943-9AFF-57BB22A937C6}" srcOrd="0" destOrd="0" presId="urn:microsoft.com/office/officeart/2005/8/layout/orgChart1"/>
    <dgm:cxn modelId="{6E73816F-D83F-4E3D-BEC7-534375015E80}" type="presParOf" srcId="{BA33D02C-E6B6-4059-98A0-272816ED8E2C}" destId="{229B4DF4-BD81-468B-A53B-FB0C7A876323}" srcOrd="1" destOrd="0" presId="urn:microsoft.com/office/officeart/2005/8/layout/orgChart1"/>
    <dgm:cxn modelId="{8F737EC8-74E7-4747-A233-6F566DBAF495}" type="presParOf" srcId="{229B4DF4-BD81-468B-A53B-FB0C7A876323}" destId="{7A987FD8-82FC-4712-9F38-B080E93D24ED}" srcOrd="0" destOrd="0" presId="urn:microsoft.com/office/officeart/2005/8/layout/orgChart1"/>
    <dgm:cxn modelId="{F2D5968B-E091-4A22-A9E2-A0C0D5EDB1D7}" type="presParOf" srcId="{7A987FD8-82FC-4712-9F38-B080E93D24ED}" destId="{D4847877-A882-456B-89B5-4343B21D4101}" srcOrd="0" destOrd="0" presId="urn:microsoft.com/office/officeart/2005/8/layout/orgChart1"/>
    <dgm:cxn modelId="{C6D4F817-AE7E-47EB-8C9A-C7ED258559E9}" type="presParOf" srcId="{7A987FD8-82FC-4712-9F38-B080E93D24ED}" destId="{D320C5F2-C510-4CC0-B0D7-1794C6EC0817}" srcOrd="1" destOrd="0" presId="urn:microsoft.com/office/officeart/2005/8/layout/orgChart1"/>
    <dgm:cxn modelId="{DCBA4C52-94C8-430D-A480-269C238B15AA}" type="presParOf" srcId="{229B4DF4-BD81-468B-A53B-FB0C7A876323}" destId="{55B6FE52-90C0-4EF4-A9D0-80E1AEE3206A}" srcOrd="1" destOrd="0" presId="urn:microsoft.com/office/officeart/2005/8/layout/orgChart1"/>
    <dgm:cxn modelId="{196225B0-7381-4E20-AC6E-20013F0D3904}" type="presParOf" srcId="{229B4DF4-BD81-468B-A53B-FB0C7A876323}" destId="{E9533EDE-1C17-4306-8E7A-069D406094F6}" srcOrd="2" destOrd="0" presId="urn:microsoft.com/office/officeart/2005/8/layout/orgChart1"/>
    <dgm:cxn modelId="{54E0CB76-DF6C-4B2C-A7CD-AB479AB4D3C0}" type="presParOf" srcId="{BA33D02C-E6B6-4059-98A0-272816ED8E2C}" destId="{10A386F6-8ECE-439B-A83B-5B6AD2C4F8A0}" srcOrd="2" destOrd="0" presId="urn:microsoft.com/office/officeart/2005/8/layout/orgChart1"/>
    <dgm:cxn modelId="{3F2E2B37-E191-4CCD-AA4F-6A6E0F7FBF7E}" type="presParOf" srcId="{BA33D02C-E6B6-4059-98A0-272816ED8E2C}" destId="{DC443BDB-9C53-4AC3-AFB6-C44125244C5A}" srcOrd="3" destOrd="0" presId="urn:microsoft.com/office/officeart/2005/8/layout/orgChart1"/>
    <dgm:cxn modelId="{9488FF0B-2A02-460C-9C71-08E2B609C53F}" type="presParOf" srcId="{DC443BDB-9C53-4AC3-AFB6-C44125244C5A}" destId="{E125083F-D170-4146-8875-50503A61DF6D}" srcOrd="0" destOrd="0" presId="urn:microsoft.com/office/officeart/2005/8/layout/orgChart1"/>
    <dgm:cxn modelId="{4E4D4194-80D1-4EB9-8CAC-0C7755AEB804}" type="presParOf" srcId="{E125083F-D170-4146-8875-50503A61DF6D}" destId="{9B6AF713-8D67-4323-B646-4068A2BC876C}" srcOrd="0" destOrd="0" presId="urn:microsoft.com/office/officeart/2005/8/layout/orgChart1"/>
    <dgm:cxn modelId="{537B29F7-5B0E-4E87-9856-6D4BA70494F0}" type="presParOf" srcId="{E125083F-D170-4146-8875-50503A61DF6D}" destId="{CDBABD21-2F2F-4763-9C0D-A4F61B3E8103}" srcOrd="1" destOrd="0" presId="urn:microsoft.com/office/officeart/2005/8/layout/orgChart1"/>
    <dgm:cxn modelId="{A8411E1B-FECB-4F9E-82A8-DCE88758DC41}" type="presParOf" srcId="{DC443BDB-9C53-4AC3-AFB6-C44125244C5A}" destId="{0D4862D6-E847-4693-A4EE-0AB36E91F054}" srcOrd="1" destOrd="0" presId="urn:microsoft.com/office/officeart/2005/8/layout/orgChart1"/>
    <dgm:cxn modelId="{3EADE597-67D0-4B8A-B6C0-8D09152F814D}" type="presParOf" srcId="{DC443BDB-9C53-4AC3-AFB6-C44125244C5A}" destId="{030D4C91-6CD3-4E49-8C2B-514CC42BDE40}" srcOrd="2" destOrd="0" presId="urn:microsoft.com/office/officeart/2005/8/layout/orgChart1"/>
    <dgm:cxn modelId="{6AB5F29E-B6FC-45FC-BB1E-BC323B74E161}" type="presParOf" srcId="{BA33D02C-E6B6-4059-98A0-272816ED8E2C}" destId="{E51EEFB1-B4A9-477B-8D21-436571D7B2DC}" srcOrd="4" destOrd="0" presId="urn:microsoft.com/office/officeart/2005/8/layout/orgChart1"/>
    <dgm:cxn modelId="{F4C8342E-7F5F-4BF9-845C-EE5F74E2D57D}" type="presParOf" srcId="{BA33D02C-E6B6-4059-98A0-272816ED8E2C}" destId="{53C92187-E288-4BEB-9CBC-DCF4AF02986C}" srcOrd="5" destOrd="0" presId="urn:microsoft.com/office/officeart/2005/8/layout/orgChart1"/>
    <dgm:cxn modelId="{C9F0C427-C930-4C78-AD40-F67D8A6B983A}" type="presParOf" srcId="{53C92187-E288-4BEB-9CBC-DCF4AF02986C}" destId="{8042F5BB-5128-46AC-85E7-DF67FE16424F}" srcOrd="0" destOrd="0" presId="urn:microsoft.com/office/officeart/2005/8/layout/orgChart1"/>
    <dgm:cxn modelId="{DA53270C-D3A1-4DFD-A77E-2902800429D8}" type="presParOf" srcId="{8042F5BB-5128-46AC-85E7-DF67FE16424F}" destId="{DCD8670C-1B49-4FA3-8514-5EDFEC496BE7}" srcOrd="0" destOrd="0" presId="urn:microsoft.com/office/officeart/2005/8/layout/orgChart1"/>
    <dgm:cxn modelId="{4BB74F95-58DC-40E6-9B95-E39EB5398CB4}" type="presParOf" srcId="{8042F5BB-5128-46AC-85E7-DF67FE16424F}" destId="{C3230535-DC83-4A49-95A2-CA8C7877350C}" srcOrd="1" destOrd="0" presId="urn:microsoft.com/office/officeart/2005/8/layout/orgChart1"/>
    <dgm:cxn modelId="{8EBB31E8-60A9-4D40-831B-5E327974770B}" type="presParOf" srcId="{53C92187-E288-4BEB-9CBC-DCF4AF02986C}" destId="{24BC225A-78D7-4DEE-A54C-E7D1C72CDCD4}" srcOrd="1" destOrd="0" presId="urn:microsoft.com/office/officeart/2005/8/layout/orgChart1"/>
    <dgm:cxn modelId="{05BC4DB6-0BB7-4D31-B4F4-D8FC160A6E72}" type="presParOf" srcId="{53C92187-E288-4BEB-9CBC-DCF4AF02986C}" destId="{62D3D81B-8616-4E78-8027-9EAD873638D1}" srcOrd="2" destOrd="0" presId="urn:microsoft.com/office/officeart/2005/8/layout/orgChart1"/>
    <dgm:cxn modelId="{EB56B882-0BAD-43B4-B2A4-DCC170E96683}" type="presParOf" srcId="{BA33D02C-E6B6-4059-98A0-272816ED8E2C}" destId="{20019C3C-E1E2-4DEA-8099-902EB7C68D37}" srcOrd="6" destOrd="0" presId="urn:microsoft.com/office/officeart/2005/8/layout/orgChart1"/>
    <dgm:cxn modelId="{89F9B7CB-98B2-42A8-9FFF-0C00CF894E9D}" type="presParOf" srcId="{BA33D02C-E6B6-4059-98A0-272816ED8E2C}" destId="{B2B9D473-B6E9-4116-BAE6-D32CB111D4F4}" srcOrd="7" destOrd="0" presId="urn:microsoft.com/office/officeart/2005/8/layout/orgChart1"/>
    <dgm:cxn modelId="{0174C74A-ED72-427F-9475-BD9B1B5AD6B5}" type="presParOf" srcId="{B2B9D473-B6E9-4116-BAE6-D32CB111D4F4}" destId="{15AC2BCE-1B16-4659-B603-A3B26B985F65}" srcOrd="0" destOrd="0" presId="urn:microsoft.com/office/officeart/2005/8/layout/orgChart1"/>
    <dgm:cxn modelId="{1AA6F483-B1C7-4152-8AF6-FD866755CA23}" type="presParOf" srcId="{15AC2BCE-1B16-4659-B603-A3B26B985F65}" destId="{2B0DF7BF-458D-4CF0-A657-34F05C922494}" srcOrd="0" destOrd="0" presId="urn:microsoft.com/office/officeart/2005/8/layout/orgChart1"/>
    <dgm:cxn modelId="{BCAB811A-BCF1-42DC-94A8-6F082E151F67}" type="presParOf" srcId="{15AC2BCE-1B16-4659-B603-A3B26B985F65}" destId="{E9390D1B-95F2-4E18-A586-967F1B064FC3}" srcOrd="1" destOrd="0" presId="urn:microsoft.com/office/officeart/2005/8/layout/orgChart1"/>
    <dgm:cxn modelId="{6E08428A-A1C1-4A61-AA3B-EFFD1B1BAE82}" type="presParOf" srcId="{B2B9D473-B6E9-4116-BAE6-D32CB111D4F4}" destId="{E6376C15-2F18-408F-BCE0-C072ABEEB7D5}" srcOrd="1" destOrd="0" presId="urn:microsoft.com/office/officeart/2005/8/layout/orgChart1"/>
    <dgm:cxn modelId="{9704A479-88AC-41A2-9C62-EF266789FD22}" type="presParOf" srcId="{B2B9D473-B6E9-4116-BAE6-D32CB111D4F4}" destId="{DD47F823-2ED3-4700-AC4C-7E91F414D76C}" srcOrd="2" destOrd="0" presId="urn:microsoft.com/office/officeart/2005/8/layout/orgChart1"/>
    <dgm:cxn modelId="{7183713A-FAEA-4EAB-BEFD-1C293310D91C}"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ov-na-podnikateľské-prostredie"/>
    <f:field ref="objsubject" par="" edit="true" text=""/>
    <f:field ref="objcreatedby" par="" text="Tančiboková, Pavla, Mgr."/>
    <f:field ref="objcreatedat" par="" text="5.3.2019 16:08:58"/>
    <f:field ref="objchangedby" par="" text="Administrator, System"/>
    <f:field ref="objmodifiedat" par="" text="5.3.2019 16:08: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4530</Words>
  <Characters>25823</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Pavla Tancibokova</cp:lastModifiedBy>
  <cp:revision>3</cp:revision>
  <cp:lastPrinted>2019-01-28T10:21:00Z</cp:lastPrinted>
  <dcterms:created xsi:type="dcterms:W3CDTF">2019-04-09T07:16:00Z</dcterms:created>
  <dcterms:modified xsi:type="dcterms:W3CDTF">2019-04-09T07:25:00Z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a&amp;nbsp;dopĺňa zákon č. 218/2013 Z.z. o&amp;nbsp;núdzových zásobách ropy a&amp;nbsp;ropných výrobkov a&amp;nbsp;o&amp;nbsp;riešení stavu ropnej núdze a&amp;nbsp;o&amp;nbsp;zmene a&amp;nbsp;do</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Pavla Tančiboková</vt:lpwstr>
  </property>
  <property fmtid="{D5CDD505-2E9C-101B-9397-08002B2CF9AE}" pid="12" name="FSC#SKEDITIONSLOVLEX@103.510:zodppredkladatel">
    <vt:lpwstr>JUDr. Kajetán Kičura</vt:lpwstr>
  </property>
  <property fmtid="{D5CDD505-2E9C-101B-9397-08002B2CF9AE}" pid="13" name="FSC#SKEDITIONSLOVLEX@103.510:dalsipredkladatel">
    <vt:lpwstr/>
  </property>
  <property fmtid="{D5CDD505-2E9C-101B-9397-08002B2CF9AE}" pid="14" name="FSC#SKEDITIONSLOVLEX@103.510:nazovpredpis">
    <vt:lpwstr>, ktorým sa mení a dopĺňa zákon č. 218/2013 Z.z. o núdzových zásobách ropy a ropných výrobkov a o riešení stavu ropnej núdze a o zmene a doplnení niektorých zákonov a ktorým sa mení zákon č. 373/2012 Z.z. o núdzových zásobách ropy a ropných výrobkov a o </vt:lpwstr>
  </property>
  <property fmtid="{D5CDD505-2E9C-101B-9397-08002B2CF9AE}" pid="15" name="FSC#SKEDITIONSLOVLEX@103.510:nazovpredpis1">
    <vt:lpwstr>riešení stavu ropnej núdze a o doplnení zákona č. 309/2009 Z.z. o podpore obnoviteľných zdrojov energie a vysoko účinnej kombinovanej výroby a o zmene a doplnení niektorých zákonov v znení neskorších predpisov v znení zákona č. 218/2013 Z.z.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Správa štátnych hmotných rezerv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ktorým sa mení a dopĺňa zákon č. 218/2013 Z.z. o núdzových zásobách ropy a ropných výrobkov a o riešení stavu ropnej núdze a o zmene a doplnení niektorých zákonov a ktorým sa mení zákon č. 373/2012 Z.z. o núdzových zásobách ropy a ropných výrobkov</vt:lpwstr>
  </property>
  <property fmtid="{D5CDD505-2E9C-101B-9397-08002B2CF9AE}" pid="24" name="FSC#SKEDITIONSLOVLEX@103.510:plnynazovpredpis1">
    <vt:lpwstr> a o riešení stavu ropnej núdze a o doplnení zákona č. 309/2009 Z.z. o podpore obnoviteľných zdrojov energie a vysoko účinnej kombinovanej výroby a o zmene a doplnení niektorých zákonov v znení neskorších predpisov v znení zákona č. 218/2013 Z.z.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SŠHR-2019/00501-001-PRED</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LP/2019/149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122 ods. 1 Zmluvy o fungovaní Európskej únie</vt:lpwstr>
  </property>
  <property fmtid="{D5CDD505-2E9C-101B-9397-08002B2CF9AE}" pid="47" name="FSC#SKEDITIONSLOVLEX@103.510:AttrStrListDocPropSekundarneLegPravoPO">
    <vt:lpwstr>Smernica Rady 2009/119/ES zo 14. septembra 2009, ktorou sa členským štátom ukladá povinnosť udržiavať minimálne zásoby ropy a/alebo ropných výrobkov (Ú. v. EÚ L 265, 9.10.2009) v platnom znení - gestor: Správa štátnych hmotných rezerv Slovenskej republiky</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bezpredmetné</vt:lpwstr>
  </property>
  <property fmtid="{D5CDD505-2E9C-101B-9397-08002B2CF9AE}" pid="52" name="FSC#SKEDITIONSLOVLEX@103.510:AttrStrListDocPropLehotaPrebratieSmernice">
    <vt:lpwstr>do 19. októbra 2019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nebolo začaté konanie proti SR</vt:lpwstr>
  </property>
  <property fmtid="{D5CDD505-2E9C-101B-9397-08002B2CF9AE}" pid="55" name="FSC#SKEDITIONSLOVLEX@103.510:AttrStrListDocPropInfoUzPreberanePP">
    <vt:lpwstr>zákon č. 218/2013 Z.z. o núdzových zásobách ropy a ropných výrobkov a o riešení stavu ropnej núdze a o zmene a doplnení niektorých zákonov - úplná transpozícia_x000d_
_x000d_
zákon č. 372/2012 Z.z. o štátnych hmotných rezervách a o doplnení zákona č. 25/2007 Z.z. o e</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18. 2. 2019</vt:lpwstr>
  </property>
  <property fmtid="{D5CDD505-2E9C-101B-9397-08002B2CF9AE}" pid="59" name="FSC#SKEDITIONSLOVLEX@103.510:AttrDateDocPropUkonceniePKK">
    <vt:lpwstr>3. 3. 2019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justify;"&gt;V súlade s Jednotnou metodikou na posudzovanie vybraných vplyvov a na základe rozhodnutia Ministerstva hospodárstva Slovenskej republiky bol Návrh zákona predmetom odborných konzultácií s podnikateľskými subjektmi. Návrh zá</vt:lpwstr>
  </property>
  <property fmtid="{D5CDD505-2E9C-101B-9397-08002B2CF9AE}" pid="66" name="FSC#SKEDITIONSLOVLEX@103.510:AttrStrListDocPropAltRiesenia">
    <vt:lpwstr>Slovenská republika je povinná transponovať Smernicu najneskôr do 19. októbra 2019. Voči tejto povinnosti neexistuje alternatívne riešenie. Alternatívne riešenie voči predkladanému zneniu Návrhu zákona by spočívalo iba v nevyhnutnej transpozícii Smernice </vt:lpwstr>
  </property>
  <property fmtid="{D5CDD505-2E9C-101B-9397-08002B2CF9AE}" pid="67" name="FSC#SKEDITIONSLOVLEX@103.510:AttrStrListDocPropStanoviskoGest">
    <vt:lpwstr>&lt;p style="text-align: justify;"&gt;Komisia pre posudzovanie vybraných vplyvov vyjadrila k návrhu zákona súhlasné stanovisko s návrhom na dopracovanie. Komisia navrhla nasledovné pripomienky a odporúčania:&lt;/p&gt;&lt;p style="text-align: justify;"&gt;K vplyvom na rozpo</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hospodárstva Slovenskej republiky_x000d_
predseda Správy štátnych hmotných rezerv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Správy štátnych hmotných rezerv Slovenskej republiky</vt:lpwstr>
  </property>
  <property fmtid="{D5CDD505-2E9C-101B-9397-08002B2CF9AE}" pid="142" name="FSC#SKEDITIONSLOVLEX@103.510:funkciaZodpPredAkuzativ">
    <vt:lpwstr>predsedovi Správy štátnych hmotných rezerv Slovenskej republiky</vt:lpwstr>
  </property>
  <property fmtid="{D5CDD505-2E9C-101B-9397-08002B2CF9AE}" pid="143" name="FSC#SKEDITIONSLOVLEX@103.510:funkciaZodpPredDativ">
    <vt:lpwstr>predsedu Správy štátnych hmotných rezerv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Kajetán Kičura_x000d_
predseda Správy štátnych hmotných rezerv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a&amp;nbsp;dopĺňa zákon č. 218/2013 Z.z. o&amp;nbsp;núdzových zásobách ropy a&amp;nbsp;ropných výrobkov a&amp;nbsp;o&amp;nbsp;riešení stavu ropnej núdze a&amp;nbsp;o&amp;nbsp;zmene a&amp;nbsp;doplnení niektorých zákonov (ďalej</vt:lpwstr>
  </property>
  <property fmtid="{D5CDD505-2E9C-101B-9397-08002B2CF9AE}" pid="150" name="FSC#SKEDITIONSLOVLEX@103.510:vytvorenedna">
    <vt:lpwstr>5. 3. 2019</vt:lpwstr>
  </property>
  <property fmtid="{D5CDD505-2E9C-101B-9397-08002B2CF9AE}" pid="151" name="FSC#COOSYSTEM@1.1:Container">
    <vt:lpwstr>COO.2145.1000.3.3253074</vt:lpwstr>
  </property>
  <property fmtid="{D5CDD505-2E9C-101B-9397-08002B2CF9AE}" pid="152" name="FSC#FSCFOLIO@1.1001:docpropproject">
    <vt:lpwstr/>
  </property>
</Properties>
</file>