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77A15" w:rsidRDefault="00C77A15">
      <w:pPr>
        <w:jc w:val="center"/>
        <w:divId w:val="1171530244"/>
        <w:rPr>
          <w:rFonts w:ascii="Times" w:hAnsi="Times" w:cs="Times"/>
          <w:sz w:val="25"/>
          <w:szCs w:val="25"/>
        </w:rPr>
      </w:pPr>
      <w:r>
        <w:rPr>
          <w:rFonts w:ascii="Times" w:hAnsi="Times" w:cs="Times"/>
          <w:sz w:val="25"/>
          <w:szCs w:val="25"/>
        </w:rPr>
        <w:t>Stratégia digitálnej transformácie Slovenska 2030</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77A15" w:rsidP="00C77A15">
            <w:pPr>
              <w:spacing w:after="0" w:line="240" w:lineRule="auto"/>
              <w:rPr>
                <w:rFonts w:ascii="Times New Roman" w:hAnsi="Times New Roman" w:cs="Calibri"/>
                <w:sz w:val="20"/>
                <w:szCs w:val="20"/>
              </w:rPr>
            </w:pPr>
            <w:r>
              <w:rPr>
                <w:rFonts w:ascii="Times" w:hAnsi="Times" w:cs="Times"/>
                <w:sz w:val="25"/>
                <w:szCs w:val="25"/>
              </w:rPr>
              <w:t>124 /39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77A15" w:rsidP="00C77A15">
            <w:pPr>
              <w:spacing w:after="0" w:line="240" w:lineRule="auto"/>
              <w:rPr>
                <w:rFonts w:ascii="Times New Roman" w:hAnsi="Times New Roman" w:cs="Calibri"/>
                <w:sz w:val="20"/>
                <w:szCs w:val="20"/>
              </w:rPr>
            </w:pPr>
            <w:r>
              <w:rPr>
                <w:rFonts w:ascii="Times" w:hAnsi="Times" w:cs="Times"/>
                <w:sz w:val="25"/>
                <w:szCs w:val="25"/>
              </w:rPr>
              <w:t>124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77A15" w:rsidP="00C77A15">
            <w:pPr>
              <w:spacing w:after="0" w:line="240" w:lineRule="auto"/>
              <w:rPr>
                <w:rFonts w:ascii="Times New Roman" w:hAnsi="Times New Roman" w:cs="Calibri"/>
                <w:sz w:val="20"/>
                <w:szCs w:val="20"/>
              </w:rPr>
            </w:pPr>
            <w:r>
              <w:rPr>
                <w:rFonts w:ascii="Times" w:hAnsi="Times" w:cs="Times"/>
                <w:sz w:val="25"/>
                <w:szCs w:val="25"/>
              </w:rPr>
              <w:t>65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77A15" w:rsidP="00C77A15">
            <w:pPr>
              <w:spacing w:after="0" w:line="240" w:lineRule="auto"/>
              <w:rPr>
                <w:rFonts w:ascii="Times New Roman" w:hAnsi="Times New Roman" w:cs="Calibri"/>
                <w:sz w:val="20"/>
                <w:szCs w:val="20"/>
              </w:rPr>
            </w:pPr>
            <w:r>
              <w:rPr>
                <w:rFonts w:ascii="Times" w:hAnsi="Times" w:cs="Times"/>
                <w:sz w:val="25"/>
                <w:szCs w:val="25"/>
              </w:rPr>
              <w:t>36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77A15" w:rsidP="00C77A15">
            <w:pPr>
              <w:spacing w:after="0" w:line="240" w:lineRule="auto"/>
              <w:rPr>
                <w:rFonts w:ascii="Times New Roman" w:hAnsi="Times New Roman" w:cs="Calibri"/>
                <w:sz w:val="20"/>
                <w:szCs w:val="20"/>
              </w:rPr>
            </w:pPr>
            <w:r>
              <w:rPr>
                <w:rFonts w:ascii="Times" w:hAnsi="Times" w:cs="Times"/>
                <w:sz w:val="25"/>
                <w:szCs w:val="25"/>
              </w:rPr>
              <w:t>23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77A15" w:rsidRDefault="00C77A15" w:rsidP="00841FA6">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77A15">
        <w:trPr>
          <w:divId w:val="121696491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Vôbec nezaslali</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8 (7o,1z)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6 (5o,1z)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30 (5o,25z)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Slovenská informatická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x</w:t>
            </w:r>
          </w:p>
        </w:tc>
      </w:tr>
      <w:tr w:rsidR="00C77A15">
        <w:trPr>
          <w:divId w:val="1216964910"/>
          <w:jc w:val="center"/>
        </w:trPr>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112 (78o,34z)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r>
              <w:rPr>
                <w:rFonts w:ascii="Times" w:hAnsi="Times" w:cs="Times"/>
                <w:sz w:val="25"/>
                <w:szCs w:val="25"/>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77A15" w:rsidRDefault="00C77A1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77A15" w:rsidRDefault="00C77A1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51"/>
        <w:gridCol w:w="664"/>
        <w:gridCol w:w="664"/>
        <w:gridCol w:w="3991"/>
      </w:tblGrid>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Spôsob vyhodnotenia</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Akceptujeme.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dokumente Návrh uznesenia vlády SR v časti B ukladá doplniť do bodu B.1 a B.3. (vykoná) tiež ministerku zdravotníctva. Odôvodnenie: 1.: Ambíciou stratégie je predstaviť víziu digitálnej transformácie Slovenska, predpoklady jej realizácie a prioritné sektory jej implementácie. Medzi prioritné sektory je zaradené aj zdravotníctvo v rámci piliera Spoločnosť. Práve inovácie v zdravotníctve, ako napr. mobilné zdravotníctvo, majú veľký potenciál umožniť občanom, aby prebrali kontrolu nad vlastným zdravím, aby sa zlepšila kvalita starostlivosti a pohodlie pre pacientov a aby sa pomohlo zdravotníckym pracovníkom pri plnení povinností. Mobilné zdravotníctvo by malo v praxi znižovať počet nákladných návštev nemocníc a prevenciou prispieť k tomu, aby k niektorým chorobám vôbec nedochádzalo. 2.: Navyše hneď v poradí druhým zámerom digitálnej transformácie je v sektore zdravotníctva naplniť priority Slovenska určené Agendou 2030 pre udržateľný rozvoj prostredníctvom inovácie „Elektronizácia zdravotných služieb, rozvoj eHealth, mobilita v zdravotníctve a personalizovaná medicína pre presnejšiu diagnostiku a kvalitnejšiu starostlivosť o pacientov“. Cieľom je dobré zdravie vďaka využívaniu elektronického zdravotníctva a osobných údajov o zdraví a </w:t>
            </w:r>
            <w:r>
              <w:rPr>
                <w:rFonts w:ascii="Times" w:hAnsi="Times" w:cs="Times"/>
                <w:sz w:val="25"/>
                <w:szCs w:val="25"/>
              </w:rPr>
              <w:lastRenderedPageBreak/>
              <w:t xml:space="preserve">životnom štýle, pričom občania musia mať prístup k svojim údajom o zdravotnom stave a životnom štýle a musia sa naučiť chrániť svoje citlivé údaje a používať inteligentných asistentov a služby, ktoré im pomôžu ostať dlho aktívnymi; a štát musí podporovať inovácie v oblasti zdravotníctva a zároveň dbať na ochranu citlivých osobných údajov. 3.: Ďalším dôvodom je fakt, že súčasná legislatíva, osobitne v zdravotníctve, nepočíta s novými technológiami ako napríklad AI, od ktorých sa očakáva v budúcnosti veľký prínos: Dôležitým spôsobom ako modernizovať hospodárstvo a verejnú správu je nastaviť legislatívne rámce pre potreby 21. storočia, či už zjednodušením, odstránením zastaraných pravidiel, alebo prijatím úplne nových konceptov, ak je to efektívne (napríklad v oblasti využívania dát). Pri návrhu riešení problémov uprednostňujeme zjednodušovanie a odstraňovanie súčasných regulácií všade tam, kde je to možné. Iniciatívy jednotného digitálneho trhu vnímame ako príležitosť prispôsobiť regulačné rámce digitálnej dobe a eliminovať nepotrebné a duplicitné pravidlá. 4.: V neposlednom rade SDT obsahuje tzv. indikatívne odporúčania pre dlhodobý horizont, t.j. návrh piatich prioritných cieľových oblastí, ktoré by Slovensko do roku 2030 mohlo a malo dosiahnuť. Pre dosiahnutie uvedených piatich cieľov na základe východiskovej situácie Slovenska boli identifikovali všeobecné dlhodobé čiastkové priority pre každú oblasť, vrátane nasledovných, ktoré sa týkajú (aj) sektora/rezortu zdravotníctva: • Vybudovanie fungujúceho dátové hospodárstvo pre lepšie využívanie dát Dáta predstavujú obrovský potenciál, keďže prostredníctvom ich zhromažďovania, kvalitnej analýzy, dôveryhodného manažmentu a systematického </w:t>
            </w:r>
            <w:r>
              <w:rPr>
                <w:rFonts w:ascii="Times" w:hAnsi="Times" w:cs="Times"/>
                <w:sz w:val="25"/>
                <w:szCs w:val="25"/>
              </w:rPr>
              <w:lastRenderedPageBreak/>
              <w:t xml:space="preserve">posudzovania môžeme výrazne zlepšiť produktivitu a celkový hospodársky výkon krajiny, ako aj jej jednotlivých sektorov. • Podpora zavádzania inovácií do zdravotníctva o Preorientovať systém zdravotníctva tak, aby sa sústredil na manažment zdravia (well-being); o Zaviesť komplexné posudzovanie vplyvov na zdravie a digitalizovať verejné zdravotníctvo pomocou metód dátovej vedy; o Podporiť mobilné zdravotníctvo s cieľom zaviesť digitálnu zdravotnú starostlivosť a personálnych asistentov pre podporu zdravého životného štýlu, diagnostiku, manažment chronických ochorení a podobne – vytvoriť rámec pre personalizovanú mobilnú medicínu (app-market) a vybaviť každého pacienta osobným asistentom; o Podporiť zavádzanie digitálnych inovácií do klinických procesov; o Vytvoriť systém zdieľania zdravotných záznamov. • Modernizácia fungovania štátneho sektora – digitálna transformácia verejnej správy o Elektronický svet prestane kopírovať ten papierový, zmení sa legislatíva, metodiky a pracovné postupy tak, aby sa dali optimálne využívať možnosti moderných technológií;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Daná pripomienka bude zohľadnená v Akčnom pláne.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Do časti materiálu „3.3 Verejná správa: Funkčná a moderná verejná spáva, ktorá dokáže efektívne spravovať územie od národnej až po lokálnu úroveň“ na str. 30 navrhujeme doplniť aj samostatný odsek týkajúci sa rozvoja už existujúcich informačných systémov, ktoré napomôžu komplexne riešiť situáciu vzájomnej výmeny informácií medzi dotknutými rezortmi, čo v konečnom dôsledku prinesie odbúranie administratívnej záťaže pri spracovaní jednotlivých žiadostí od </w:t>
            </w:r>
            <w:r>
              <w:rPr>
                <w:rFonts w:ascii="Times" w:hAnsi="Times" w:cs="Times"/>
                <w:sz w:val="25"/>
                <w:szCs w:val="25"/>
              </w:rPr>
              <w:lastRenderedPageBreak/>
              <w:t xml:space="preserve">občanov SR. Odôvodnenie: MDV SR v roku 2015 vybudovalo Jednotný informačný systém v cestnej doprave, ktorý bol vytvorený spoločne pre štátnu správu a verejný sektor pre oblasti cestnej dopravy, s cieľom zastrešiť jednotlivé oblasti problematiky cestnej dopravy do jedného celku. Zavedením tohto systému došlo k výraznému zníženiu byrokratickej záťaže pre občanov a efektívnemu vybavovaniu a spracovávaniu žiadostí, či už v papierovej alebo elektronickej podobe. Vzhľadom na prepojenie medzi jednotlivými zdrojovými registrami je potrebné tieto registre udržiavať či už v závislosti od legislatívnych zmien, ako aj v závislosti od technologického pokroku a potreby vytvárania a ich integrácie na existujúce informačné systémy verejnej a štátnej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Sme za to do predmetnej časti uvedenú vetu nedopĺňať, nesúvisí totiž s konceptom.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Do časti materiálu „3.4 Rozvoj územia: Budovanie inteligentných miest a regiónov, kde sa rozvoj uskutočňuje participatívne a s agilným využitím dát “ na str. 31 navrhujeme doplniť aj samostatný odsek týkajúci sa rozvoja už existujúcich informačných systémov, ktoré dokážu zhromažďovať údaje o doprave v reálnom čase. Odôvodnenie: MDV SR v januári 2017 spustilo do prevádzky Národný systém dopravných informácií (ďalej len „NSDI“), ktorý zabezpečuje poskytovanie zaručených a overených dopravných informácií ako pre širokú verejnosť, tak aj pre odbornú verejnosť. NSDI predstavuje otvorené modulárne systémové prostredie pre tvorbu, zber, spracovanie, distribúciu, archiváciu a postprocessing dopravných informácií rôznych druhov dopravy, a to cestnej, železničnej a leteckej. Navrhnuté </w:t>
            </w:r>
            <w:r>
              <w:rPr>
                <w:rFonts w:ascii="Times" w:hAnsi="Times" w:cs="Times"/>
                <w:sz w:val="25"/>
                <w:szCs w:val="25"/>
              </w:rPr>
              <w:lastRenderedPageBreak/>
              <w:t xml:space="preserve">systémové prostredie je otvorené aj do budúcnosti a možno doň podľa potreby integrovať ďalšie systémy, ktoré sa podieľajú na procesoch dátových tokov dopravných informácií a sú vybavené rozhraním pre vloženie do systémového prostredia NSDI. Realizácia vo forme otvoreného prostredia je nevyhnutná pre zabezpečenie komplexného a úplného plnenia úloh NSDI a súčasne pre zabezpečenie jeho flexibilnosti do budúcnosti, t. j. možnosť jeho rozširovania o funkcie plniace požiadavky, ktoré v súčasnosti nemôžu byť známe. NSDI predstavuje zdroj potrebných dopravno-inžinierskych informácií, ktoré sú dôležité pri riadení dopravy a pri tvorbe dopravných modelov.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Do predmetnej časti bola doplnená nasledujúca veta na základe pripomienky: "Rozvoj už existujúcich informačných systémov zase zabezpečí overené a zaručené údaje o doprave v reálnom čase, čo skvalitní informovanie o cestnej, železničnej a leteckej doprave pre širokú verejnosť."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texte materiálu je na str. 23 (posledná veta v časti „Nové možnosti pre urýchlenie a zefektívnenie výstavby a zdieľania infraštruktúry“) a str. 45 (posledná veta v časti „Na Slovensku vybudujeme sieťovú komunikačnú infraštruktúru postavenú na NGA technológiách“) uvádzané, že 5G siete budú do budúcnosti predstavovať kritickú informačnú infraštruktúru. Žiadame túto formuláciu z textu vypustiť. Odôvodnenie: Problematiku kritickej infraštruktúry upravuje zákon č. 45/2011 Z. z. o kritickej infraštruktúre (ďalej len „zákon“). Súčasne podľa § 4 zákona o určení prvku kritickej infraštruktúry a jeho zaradení do sektora rozhoduje vláda. Strategický dokument teda nemôže určovať, resp. rozhodovať, čo má patriť do kritickej infraštruktúry.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Kritická informačná infraštruktúra je bežným EÚ pojmom, Slovensko a jeho legislatíva ho však nepozná. Pojem "kritická infraštruktúra" v texte na viacerých miestach vysvetľujeme na základe pripomienky č.74 od RÚZ, ktorá sa rovnako odvoláva na legislatívu. Rovnako bola definícia pojmu pridaná do slovníka pojmov, príloha 1, v nasledujúcom znení: "Pod termínom kritická informačná infraštruktúra sa v kontexte tejto stratégie rozumejú prepojené informačné systémy a siete, ktorých narušenie alebo zničenie by malo vážny vplyv na zdravie, bezpečnosť </w:t>
            </w:r>
            <w:r>
              <w:rPr>
                <w:rFonts w:ascii="Times" w:hAnsi="Times" w:cs="Times"/>
                <w:sz w:val="25"/>
                <w:szCs w:val="25"/>
              </w:rPr>
              <w:lastRenderedPageBreak/>
              <w:t>alebo hospodársky blahobyt občanov, alebo na účinné fungovanie vlády alebo hospodárstva. Pojem sa neviaže na zákon č. 45/2011 Z. z. o kritickej infraštruktúre."</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texte materiálu na str. 19 v časti SWOT: Silné stránky – Infraštruktúra je medzi silnými stránkami uvedený „Rýchly nárast pokrytia mobilným širokopásmovým internetom“. K tejto silnej stránke analýza uvádza, že mobilné pokrytie 4G/LTE je na nadpriemernej úrovni v rámci Európskej únie (ďalej len „EÚ“), keďže traja najväčší mobilní operátori majú každý pokrytie krajiny nad 94 %. Uvedený text sa odvoláva na zoznam v prílohe č. 5. Uvedenú silnú stránku odporúčame prehodnotiť a žiadame vypustiť text o nadpriemernej úrovni pokrytia krajiny 4G/LTE v rámci EÚ. Odôvodnenie: Podľa údajov, ktoré má MDV SR k dispozícii mal Slovak Telekom, a. s., signálom 4G/LTE pokrytých 71 %, Orange Slovensko, a. s., 67 % a O2 Slovakia, s. r. o., 62 % územia Slovenska. Pokiaľ sa v texte uvádza 94 % úroveň pokrytia, ide o pokrytie obyvateľstva a nie pokrytie územia. Výsledky indexu DESI za rok 2018 (ukazovateľ 1b1: pokrytie domácností mobilnými sieťami 4G) ukazujú, že SR sa nachádza pod priemerom EÚ, a to na 24. mieste (SR 82 %, EÚ 91 %). Zároveň upozorňujeme, že príloha č. 5, na ktorú sa SWOT analýza odvoláva, sa netýka údajov o telekomunikačnom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Pripomienka bola zapracovaná čiastočne, upravili sme "pokrytie územia" na "pokrytie obyvateľstva", išlo o chybu a ďakujeme za upozornenie na ňu. Čo sa týka zvyšnej časti pripomienky, musíme sa voči nej vyhradiť. Situáciu sme konzultovali s tromi najväčšími operátormi v SR - Orange Telekom a O2 - ktorí ako odborní konzultanti spolupracovali na pripomienkovaní Stratégie, a títo operátori nám dodali nezávisle od seba údaje, že mobilné pokrytie 4G/LTE je na nadpriemernej úrovni, keďže predmetní traja najväčší operátori majú každý pokrytie obyvateľtva nad 94 %. Operátori sa tiež v tomto zmysle vyjadrili aj k výsledkom indexu DESI v tomto bode, citujeme stanovisko O2: "Index DESI je v tejto kapitole veľmi zavádzajúci, na čo sektor už viac krát upozorňoval. Napríklad mobilné </w:t>
            </w:r>
            <w:r>
              <w:rPr>
                <w:rFonts w:ascii="Times" w:hAnsi="Times" w:cs="Times"/>
                <w:sz w:val="25"/>
                <w:szCs w:val="25"/>
              </w:rPr>
              <w:lastRenderedPageBreak/>
              <w:t>pokrytie 4G/LTE je na nadpriemernej úrovni v rámci EÚ, keďže traja najväčší mobilní operátori majú každý nad 94% pokrytie obyvateľstva – údaj DESI indexu na úrovni 82% je preto zavádzajúci a vznikol nevhodnou metódou výpočtu, ako priemeru pokrytia 4 národnými operátormi, kde 4. operátor (Swan mobile / 4ka) má značne nižšie pokrytie." Navyše príloha, ktorá uvádza zdroje pre vypracovanie SWOT analýzy sa odvoláva na údaje telekomunikačného trhu - bod 24: " Poskytnuté analýzy a dáta telekomunikačných spoločností pôsobiacich na Slovensku".</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texte materiálu na str. 19 v časti SWOT: Slabé stránky – Infraštruktúra je medzi slabými stránkami uvedený „Nevyužitý potenciál budovania optických sietí“. Uvedená slabá stránka sa odvoláva na dostupné údaje telekomunikačného trhu, podľa ktorých postupuje budovanie optických sietí v krajine zatiaľ v pomalom tempe. Uvedenú slabú stránku odporúčame prehodnotiť. Odôvodnenie: Výsledky indexu DESI za rok 2018 (ukazovateľ 1d1: pokrytie domácností ultra rýchlymi širokopásmovými pripojeniami) ukazujú, že SR sa nachádza nad priemerom EÚ, a to na 17. mieste (SR 68 %, EÚ 58 %).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"Predmetný bod v SWOT analýze bol jedným z priamych inputov O2, jedného z troch hlavných operátorov v SR, v rámci pripomienok žiadali uvedené doplniť. O2 opäť pritom zdôraznil nevhodnú metódu výpočtu v analýze DESI pre telekomunikačný trh. Podobné údaje uvádza aj Správa o Slovensku 2019 od EK, citujeme: ""Viac domácností a firiem môže využívať rýchle a ultrarýchle </w:t>
            </w:r>
            <w:r>
              <w:rPr>
                <w:rFonts w:ascii="Times" w:hAnsi="Times" w:cs="Times"/>
                <w:sz w:val="25"/>
                <w:szCs w:val="25"/>
              </w:rPr>
              <w:lastRenderedPageBreak/>
              <w:t xml:space="preserve">širokopásmové pripojenie, ale štandardné pevné pokrytie je naďalej jedno z najnižších v EÚ. 11 % domácností nemá prístup k štandardnému pevnému širokopásmovému pripojeniu (priemer EÚ v roku 2017 bol 3 %) a celková pripojiteľnosť zostáva pod úrovňou krajín v regióne (graf 3.4.3). Slovenské orgány identifikovali 207 „bielych miest“ bez pripojenia s minimálnou rýchlosťou 30 Mbit/s."""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 texte materiálu na str. 19 v časti SWOT: Slabé stránky – Infraštruktúra je medzi slabými stránkami uvedený „Pomalší nástup a príprava na zavádzanie 5G sietí“. V uvedenej slabej stránke odporúčame vetu: „Slovensko zatiaľ nezačalo s aukciou na frekvenčné pásmo na úrovni 700MHz, ktoré je vhodné pre pozemské systémy schopné poskytovať bezdrôtové širokopásmové elektronické komunikačné služby (5G)“ nahradiť vetou v znení: „Slovensko plánuje realizovať aukciu na frekvenčné pásmo na úrovni 700MHz, ktoré je vhodné pre pozemské systémy schopné poskytovať bezdrôtové širokopásmové elektronické komunikačné služby (5G), začiatkom roku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nahradená v zmysle pripomienky, pričom je z kontextu celého bodu jasné, že SR bude v príprave na 5G v rámci EÚ meškať: "S prípravami na spustenie aukcie ešte v roku 2019 začala viac ako polovica krajín EÚ, pričom mnohé členské štáty ju v tomto roku aj plánujú ukončiť. Slovensko plánuje realizovať aukciu na frekvenčné pásmo na úrovni 700MHz, ktoré je vhodné pre pozemské systémy schopné poskytovať bezdrôtové širokopásmové elektronické komunikačné služby (5G), začiatkom roku 2020. Výstavba 5G sietí by mala </w:t>
            </w:r>
            <w:r>
              <w:rPr>
                <w:rFonts w:ascii="Times" w:hAnsi="Times" w:cs="Times"/>
                <w:sz w:val="25"/>
                <w:szCs w:val="25"/>
              </w:rPr>
              <w:lastRenderedPageBreak/>
              <w:t xml:space="preserve">rešpektovať koordinovaný prístup štátov EÚ aj k súvisiacej problematike kybernetickej bezpečnosti a priemyselnej bezpečnosti v dodávateľskom reťazci z pohľadu posudzovania miery rizika."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texte materiálu na str. 50 v časti VI. Dlhodobá priorita materiálu žiadame vypustiť štvrtú a piatu zarážku s textom „Zabezpečiť používanie autonómnych vozidiel v praxi (napr. cez projekt C – Roads a pod.)“ a „Zabezpečiť presné online mapy pre autonómnu mobilitu“. Odôvodnenie: Názov priority vychádza z projektu s názvom „Zlepšenie verejných politík v oblasti dopravy, inovačnej kapacity v doprave a podpora partnerstva v zavádzaní inteligentnej mobility“ (ďalej len „projekt“), ktorého gestorom je MDV SR (Sekcia cestnej dopravy a pozemných komunikácií) a partnerom je Úrad podpredsedu vlády Slovenskej republiky pre investície a informatizáciu. Prvou úlohou v rámci projektu by malo byť zistenie povinností a záväzkov voči EÚ, analýza skúseností a konceptov ostatných štátov v oblasti Smart mobility. Na základe toho by malo byť navrhnuté hlavné smerovanie Slovenskej republiky (ďalej len „SR“) – vytvorenie stratégie a akčného plánu. Následne by malo prísť k vytvoreniu legislatívy, ktorá v súčasnosti v SR absentuje a celkového ekosystému na podporu inovácií a moderných trendov v doprave. Realizácia projektu nezaručuje zabezpečenie uvedených aktivít ako zabezpečenie používania autonómnych vozidiel v praxi = v </w:t>
            </w:r>
            <w:r>
              <w:rPr>
                <w:rFonts w:ascii="Times" w:hAnsi="Times" w:cs="Times"/>
                <w:sz w:val="25"/>
                <w:szCs w:val="25"/>
              </w:rPr>
              <w:lastRenderedPageBreak/>
              <w:t xml:space="preserve">cestnej premávke, zabezpečenie presných online máp pre autonómnu mobilitu.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Sme za to predmetné dve vety v dokumente ponechať, sú veľmi dôležité pre účely budovania inteligentnej mobility na Slovensku v dlhodobom časovom horizonte.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 texte materiálu na str. 53 v časti „Posilnenie kybernetickej bezpečnosti“ je v ods. 4 uvedený text „...bezpečnostné chyby v zabezpečení informačných systémov verejnej správy, či inej kritickej informačnej infraštruktúre“. Odporúčame bližšie vysvetliť, čo znamená „iná kritická informačná infraštruktúra“.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Do textu bolo doplnené vysvetlenie: "...od kritickej informačnej infraštruktúry je fungovanie prvkov kritickej infraštruktúry priamo závislé (energetika, doprava, telekomunikácie, priemysel, zdravotníctvo, voda, pošta) a ktorej narušenie alebo zničenie by malo negatívny vplyv na uskutočňovanie hospodárskej a sociálnej funkcie štátu a život a zdravie obyvateľstva." Rovnako bola definícia pojmu pridaná do slovníka pojmov, príloha 1.</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Materiál síce rozpracúva agendu „Priemysel 4.0“, označovaný aj ako štvrtá priemyselná revolúcia, ale v nadväznosti na to nerozpracúva otázku „univerzálnej základnej dividendy“ (UBD - Universal Basic Dividend), efektívneho prerozdeľovania pracovného času ani robotickú daň ako zdroj financovania UBD. To môže mať dopady na zamestnanosť, sociálne vplyvy, ako aj vplyvy na rozpočet verejnej správy. Materiál popisuje iba rekvalifikačné ambície, avšak Industry 4.0 postihne všetky odvetvia národného hospodárstva a verejnej správy v miere, presahujúcej rekvalifikačné možnosti zamestnávateľov. Okrajovo sa táto oblasť spomína v bode 3.6. Zámery digitálnej </w:t>
            </w:r>
            <w:r>
              <w:rPr>
                <w:rFonts w:ascii="Times" w:hAnsi="Times" w:cs="Times"/>
                <w:sz w:val="25"/>
                <w:szCs w:val="25"/>
              </w:rPr>
              <w:lastRenderedPageBreak/>
              <w:t>transformácie, sektor Vzdelávanie: „aby si občania vedeli nájsť primerané zamestnanie a naplnenie v ére robotizácie a automatizácie“, čo pokladáme za nedostatočné. Odporúčame materiál za účelom komplexného pohľadu dopracovať o podrobnejšie vysvetlenie tohto zámeru.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Bude zapracované v rámci Akčného plánu digitálnej transformácie Slovenska 2019-2022.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Nie je jasný súlad s existujúcimi strategickými dokumentmi informatizácie, napr. Národnou koncepciou informatizácie verejnej správy. Odporúčame doplniť prepojenie na existujúce dokumenty.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Súlad s existujúcimi strategickými dokumentami informatizácie, vrátane NKIVS, je uvedený v tabuľke 1.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Pre efektívnu aplikáciu popísaných inovatívnych technológií je potrebné naplniť predpoklady ich fungovania (napr. zmena legislatívy pre vybrané use cases blockchainu, dátová kvalita pre aplikáciu umelej inteligencie). Odporúčame doplniť, ako je predpokladané zabezpečenie potrebných predpokladov na strane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Neakceptovaná.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Stratégia predpokladá preferenciu konkrétneho technologického riešenia – blockchain. Žiadame formulovať stratégiu technologicky neutrálne a ponechať spôsob dosiahnutia cieľov na analýzu alternatív konkrétnych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Stratégia neobsahuje text, ktorý by jasne deklaroval prvoradú preferenciu technológie blockchain.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Stratégia predpokladá realizáciu cieľov, ktoré nemajú určené predpokladané termíny alebo ukazovatele, podľa ktorých je </w:t>
            </w:r>
            <w:r>
              <w:rPr>
                <w:rFonts w:ascii="Times" w:hAnsi="Times" w:cs="Times"/>
                <w:sz w:val="25"/>
                <w:szCs w:val="25"/>
              </w:rPr>
              <w:lastRenderedPageBreak/>
              <w:t>možné sledovať jej naplnenie. Odporúčame doplniť ciele, ich vlastníkov a očakávané termíny realizácie.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Navrhované nie je v rozsahu a účely stratégie, termíny a ukazovatele budú určené až v súvisiacom Akčnom pláne.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doložke vybraných vplyvov predkladateľ konštatuje, že materiál je rámcovou nadrezortnou vládnou stratégiou, pričom analýzy vplyvov budú uvedené a vyhodnotené v príslušných akčných plánoch. Upozorňujeme, že realizácia akčných plánov bude musieť byť zabezpečená v rámci schválených limitov dotknutých subjektov verejnej správy na príslušný rozpočtový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Akceptovaná</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návrhu uznesenia vlády je potrebné upraviť označenia zodpovedných osôb (napr. označenie „minister financií“ upraviť na „podpredseda vlády a minister financií“).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Akceptovaná</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materiálu V kapitole 4.5, časť 1, I. dlhodobá priorita, s. 48 žiadame text „Transformácia tradičného priemyslu na inovačný digitálny priemysel (Smart Industry). Digitálna transformácia a posunutie smerom k priemyslu orientovaného na inovácie a technológie majú obrovský potenciál stať sa skutočným motorom ekonomického rastu Slovenska. Je nutné, aby sa slovenské hospodárstvo preorientovalo z priemyselnej výroby práve na digitálne hospodárstvo. Klasické odvetvové členenie hospodárstva sa postupne stráca, pričom silnie jeho interdisciplinárny a medziodvetvový charakter. Snahou bude využiť technologický potenciál a zvýšiť súkromné aj verejné </w:t>
            </w:r>
            <w:r>
              <w:rPr>
                <w:rFonts w:ascii="Times" w:hAnsi="Times" w:cs="Times"/>
                <w:sz w:val="25"/>
                <w:szCs w:val="25"/>
              </w:rPr>
              <w:lastRenderedPageBreak/>
              <w:t xml:space="preserve">investície do AI, blockchain, cloud robotiky a pod. Pre dosiahnutie tejto priority Slovensko potrebuje urobiť v prvom rade nasledujúce kroky: - Vytvoriť príležitosti pre implementáciu AI, blockchain a iných technológií a spropagovať benefity ich využívania; - Podporiť online platformy a disruptívne modely pre tradičné sektory (doprava, zdravotníctvo, bankovníctvo a finančné služby, logistika, energetika, a pod.); - Zapojiť sa do celoeurópskych testov a pilotných projektov a podporovať ich škálovateľnosť (príkladom je prebiehajúce rozsiahle testovanie prepojenej a autonómnej mobility a obdobné prístupy budú vznikať aj v ďalších sektoroch); - Pripraviť zavádzanie technológie 5G.“ nahradiť takto: „Transformácia tradičného priemyslu na inteligentný, inovačný, digitálny priemysel. Digitálna transformácia a posunutie smerom k priemyslu orientovanému na inovácie a technológie majú obrovský potenciál stať sa skutočným motorom ekonomického rastu Slovenska. Je nutné, aby sa slovenské hospodárstvo preorientovalo z klasickej priemyselnej výroby práve na digitálnu úroveň hospodárstva. Klasické odvetvové členenie hospodárstva sa postupne stráca, pričom silnie jeho interdisciplinárny a medziodvetvový charakter. Snahou bude využiť technologický potenciál a zvýšiť súkromné aj verejné investície do progresívnych technológií ako je AI, IoT, 5G, high-performance computing, big data, blockchain, zelená energetika a pod. Pre dosiahnutie tejto priority Slovensko potrebuje urobiť v prvom rade nasledujúce kroky: - Vytvoriť príležitosti pre prvé implementácie horeuvedených technológií a spropagovať benefity ich využívania; - Podporiť online platformy a disruptívne modely </w:t>
            </w:r>
            <w:r>
              <w:rPr>
                <w:rFonts w:ascii="Times" w:hAnsi="Times" w:cs="Times"/>
                <w:sz w:val="25"/>
                <w:szCs w:val="25"/>
              </w:rPr>
              <w:lastRenderedPageBreak/>
              <w:t>pre tradičné sektory (doprava, zdravotníctvo, bankovníctvo a finančné služby, logistika, energetika, a pod.); - Zapojiť sa do celoeurópskych testov a pilotných projektov a podporovať ich škálovateľnosť (príkladom je prebiehajúce rozsiahle testovanie prepojenej a autonómnej mobility a obdobné prístupy budú vznikať aj v ďalších sektoroch); - Pripraviť zavádzanie technológie 5G a autonómnej dopravy.“ Odôvodnenie: Smart industry neznamená presne inovačný digitálny priemysel. Preorientovanie z priemyselnej výroby na digitálne hospodárstvo je mierne zavádzajúca formulácia. Doplnenie zoznamu pokročilých technológií. Precizovanie textu a jeho formálna úprava.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Celá dlhodobá priorita bola nahradená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materiálu V tabuľke č. 2 kapitoly 3.6 (s. 34) žiadame text „Priemyselná výroba: Zavádzanie smart industry technológií, nových digitálnych platforiem, štandardov pre internet industriálnych vecí a analýze veľkých dát vo výrobe, ktoré podporia prediktívnu údržbu strojov a udržateľnú priemyselnú výrobu aplikovaním princípov obehovej ekonomiky. Smerovanie k znalostnej a environmentálne udržateľnej ekonomike pri demografických zmenách a meniacom sa globálnom prostredí.“ nahradiť takto: „Priemyselná výroba: Zavádzanie technológií inteligentného priemyslu, nových digitálnych platforiem, regulácií podporujúcich inovatívne riešenia, štandardov pre internet industriálnych vecí, analýzy veľkých dát vo výrobe a aplikácia princípov obehovej ekonomiky podporia konkurencieschopnú, udržateľnú priemyselnú výrobu. </w:t>
            </w:r>
            <w:r>
              <w:rPr>
                <w:rFonts w:ascii="Times" w:hAnsi="Times" w:cs="Times"/>
                <w:sz w:val="25"/>
                <w:szCs w:val="25"/>
              </w:rPr>
              <w:lastRenderedPageBreak/>
              <w:t>Smerovanie ku konkurencieschopnej, znalostnej a environmentálne udržateľnej ekonomike pri demografických zmenách a meniacom sa globálnom prostredí, presadzovaní sa ázijských krajín – najmä Číny.“ Odôvodnenie: Ide o nejasnú a nepresnú vetnú formuláciu – nie je jasné, či hovoríme o zavádzaní štandardov pre analýzu veľkých dát vo výrobe alebo o samotnej analýze, či údržbu strojov podporia štandardy alebo analýza veľkých dát, ako analýza veľkých dát aplikuje princípy obehovej ekonomiky. Prediktívna údržba strojov je len jednou z oblastí inteligentného priemyslu, je aj mnoho ďalších, rovnako významných. V smerovaní ide o precizovanie formulácie.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Vety boli nahradené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Žiadame predkladateľa doplniť do kapitoly 3.4 Rozvoj územia: Budovanie inteligentných miest a regiónov, kde sa rozvoj uskutočňuje participatívne a s agilným využitím dát (s. 33) nasledovnú vetu: „MH SR v rámci svojej agendy na podporu inovácií a malého a stredného podnikania v spolupráci s expertmi a širokej platformy aktuálne intenzívne pracuje na tvorbe „Akčného plánu Smart Cities“. Odôvodnenie: Hlavným cieľom tejto iniciatívy je nadviazať na Akčný plán Inteligentného priemyslu SR, ktorý je strešným dokumentom Ministerstva hospodárstva SR pre podporu „smart“ ekosystému a vytvoriť tak na Slovensku podmienky pre rozvoj trhu inteligentných a inovatívnych riešení aj v mestách a obciach, vo funkčných (mestských) regiónoch a samosprávnych krajoch, ktoré najmä s využitím technológií prinesú skvalitnenie života </w:t>
            </w:r>
            <w:r>
              <w:rPr>
                <w:rFonts w:ascii="Times" w:hAnsi="Times" w:cs="Times"/>
                <w:sz w:val="25"/>
                <w:szCs w:val="25"/>
              </w:rPr>
              <w:lastRenderedPageBreak/>
              <w:t xml:space="preserve">občanov a/alebo zvýšenie kvality a efektívnosti verejných služieb poskytovaných verejnou správou a podporia vznik slovenských inovatívnych riešení a nových firiem. Z tohto dôvodu je dôležitá koordinácia a symbióza jednotlivých opatrení, ktoré budú definované v pripravovanom akčnom pláne Stratégie digitálnej transformácie Slovenska a spomínanom akčnom pláne Smart Cities, aby sa predišlo prípadným duplicitám a zvýšila sa miera efektivity ich plnenia. Takýto postup bol odkonzultovaný s Úradom podpredsedu vlády pre investície a informatizáciu SR, ktorého zástupcovia budú členmi platformy na tvorbu uvedeného akčného plánu.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Predmetná veta a aj vety z odôvodnenia boli do dokumentu doplnené, avšak nie do podapitoly 3.4 ale do podkapitoly 1.2 v rámci tabuľky 1, ktorá vysvetľuje previazanie SDT na ostatné národné dokumenty. Považujeme za dôležité zachovať jednotnosť v uvádzaní ostatných národných dokumentov, a keďže všetky sme zosumarizovali v tabuľke 1, považujeme za dôležité tam doplniť aj predmetný AP Smart Cities, namiesto jeho dopĺňania do vízie, kde sa koncepčne nehodí, keďže vízia ne-outlinuje opatrenia Akčného plánu.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Všeobecná pripomienka Odporúčame minimalizovať použitie podmieňovacieho spôsobu „by mal mať“. Takto formulované aktivity sú nezáväzné. Napr. na s. 32 v kapitole 3.5 je uvedené: „Cieľom potrebných zmien je nastaviť funkčný ekosystém výskumu, vývoja a inovácií, ktorý je postavený na nasledujúcich aspektoch: ... Priemysel by mal mať príležitosť ovplyvňovať rozvoj tohto ekosystému v zmysle meniacich sa potrieb.“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Podmieňovací spôsob bol minimalizovaný a následne upravený naprieč celým dokumentom.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Všeobecná pripomienka Odporúčame predkladateľovi ujasniť si mieru duality v anglických a slovenských termínoch. Napr. na s. 34 v tabuľke č. 2 sa uvádza spojenie „Zavádzanie smart industry technológií“, pritom v texte vlastného materiálu sa používa pojem „inteligentný priemysel“, podobne je aj dualita „Big data“ a „Veľké data“, pre pojem „eHealth“ používa NCZI „eZdravie“.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Anglické termíny boli zmenené v celom texte tam, kde to bolo možné a existuje slovenský ekvivalent - čiže big data na veľké dáta, eHealth na eZdravie, smart industry na inteligentný priemysel (toto nevzťahujeme na skratky, napr. považujeme za dôležité používať </w:t>
            </w:r>
            <w:r>
              <w:rPr>
                <w:rFonts w:ascii="Times" w:hAnsi="Times" w:cs="Times"/>
                <w:sz w:val="25"/>
                <w:szCs w:val="25"/>
              </w:rPr>
              <w:lastRenderedPageBreak/>
              <w:t xml:space="preserve">medzinárodné skratky ako napr. AI, IoT a pod.)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 V predloženom dokumente navrhujeme zvýšiť dôraz na dlhodobú energeticko-ekologickú udržateľnosť navrhovaných opatrení spočívajúcu v starostlivom zvážení preferencie niektorých označení, ktoré pri súčasnom stave poznania majú skôr negatívny dlhodobý dosah na životné prostredie (napríklad toto dnes platí pre technológie “blockchain”, ktoré v prípade implementácie založenej na “proof-of-work” koncepte a centralizovanom riešení majú skôr atribúty podstatného nárastu uhlíkovej stopy — z dôvodov vysokej energetickej náročnosti ekosystému) 2. Pri stratégii zvyšovania “digitálnych zručností” navrhujeme preferovať také postupy, ktoré povedú k zvyšovaniu schopnosti kritického myslenia a praktických digitálnych zručností podporujúcich analytické schopnosti pri interakcii s dátami (nie len jednoduchý “konzum” digitálnych dát ako je to vo veľa prípadoch v súčasnosti) 3. V prípade preferovaných stratégií “priemyslu 4.0” a implementácie "mechanizmov AI” upozorňujeme na nevyhnutnosť súbežného riešenia a implementácie dostatočných bezpečnostných mechanizmov (najmä v oblasti jednoznačných a systémom AI nezmeniteľných východiskových obmedzení vo vzťahu k riešeniu súvisiacich etických dilem a konfliktov — napr. v rovine dilemy ochrany fyzickej osoby v hraničných situáciách, prípadne pri technologickom zlyhaní komponentu) 4. Navrhujeme tiež viac akcentovať nutnosť vysporiadania sa s výzvami a vyšším </w:t>
            </w:r>
            <w:r>
              <w:rPr>
                <w:rFonts w:ascii="Times" w:hAnsi="Times" w:cs="Times"/>
                <w:sz w:val="25"/>
                <w:szCs w:val="25"/>
              </w:rPr>
              <w:lastRenderedPageBreak/>
              <w:t xml:space="preserve">dôrazom na praktickú odolnosť spoločnosti (ako takej) pri zlyhaní komponentov informačných technológií alebo pri dočasnom nedostatku napr. elektrických energií.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1.Neakceptovaná - Pripomienkovateľ neuviedol, do ktorej časti dokumentu a ako by chcel zapracovať predmetnú tému. Ide o veľmi komplexnú požiadavku, ktorá nie je odôvodnená. 2. Akceptovaná - Doplnené do krátkodobého horizontu do časti "Zlepšíme vzdelávanie,..." a do dlhodobej priority 1 a dlhodobej priority 2 v časti "Vzdelaná, zdravá a bezpečná spoločnosť". 3. Akceptovaná - Navrhovaná veta bola doplnená ako odsek do podkapitoly 4.2 v rámci sekcie "Kroky smerom k trasnparentnému a etcikému používaniu AI..." v nasledujúcom znení: "Súbežne riešiť a implementovať dostatočné bezpečnostné mechanizmy (najmä v oblasti jednoznačných a systémom AI nezmeniteľných východiskových obmedzení vo vzťahu k riešeniu súvisiacich etických dilem a konfliktov, napr. v rovine dilemy ochrany fyzickej osoby v hraničných </w:t>
            </w:r>
            <w:r>
              <w:rPr>
                <w:rFonts w:ascii="Times" w:hAnsi="Times" w:cs="Times"/>
                <w:sz w:val="25"/>
                <w:szCs w:val="25"/>
              </w:rPr>
              <w:lastRenderedPageBreak/>
              <w:t>situáciách, prípadne pri technologickom zlyhaní komponentu)." 4. Neakceptovaná - Pripomienkovateľ neuviedol, do ktorej časti dokumentu a ako by chcel zapracovať predmetnú tému. Ide o veľmi komplexnú požiadavku, ktorá nie je odôvodnená.</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doložke vybraných vplyvov: Doložka vybraných vplyvov nepredpokladá žiadne vplyvy na rozpočet verejnej správy. Táto skutočnosť je uvedená aj v bode „10. poznámky“. Navrhujeme zmeniť označenie vplyvu na rozpočet verejnej správy tak, aby obsahovalo aspoň negatívne vplyvy a z bodu „10. poznámky“ vypustiť vetu: „materiál nemá vplyv na rozpočet verejnej správy“. Odporúčame aj vypracovať analýzu vplyvu na rozpočet verejnej správy. Odôvodnenie: Aj keď je v poznámke uvedené, že „materiál [...] nepopisuje konkrétne opatrenia, respektíve rozsah potrebných zmien, a preto nie je možné kvantifikovať, ani detailne kvalitatívne popísať všetky vplyvy navrhovaného materiálu“, nazdávame sa, že analýzu je možné čiastočne vypracovať (napríklad porovnaním zavádzania podobných opatrení vo verejnej správe v minulosti, prípadne porovnaním so zahraničnou skúsenosťou). Eventuálne je možné skutočnosť absencie konkrétnych opatrení uviesť pri vypracovaní analýzy vplyvov na rozpočet verejnej správy, tak ako to spracovateľ urobil v prípade analýz vplyvov na ostatné oblasti. V prípade negatívnych vplyvov sme identifikovali niekoľko krokov, u </w:t>
            </w:r>
            <w:r>
              <w:rPr>
                <w:rFonts w:ascii="Times" w:hAnsi="Times" w:cs="Times"/>
                <w:sz w:val="25"/>
                <w:szCs w:val="25"/>
              </w:rPr>
              <w:lastRenderedPageBreak/>
              <w:t xml:space="preserve">ktorých sa dá predpokladať, že budú znamenať zvýšenie nákladov na činnosť verejnej správy. Napríklad v podkapitole 4.4, časti 3 o koncepte „Data-driven state“ sa predpokladajú viaceré opatrenia, u ktorých je možné očakávať finančné náklady. Jedná sa napríklad o zavedenie kontrolných mechanizmov na celoštátnej úrovni, či potrebe výrazných technických kapacít na využívanie rozsiahleho objemu dát. V ďalšom odseku o inováciách vo verejnej správe sa predpokladá experimentovanie, organizovanie súťaží, zapájanie malých a stredných podnikov. Aj toto sú činnosti, pri ktorých je možné predpokladať náklady pre štátnu správu. Pre porovnanie, vo Veľkej Británii sa takisto venujú podobným metódam pri inovácii procesov verejnej správy. Len na jedinú inovatívnu súťaž v oblasti obrany (Defence people innovation challenge) vyčlenili 3 milióny libier šterlingov zo štátneho rozpočtu. V prípade dlhodobých zámerov je ich zohľadnenie v analýze problematickejšie, pretože tá vyžaduje zohľadnenie vplyvov len na 4 roky. Napriek tomu sme identifikovali niekoľko opatrení, ktoré pravdepodobne budú mať vplyv na rozpočet verejnej správy. V podkapitole 4.5, časti 3, I. dlhodobá priorita predpokladá automatizácia niektorých rozhodnutí pomocou samoučiacich systémov. V takom prípade by bolo treba podobné systémy do verejnej správy zaviesť, čo bude predstavovať finančné náklady. Pri III. dlhodobej priorite sa očakáva rozšírenie služieb štátu pre občana formou upozorňovania firiem a občanov na nepravdivé informácie a správy. Túto činnosť bude musieť niekto vykonávať, a dá sa preto predpokladať navýšenie nákladov pre verejnú správu. Zároveň sa však dajú predpokladať aj pozitívne vplyvy na rozpočet verejnej </w:t>
            </w:r>
            <w:r>
              <w:rPr>
                <w:rFonts w:ascii="Times" w:hAnsi="Times" w:cs="Times"/>
                <w:sz w:val="25"/>
                <w:szCs w:val="25"/>
              </w:rPr>
              <w:lastRenderedPageBreak/>
              <w:t xml:space="preserve">správy. Jedná sa najmä o už spomenutú automatizáciu niektorých rozhodovacích procesov, ako je napríklad analýza rizík (4.5 časť 3, I. dlhodobá priorita), ale i pri preverovaní niektorých formálnych náležitostí žiadostí (4.5 časť 3, III. dlhodobá priorita),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Jednotlivé vplyvy a dopady sa budú vypracúvať pri plnení jednotlivých úloh. Materiál SDT ako taký nemá vplyvy na rozpočet verejnej správy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 Vo vlastnom materiáli na str. 36 v tabuľke 2 „Zámery digitálnej transformácie“ navrhujeme v riadku 9, stĺpci 1 slovo „Poľnohospodárstvo“ nahradiť slovom „Pôdohospodárstvo“. 2. Vo vlastnom materiáli na str. 36 v tabuľke 2 „Zámery digitálnej transformácie“ navrhujeme v riadku 9, stĺpci 2 vetu: „Aplikovanie najnovších poznatkov o udržateľnom obrábaní pôdy prostredníctvom robotizácie a analýzou veľkých dát zo senzorov“ nahradiť vetou „Aplikovanie najnovších poznatkov o udržateľnom využívaní pôdy prostredníctvom robotizácie a analýzou veľkých dát zo senzorov“. 3. Vo vlastnom materiáli na str. 50 v časti „1 Inovačné digitálne a dátové hospodárstvo“ navrhujeme v rámci vymenovaných podsektorov odstrániť slovo „poľnohospodárstvo“. 4. Vo vlastnom materiáli na str. 52 a 53 v časti „VII. Dlhodobá priorita“ navrhujeme, aby sa v celom texte tam, kde je uvedené slovné spojenie „poľnohospodárstvo a pôdohospodárstvo“ uviedlo jedno slovo „pôdohospodárstvo“. 5. Vo vlastnom materiáli na str. 52 navrhujeme názov časti VII. Dlhodobá priorita „Aplikovanie udržateľného obrábania pôdy prostredníctvom využívania technológií presného hospodárstva (Precision Farming) a analýzou veľkých dát zo senzorov“ nahradiť názvom „Aplikovanie udržateľného využívania pôdy </w:t>
            </w:r>
            <w:r>
              <w:rPr>
                <w:rFonts w:ascii="Times" w:hAnsi="Times" w:cs="Times"/>
                <w:sz w:val="25"/>
                <w:szCs w:val="25"/>
              </w:rPr>
              <w:lastRenderedPageBreak/>
              <w:t>prostredníctvom využívania technológií presného hospodárstva (Precision Farming) a analýzou veľkých dát zo senzorov“. 6. Vo vlastnom materiáli na str. 58 navrhujeme odstrániť časť „II. Dlhodobá priorita“. Odôvodnenie k pripomienke 6: Materiál „Stratégia digitálnej transformácie SR 2030“ nie je materiálom, ktorý by sa mal zaoberať ochranou životného prostredia a klimatickým zmenám. Navyše sme toho názoru, že proti klimatickým zmenám sa nebojuje, tak ako sa uvádza v texte tejto časti, ale navrhujú a uplatňujú sa opatrenia na zmiernenie klimatických zmien. Ďalej konštatovanie v texte tejto časti o neohľaduplnom správaní sa štátu k svojmu životnému prostrediu nie je v materiáli ničím preukázané.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1. Akceptovaná - Slovo bolo upravené na základe pripomienky. 2. Akceptovaná - Pôvodná veta bola nahradená navrhnutou vetou na základe pripomienky. 3. Akceptovaná - Slovo bolo vymazané. 4. Akceptovaná - Upravené na základe pripomienky, slovo "poľnohospodárstvo" bolo z predmetnej časti vymazané. 5. Akceptovaná - Názov bol upravený na základe pripomienky. 6. Neakceptovaná - Pokladáme za dôležité predmetnú prioritu v dokumente ponechať. Stratégia nemá ambíciu sa tejto téme detailne venovať, avšak považujeme za podstatné ju pomenovať a zaradiť medzi priority.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sociálnym vplyvom</w:t>
            </w:r>
            <w:r>
              <w:rPr>
                <w:rFonts w:ascii="Times" w:hAnsi="Times" w:cs="Times"/>
                <w:sz w:val="25"/>
                <w:szCs w:val="25"/>
              </w:rPr>
              <w:br/>
              <w:t xml:space="preserve">Naďalej zastávame názor, že predmetný materiál zakladá aj negatívne sociálne vplyvy, ktoré nie sú marginálnymi, nakoľko sa vzťahujú na výraznú časť obyvateľov. Podľa predkladateľa „až 53 % pracovných aktivít na Slovensku – čo je ekvivalent približne k 1,2 miliónom pracovných pozícií – môže byť do roku 2030 automatizovaných, čo predstavuje výrazný dopad na trh práce a spoločnosť.“ Z uvádzaného vyplýva, že sám predkladateľ počíta s výraznými vplyvmi na trh práce. Kým automatizácia a robotizácia na jednej strane vytvoria príležitosti pre vznik nových pracovných pozícií, na druhej strane zároveň spôsobia zrušenie niektorých súčasných pracovných miest. Preto negatívne vplyvy nemožno podceňovať a marginalizovať a naďalej požadujeme ich kvalitatívne a kvantitatívne zhodnotenie v analýze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Toto bude práve budúca úloha pre rezort práce, aby v spolupráci s ostatnými dotknutými orgánmi verejnej správy takéto dopady kvantifikoval. Úlohou SDT ako strešného dokumentu nie je tieto vplyvy kvantifikovať.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Odporúčame vypustiť alebo jasne zadefinovať pojem „asistované žitie“. Pojem asistované žitie sa v legislatíve SR v súčasnosti nevyužíva a v kontexte materiálu nemá jasný význam. Tento pojem odporúčame vypustiť alebo jasne 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Pojem bol z celého dokumentu vypustený, keďže pripomienkovateľ podotkol, že pojem sa v súčasnosti v legislatíve SR nepoužíva a autormi dokumentu bol prenesení z materiálov OSN Agendy 2030.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Upozorňujeme predkladateľa, že pri tvorbe návrhu materiálu Stratégia digitálnej transformácie Slovenska 2030 nebol dodržaný postup podľa Metodiky a inštitucionálneho rámca tvorby verejných stratégií (ďalej len „Metodika“), ktorá bola schválená uznesením vlády SR č. 197 z 26. apríla 2017. Úloha B.1. uvedeného uznesenia zaviazala členov vlády, vedúceho Úradu vlády SR a predsedov ostatných ústredných orgánov štátnej správy riadiť sa Metodikou od 1. júla 2017. Cieľom Metodiky je „zabezpečiť vhodný aplikovateľný systém práce, ktorý bude usmerňovať a zjednocovať celý proces postupov prípravy, tvorby a implementácie strategických dokumentov vlády SR. Zároveň má odstrániť doteraz vyskytujúce sa chyby a nedostatky v tejto oblasti a zvýšiť kvalitu, transparentnosť a objektivitu informácií, ktoré súvisia s postupmi prípravy, tvorby a implementácie strategických dokumentov.“ Upozorňujeme, že predkladaný materiál nespĺňa hlavné princípy vypracovania strategických dokumentov, ktoré sú definované v Prílohe 3 Metodiky, najmä princíp participatívnej tvorby strategických materiálov v spolupráci s dotknutými subjektmi.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čiastočne akceptované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 časť 4.5, str. 54, dlhodobá priorita Vytvoriť systém poskytovania školení, tréningov, kurzov, celoživotného a formálneho vzdelávania, rekvalifikácií a iných foriem odbornej prípravy s cieľom zlepšenia pokročilých digitálnych...</w:t>
            </w:r>
            <w:r>
              <w:rPr>
                <w:rFonts w:ascii="Times" w:hAnsi="Times" w:cs="Times"/>
                <w:sz w:val="25"/>
                <w:szCs w:val="25"/>
              </w:rPr>
              <w:br/>
              <w:t xml:space="preserve">Zásadne žiadame za slová „Preto je potrebné:“ vložiť vetu „Na základe relevantných informácií z Národného projektu Prognózy vývoja na trhu práce v SR II. a Národného projektu Sektorovo riadené inovácie spracovať návrh predikcie digitálnych zručností pre Slovensko ako základ pre tvorbu programov celoživotného vzdelávania.“ Odôvodnenie: Aj v tomto prípade ide o uplatnenie výstupov z vyššie spomínaných národných projektov realizovaných v pôsobnosti MPSVR SR ako východiskovej bázy pre mimoškolské vzdelávanie pracujúcich alebo nezamestnaných, pretože poskytujú komplexný a priebežne aktualizovaný prehľad potrieb pracovného trhu (zamestnávateľov) v oblasti zručností, znalostí a vedomostí.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Navrhnutá veta bola vložená do predmetnej dlhodobej prirority.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 str. 27</w:t>
            </w:r>
            <w:r>
              <w:rPr>
                <w:rFonts w:ascii="Times" w:hAnsi="Times" w:cs="Times"/>
                <w:sz w:val="25"/>
                <w:szCs w:val="25"/>
              </w:rPr>
              <w:br/>
              <w:t xml:space="preserve">V súvislosti s predchádzajúcou pripomienkou žiadame vypustiť v Stratégii na str. 27 slová „ tzv. deinštitucionalizáciu poskytovania sociálnych služieb“. Odôvodnenie: V kontexte vytvorenia podmienok pre nezávislý život ide o zbytočné zúženie tohto zámeru iba na oblasť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Predmetné slová boli vypustené.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 xml:space="preserve">K vlastnému materiálu, časť 4.4, str. 45, do úlohy Zlepšíme vzdelávanie, predpoklady zamestnanosti a digitálne zručnosti pre modernú dobu </w:t>
            </w:r>
            <w:r>
              <w:rPr>
                <w:rFonts w:ascii="Times" w:hAnsi="Times" w:cs="Times"/>
                <w:sz w:val="25"/>
                <w:szCs w:val="25"/>
              </w:rPr>
              <w:br/>
              <w:t xml:space="preserve">Zásadne žiadame na úvod piatej vety doplniť slová „V pôsobnosti </w:t>
            </w:r>
            <w:r>
              <w:rPr>
                <w:rFonts w:ascii="Times" w:hAnsi="Times" w:cs="Times"/>
                <w:sz w:val="25"/>
                <w:szCs w:val="25"/>
              </w:rPr>
              <w:lastRenderedPageBreak/>
              <w:t xml:space="preserve">Aliancie sektorových rád a“ a pokračovať slovami „v spolupráci s Digitálnou koalíciou“. Odôvodnenie: Aliancie sektorových rád podľa zák. § 35b zák. č. č. 5/2004 Z. z. o službách zamestnanosti o. i. „určuje požiadavky na odborné vedomosti, zručnosti a schopnosti potrebné na vykonávanie pracovných činností“ a „spolupracuje pri príprave a realizácii projektov vzdelávania a prípravy pre trh práce“. V sektorových radách sú zástupcovia zamestnávateľov, zodpovední za personalistiku, ktorí teda zodpovedajú za plnenie kvalifikačných požiadaviek zamestnávateľov. MPSVR SR v súčasnosti realizuje Národný projekt Sektorovo riadené inovácie, ktorým prostredníctvom sektorových rád monitoruje potreby trhu práce a stanovuje národné štandardy vedomostí, zručností a kompetencií pre ich implementáciu do systému celoživotného vzdelávania. Zároveň je úlohou jednotlivých sektorových rád vypracovať sektorové stratégie rozvoja ľudských zdrojov, ktoré budú dominantným zdrojom informácií pre formovanie obsahu vzdelávania, tak na formálnej, ako aj neformálnej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Navrhnuté slová boli doplnené.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 xml:space="preserve">K vlastnému materiálu, str. 23 (obrázok 5), str. 27 a str. 31 (tabuľka 3) </w:t>
            </w:r>
            <w:r>
              <w:rPr>
                <w:rFonts w:ascii="Times" w:hAnsi="Times" w:cs="Times"/>
                <w:sz w:val="25"/>
                <w:szCs w:val="25"/>
              </w:rPr>
              <w:br/>
              <w:t xml:space="preserve">Žiadame v Stratégii na str. 23 (obrázok 5), na str. 27 a na str. 31 v tabuľke 3 nahradiť pojem „sociálne služby“ pojmom „sociálna politika“. Odôvodnenie: Technológie pre znevýhodnené osoby nie sú prioritne riešené len v rámci sociálnych služieb, ale napríklad aj v rámci systému kompenzácií sociálnych dôsledkov ťažkého zdravotného postihnutia. Súčasne v stratégii na str. 31 v tabuľke 3 v treťom stĺpci („Napĺňanie Agendy 2030“) je pri </w:t>
            </w:r>
            <w:r>
              <w:rPr>
                <w:rFonts w:ascii="Times" w:hAnsi="Times" w:cs="Times"/>
                <w:sz w:val="25"/>
                <w:szCs w:val="25"/>
              </w:rPr>
              <w:lastRenderedPageBreak/>
              <w:t xml:space="preserve">sociálnych službách uvedené, že digitálny priestor ponúkne znevýhodneným nové dostupné možnosti v oblasti vzdelávania, práce či podnikania, čo obsahovo nesúvisí so sociálnymi službami, ale so sociálnou politikou všeobecne. Predpokladáme, že mohlo dôjsť k zamieňaniu pojmu „social services“ v európskom kontexte, kde tento pojem nezahŕňa len sociálne služby ako sú v SR definované zákonom o sociálnych službách, ale môžu tu byť zahrnuté všetky služby (vrátane príspevkov) vo verejnom záujme ako napr. aj vzdelávanie, zdravotná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 strane 23 sa obrázok 5 nenachádza, v obrázku 5 sa nenáchádza pojem "sociálne služby" - pripomienkovateľ mal asi na mysli obrázok 8 na strane 25, tam bol pojem upravený tak ako pripomienkovateľ navrhuje. Rovnako bol pojem nahradený v celom dokumente, vrátane obrázkov.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 časť 3.2, str. 30</w:t>
            </w:r>
            <w:r>
              <w:rPr>
                <w:rFonts w:ascii="Times" w:hAnsi="Times" w:cs="Times"/>
                <w:sz w:val="25"/>
                <w:szCs w:val="25"/>
              </w:rPr>
              <w:br/>
              <w:t xml:space="preserve">Navrhujeme v časti „Moderné a kvalitné vzdelávanie pre budovanie informačnej spoločnosti“ za prvý odsek doplniť nasledovný text: „V kontexte čoraz viac globalizovanejších trhov práce firmy súťažia o zručnosti a kvalifikácie potrebné na podporu inovácií. Zatiaľ čo EÚ dosiahla pokrok v dosahovaní svojich cieľov v oblasti vzdelávania, štúdia PISA opäť ukázala, že príliš veľa Európanov je vystavených riziku, že budú zaostávať, pretože im chýbajú základné zručnosti. Hoci nie sú schopní prejsť prahom zamestnateľnosti, firmy sa naďalej snažia nájsť kvalifikovaných pracovníkov a investovať do spravodlivého prístupu k lepšiemu vzdelávaniu a odbornej príprave, do celoživotného vzdelávania obyvateľstva. Investovanie do zručností a kvalifikácií môže zmeniť digitalizáciu na čistého tvorcu pracovných miest, môže podporovať inovácie, investície, produktivitu, rast a zamestnanosť. Svetové ekonomické fórum upozorňuje, že ďalšie významné zmeny v globálnom </w:t>
            </w:r>
            <w:r>
              <w:rPr>
                <w:rFonts w:ascii="Times" w:hAnsi="Times" w:cs="Times"/>
                <w:sz w:val="25"/>
                <w:szCs w:val="25"/>
              </w:rPr>
              <w:lastRenderedPageBreak/>
              <w:t>hospodárstve a jednotlivých spoločnostiach budú ešte väčšie a vážnejšie ako tie doterajšie. Preto odporúča vládam na celom svete začať s potrebnými reformami. Je potrebné sa začať vzdelávať v oblastiach emociálnej inteligencie, kreatívneho myslenia a spolupráce. Práve tieto tri oblasti budú najdôležitejšie v budúcnosti.“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Vety boli doplnené ako druhý odsek v zmysle pripomienky, avšak v mierne kratšej podobe vzhľadom na rozsah dokumentu, t.j.: "V kontexte čoraz viac globalizovanejších trhov práce firmy súťažia o zručnosti a kvalifikácie potrebné na podporu inovácií. Investovanie do zručností a kvalifikácií môže zmeniť digitalizáciu na čistého tvorcu pracovných miest, môže podporovať inovácie, investície, produktivitu, rast a zamestnanosť. Svetové ekonomické fórum upozorňuje, že ďalšie významné zmeny v globálnom hospodárstve a jednotlivých spoločnostiach budú ešte väčšie a vážnejšie ako tie doterajšie. </w:t>
            </w:r>
            <w:r>
              <w:rPr>
                <w:rFonts w:ascii="Times" w:hAnsi="Times" w:cs="Times"/>
                <w:sz w:val="25"/>
                <w:szCs w:val="25"/>
              </w:rPr>
              <w:lastRenderedPageBreak/>
              <w:t xml:space="preserve">Preto odporúča vládam na celom svete začať s potrebnými reformami. Je potrebné sa začať vzdelávať v oblastiach emociálnej inteligencie, kreatívneho myslenia a spolupráce. Práve tieto tri oblasti budú najdôležitejšie v procese prechodu k informačnej spoločnosti."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 časť 1.1, str. 7</w:t>
            </w:r>
            <w:r>
              <w:rPr>
                <w:rFonts w:ascii="Times" w:hAnsi="Times" w:cs="Times"/>
                <w:sz w:val="25"/>
                <w:szCs w:val="25"/>
              </w:rPr>
              <w:br/>
              <w:t xml:space="preserve">Navrhujeme za text „Digitálna transformácia je kľúčová téma dnešnej doby“ doplniť nasledovný text: „Digitalizácia v kombinácii s globalizáciou, demografickými zmenami a prehlbovaním jednotného trhu ovplyvňuje všetkých pracovníkov v EÚ. Digitálna transformácia prináša so sebou nové podnikateľské príležitosti prostredníctvom nových výrobných procesov, nových produktov a nových trhov. V dôsledku spoločenských zmien a v súvislosti s novými hospodárskymi aktivitami, ktoré uľahčili rastúce využívanie digitálnej technológie, sa objavili nové formy zamestnania alebo došlo k zintenzívneniu tých existujúcich. Niektoré z týchto nových foriem práce menia tradičné vzťahy medzi zamestnávateľmi a zamestnancami alebo tiež spôsob, akým sa vykonáva alebo organizuje práca. Nové formy zamestnania ponúkajú viaceré výhody aj nevýhody pre obe strany. Na jednej strane môžu uľahčiť prístup na trh práce, na druhej strane sa objavujú aj názory, že môžu skôr prispieť k segmentácii trhu práce. Čo má spoločné väčšina nových foriem zamestnania, je vysoký stupeň </w:t>
            </w:r>
            <w:r>
              <w:rPr>
                <w:rFonts w:ascii="Times" w:hAnsi="Times" w:cs="Times"/>
                <w:sz w:val="25"/>
                <w:szCs w:val="25"/>
              </w:rPr>
              <w:lastRenderedPageBreak/>
              <w:t xml:space="preserve">flexibility a v niektorých prípadoch aj vysoký stupeň autonómie. O nových formách práce hovorí aj jedna zo zásad Európskeho piliera sociálnych práv, ktorý bol prijatý Európskym parlamentom, Radou a Európskou komisiou v novembri 2017, a ktorý uvádza, že bez ohľadu na druh a trvanie pracovného pomeru majú pracovníci (a za porovnateľných podmienok aj samostatne zárobkovo činné osoby) právo na primeranú sociálnu ochranu. Európsky pilier sociálnych práv poskytuje užitočný rámec na prispôsobenie trhu práce a sociálnych systémov novému svetu práce v prospech celej populácie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Čiastočne zapracovené - sme za to predmetný text do danej časti nedoplniť, keďže sa týka výlučne pracovníkov a zamestnávania v digitálnej dobe, čiže sa do úvodu tejto stratégie nehodí ani obsahovo ani účelovo. Avšak pri zmienke o impakte DT na sociálne vzťahy a veci sme doplnili referenciu na predmetný dokument obsiahnutý v pripomienke, čím sme pripomienku akceptoval a zapracovali, len iným spôsobom ako navrhoval predkladateľ.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 časť 4.5, str. 53, dlhodobá priorita Implementácia komplexnej systémovej zmeny vzdelávania pre požiadavky trhu práce v digitálnej dobe a podmienky budovania informačnej spoločnosti</w:t>
            </w:r>
            <w:r>
              <w:rPr>
                <w:rFonts w:ascii="Times" w:hAnsi="Times" w:cs="Times"/>
                <w:sz w:val="25"/>
                <w:szCs w:val="25"/>
              </w:rPr>
              <w:br/>
              <w:t xml:space="preserve">Zásadne žiadame do výpočtu nevyhnutných krokov doplniť: - Monitorovanie potrieb trhu práce prostredníctvom sektorových rád v rámci Národného projektu Sektorovo riadené inovácie - Kvantifikácia budúcich potrieb trhu práce prostredníctvom Národného projektu Prognózy vývoja v Slovenskej republike II. Odôvodnenie: Uvedené Národné projekty, ktoré realizuje MPSVR SR poskytujú komplexný prehľad súčasného a budúceho vývoja požiadaviek trhu práce (zamestnávateľov) v oblasti zručností, znalostí a vedomostí. Je preto potrebné, aby predstavovali východiskovú bázu pre akékoľvek systémové zmeny, vedúce k lepšiemu prepojeniu vzdelávania s potrebami pracovného trhu (zamestnávateľov).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Navrhnuté dva kroky boli do predmetnej dlhodobej priority doplnené.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K vlastnému materiálu, časť 1.5, str. 14, k štvrtej odrážke a k časti 2.2, str. 25 k tretej odrážke, k druhej vete</w:t>
            </w:r>
            <w:r>
              <w:rPr>
                <w:rFonts w:ascii="Times" w:hAnsi="Times" w:cs="Times"/>
                <w:sz w:val="25"/>
                <w:szCs w:val="25"/>
              </w:rPr>
              <w:br/>
              <w:t xml:space="preserve">Zásadne žiadame text na str. 14 „ako i úpravy zákonníka práce pre potreby kolaboratívnej ekonomiky a gig ekonomiky.“ a text na str. 25 „ako i úpravy zákona č. 311/2001 Z. z. Zákonník práce v znení neskorších predpisov (ďalej len „Zákonník práce“) pre potreby kolaboratívnej ekonomiky a gig ekonomiky.“ nahradiť nasledovným textom „ako aj posúdiť dopady platformovej ekonomiky a zmeny na práce v digitálnej dobe na pracovné právo a jeho inštitúty v kontexte subjektov, ktorých sa týka.“. Odôvodnenie: Problém kolaboratívnej ekonomiky a gig ekonomiky je v tom, že osoba v praxi nemá status zamestnanca – resp. jej status je sporný /viď, aj rozhodovanie súdov v rôznych štátoch, či vodič Uberu je zamestnanec alebo nie). Nie je teda zrejmé ako sa majú zjednodušovať pravidlá Zákonníka práce pre účely kolaboratívnej ekonomiky, keďže mnohé štúdie ukazujú, že tieto osoby sa vyskytli v zóne mimo pracovného práva a právo SR tieto osoby nijako nerieši. Ak nie sú naplnené znaky závislej práce podľa § 1 ods. 2 Zákonníka práce, osoba nie je zamestnancom. Trendy v rámci EÚ sú opačné ako je vyššie navrhované – viď. aj v roku 2019 schválená smernica o transparentných a predvídateľných podmienkach. Mnohé štáty sa snažia osoby, ktoré v takejto ekonomike pracujú, včleniť pod status pracovného práva ako zamestnancov čiastočne alebo celkom, pretože nie je jednoznačné, že tieto osoby zamestnancami sú. SR je viazaná cca 80 dohovormi MOP a v prílohe č. 2 Zákonníka práce je uvedených viac ako 20 smerníc EÚ, ktorými je SR viazaná. MPSVR SR aj v rámci posudzovania </w:t>
            </w:r>
            <w:r>
              <w:rPr>
                <w:rFonts w:ascii="Times" w:hAnsi="Times" w:cs="Times"/>
                <w:sz w:val="25"/>
                <w:szCs w:val="25"/>
              </w:rPr>
              <w:lastRenderedPageBreak/>
              <w:t>golddplatingu a v rámci svojej činnosti vyhodnocuje primeranosť ustanovení Zákonníka práce, potrebu ich zmeny a prípustnosť ich zmeny. V tejto súvislosti možno uviesť, že napr. v prípade smernice 2003/88/ES sa SR v princípe drží miním, ktoré upravuje táto smernica, a teda nie je možné uvažovať o zvyšovaní flexibility. Naopak v roku 2019 schválená smernica o transparentných a predvídateľných pracovných podmienkach, ktorá nahrádza smernicu z roku 1991, ktorá zvyšuje napr. informačné a organizačné povinnosti zamestnávateľa. Obdobne sa na pôde EÚ diskutuje aj smernica, ktorá má riešiť vyváženie pracovného a rodinného života. Pozn. Pokiaľ ide o osoby ktoré nie sú zamestnancami a ich vtiahnutie pod pracovné právo, na pôde EÚ sa diskutuje, akým spôsobom pristúpiť k platformovej práci. Je však potrebné uviesť, že ministerstvo práce zodpovedá za otázku úpravy postavenia zamestnancov, nie za reguláciu činností osôb, ktoré nie sú zamestnancami a úpravu možnosti aplikovania tejto právne úpravy na tieto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Predmetné dve časti viet boli nahradené navrhnutým textom.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b/>
                <w:bCs/>
                <w:sz w:val="25"/>
                <w:szCs w:val="25"/>
              </w:rPr>
              <w:t xml:space="preserve">K vlastnému materiálu, časť 4.4, str. 45, k bodu 1, časť Modernizácia a otvorenie trhu práce </w:t>
            </w:r>
            <w:r>
              <w:rPr>
                <w:rFonts w:ascii="Times" w:hAnsi="Times" w:cs="Times"/>
                <w:sz w:val="25"/>
                <w:szCs w:val="25"/>
              </w:rPr>
              <w:br/>
              <w:t xml:space="preserve">Zásadne žiadame text „zvýšenie flexibility pracovných kontraktov“ vypustiť alebo nahradiť textom „posúdiť dopady platformovej ekonomiky a zmeny na práce v digitálnej dobe na pracovné právo a jeho inštitúty v kontexte subjektov, ktorých sa týka“. Odôvodnenie: Z uvedeného nie je zrejmé, čo vedie k tejto veľmi všeobecnej požiadavke, keďže navrhovateľ neuvádza ako a akým spôsobom sa má zvyšovať flexibilita. V Zákonníku práce je v súčasnosti upravená široká úprava podpory flexibilných foriem, </w:t>
            </w:r>
            <w:r>
              <w:rPr>
                <w:rFonts w:ascii="Times" w:hAnsi="Times" w:cs="Times"/>
                <w:sz w:val="25"/>
                <w:szCs w:val="25"/>
              </w:rPr>
              <w:lastRenderedPageBreak/>
              <w:t xml:space="preserve">ktoré sú aj v právnych úpravách západných štátov: či už sa jedná o pracovný pomer na dobu určitú (§ 48), pracovný pomer na kratší pracovný čas (§ 49), delené pracovné miesto (§ 49a), inštitút domáckej práce a telepráce (§ 52), agentúrne zamestnávania § 58), dohody o prácach vykonávaných mimo pracovného pomeru (§ 223-228a), pružný pracovný čas (§ 88), konto pracovného času (§ 87a), a pod. Osobitne nástroj domáckej práce, kde zamestnanec vykonáva prácu doma alebo na inom dohodnutom mieste tak, že si sám rozvrhuje pracovných čas (§ 52 Zákonníka práce) a pružný pracovný čas (§ 88), kde postačuje len určiť časové rámce výkonu práce (voliteľný pracovný čas), poskytujú vysokú flexibilitu pri zamestnávaní. MSPVR SR ako subjekt zodpovedný za pracovnoprávne vzťahy pravidelne sleduje vývoj pracovného práva v iných štátoch EÚ a nemá vedomosť o ďalších formách, ktoré by sa do Zákonníka práce mali zaviesť z hľadiska flexibility. Trendy v EU sú skôr opačné. SR je viazaná cca 80 dohovormi MOP a v prílohe č. 2 Zákonníka práce je uvedených viac ako 20 smerníc EÚ, ktorými je SR viazaná. MPSVR SR aj v rámci posudzovania golddplatingu a v rámci svojej činnosti vyhodnocuje primeranosť ustanovení Zákonníka práce, potrebu ich zmeny a prípustnosť ich zmeny. V tejto súvislosti možno uviesť, že napr. v prípade smernice 2003/88/ES sa SR v princípe drží miním, ktoré upravuje táto smernica, a teda nie je možné uvažovať o zvyšovaní flexibility. Naopak v roku 2019 schválená smernica o transparentných a predvídateľných pracovných podmienkach, ktorá nahrádza smernicu z roku 1991, ktorá zvyšuje napr. informačné a organizačné povinnosti zamestnávateľa. Obdobne sa na pôde EÚ diskutuje aj smernica, </w:t>
            </w:r>
            <w:r>
              <w:rPr>
                <w:rFonts w:ascii="Times" w:hAnsi="Times" w:cs="Times"/>
                <w:sz w:val="25"/>
                <w:szCs w:val="25"/>
              </w:rPr>
              <w:lastRenderedPageBreak/>
              <w:t>ktorá má riešiť vyváženie pracovného a rodinného života. Pozn. Pokiaľ ide o osoby ktoré nie sú zamestnancami a ich vtiahnutie pod pracovné právo, na pôde EÚ sa diskutuje, akým spôsobom pristúpiť k platformovej práci. Je však potrebné uviesť, že ministerstvo práce zodpovedá za potázku úpravy postavenia zamestnancov, nie za reguláciu činností osôb, ktoré nie sú zamestnancami a úpravu možnosti aplikovania tejto právne úpravy na tieto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Predmetná časť vety bola nahradená navrhnutým textom.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16 – 17 odporúčame zosúladiť tvrdenia: „SWOT: Silné stránky – Ľudský kapitál. Flexibilná a kvalifikovaná pracovná sila so základnými digitálnymi zručnosťami.“ a „SWOT: Slabé stránky – Ľudský kapitál. Zastaraný systém vzdelávania“ Odôvodnenie: Uvedené dva odseky sú v protiklade. Buď máme flexibilnú a kvalifikovanú pracovnú silu, alebo zastaraný systém vzdelávania a neurčitosť v uplatnení absolventov.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"Prvý bod v sekcii ""SWOT: Silné stránky - Ľudský kapitál"" bol upravený nasledovne: ""Pracovná sila so základnými digitálnymi zručnosťami: Na základe výsledku indexu DESI za rok 2018 môžeme zhodnotiť, že aspoň základnú úroveň digitálnych zručností dosahuje 59 % Slovákov, čo je nad priemerom EÚ (57 %)."" Bod v sekcii ""SWOT: Slabé stránky - Ľudský kapitál"" bol zanechaný v pôvodnom znení, keďže úpravou prvého bodu v sekcii ""SWOT: Silné stránky - Ľudský kapitál"" sa odstránila čiastočná protikladnosť tvrdení, na ktorú upozornil pripomienovateľ."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37 navrhujeme doplniť k bodu 3 </w:t>
            </w:r>
            <w:r>
              <w:rPr>
                <w:rFonts w:ascii="Times" w:hAnsi="Times" w:cs="Times"/>
                <w:sz w:val="25"/>
                <w:szCs w:val="25"/>
              </w:rPr>
              <w:lastRenderedPageBreak/>
              <w:t xml:space="preserve">„Budovanie kybernetickej bezpečnosti je potrebné a na Slovensku budované na troch úrovniach“ aj bod 4. „úroveň osobná - kde dochádza k cielenému zvyšovaniu vzdelávania v oblasti kybernetickej bezpečnosti na individuálnej úrovni formou celoživotného vzdelávania ( od základných škôl až po seniorov).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ako nová úroveň budovania kybernetickej bezpečnosti bola </w:t>
            </w:r>
            <w:r>
              <w:rPr>
                <w:rFonts w:ascii="Times" w:hAnsi="Times" w:cs="Times"/>
                <w:sz w:val="25"/>
                <w:szCs w:val="25"/>
              </w:rPr>
              <w:lastRenderedPageBreak/>
              <w:t xml:space="preserve">doplnená. Zároveň bola doplnená aj do časti Krátkodobý horizont na strane 47.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42 v časti „4.4 Krátkodobý horizont stratégie na obdobie 2019 – 2022“ navrhujeme preformulovať prvú vetu nasledovne: „Opatrenia, ktoré je možné začať realizovať už od 3Q 2019, pričom ich realizácia sa predpokladá do 2Q 2022, označujeme za opatrenia pre krátkodobý časový horizont.“ Odôvodnenie: Stratégia digitálnej transformácie Slovenska 2030 je dlhodobou stratégiou na roky 2019 až 2030 a predstavuje víziu digitálnej transformácie Slovenska. Nie je potrebné žiadnu jej časť viazať na mandát nejakej konkrétnej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Považujeme za veľmi potrebné ponechať našu terminológiu nezmenenú.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43, kapitola 4.4, časť 1, informácie o projekte IT Akadémia - vzdelávanie pre 21. storočie navrhujeme uviesť plný korektný názov národného projektu "IT Akadémia - vzdelávanie pre 21. storočie". Formou poznámky pod čiarou navrhujeme doplniť informáciu, že ide o národný projekt spolufinancovaný z prostriedkov EŠIF prostredníctvom prioritnej osi Vzdelávanie operačného programu Ľudské zdroje, ktorého prijímateľom je CVTI a partnermi VŠ. Odôvodnenie: Spresnenie </w:t>
            </w:r>
            <w:r>
              <w:rPr>
                <w:rFonts w:ascii="Times" w:hAnsi="Times" w:cs="Times"/>
                <w:sz w:val="25"/>
                <w:szCs w:val="25"/>
              </w:rPr>
              <w:lastRenderedPageBreak/>
              <w:t xml:space="preserve">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Celý názov NP bol do textu doplnený, avšak ďalšie požadované informácie sme v podobe referencie do dokumentu nedopĺňali v rámci zachovania jednotného uvádzania informácií o ostatných NP a stratégiách, ktoré sa spomínajú v dokumente.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43, kapitola 4.4, časť 1, informácie o projekte IT Akadémia - vzdelávanie pre 21. storočie Z vety "Digitálna koalícia a Národný projekt IT akadémia sa budú zaoberať identifikáciou kvalifikácií v oblasti IT v rámci vyššieho odborného vzdelávania a pomaturitného špecializačného vzdelávania s možnosťou prechodu na vysokoškolské štúdium." navrhujeme vypustiť nasledujúcu časť vety: „a pomaturitného špecializačného vzdelávaní s možnosťou prechodu na vysokoškolské štúdium " s ohľadom na nastavenie oprávnených aktivít projektu, v rámci ktorých sa uvedené nerealizuje.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Vetu sme na základe pripomienky preformulovali, aby bolo pre čitateľa jasné, že predmetné projekty majú ambíciu dosiahnúť uvedené. Veta teraz znie nasledovne: "Digitálna koalícia a Národný projekt IT akadémia majú ambíciu sa zaoberať identifikáciou kvalifikácií v oblasti IT v rámci vyššieho odborného vzdelávania a pomaturitného špecializačného vzdelávania s možnosťou prechodu na vysokoškolské štúdium." Tým pádom je čiastočne splnená aj požiadavka obsiahnutá v pripomienke.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V Prílohe č. 5 - projekt IT Akadémia - vzdelávanie pre 21. storočie Navrhujeme neuvádzať "zavedenie projektu", ale "implementáciu projektu".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Slovo bolo zamenené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43 v odseku „Vzdelávanie a digitálne zručnosti a kompetencie“ odporúčame doplniť vetu: „Vytvorením centrálneho úložiska digitálneho edukačného obsahu a jeho následným kontinuálnym dopĺňaním sa vytvorí technologický základ (platforma) pre využívanie digitálnych </w:t>
            </w:r>
            <w:r>
              <w:rPr>
                <w:rFonts w:ascii="Times" w:hAnsi="Times" w:cs="Times"/>
                <w:sz w:val="25"/>
                <w:szCs w:val="25"/>
              </w:rPr>
              <w:lastRenderedPageBreak/>
              <w:t xml:space="preserve">edukačných materiálov pre vzdelávanie na rôznych úrovniach a v rôznych oblastiach vzdelávania.” a vložiť ju pred záverečnú vetu „Ministerstvo školstva tiež bude podporovať tvorbu programov spolupráce medzi školami v rámci programu Erasmus+ a e-Twinning.“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doplnená.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43 v odseku „Vzdelávanie a digitálne zručnosti a kompetencie“ odporúčame preformulovať piatu a šiestu vetu nasledovne: „Je potrebné vypracovať Analýzu stavu digitálnych zručností na Slovensku s návrhom konkrétnych opatrení a aktívne sa zapojiť do celoeurópskeho vzdelávacieho a rekvalifikačného programu zamestnancov v digitálnej ekonomike. Štát vytvorí podmienky a nástroje na ochranu svojich občanov, najmä, ale nielen, tých najviac zraniteľných (deti, mládež a starší ľudia) pred negatívnymi konzekvenciami spojenými s nesprávnym a neprimeraným používaním digitálnych technológií.”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upravená na základe pripomienky, avšak slová, ktoré boli vyžiadané na doplnenie v rámci pripomienky 5 od MPSVaR boli ponechané, veta teda v texte figuruje v nasledujúcom znení: "V pôsobnosti Aliancie sektorových rád a v spolupráci s Digitálnou koalíciou vypracujeme Analýzu stavu digitálnych zručností na Slovensku s návrhom konkrétnych opatrení a aktívne sa zapojíme do celoeurópskeho vzdelávacieho a rekvalifikačného programu zamestnancov v digitálnej ekonomike. Štát vytvorí podmienky a nástroje na ochranu svojich občanov, najmä, ale nielen, tých najviac zraniteľných (deti, mládež a starší ľudia) pred negatívnymi konzekvenciami spojenými s nesprávnym a neprimeraným používaním digitálnych technológií."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43 v odseku „Vzdelávanie a digitálne zručnosti a kompetencie“ odporúčame preformulovať prvé dve vety nasledovne: „V krátkodobom horizonte je potrebné skvalitniť prípravu na vzdelanie v digitálnej dobe – budú pripravené vzdelávacie programy pre zvyšovanie digitálnych zručností pre všetky úrovne systému vzdelávania. Pripravuje sa „Program informatizácie školstva 2030“a zavádzanie rôznych pilotných projektov na skvalitnenie vzdelávania a jeho prispôsobenie digitálnej dobe (napríklad adaptívne vzdelávanie, kurzy manažérstva kvality výučby a iné).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Sme za to zmienku o dátovej vede v texte zachovať.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43 v odseku „Vzdelávanie a digitálne zručnosti a kompetencie“ odporúčame vynechať siedmu vetu: „Vzdelávací systém sa má zamerať na systém validácie a uznávania výsledkov predošlého vzdelávania a nastaviť akreditované programy ďalšieho vzdelávania v oblasti IT kvalifikácií a ich popis v rámci Národnej sústavy kvalifikácií.“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vymazaná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45 v odseku „Vzdelávanie a digitálne zručnosti a kompetencie“ odporúčame preformulovať predposlednú vetu nasledovne: „Ministerstvo školstva, vedy, výskumu a športu SR bude v spolupráci s ITAS SR a IT akadémiou spolupracovať na vzdelávaní učiteľov za účelom zvyšovania ich digitálnych zručností a kompetencií.” </w:t>
            </w:r>
            <w:r>
              <w:rPr>
                <w:rFonts w:ascii="Times" w:hAnsi="Times" w:cs="Times"/>
                <w:sz w:val="25"/>
                <w:szCs w:val="25"/>
              </w:rPr>
              <w:lastRenderedPageBreak/>
              <w:t xml:space="preserve">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preformulovaná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V rámci kapitoly 3.5 Veda, výskum a inovácie: Dokážu držať krok so súčasnými svetovými trendmi a prinášať nové kvalitné vedecké poznanie; časť Funkčný ekosystém výskumu, vývoja a inovácií: odporúčame doplniť nasledovnú odrážku: „Podpora otvorenej vedy a publikovania v otvorenom prístupe, ktoré má vplyv na väčšiu efektivitu vedy, a robí ju viac reprodukovateľnou a transparentnou. Veda, ktorá je financovaná z verejných zdrojov by mala byť voľne dostupná.“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doplnená ako odrážka.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V rámci kapitoly 4.5 Dlhodobý horizont stratégie na obdobie 2022 – 2030; podkapitola 5. Kvalitná veda, výskum a inovácie svetovej úrovne; I. Dlhodobá priorita: Budovanie excelentného vedecko-výskumného prostredia svetovej úrovne zameraného na riešenie kľúčových potrieb spoločnosti s priamou nadväznosťou na uplatňovanie v praxi: Odporúčame namiesto budovania nových vedeckých parkov zvážiť využitie existujúcich univerzitných vedeckých parkov a výskumných centier, ktoré boli realizované z prostredníkov štrukturálnych fondov. Pre informáciu existujúca sieť parkov a výskumných centier zahŕňa: Univerzitný vedecký park pre biochémiu Bratislava, Univerzitný vedecký park Univerzity Komenského v Bratislave, Medicínsky univerzitný vedecký park v Košiciach (MediPark, Košice), Univerzitný vedecký park Žilinskej univerzity v Žiline, Univerzitný vedecký park </w:t>
            </w:r>
            <w:r>
              <w:rPr>
                <w:rFonts w:ascii="Times" w:hAnsi="Times" w:cs="Times"/>
                <w:sz w:val="25"/>
                <w:szCs w:val="25"/>
              </w:rPr>
              <w:lastRenderedPageBreak/>
              <w:t xml:space="preserve">Technicom (Košice), Univerzitný vedecký park STU Bratislava, Univerzitný vedecký park CAMBO (Trnava), Centrum výskumu AgroBioTech (Nitra), Výskumné centrum Žilinskej univerzity v Žiline, Centrum aplikovaného výskumu nových materiálov a transferu technológií (Bratislava), Martinské centrum pre biomedicínu, Výskumné centrum progresívnych materiálov a technológií pre súčasné aplikácie „PROMATECH“ (Košice). Odôvodnenie: Existujúce prístrojové vybavenie a personálne kapacity je potrebné využiť na podporu špičkového výskumu a vytvárajú tiež predpoklad pre rozvoj spolupráce s podnikateľským sektorom. V prípade budovania ďalších vedeckých parkov je možné toto chápať ako fragmentáciu výskumných kapacít.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upravená na zálade pripomienky nasledovne: "Efektívnejšie využitie súčasných vedeckých parkov a výskumných centier, ako aj podpora budovania nových výskumno-technologických parkov pri vybraných univerzitách – existujúce prístrojové vybavenie a personálne kapacity je potrebné využiť na podporu špičkového výskumu a pre rozvoj spolupráce s podnikateľským sektorom, ako aj pre vytvorenie podmienok pre technologické a vývojové spoločnosti tak, aby to podporovalo ich úzku spoluprácu s univerzitami a ich technologickou </w:t>
            </w:r>
            <w:r>
              <w:rPr>
                <w:rFonts w:ascii="Times" w:hAnsi="Times" w:cs="Times"/>
                <w:sz w:val="25"/>
                <w:szCs w:val="25"/>
              </w:rPr>
              <w:lastRenderedPageBreak/>
              <w:t>infraštruktúrou a výskumnými zdrojmi (prevziať model, ktorý je aplikovaný najúspešnejšími univerzitami na svete)."</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Pripomienka č. 1: Kap. 3.2, s. 29 Navrhujeme pôvodný text znení: „Personalizované mobilné zdravotníctvo využívajúce inovácie - Inovácie v zdravotníctve, ako napr. mobilné zdravotníctvo, majú veľký potenciál umožniť občanom, aby prebrali kontrolu nad vlastným zdravím, aby sa zlepšila kvalita starostlivosti a pohodlie pre pacientov a aby sa pomohlo zdravotníckym pracovníkom pri plnení povinností. Mobilné zdravotníctvo by malo v praxi znižovať počet nákladných návštev nemocníc a prevenciou prispieť k tomu, aby k niektorým chorobám vôbec nedochádzalo.“ upraviť do navrhovaného nového znenia: „Plne digitalizované zdravotníctvo využívajúce inovácie - Inovácie v zdravotníctve, ako je eHealth integrujúci všetky subjekty v zdravotníctve, nové zobrazovacie metódy, telemedicína, personálna genomika či mobilné zdravotníctvo, majú veľký </w:t>
            </w:r>
            <w:r>
              <w:rPr>
                <w:rFonts w:ascii="Times" w:hAnsi="Times" w:cs="Times"/>
                <w:sz w:val="25"/>
                <w:szCs w:val="25"/>
              </w:rPr>
              <w:lastRenderedPageBreak/>
              <w:t xml:space="preserve">potenciál umožniť zdravotníkom efektívnejšie, kvalitnejšie a bezpečnejšie poskytovanie zdravotnej starostlivosti; občanom, aby prebrali kontrolu nad vlastným zdravím; aby sa zlepšila kvalita zdravotnej starostlivosti, úroveň verejného zdravia a „well-being“ zdravých občanov aj pacientov.“ Odôvodnenie: Mobilné zdravotníctvo je len jedna z oblastí digitálneho zdravotníctva, nie je zdrojom hlavných zdravotných benefitov. Najprv potrebujeme mať plne funkčný eHealth a digitalizované verejné zdravotníctvo a na ich údajovej základni budovať nadstavby typu mHealth. Za najvyspelejšími krajinami zaostávame o cca. 7 rokov (napr. Dánsko) a v prvom rade musíme mať to, čo majú tieto krajiny ako plne funkčné. Typ pripomienky: zásadná. Pripomienka č. 2: Kap. 3.6, s. 33, Tab. 2, Zdravotníctvo, 2. stĺpec Navrhujeme pôvodný text v znení: „Elektronizácia zdravotných služieb, rozvoj eHealth, mobilita v zdravotníctve a personalizovaná medicína pre presnejšiu diagnostiku a kvalitnejšiu starostlivosť o pacientov.“ upraviť do navrhovaného nového znenia: „Elektronizácia zdravotných služieb, rozvoj eHealth, mobilita v zdravotníctve, personalizovaná medicína pre presnejšiu diagnostiku a kvalitnejšiu starostlivosť o pacientov, elektronizované verejné zdravie v prospech podpory a udržania zdravia občanov.“ Odôvodnenie: Vyspelý svet prechádza od pacientsko-centrickej paradigmy, kde je v strede záujmu len liečenie pacienta k občano-centrickej paradigme, kde je v strede záujmu zdravie občana. Jeho kľúčový výkonnostný ukazovateľ je HLY – Healthy Life Years, kde Slovensko je na konci EÚ. Viď štatistika EÚ: https://ec.europa.eu/eurostat/statistics-explained/index.php/Healthy_life_years_statistics Typ </w:t>
            </w:r>
            <w:r>
              <w:rPr>
                <w:rFonts w:ascii="Times" w:hAnsi="Times" w:cs="Times"/>
                <w:sz w:val="25"/>
                <w:szCs w:val="25"/>
              </w:rPr>
              <w:lastRenderedPageBreak/>
              <w:t xml:space="preserve">pripomienky: zásadná. Pripomienka č. 3: Kap. 3.6, s. 33, Tab. 2, Zdravotníctvo, 3. stĺpec Navrhujeme pôvodný text v znení: „Dobré zdravie vďaka využívaniu elektronického zdravotníctva a osobných údajov o zdraví a životnom štýle: občania musia mať prístup k svojim údajom o zdravotnom stave a životnom štýle a musia sa naučiť chrániť svoje citlivé údaje a používať inteligentných asistentov a služby, ktoré im pomôžu ostať dlho aktívnymi, štát musí podporovať inovácie v oblasti zdravotníctva a zároveň dbať na ochranu citlivých osobných údajov.“ upraviť do navrhovaného nového znenia: „Dobré zdravie vďaka využívaniu elektronického zdravotníctva a nástrojov podpory alebo verejného zdravotníctva, osobných údajov o zdraví a životnom štýle: občania musia mať prístup k svojim údajom o zdravotnom stave a životnom štýle, podporu verejného zdravotníctva a komunitnej zdravotnej starostlivosti pri ochrane a podpore svojho zdravia; musia sa naučiť chrániť svoje citlivé údaje a používať inteligentných asistentov a služby, ktoré im pomôžu ostať dlho aktívnymi, štát musí podporovať inovácie v oblasti zdravotníctva a zároveň dbať na ochranu citlivých osobných údajov, práv a slobôd občanov.“ Odôvodnenie: ako v predchádzajúcej pripomienke, plus poznámka: u občanov môžu vyvolávať pozitívne aj negatívne dopady na zdravie obyvateľstva, preto potrebujú podporu verejného zdravotníctva a komunitnej zdravotnej starostlivosti. Typ pripomienky: zásadná (kvôli konzistencii navrhovaných zmien). Pripomienka č. 4: Kap. 4.5, s. 52 Navrhujeme pôvodný text v znení: „Podpora zavádzania inovácií do zdravotníctva Preorientovať systém zdravotníctva tak, aby sa sústredil na manažment zdravia (well-being); Zaviesť </w:t>
            </w:r>
            <w:r>
              <w:rPr>
                <w:rFonts w:ascii="Times" w:hAnsi="Times" w:cs="Times"/>
                <w:sz w:val="25"/>
                <w:szCs w:val="25"/>
              </w:rPr>
              <w:lastRenderedPageBreak/>
              <w:t xml:space="preserve">komplexné posudzovanie vplyvov na zdravie a digitalizovať verejné zdravotníctvo pomocou metód dátovej vedy; Podporiť mobilné zdravotníctvo s cieľom zaviesť digitálnu zdravotnú starostlivosť a personálnych asistentov pre podporu zdravého životného štýlu, diagnostiku, manažment chronických ochorení a podobne – vytvoriť rámec pre personalizovanú mobilnú medicínu (app-market) a vybaviť každého pacienta osobným asistentom; Podporiť zavádzanie digitálnych inovácií do klinických procesov; Vytvoriť systém zdieľania zdravotných záznamov.“ upraviť do navrhovaného nového znenia: „Podpora zavádzania inovácií do zdravotníctva Preorientovať systém zdravotníctva tak, aby sa okrem poskytovania zdravotnej starostlivosti viac sústredil na aj ochranu a podporu zdravia (well-being); Zaviesť komplexné posudzovanie vplyvov na zdravie a digitalizovať verejné zdravotníctvo pomocou metód dátovej vedy; Zavádzať digitálnu zdravotnú starostlivosť a personálnych asistentov pre podporu zdravého životného štýlu, diagnostiku, manažment chronických ochorení a podobne – vytvoriť rámec pre personalizovanú mobilnú medicínu (app-market) a vybaviť každého pacienta osobným asistentom využitím údajov a ďalším rozvojom Národného zdravotníckeho informačného systému (národný eHealth), Podporiť zavádzanie digitálnych inovácií do klinických procesov; Ďalej rozvíjať systém zdieľania zdravotných záznamov – najmä v oblasti obrazových informácií z vyšetrení.“ Odôvodnenie: Ak je človek vážne chorý, nejde o well-being, ale o jeho vyliečenie. Postupnosť priorít je nasledujúca: čím dlhšie udržanie zdravia, v prípade akútnej choroby vyliečenie sa s čo najmenšími následkami, v prípade chronickej choroby udržanie </w:t>
            </w:r>
            <w:r>
              <w:rPr>
                <w:rFonts w:ascii="Times" w:hAnsi="Times" w:cs="Times"/>
                <w:sz w:val="25"/>
                <w:szCs w:val="25"/>
              </w:rPr>
              <w:lastRenderedPageBreak/>
              <w:t>negatívnych zdravotných dopadov na čo najnižšej úrovni, v prípade nevyliečiteľnej choroby paliatívna starostlivosť pre dôstojné dožitie. Typ pripomienky: obyčajná. Zároveň si dovoľujeme uviesť, že systém elektronického zdravotníctva je spustený od roku 2018, a preto odporúčame zohľadniť túto skutočnosť v kontexte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1. Akceptovaná - Text bol upravený v zmysle pripomienky. 2. Akceptovaná - Text bol upravený v zmysle pripomienky. 3. Akceptovaná - Text bol upravený v zmysle pripomienky. 4. Akceptovaná - Text bol upravený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materiálu ako celku Problematika digitálnej transformácie sa dotýka aj pôsobnosti Ministerstva zahraničných vecí a európskych záležitostí Slovenskej republiky ako ústredného orgánu štátnej správy pre oblasť zahraničnej politiky. Stratégia digitálnej transformácie Slovenska reflektuje na viaceré legislatívne aj strategické materiály Európskej únie vrátane aktivít týkajúcich sa kybernetických záležitostí a osobitne kybernetickej diplomacie. Úspešnosť Stratégie digitálnej transformácie Slovenska a s ňou súvisiaceho Akčného plánu bude do veľkej miery závisieť od efektívnej medzinárodnej spolupráce a zdieľaní príkladov najlepšej praxe. Na účely naplnenia cieľa sledovaného stratégiou bude dôležité, aby príslušné ústredné orgány štátnej správy mali možnosť prispôsobiť si vlastné štruktúry a inštitucionálnu pôsobnosť.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Pripomienky sme zapracovali do viacerých častí dokumentu, a to konkrétne = do podkapitoly 3.2 bola doplnená veta: "Rovnako je nevyhnutná medzinárodná spolupráca, zdieľanie príkladov najlepšej praxe zo zahraničia a osobitne kybernetická diplomacia." Do podkapitoly 4.4 do sekcie 'Základný rámec pre krátkodobý horizont' bola doplnená veta: "Rovnako nevyhnutná je intenzívna medzinárodná spolupráca, zdieľanie príkladov najlepšej praxe, ako aj kybernetická diplomacia." Na úvod podkapitoly 4.5 bola doplnená veta: "Rovnako úspešnosť Stratégie digitálnej transformácie Slovenska a s ňou súvisiaceho akčného plánu/akčných plánov bude do veľkej miery závisieť od efektívnej medzinárodnej spolupráce a zdieľaní </w:t>
            </w:r>
            <w:r>
              <w:rPr>
                <w:rFonts w:ascii="Times" w:hAnsi="Times" w:cs="Times"/>
                <w:sz w:val="25"/>
                <w:szCs w:val="25"/>
              </w:rPr>
              <w:lastRenderedPageBreak/>
              <w:t xml:space="preserve">príkladov najlepšej praxe." Do podkapitoly 4.5 v rámci "Zdravá, vzdelaná a bezpečná spoločnosť" sme v rámci podsektorov doplnili "medzinárodné vzťahy" a v rámci dlhodobej priority VI. sme doplnili bod "Posilnenie efektívnej medzinárodnej spolupráce, zdieľanie najlepšej praxe a aktivít týkajúcich sa kybernetických záležitostí a osobitne kybernetickej diplomacie"; rovnako v priorite VII. sme zdôraznili aspekt medzinárodnej spolupráce v boji proti dezinformáciám.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Nad rámec predloženého materiálu odporúčame vytvoriť možnosť, aby mohli ústredné orgány štátnej správy, okrem oblastí už upravených v platnej legislatíve, aktívne vstupovať aj do následných procesov a tvorby politík vyplývajúcich aj z navrhovaného uznesenia (napr. tvorba a realizácia Akčného plánu digitálnej transformácie Slovenska 2019-2022 či implementácia a aktualizácia Stratégie digitálnej transformácie Slovenska 2030).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Predkladateľ materiálu berie pripomienku do úvahy, pripomienka sa týka procesu prípravy Akčného plánu.</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6. odstavci na strane 5 odporúčame slová „Aj napriek tomu, že uvedená stratégia nie je politický materiál, úspešné naplnenie jej vízie, ako aj väčšiny jej odporúčaní si vyžaduje širokú politickú podporu nad hranicu mandátu súčasnej vlády.“ nahradiť slovami </w:t>
            </w:r>
            <w:r>
              <w:rPr>
                <w:rFonts w:ascii="Times" w:hAnsi="Times" w:cs="Times"/>
                <w:sz w:val="25"/>
                <w:szCs w:val="25"/>
              </w:rPr>
              <w:lastRenderedPageBreak/>
              <w:t xml:space="preserve">„Úspešné naplnenie tejto vízie, ako aj väčšiny jej odporúčaní, si vyžaduje širokú politickú podporu nad hranicu mandátu súčasnej vlády.“ Zdôvodnenie: Každá stratégia, ktorú prijíma vláda, je politickým materiálom, a „Stratégia digitálnej transformácie Slovenska 2030“ je východiskom pre realizáciu konkrétnej vládnej politiky.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Predmetná veta bola upravená v zmysle pripomienky do nasledujúcej podoby: "Úspešné naplnenie jej vízie, ako aj väčšiny odporúčaní si bude vyžadovať širokú politickú podporu </w:t>
            </w:r>
            <w:r>
              <w:rPr>
                <w:rFonts w:ascii="Times" w:hAnsi="Times" w:cs="Times"/>
                <w:sz w:val="25"/>
                <w:szCs w:val="25"/>
              </w:rPr>
              <w:lastRenderedPageBreak/>
              <w:t xml:space="preserve">nad hranicu mandátu súčasnej vlády."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Akceptovaná</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 K návrhu uznesenia vlády Slovenskej republiky. V návrhu uznesenia vlády Slovenskej republiky odporúčame na konci bodu A.1. doplniť bodkočiarku; v bodoch B.1. a B.2. za termínom plnenia úloh vložiť čiarku; v bode B.3. opraviť dátum plnenia úlohy z dôvodu, že dátum „31. jún“ v kalendári neexistuje; na konci bodu D.1. vložiť bodku. Odôvodnenie: Legislatívno-technická a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Akceptovaná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 K predkladacej správe. V predkladacej správe treťom odseku v poslednej vete odporúčame pred slovo „ale“ vložiť čiarku.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Akceptované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 K vlastnému materiálu. Vo vlastnom materiáli na strane 37 podbode 4.2 Princípy zavádzania a používania technológií v treťom odseku odporúčame slová „vecne príslušné autority – ústredné orgány štátnej správy“ nahradiť slovami „ústredné </w:t>
            </w:r>
            <w:r>
              <w:rPr>
                <w:rFonts w:ascii="Times" w:hAnsi="Times" w:cs="Times"/>
                <w:sz w:val="25"/>
                <w:szCs w:val="25"/>
              </w:rPr>
              <w:lastRenderedPageBreak/>
              <w:t xml:space="preserve">orgány – orgány štátnej správy“ (a na tejto strane v poslednej odrážke obdobne ešte raz). Odôvodnenie: Pojem „vecne príslušné autority“ vypadol v legislatívnom procese zo zákona č. 69/2018 Z. z. o kybernetickej bezpečnosti a o zmene a doplnení niektorých zákonov v znení zákona č. 373/2018 Z. z., preto použité slová nemajú oporu v zákone. Vzhľadom na potrebu zahrnúť do pojmu aj Vojenské spravodajstvo a Slovenskú informačnú službu, odporúčame použiť navrhnutú alternatívu.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Oba termíny boli nahradené navhrnutým termínom v zmysle pripomienky.</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4. K vlastnému materiálu. Vo vlastnom materiáli na strane 37 podbode 4.2 Princípy zavádzania a používania technológií odporúčame v poslednom odseku (poslednej odrážke) vypustiť slová „a v menšej miere“. Odôvodnenie: Prevádzkovatelia základných služieb sú jedným z oporných pilierov (zabezpečenia) kybernetickej bezpečnosti. Prisudzovať im „menšiu mieru“ povinností alebo dôležitosti považujeme za neodôvodnené.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Predmetné slová boli vypustené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5. K vlastnému materiálu. Vo vlastnom materiáli na strane 47 podbode 4.4 Krátkodobý horizont stratégie na obdobie 2019 – 2022 žiadame za slová „Navrhujeme preto vytvorenie Národného kompetenčného centra pre kybernetickú bezpečnosť“ vložiť slová „v pôsobnosti Národného bezpečnostného úradu“. Odôvodnenie: Národný bezpečnostný úrad vo svojej gescii predložil prostredníctvom portálu Slov-Lex pod číslom legislatívneho procesu LP/2018/751 Návrh riadneho predbežného stanoviska k návrhu nariadenia Európskeho parlamentu a rady, ktorým sa zriaďuje Európske centrum odvetvových, technologických a </w:t>
            </w:r>
            <w:r>
              <w:rPr>
                <w:rFonts w:ascii="Times" w:hAnsi="Times" w:cs="Times"/>
                <w:sz w:val="25"/>
                <w:szCs w:val="25"/>
              </w:rPr>
              <w:lastRenderedPageBreak/>
              <w:t xml:space="preserve">výskumných kompetencií v oblasti kybernetickej bezpečnosti a sieť národných koordinačných centier. V medzirezortnom pripomienkovom konaní označil Úrad podpredsedu vlády Slovenskej republiky pre investície a informatizáciu materiál za „bez pripomienok“. Zriadenie centra v zmysle kompetenčného zákona patrí do gescie Národného bezpečnostného úradu, a preto žiadame pre úplnosť a jasnú interpretáciu textu doplniť navrhovanú úpravu. Túto pripomienku považuje Národný bezpečnostný úrad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SDT nemá ambíciu na tomto mieste riešiť kompetencie a vlastníctvo agendy, opisuje len inštitucionálny priestor potrebný na úspešnú implementáciu opatrení, ktoré budú detailne rozvrhnuté v AP.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6. K vlastnému materiálu. Vo vlastnom materiáli na strane 53 v časti VI. Dlhodobá priorita odporúčame v prvej odrážke slová „národných zákon“ nahradiť slovami „národný zákon“ a slová „celoeurópske regulácie“ nahradiť slovami „celoeurópske nariadenia“.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Slová "národných zákon" sme upravili na "národný zákon" v zmysle pripomienky, išlo o preklep; slová "celoeurópske regulácie" sme nahradili mierne odlišne, ako navrhuje pripomienkovateľ, ale podstata ostáva rovnaká v zmysle pripomienky - "celoeurópska legislatíva".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rámci časti 4 Odporúčania pre digitálnu transformáciu Slovenska 2019 – 2030, v bode 3 materiálu a dlhodobej priority „Verejná správa bude proaktívne podporovať aktuálne trendy a transformáciu spoločnosti“ (str. 55 materiálu) je potrebné v odrážke č. 5 spresniť prvú časť vety, ktorá uvádza, že sa zjednoduší a sprehľadní systém pre získanie eurofondov aj štátnej pomoci. Nejasná je formulácia „systém pre získanie štátnej pomoci“. Dovoľujeme si uviesť, že v prípade poskytovania štátnej pomoci nie je rozhodujúcim kritériom len účel dotácie a </w:t>
            </w:r>
            <w:r>
              <w:rPr>
                <w:rFonts w:ascii="Times" w:hAnsi="Times" w:cs="Times"/>
                <w:sz w:val="25"/>
                <w:szCs w:val="25"/>
              </w:rPr>
              <w:lastRenderedPageBreak/>
              <w:t>schopnosť realizovať projekt, ale aj splnenie jednotlivých podmienok štátnej pomoci v zmysle pravidiel EÚ v oblasti štátnej pomoci. Zjednodušiť a sprehľadniť pravidlá EÚ v oblasti štátnej pomoci je plne v kompetencii Európskej komisii v spolupráci s jednotlivými členskými štátmi.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Prvá časť vety bola upravená na základe pripomienky: "Zjednoduší a sprehľadní sa systém pre získanie eurofondov a podpory zo strany štátu..."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 rámci materiálu odporúčame nahradiť slovné spojenie „štátna podpora“, ktoré sa nachádza, napr. na str. 22, 32 a 49 materiálu, iným slovným spojením (napr. podpora z verejných zdrojov, podpora zo strany štátu) tak, aby uvedené slovné spojenie nebolo zameniteľné s pojmom „štátna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 strane strane 22 bolo upravené na "podpora z verejných zdrojov" a podpora zo strany štátu", na strane 32 bolo upravené na "podpora zo strany štátu", 49 bolo upravené na "podpora zo strany štátu".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 Zásadná pripomienka k, časti Zhrnutie. štvrtý odsek, tretia veta, strana 3 RÚZ navrhuje uvedené ustanovenie formulovať nasledovne: „Je nutné správne nastavenie regulačných, ako aj nelegislatívnych opatrení, ktoré správnym smerom naštartujú digitálnu transformáciu s priamym pozitívnym dopadom na občanov a podnikateľské prostredie. Investície do digitálnej ekonomiky môžu Slovensku zabezpečiť dodatočný rast, na ktorý už nestačia len pôvodné piliere nášho hospodárstva:“ Odôvodnenie Digital single market (DSM) má za účel globálnu ekonomickú konkurencieschopnosť EÚ, preto je potrebné a legitímne podporiť podnikateľské prostredie a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Sekcia bola preformulovaná a rozšírená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25. Zásadná pripomienka k, časti 4.5.2. Vzdelaná, zdravá a bezpečná spoločnosť, odsek VI. Posilnenie kybernetickej </w:t>
            </w:r>
            <w:r>
              <w:rPr>
                <w:rFonts w:ascii="Times" w:hAnsi="Times" w:cs="Times"/>
                <w:sz w:val="25"/>
                <w:szCs w:val="25"/>
              </w:rPr>
              <w:lastRenderedPageBreak/>
              <w:t xml:space="preserve">bezpečnosti, strana 55 RÚZ navrhuje doplniť bod: • „Identifikovať bezpečnostné nedostatky v sieťach a informačných systémoch aby sa stanovili bezpečnostné riziká a aktívne riadiť tieto riziká Odôvodnenie: Kľúčové pre posilnenie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Bod bol doplnený v zmysle pripomienky s malou gramatickou zmenou pre lepšie pochopenie: </w:t>
            </w:r>
            <w:r>
              <w:rPr>
                <w:rFonts w:ascii="Times" w:hAnsi="Times" w:cs="Times"/>
                <w:sz w:val="25"/>
                <w:szCs w:val="25"/>
              </w:rPr>
              <w:lastRenderedPageBreak/>
              <w:t xml:space="preserve">"Identifikovať bezpečnostné nedostatky v sieťach a informačných systémoch aby sa stanovili a aktívne riadili bezpečnostné riziká"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 Všeobecná zásadná pripomienka k, materiálu ako celku V materiáli by malo byť jasne definované, že budovanie infraštruktúry je základom digitalizácie, informatizácie a DSM. Investície do infraštruktúry sa v podmienkach SR dejú výhradne zo zdrojov súkromných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Budovanie informačnej infraštruktúry je základom pre rozvoj informačnej spoločnosti a moderných služieb pre občana a podnikateľa. Doplnené do "SWOT: Príležitosti - Regulačný rámec", do kapitoly 3 "Vízia digitálnej transformácie". Dôležitosť budovania informačnej infraštruktúry bola už predtým zdôraznená v rámci podkapitoly 3.1, v SWOTke, ako aj v kapitole 4.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10. Zásadná pripomienka k, časti 2.2 SWOT analýza – Regulačný rámec, strana 23 Navrhujeme ponechať pôvodné príležitosti, slabé stránky a hrozby z predchádzajúcej verzie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SWOT analýza mala do dnešného dňa niekoľko verzii a v súčasnej verzii je zohľadnený a zapracovaný tak vysoký počet pripomienok od rezortov a odbornej verejnosti zo všetkých predošlých pripomienkových kôl, že vrátením pripomienkovateľom nešpecfkovanej "predchádzajúcej" verzie by sa SWOT analýz zásadne narušila a nezohľadnili by sa tým všetky pripomienky, ktoré v nej v jej </w:t>
            </w:r>
            <w:r>
              <w:rPr>
                <w:rFonts w:ascii="Times" w:hAnsi="Times" w:cs="Times"/>
                <w:sz w:val="25"/>
                <w:szCs w:val="25"/>
              </w:rPr>
              <w:lastRenderedPageBreak/>
              <w:t xml:space="preserve">momentálnej podobe zohľadnené sú. Takmer všetky pripomienkujúce entity zdôraznili spokojnosť s tým, že ich pripomienky boli zapracované, a to aj v rámci SWOT analýzy, ku ktorej prišlo veľa pripomienok. Sme pre to zásadne za to, že pre účely dokumentu, ako aj vzhľadom na participatívny prístup k procesu vylepšovania dokumentu musí v Stratégii zostať súčasná verzia SWOT analýzy.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11. Zásadná pripomienka k, časti 2.2 SWOT Regulácia - Slabé stránky, odsek Nevhodne nastavené regulačné prostredie pre podnikateľov a investorov, strana 24 RÚZ navrhuje uvedené ustanovenie formulovať nasledovne: „Zle nastavené legislatívne a regulačné prostredie pre podnikateľov a investorov: Výsledky medzinárodných indexov, ako aj skúsenosti súkromného sektora naznačujú, že regulačné prostredie na Slovensku je nastavené v súčasnosti tak, že dostatočne nepodporuje a neuľahčuje fungovanie začínajúcich podnikateľov, malých a stredných podnikateľov, ani etablovaným veľkým podnikom, ktoré sú pripravené pokračovať v investovaní do miestnej ekonomiky. Investície do infraštruktúry nie sú podporované ani docenené. Štát by mal predstaviť motivačné nástroje na podporu budovania tejto strategickej infraštruktúry, pričom je potrebné aby sa vzhľadom na realitu trhu na Slovensku vyhlo diskriminácii medzi malými a </w:t>
            </w:r>
            <w:r>
              <w:rPr>
                <w:rFonts w:ascii="Times" w:hAnsi="Times" w:cs="Times"/>
                <w:sz w:val="25"/>
                <w:szCs w:val="25"/>
              </w:rPr>
              <w:lastRenderedPageBreak/>
              <w:t xml:space="preserve">strednými podnikateľmi, a veľkými podnikmi“ Odôvodnenie: Potreba podpory investícií do infraštruktúry je v oblasti digitalizácie zásadná a je kľúčové ju v Stratégii pomenovať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Ide o neopodstatnenú pripomienku, situácia je v rámci SWOT analýzy vysvetlená dostatočne. Predmetnú vec riešime na iných miestach dokumentu presne tak, aby sme zlepšili situáciu.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12. Zásadná pripomienka k, časti 2.2 SWOT Regulácia - Slabé stránky, odsek Zastaraný stavebný zákon a zákon o územnom plánovaní, strana 24 Zákon územnom plánovaní a stavebnom poriadku 50/1976 zlyháva v aplikačnej praxi, pri interpretácii je časté zneužívanie konfliktu záujmov, čo vedie k prekážkam pri výstavbe. Odôvodnenie: Urýchlené prijatie oboch zákonov, ktoré sú momentálne v štádiu PPK je ťažko predstaviteľné, vzhľadom na množstvo pripomienok a navrhovanú účinnosť júl 2021. Preto je účelnejšie venovať sa popri príprave nových zákonov legislatívnej úprave Vyhlášok k aktuálnemu zákonu tak, aby sa výstavba a modernizácia sietí urýchlila už v r.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Informácia bola doplnená v nasledujúcom znení: "Diskusie s odbornou verejnosťou a reprezentanmi súkromného sektora naznačujú, že legislatívne prostredie súvisiace s výstavbou a územným plánovaním na Slovensku v súčasnosti zásadne spomaľuje výstavbu a investície do potrebnej infraštruktúry. Na Slovensku potrebujeme urýchlene upraviť zastaralú podobu zákona č. 50/1976 Z. z. o územnom plánovaní a stavebnom poriadku (stavebný zákon) v znení neskorších predpisov, ktorý pochádza z roku 1976, príp. iné súvisiace právne normy . Zákon územnom plánovaní a stavebnom poriadku zlyháva v aplikačnej praxi, pri interpretácii je časté zneužívanie konfliktu záujmov, čo vedie k prekážkam pri výstavbe. Legislatívna úprava vyhlášok k aktuálneho zákonu a samotná príprava nového zákona sú nevyhnutné na to, aby sa výstavbu a modernizácia sietí </w:t>
            </w:r>
            <w:r>
              <w:rPr>
                <w:rFonts w:ascii="Times" w:hAnsi="Times" w:cs="Times"/>
                <w:sz w:val="25"/>
                <w:szCs w:val="25"/>
              </w:rPr>
              <w:lastRenderedPageBreak/>
              <w:t xml:space="preserve">urýchlila čo najskôr. Podpora z verejných zdrojov by sa mohla realizovať aj podporou dopytu v oblastiach, kde nie je komerčná návratnosť, napr. formou poukážok (príklad Grécka a iných štátov)."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13. Zásadná pripomienka k, časti 2.2 SWOT Regulácia - Slabé stránky, odsek Nedostatočná štátna podpora pre tvorbu nových inovácií, strana 24 RÚZ navrhuje doplniť druhú vetu: Skúsenosti súkromného sektora ukazujú, že podniková sféra nie je dostatočne motivovaná k tvorbe nových inovácií a nie je adekvátne informovaná o možných výzvach a projektoch. Takisto aj napriek tomu, že start-upy vytvárajú pracovné miesta, prinášajú inovácie a môžu viesť k rozvoju veľkých podnikov „a naopak, veľké podniky podporujú rozvoj a rast start-upov“, štát dostatočne nepodporuje existujúce start-upy, ako aj vznik ďalších, a neláka inovatívne firmy zo zahraničia na relokáciu na Slovensko. Odôvodnenie: Tvrdenie je zavádzajúce, naopak veľké podniky umožňujú rozvoj start-upov, M&amp;A, financujú a kapitalizujú ich inovácie a uvádzajú ich na trh, čím start-upom umožňujú ďalší rozvoj.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doplnená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14. Zásadná pripomienka k, časti 2.2 SWOT Regulácia - Príležitosti, odsek Nové možnosti pre urýchlenie a zefektívnenie výstavby a zdieľania infraštruktúry, strana 24 RÚZ navrhuje vypustiť časť poslednej vety za čiarkou: „, ktoré budú do </w:t>
            </w:r>
            <w:r>
              <w:rPr>
                <w:rFonts w:ascii="Times" w:hAnsi="Times" w:cs="Times"/>
                <w:sz w:val="25"/>
                <w:szCs w:val="25"/>
              </w:rPr>
              <w:lastRenderedPageBreak/>
              <w:t xml:space="preserve">budúcnosti predstavovať vďaka svojim vlastnostiam kritickú informačnú infraštruktúru.“ Odôvodnenie: 5G nebude predstavovať kritickú infraštruktúru štátu v zmysle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"Sme za to, aby znenie zostalo v súčasnom znení. COM priamo 5G označuje za kritickú informačnú infraštruktúru. Pre lepšie pochopenie uvádzame 5G odporúčania z </w:t>
            </w:r>
            <w:r>
              <w:rPr>
                <w:rFonts w:ascii="Times" w:hAnsi="Times" w:cs="Times"/>
                <w:sz w:val="25"/>
                <w:szCs w:val="25"/>
              </w:rPr>
              <w:lastRenderedPageBreak/>
              <w:t xml:space="preserve">26.3.2019, z ktorého časť sme doplnili aj do poslednej vety predmetného bodu: ""Osobitnou kapitolou je zároveň zavádzanie 5G sietí, ktoré budú do budúcnosti predstavovať vďaka svojim vlastnostiam kritickú informačnú infraštruktúru, keďže po zavedení sa stanú siete 5G základným pilierom širokej škály služieb, ktoré sú nevyhnutné pre fungovanie trhu a udržiavanie kľúčových spoločenských a hospodárskych funkcií (energetika, doprava, bankovníctvo, zdravotníctvo, priemysel a pod)."" Rovnako bola definícia pojmu pridaná do slovníka pojmov, príloha 1, v nasledujúcom znení: ""Pod termínom kritická informačná infraštruktúra sa v kontexte tejto stratégie rozumejú prepojené informačné systémy a siete, ktorých narušenie alebo zničenie by malo vážny vplyv na zdravie, bezpečnosť alebo hospodársky blahobyt občanov, alebo na účinné fungovanie vlády alebo hospodárstva. Pojem sa neviaže na zákon č. 45/2011 Z. z. o kritickej infraštruktúre."" Celé znenie 5G odporúčania: ""5G networks will build </w:t>
            </w:r>
            <w:r>
              <w:rPr>
                <w:rFonts w:ascii="Times" w:hAnsi="Times" w:cs="Times"/>
                <w:sz w:val="25"/>
                <w:szCs w:val="25"/>
              </w:rPr>
              <w:lastRenderedPageBreak/>
              <w:t xml:space="preserve">on the current 4th generation (4G) of network technologies, by providing new service capabilities and becoming the central infrastructure and enabler for large parts of the Union economy. Once rolled out, 5G networks will form the backbone for a wide range of services essential for the functioning of the internal market and the maintenance and operation of vital societal and economic functions – such as energy, transport, banking, and health, as well as industrial control systems. The organisation of democratic processes, such elections, will also rely more and more on digital infrastructure and 5G networks. The dependence of many critical services on 5G networks would make the consequences of systemic and widespread disruption particularly serious. As a result, ensuring the cybersecurity of 5G networks is an issue of strategic importance for the Union, at a time when cyber-attacks are on the rise and more sophisticated than ever."" "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15. Zásadná pripomienka k, časti 2.2 SWOT Regulácia - Príležitosti, odsek Priestor pre politiku vytárania priaznivého prostredia pre malých, stredných a veľkých podnikateľov, strana 25 RÚZ navrhuje: Upraviť názov: „Nová legislatívna a regulačná politika pre vytvorenie priaznivého prostredia pre malých, stredných a veľkých podnikateľov:“ Doplniť v odseku poslednú vetu: „Je potrebné transponovať Kódex (EECC) tak, aby sa v maximálnej miere využili jeho pozitívne prvky podporujúce investície do sietí.“ Odôvodnenie: Potreba podpory investícií do infraštruktúry je v oblasti digitalizácie zásadná a je kľúčové ju v Stratégii pomenovať. Podpora investične priaznivého podnikateľského prostredia bola aj jedným z cieľov EECC.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Vetu sme doplnili na základe pripomienky, nadpis však požadujeme nechať v pôvodnom neurálnejšom znení, keďže takéto znenie reflektuje pripomienku MH SR z predchádzajúceho pripomienkového kola.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16. Zásadná pripomienka k, časti 3.1 Hospodárstvo: Podnikatelia sú úspešní a dokážu využívať a vytvárať inovácie, odsek Inteligentná doprava, strana 29 RÚZ navrhuje záver predposlednej vety vypustiť a vetu formulovať: „Na Slovensku by sa malo vytvoriť prostredie a podmienky pre testovanie a úspešné zavedenie konceptov inteligentnej verejnej dopravy a autonómnej mobility do praxe v rámci národnej dopravnej infraštruktúry.“ Odôvodnenie: Nie je realistické na celom území SR prevádzkovať do r. 2030 autonómnu mobilitu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Predmetná časť vety bola vymazaná.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17. Obyčajná pripomienka k, časti 3.2 Spoločnosť: Občania a spotrebitelia sú schopní realizovať svoj potenciál v digitálnej dobe a ich práva sú chránené, odsek Kybernetická bezpečnosť, </w:t>
            </w:r>
            <w:r>
              <w:rPr>
                <w:rFonts w:ascii="Times" w:hAnsi="Times" w:cs="Times"/>
                <w:sz w:val="25"/>
                <w:szCs w:val="25"/>
              </w:rPr>
              <w:lastRenderedPageBreak/>
              <w:t xml:space="preserve">strana 31 Posledný odsek „Všetci občania sa zapájajú do života v digitálnej dobe a prispôsobiť sa novým výzvam: .....“ navrhujeme presunúť do časti „Vyspelá a inkluzívna občianska spoločnosť“ Odôvodnenie: Nesúvisí s kybernetickou bezpečnosťou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Predmetný odsek bol presunutý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18. Obyčajná pripomienka k, časti 4.1 Výber prioritných sektorov a technológií, odsek Internet vecí, strana 38-39 Navrhujeme vytvoriť samostatný bod alebo presunúť posledné 3 vety do časti HPC: „Je však dôležité mať na zreteli, že vývoj IT systémov súčasnej generácie sa dostáva na hranice technologických možností. Ďalší adekvátny technologický vývoj v nasledujúcej dekáde je možný len so zmenou paradigmy. Nastupuje vek kvantových technológií. Kvantové počítače, kvantová kryptografia a kvantové snímače ako súčasť IoT sa stanú technológiami, ktoré rozhodnú o úspechu v novom IT veku.“ Odôvodnenie: Uvedené nesúvisí s IoT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Uvedené vety boli presunuté do často HPC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19. Zásadná pripomienka k, časti 4.3 Spôsob a nástroje realizácie , odsek Projekty, ktoré vytvoria potrebnú infraštruktúru a realizujú digitálnu transformáciu v praxi , strana 44 RÚZ navrhuje vypustiť vetu: „V princípe ide najmä o budovanie celoplošnej komunikačnej verejnej digitálnej infraštruktúry a podporu transformácie inštitúcii verejnej správy spôsobom, aby dokázali fungovať v 21. storočí.“ Odôvodnenie: Z OP nebolo do infraštruktúry investované ani euro. Ide výhradne o privátne investície, ktoré dokonca nie sú zo strany štátu nijako </w:t>
            </w:r>
            <w:r>
              <w:rPr>
                <w:rFonts w:ascii="Times" w:hAnsi="Times" w:cs="Times"/>
                <w:sz w:val="25"/>
                <w:szCs w:val="25"/>
              </w:rPr>
              <w:lastRenderedPageBreak/>
              <w:t xml:space="preserve">stimulované ani docenené.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Vetu považujeme za potrebné zachovať, bola však preformulovaná nasledovne: "V princípe ide najmä o budovanie celoplošnej komunikačnej infraštruktúry a podporu transformácie inštitúcii verejnej správy spôsobom, aby dokázali plne využiť svoj potenciál a ponúkať občanom a podnikateľom kvalitné a moderné služby v 21. storočí."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20. Zásadná pripomienka k, časti 4.4.2 Vytvoríme základy pre moderné digitálne a dátové hospodárstvo, odsek Na Slovensku vybudujeme sieťovú komunikačnú infraštruktúru postavenú na NGA technológiách , strana 47 RÚZ navrhuje zmeniť názov i text: „Na Slovensku budujeme sieťovú komunikačnú infraštruktúru postavenú na NGA technológiách. Aj prostredníctvom kompetencií Broadband Competence Office sa budeme na Slovensku snažiť o rozširovanie prístupu k internetu. Štát by mal pri realizácii ambície doručenia optického pokrytia podporovať výstavbové projekty v oblastiach s nižšou hustotou domácností (kde poskytovatelia optického pokrytia narážajú na ekonomické obmedzenia) ako aj v oblasti efektívnej regulácie a investície-podporujúceho legislatívneho prostredia. Dostupné širokopásmové siete a vysokorýchlostné pripojenie je hlavným predpokladom hospodárskeho rastu a budovania modernej spoločnosti pripravenej čeliť výzvam 21. storočia. O širokopásmovom pripojení chceme začať hovoriť ako o štvrtej verejnej službe („the 4th Utility“). Podporíme prípravu na zavádzanie bezpečných a vysokorýchlostných 5G sietí, s cieľom zabezpečiť vyvážené regulačné podmienky, zdravú hospodársku súťaž a priaznivé pro-investičné prostredie.“ Odôvodnenie: Privátni investori už NGA infraštruktúru budujú roky. Proporcionalita, priaznivé pro-investičné prostredie, vyvážené regulačné podmienky a zachovanie princípov hospodárskej súťaže a štátnej pomoci sú pre sektor dôležitejšie než samotná </w:t>
            </w:r>
            <w:r>
              <w:rPr>
                <w:rFonts w:ascii="Times" w:hAnsi="Times" w:cs="Times"/>
                <w:sz w:val="25"/>
                <w:szCs w:val="25"/>
              </w:rPr>
              <w:lastRenderedPageBreak/>
              <w:t xml:space="preserve">akcelerácia celého procesu tvorby podmienok pre 5G. 5G nebude predstavovať kritickú infraštruktúru štátu v zmysle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Názov bol upravený na základe pripomienky s malou odchýlkou na nasledujúcu verziu kvôli zachovaniu podobnej štruktúry všetkých nadpisov v sekcii krátkodobého horizontu: "Budovanie sieťovej komunikačnej infraštruktúry postavenej na NGA technológiách." Text bol taktiež upravený na základe pripomienky až na jednu výnimku - ponechali sme prvú vetu v pôvodnom znení, t.j.: "Aj prostredníctvom kompetencií Broadband Competence Office sa budeme na Slovensku snažiť o rozširovanie prístupu k internetu bez obmedzení." Sme za to, aby sa zdôraznilo, že sa budeme snažiť o to, aby mal každý občan prístup na internet vo všetkých lokalitách SR.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21. Zásadná pripomienka k, časti 4.4.3 Zlepšíme schopnosti verejnej správy inovovať a využívať dáta v prospech občanov, odsek Spustime implementáciu konceptu „Data-driven state“, strana 47 RÚZ navrhuje vypustiť poslednú časť 5. vety za čiarkou, ktorá znie: „Takáto zmena fungovania verejnej správy si vyžaduje realizáciu krokov na všetkých úrovniach verejnej správy.“ Odôvodnenie: Pokiaľ sa má k dátam pristupovať ako ku komodite, je potrebné zohľadniť investície súkromného sektora pri získavaní dát tak, aby boli adekvátne kompenzované na komerčnom základe.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Pripomienka je nedostatočne odôvodnená, sme za to zachovať pôvodnú verziu textu a navrhovanú časť vety nevymazať, keďže vybudovanie konceptu data-driven state si skutočne v praxi bude vyžadovať realizáciu krokov na všetkých úrovniach verejnej správy, investície súkromného sektora pri získavaní dát s týmto priamo nesúvisia.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22. Zásadná pripomienka k, časti 4.5.1. Inovačné digitálne a dátové hospodárstvo, odsek II. Vybudovanie modernej, robustnej, funkčnej a bezpečnej komunikačnej infraštruktúry 2. až 6. bod, strana 51 Body 2. až 6. upraviť takto: • „Podporiť podmienky pre efektívnu spoluprácu aktérov na trhu pri výstavbe optických sietí s cieľom, aby sa smerovalo k efektívnej spolupráci v prospech nepokrytých oblastí; • Poskytnúť návrh Metodiky monitoringu pokrytia na verejnú konzultáciu; • Realizovať štátne intervencie a využitie prostriedkov štátu pre zavádzanie komunikačnej infraštruktúry v komerčne nezaujímavých oblastiach, pričom je potrebné zvážiť primeranú výšku investície vzhľadom na požadovanú prenosovú kapacitu v týchto lokalitách; • Zabezpečiť </w:t>
            </w:r>
            <w:r>
              <w:rPr>
                <w:rFonts w:ascii="Times" w:hAnsi="Times" w:cs="Times"/>
                <w:sz w:val="25"/>
                <w:szCs w:val="25"/>
              </w:rPr>
              <w:lastRenderedPageBreak/>
              <w:t xml:space="preserve">kontinuálny rozvoj 5G sietí dodržaním proporcionality pre návratnosť investícií do 5G sietí, vyváženými regulačnými podmienkami a zachovaním princípov hospodárskej súťaže a štátnej pomoci Odôvodnenie: Podmienky pre spoluprácu sú už vytvorené. Alternatívne pokrytie je realitou a má svoje výhody. Monitoring pokrytia je možný. Už 3 roky sektor žiada o poskytnutie Metodiky na verejnú konzultáciu, stále však nebola sprístupnená. Štátna podpora súťaže komerčných subjektov v oblasti pokrývania územia Slovenska vysokorýchlostným širokopásmovým internetom je vytvorená právnym rámcom podnikania v sektore EK.Nie je zrejmé o akú štátnu podporu ide, preto žiadame tento bod vypustiť. Nie je zrejmé ako chce štát zabezpečiť podporu rozvoja 5G. Proporcionalita, priaznivé pro-investičné prostredie, vyvážené regulačné podmienky a zachovanie princípov hospodárskej súťaže a štátnej pomoci sú pre sektor dôležitejšie než samotná akcelerácia tvorby podmienok pre 5G.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Navrhované texty sme zapracovali čiastočne, keďže stratégia nie je broadbandový dokument a nemá ani ambíciu takýto dokument suplovať, niemôžu ísť návrhy opatrení pre dlhodobý horizont do takej úrovne detailu. Avšak texty sme zapracovali takmer tak, ako požadova predkladateľ - súčasná verzia: "</w:t>
            </w:r>
            <w:r>
              <w:rPr>
                <w:rFonts w:ascii="Times" w:hAnsi="Times" w:cs="Times"/>
                <w:sz w:val="25"/>
                <w:szCs w:val="25"/>
              </w:rPr>
              <w:sym w:font="Symbol" w:char="F0A7"/>
            </w:r>
            <w:r>
              <w:rPr>
                <w:rFonts w:ascii="Times" w:hAnsi="Times" w:cs="Times"/>
                <w:sz w:val="25"/>
                <w:szCs w:val="25"/>
              </w:rPr>
              <w:t xml:space="preserve"> Podporiť podmienky pre efektívnu spoluprácu aktérov na trhu pri výstavbe optických sietí s cieľom, aby sa smerovalo k </w:t>
            </w:r>
            <w:r>
              <w:rPr>
                <w:rFonts w:ascii="Times" w:hAnsi="Times" w:cs="Times"/>
                <w:sz w:val="25"/>
                <w:szCs w:val="25"/>
              </w:rPr>
              <w:lastRenderedPageBreak/>
              <w:t xml:space="preserve">efektívnej spolupráci a využitiu zdrojov v prospech nepokrytých oblastí; </w:t>
            </w:r>
            <w:r>
              <w:rPr>
                <w:rFonts w:ascii="Times" w:hAnsi="Times" w:cs="Times"/>
                <w:sz w:val="25"/>
                <w:szCs w:val="25"/>
              </w:rPr>
              <w:sym w:font="Symbol" w:char="F0A7"/>
            </w:r>
            <w:r>
              <w:rPr>
                <w:rFonts w:ascii="Times" w:hAnsi="Times" w:cs="Times"/>
                <w:sz w:val="25"/>
                <w:szCs w:val="25"/>
              </w:rPr>
              <w:t xml:space="preserve"> Zabezpečiť schopnosť reálneho monitoringu pokrytia a používania moderných digitálnych technológií pre riadenie procesov; </w:t>
            </w:r>
            <w:r>
              <w:rPr>
                <w:rFonts w:ascii="Times" w:hAnsi="Times" w:cs="Times"/>
                <w:sz w:val="25"/>
                <w:szCs w:val="25"/>
              </w:rPr>
              <w:sym w:font="Symbol" w:char="F0A7"/>
            </w:r>
            <w:r>
              <w:rPr>
                <w:rFonts w:ascii="Times" w:hAnsi="Times" w:cs="Times"/>
                <w:sz w:val="25"/>
                <w:szCs w:val="25"/>
              </w:rPr>
              <w:t xml:space="preserve"> Realizovať štátne intervencie a využitie prostriedkov štátu pre zavádzanie komunikačnej infraštruktúry v komerčne nezaujímavých oblastiach, pričom je potrebné zvážiť primeranú výšku investície vzhľadom na požadovanú prenosovú kapacitu v týchto lokalitách; </w:t>
            </w:r>
            <w:r>
              <w:rPr>
                <w:rFonts w:ascii="Times" w:hAnsi="Times" w:cs="Times"/>
                <w:sz w:val="25"/>
                <w:szCs w:val="25"/>
              </w:rPr>
              <w:sym w:font="Symbol" w:char="F0A7"/>
            </w:r>
            <w:r>
              <w:rPr>
                <w:rFonts w:ascii="Times" w:hAnsi="Times" w:cs="Times"/>
                <w:sz w:val="25"/>
                <w:szCs w:val="25"/>
              </w:rPr>
              <w:t xml:space="preserve"> Zabezpečiť kontinuálny rozvoj 5G sietí dodržaním proporcionality pre návratnosť investícií do 5G sietí, vyváženými regulačnými podmienkami a zachovaním princípov hospodárskej súťaže a štátnej pomoci."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23. Zásadná pripomienka k, časti 4.5.1. Inovačné digitálne a dátové hospodárstvo, odsek V. Príprava a implementovanie politiky pre vytvorenie inovatívneho podnikateľského ekosystému, strana 52 RÚZ navrhuje zmeniť názov na: „Príprava a implementovanie novej legislatívnej a regulačnej politiky...“ Odôvodnenie: Ponechať pôvodný nadpis v zmysle </w:t>
            </w:r>
            <w:r>
              <w:rPr>
                <w:rFonts w:ascii="Times" w:hAnsi="Times" w:cs="Times"/>
                <w:sz w:val="25"/>
                <w:szCs w:val="25"/>
              </w:rPr>
              <w:lastRenderedPageBreak/>
              <w:t xml:space="preserve">predchádzajúcej verzie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Názov bol upravený na predchádzajúci názov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24. Zásadná pripomienka k, časti 4.5.2. Vzdelaná, zdravá a bezpečná spoločnosť, odsek II. Vytvoriť systém poskytovania školení, tréningov, kurzov, celoživotného a formálneho vzdelávania, rekvalifikácií a iných foriem odbornej prípravy s cieľom zlepšenia pokročilých digitálnych zručností, strana 54 RÚZ navrhuje doplniť na koniec bod: • „Sledovať trendy, vyhodnocovať realizáciu opatrení, navrhovať zmeny dlhodobých opatrení.“ Odôvodnenie: Pre Stratégiu sú kľúčové jasné princípy a indikátory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Opäť upozorňujeme na to - tak ako sme upozorňovali už v predchádzajúcich pripomienkových kolách, že stratégia nie je akčný plán a navrhované krátkodobé a dlhodobé priority sú len návrhmi, ktoré sa môžu aj nemusia, majú aj nemajú pretaviť do konkrétnych opatrení v rámci Akčného plánu na roky 2019-2022, a potom ďalšieho Akčného plánu/Akčných plánov do roku 2030. Indikátory pre navrhované priority teda nie sú kľúčové a je logické, že to čo navrhuje pripomienkovateľ - t.j. "sledovať trendy, vyhodnocovať realizáciu opatrení, navrhovať zmeny dlhodobých opatrení" sa bude diať počas príprav Akčných plánov, čo je aj v Stratégií na niekoľkých miestach jasne vysvetlené (pozri Zhrnutie a úvody do podkapitol 4.4 a 4.5). Potom by sme museli navrhovanú vetu doplniť ku každej jednej navrhovanej priorite, čo je nerelevantné, keďže je jasne napísané, že tieto priority sa budú vyhodnocovať pri príprave akčných plánov.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26. Zásadná pripomienka k, časti 4.5.3. Moderná a efektívna verejná správa, odsek III. Verejná správa bude proaktívne podporovať aktuálne trendy a transformáciu spoločnosti, strana 57-58 RÚZ navrhuje bod 3. upraviť takto: • „Bude sa pokračovať v aktuálnej reforme pre lepší návrh politík a regulácií za účelom zlepšenia života občanov i podnikov a zvýšenia konkurencieschopnosti krajiny a to na základe kvalitných dát a vierohodných predikcií;” Bod 4.: sa vypúšťa. Odôvodnenie: DSM má za cieľ zvýšiť globálnu konkurencieschiopnosť EÚ a teda aj SR, k čomu najviac prispeje vytvorenie priaznivého prostredia pre podniky a investovanie. Potrebné je posilnenie inovácií a podpora investícií, naopak regulácie je potrebné prispôsobiť novým podmienkam.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Bol 3 bol upravený a bod 4 vypustený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27. Obyčajná pripomienka k, Prílohe č. 1, strana 61 V EÚ a vo svete sa práve pojem digitalizácia používa aj vo význame: smart city, Industry 4.0, eGovernment, eHealth. Pojem informatizácia bola aktuálna pred cca 10 – 15 rokmi. Gig ekonomika – odporúčame doplniť vysvetlenie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Predmetné termíny vysvetľujeme. Avšak pridali sme vysvetlenie pre "gig ekonomiku".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28. Zásadná pripomienka k Prílohe č. 6, strana 74 – zriadenie digitálneho inovačného hubu Zámer digitálneho inovačného hubu by mal byť širší ako iba AI a smerovaný na podporu MSP a rozvíjanie digitálnej transformácie. Taktiež navrhujeme upraviť znenie, vety, nakoľko v navrhovanom znení nedáva gramatický a </w:t>
            </w:r>
            <w:r>
              <w:rPr>
                <w:rFonts w:ascii="Times" w:hAnsi="Times" w:cs="Times"/>
                <w:sz w:val="25"/>
                <w:szCs w:val="25"/>
              </w:rPr>
              <w:lastRenderedPageBreak/>
              <w:t xml:space="preserve">logický význam.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Upravené v zmysle pripomienky do nasledujúcej podoby: "Podporíme inovačnú kapacitu, zavádzanie riešení postavených na AI a smerovaných na podporu malých a stredných podnikateľov: vzniknuté digitálne inovačné huby preto pomôžu spájať </w:t>
            </w:r>
            <w:r>
              <w:rPr>
                <w:rFonts w:ascii="Times" w:hAnsi="Times" w:cs="Times"/>
                <w:sz w:val="25"/>
                <w:szCs w:val="25"/>
              </w:rPr>
              <w:lastRenderedPageBreak/>
              <w:t xml:space="preserve">dopyt a ponuku, budú šíriť informácie o použití nových riešení v digitálnej ekonomike a rozvíjať digitálnu trasnformáciu."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29. Zásadná pripomienka k Prílohe č. 6, strana 75 – zriadenie Centra excelencie vývoja umelej inteligencie Nie je jasne kto toto Centrum zriadi. Myslí sa, že ho zriadi ÚPPVII? Ten nemá v kompetencii nič také. Navrhujeme formuláciu: Podporíme činnosť Centra excelencie vývoja umelej inteligencie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Upravené v zmysle pripomienky do nasledujúcej podoby: "Podporíme činnosti podnikateľského a akademického sektora pri nadobúdaní excelentnosti v oblasti vývoja a aplikácie umelej inteligencie, ktoré bude rozvíjať originálny výskum a spolupracovať so špičkovými ústavmi v zahraničí"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 Zásadná pripomienka k, časti 1.1 Jednotný digitálny trh je príležitosť pre akceleráciu širokej digitálnej transformácie Slovenska, , strana 7 RÚZ navrhuje v uvedenom ustanovení doplniť text: Doplniť text: „Nastavia sa tiež kľúčové indikátory pre sledovanie pozitívnej zmeny regulácie.“ ... Doplniť text v závere ods.: „Za základ skutočného jednotného digitálneho trhu považujeme: - Prístup k dátam ako k vzácnemu zdroju na spravodlivom komerčnom základe, ktorý umožní vznik konkurencieschopného dátového hospodárstva a zvýšenie výkonnosti štátnej správy, - Vytváranie nových elektronických služieb a produktov založených na dôvere a ochrane súkromia občanov, ktoré odstraňujú digitálne priepasti, - Fungujúca informačná spoločnosť a inovačná digitálna ekonomika, v ktorej </w:t>
            </w:r>
            <w:r>
              <w:rPr>
                <w:rFonts w:ascii="Times" w:hAnsi="Times" w:cs="Times"/>
                <w:sz w:val="25"/>
                <w:szCs w:val="25"/>
              </w:rPr>
              <w:lastRenderedPageBreak/>
              <w:t xml:space="preserve">dokážu podniky inovovať a vytvárať tak udržateľné pracovné miesta, ktoré môžu obsadiť kvalitne rekvalifikovanou pracovnou silou s pokročilými digitálnymi zručnosťami.“ Odôvodnenie: Pre Stratégiu sú kľúčové jasné princípy a indikátory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 základe pripomienky sme vety zatiaľ vrátili naspäť, avšak odstránili sme slovo "komerčnom" a preformulovali sme predmetnú vetu.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30. Pripomienka k Prílohe č. 6, strana 75 Vo vete „Zjednodušíme proces získavania špičkových expertov pre prácu v sektore umelej inteligencie“ zrejme chýba slovo zahraničných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Slovo bolo doplnené.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4. Pripomienka k, časti 2.2 SWOT Ľudský kapitál, Digitálna koalícia a jej aktivity, strana 16, Správne označenie má byť IT Asociácia Slovenska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Upravené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5. Zásadná pripomienka k, časti 2.2 SWOT analýza Infraštruktúra, strana 18 Navrhujeme ponechať pôvodné príležitosti, slabé stránky a hrozby z predchádzajúcej verzie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SWOT analýza mala do dnešného dňa niekoľko verzii a v súčasnej verzii je zohľadnený a zapracovaný tak vysoký počet pripomienok od rezortov a odbornej verejnosti zo všetkých predošlých pripomienkových kôl, že vrátením pripomienkovateľom nešpecfkovanej "predchádzajúcej" verzie by sa SWOT analýz zásadne narušila a nezohľadnili by sa tým všetky pripomienky, ktoré v nej v jej momentálnej podobe zohľadnené sú. Takmer všetky pripomienkujúce entity zdôraznili spokojnosť s tým, že ich </w:t>
            </w:r>
            <w:r>
              <w:rPr>
                <w:rFonts w:ascii="Times" w:hAnsi="Times" w:cs="Times"/>
                <w:sz w:val="25"/>
                <w:szCs w:val="25"/>
              </w:rPr>
              <w:lastRenderedPageBreak/>
              <w:t xml:space="preserve">pripomienky boli zapracované, a to aj v rámci SWOT analýzy, ku ktorej prišlo veľa pripomienok. Sme pre to za to, že pre účely dokumentu, ako aj vzhľadom na participatívny prístup k procesu vylepšovania dokumentu musí v Stratégii zostať súčasná verzia SWOT analýzy.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6. Zásadná pripomienka k, časti 2.2 SWOT analýza Infraštruktúra – Slabé stránky, strana 19 Vypustiť slovo „Pomalší“ z nadpisu. „Nástup a príprava na zavádzanie 5G sietí a upraviť text nasledovne: „Slovensko začalo s prípravou na aukciu frekvenčného pásma na úrovni 700MHz, ktoré je vhodné pre pozemské systémy schopné poskytovať bezdrôtové širokopásmové elektronické komunikačné služby (5G).“ Odôvodnenie: Zákon regulujúci túto oblasť bol už schválený v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Nadpis bol upravený nasledovne: "Pomalšia príprava na zavádzanie 5G sietí" - považujeme totiž za dôležité pre účely SWOT analýzy zvyrazniť doterajšie pomalšie tempo prípravy tejto technológie. Tretina členských štátov už vyhlásila aukciu na frekvencie vhodné pre 5G, tempo SK je teda skutočne pomalšie. Navrhovaná veta však bola v texte zamenená za pôvodnú vetu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7. Zásadná pripomienka k, časti 2.2 SWOT analýza Príležitosti - Infraštruktúra, odsek Nástup gigabitovej spoločnosti a 5G mobilných sietí, strana 21 RÚZ navrhuje uvedenú časť formulovať nasledovne: „„Dobudovanie pevných optických sietí a príprava regulačného prostredia na nasádzanie 5G technológií: Na základe analýz telekomunikačného trhu sa vybudovanie gigabitovej optickej infraštruktúry ukazuje ako dôležitý </w:t>
            </w:r>
            <w:r>
              <w:rPr>
                <w:rFonts w:ascii="Times" w:hAnsi="Times" w:cs="Times"/>
                <w:sz w:val="25"/>
                <w:szCs w:val="25"/>
              </w:rPr>
              <w:lastRenderedPageBreak/>
              <w:t xml:space="preserve">predpoklad pre rozvoj oblastí a služieb národného hospodárstva. Pre jej dosiahnutie je nevyhnutné podporovať výstavbu a zdieľanie infraštruktúry a ich ochranu. Slovensko navyše stojí pred úlohou nastaviť regulačné prostredie tak, aby mohlo prísť k nasadzovaniu 5G technológií v praxi za podmienok priaznivých pre bezpečnosť, dôveru transakcií a pre nové investície.“ Odôvodnenie: Proporcionalita, priaznivé pro-investičné prostredie, vyvážené regulačné podmienky a zachovanie princípov hospodárskej súťaže a štátnej pomoci sú pre sektor dôležitejšie než samotná akcelerácia celého procesu tvorby podmienok pre 5G.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Text bol upravený na základe pripomienky, avšak nie nadpis, ten potrebujeme zachovať v súčasnom znení, keďže súčasné znenie reflektuje a rešpektuje pripomienky MH SR z predošlého pripomienkového kola.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8. Zásadná pripomienka k, časti 2.2 SWOT analýza Príležitosti - Infraštruktúra, odsek Líderstvo v produkcii áut a príchod inteligentnej dopravy, strana 22 Navrhujeme zmeniť názov. Nejde o „príchod“ inteligentnej dopravy, ale o „investície do infraštruktúry“.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Nadpis potrebujeme zachovať v podobnom znení ako je to súčasné, keďže súčasné znenie reflektuje a rešpektuje pripomienky MH SR z predošlého pripomienkového kola. Zmenili sme ho preto nasledovne: Líderstvo v produkcii áut a nástup inteligentnej dopravy".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9. Zásadná pripomienka k, časti 2.2 SWOT analýza Hrozby - Infraštruktúra, odsek Meškanie priaznivých politík nevyhnutných na implementáciu technológie 5G v praxi, strana 22 RÚZ navrhuje zmeniť názov i text: „Príprava priaznivých politík nevyhnutných na implementáciu technológie 5G v praxi: Úspešné, efektívne, bezpečné a skoré zavedenie technológie 5G do praxe vyžaduje vyváženú prípravu súvisiacich potrebných </w:t>
            </w:r>
            <w:r>
              <w:rPr>
                <w:rFonts w:ascii="Times" w:hAnsi="Times" w:cs="Times"/>
                <w:sz w:val="25"/>
                <w:szCs w:val="25"/>
              </w:rPr>
              <w:lastRenderedPageBreak/>
              <w:t xml:space="preserve">legislatívnych opatrení.“ Odôvodnenie: Proporcionalita, priaznivé pro-investičné prostredie, vyvážené regulačné podmienky a zachovanie princípov hospodárskej súťaže a štátnej pomoci sú pre sektor dôležitejšie než samotná akcelerácia celého procesu tvorby podmienok pre 5G.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Text bol upravený na základe pripomienky, avšak nie nadpis, ten potrebujeme zachovať v súčasnom znení - jedná sa o časť "Hrozby", preto nadpis nemôže byť v texte v podobe, v akej ho navrhuje pripomienkovateľ, keďže mení pôvodnú koncepciu.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1. Odporúčame zmeniť podtitul dokumentu na Stratégia pre transformáciu Slovenska na úspešnú digitálnu krajinu.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Podtitul bol upravený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11. Str. 13 Tu treba vyriešiť zásadnú otázku, či opatrenia na rozvoj umelej inteligencie budú súčasťou tejto stratégie, alebo Slovensko pripraví samostatnú stratégiu, ako to urobilo Nemecko, ale aj tu spomínané Fínsko, Francúzsko, Singapúr a ďalšie krajiny. Náš návrh je samostatná stratégia, čo si bude vyžadovať úpravy na viacerých miestach predloženej stratégie. 12. Str. 14 Uviesť slovenský ekvivalent pojmu gig ekonomika. 13. Str. 17 SOIT je uvádzaná ako príklad IT spoločnosti, pritom ide o občianske združenie Spoločnosť pre otvorené informačné technológie. Tento príklad je zlý a treba ho nahradiť niečím iným. 14. Str. 21 K posledným dvom odrážkam v časti SWOT Slabé stránky infraštruktúra nemajú vysvetľujúci text a preto nie je jasné, ako adaptácia školstva na potreby trhu súvisí s infraštruktúrou.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11. Čiastočne akceptovaná - Do podkapitoly 4.4 sme doplnili: "Na tomto základe sa rozpracuje detailná koncepcia AI v podmienkach SR do konca roka 2019." Jednou z úloh AP bude dopracovať detailnú stratégiu AI, toto sa zaradí do AP v rámci sekcie Quick Wins. 12. čiastočne akceptovaná - Na strane 14 sa pojem "gig ekonomika" nenachádza. Achádza sa na strane 79, kde bolo v zátvorke uvedené vysvetlenie. 13. Akceptovaná - Príklad bol vymazaný, ponechali sme všeobecný odkaz. 14. Akceptovaná - K bodu "Nízka miera pro-investičných prístupov verejnej správy do budovania infraštruktúry" bolo doplnené vysvetlenie: "Výsledky Správy o Slovensku 2019 poukazujú na fakt, že </w:t>
            </w:r>
            <w:r>
              <w:rPr>
                <w:rFonts w:ascii="Times" w:hAnsi="Times" w:cs="Times"/>
                <w:sz w:val="25"/>
                <w:szCs w:val="25"/>
              </w:rPr>
              <w:lastRenderedPageBreak/>
              <w:t>verejná správa vykazuje málo investícií do infraštruktúry a jej stabilizácie." K bodu "Nedostatočná adaptácia školstva na potreby trhu v oblasti výskumu, ako aj bežného fungovania sektora IKT" - zohľadnili sme, že až tak priamo nesúvisí s infraštruktúrou, preto sme pripomienku zohľadnili a bod vymazali.</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15. Str. 22 Navrhujeme upraviť vetu: „Táto skutočnosť by sa mala využiť na modernizáciu infraštruktúry pre potreby inteligentnej dopravy a riešení na báze AI“. Ako produkcia áut súvisí s infraštruktúrou? Skôr by sa malo tlačiť presadzovanie inteligentnej mobility, čo je úplne niečo iné ako inteligentná doprava. 16. Str. 27 Kapitola 3 Vízia digitálnej transformácie – text pod odrážkou o vede a výskume je najmä o ekonomike, financovaní rizikovom kapitáli – ako to súvisí s transformáciou spoločnosti, rozvojom územia apod. ?? Navrhujeme ho celý vypustiť, alebo aspoň upraviť. Lebo pred ním je vymenovaných 5 kľúčových oblastí, nielen ekonomika. 17. Str. 28 do časti 3.1. doplniť za vetu o priemysle 4.0 krátku charakteristiku, čo to znamená Priemysel 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15. Neakceptovaná - Sme za to ponechať vetu v súčasnom znení. Líderstvo Slovenska v produkcií áut sa skutočne môže použiť prostredníctvom správneho nastavenia opatrení na rozvoj inteligentnej dopravy a s tým súvisiacou modernizáciou infraštruktúry. 16. neakceptovaná - Pod vymenovanými kľúčovými oblasťami uvádzame krátky paragraf nevyhnutných podmienok pre praktickú realizáciu vízie. Tento odsek refektuje viaceré pripomienky z predošlých pripomienkových kôl. Navyše, podmienka pridať na toto miesto zmienku o "venture capital" bola diskutovaná na stretnutí k SDT s odbornou verejnosťou na ÚPPVII v </w:t>
            </w:r>
            <w:r>
              <w:rPr>
                <w:rFonts w:ascii="Times" w:hAnsi="Times" w:cs="Times"/>
                <w:sz w:val="25"/>
                <w:szCs w:val="25"/>
              </w:rPr>
              <w:lastRenderedPageBreak/>
              <w:t xml:space="preserve">marci 2019. 17. Akceptovaná - Pojem bol už vysvetlený v rámci podkapitoly 1.3, avšak doplnili sme ďalšiu definíciu v zmysle pripomienky do podkapitoly 3.1 v znení: "To zahŕňa predovšetkým transformáciu súčasného priemyslu na priemysel 4.0, ktorým označujeme súčasný trend digitalizácie a s ňou súvisiacu automatizáciu výroby a výmeny dát vo výrobných procesoch."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18. Str. 30 Navrhujeme vypustiť celý odsek začínajúci slovami „Vybudovaním informačnej spoločnosti ...“ až po „najvýznamnejším atribútom sa stáva vzdelanie“. Sú to nepodložené frázy, ktoré neprispievajú ku kvalite a zrozumiteľnosti dokumentu. 19. Str. 30 Z podobných dôvodov navrhujeme vypustiť text začínajúci slovami „Vysokoškolsky vzdelaný človek ...“ až po „... nevhodným využívaním týchto technológií spojené“. 20. Str. 31 – čo má deinštitucionalizácia s novými technológiami?? Navrhujeme vetu o nej preformulovať. 21. Str. 32 Text začínajúci slovami: „Všetci občania sa zapájajú ...“ a všetky odrážky pod ním majú veľmi málo spoločné s kybernetickou bezpečnosťou, navrhujeme ho celý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18. Neakceptovaná - Sme za to ponechať text v súčasnej podobe a rozsahu, sekcia bola vypracovaná s TUKE a považujeme za potrebné pre účely dokumentu reflektovať pozície, ako aj vedomosti akademickej obce. 19. Neakceptovaná - Sme za to ponechať text v súčasnej podobe a rozsahu, sekcia bola vypracovaná s TUKE a považujeme za potrebné pre účely dokumentu reflektovať pozície, ako aj vedomosti akademickej obce. 20. Akceptovaná - Veta bola preformulovaná v rámci inej pripomienky, čiže predmetný pojem sa už v texte nenachádza. 21. Akceptovaná - Predmetná časť bola už </w:t>
            </w:r>
            <w:r>
              <w:rPr>
                <w:rFonts w:ascii="Times" w:hAnsi="Times" w:cs="Times"/>
                <w:sz w:val="25"/>
                <w:szCs w:val="25"/>
              </w:rPr>
              <w:lastRenderedPageBreak/>
              <w:t xml:space="preserve">v rámci inej pripomienky presunutá do sekcie "Vyspelá a inkluzívna občianska spoločnosť."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2. na str. 5 – precizovať slová „procesu budovania informačnej spoločnosti ako vedomostnej spoločnosti“ (na úvod zhrnutia je transformácia industriálnej spoločnosti na spoločnosť informačnú a o štyri strany ďalej už ideme z informačnej na vedomostnú – viete, čo chcete povedať??)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Zjednotené v zmysle pripomienky, zachovaná bola iba "informačná" spoločnosť, pre lepšie pochopenie textu sme pojem "vedomostná" z dokumentu vylúčili.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22. Str. 32 Časť 3.3. Preformulovať prvú vetu: „Funkčná a moderná verejná správa, ktorá poskytuje kvalitné služby a vytvára dobre nastavené regulačné prostredie môže byť kľúčovým faktorom, ktorý určí úspech celej ekonomiky v digitálnej dobe.“ na vetu „Funkčná a moderná verejná správa, ktorá poskytuje kvalitné služby pre občanov a vytvára dobre nastavené regulačné prostredie môže byť kľúčovým faktorom pre úspech digitálnej transformácie ekonomiky a spoločnosti.“ 23. Str. 32 V ďalšom odseku doplniť do vety „Dôležitým aspektom úspešnej modernizácie je kultúra“ slovo „invencie“ tak ako je to nadpise odseku. 24. Str. 34 – do časti 3.4. navrhujeme doplniť nový odsek s názvom Integrovaný rozvoj územia s využitím technológií. Text sme pripravení doplniť, keď bude tento návrh akceptovaný.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22. Akceptovaná - Veta bola preformulovaná v zmysle pripomienky. 23. Akceptovaná - Slovo bolo doplnené v zmysle pripomienky. 24. Čiastočne akceptované - Text sa nestihol zapracovať, navrhujeme to doplniť v rámci pripravovaného Akčného plánu.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25. Str. 34 K časti 3.5 Tam najdôležitejšia je odrážka o výskume v oblasti umelej inteligencie, všetko ostatné sú všeobecné </w:t>
            </w:r>
            <w:r>
              <w:rPr>
                <w:rFonts w:ascii="Times" w:hAnsi="Times" w:cs="Times"/>
                <w:sz w:val="25"/>
                <w:szCs w:val="25"/>
              </w:rPr>
              <w:lastRenderedPageBreak/>
              <w:t xml:space="preserve">opatrenia na podporu vedy, ktoré sa nedajú vyrieši v tomto materiáli. Čo majú odrážky funkčného ekosystému výskumu, vývoja a inovácií spoločné s digitálnou transformáciou a podobne prepojenie sektorov o odsek nižšie? Treba sa sústrediť na podstatné veci. 26. Navrhujeme časť 3.6. celú vypustiť, lebo najmä formulácia inovácií má byť výsledkom diskusie a nie stanovená takýmto materiálom bez širšej diskusie. 27. Str. 37 Obrázok 9 zobrazuje všetky sektory a nevyjadruje žiadnu prioritizáciu, treba upraviť odkaz alebo obrázok. 28. Str. 38 Navrhujeme vypustiť slová „na komerčnom základe“, lebo dáta môže poskytovať aj verejná správa, nielen súkromný sektor a nemusí to byť vždy na komerčnom základe. 29. Str. 38 Ako súvisí nástup IoT s kvantovými počítačmi, to nie je jasné, treba tie formulácie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25. Čiastočne akceptované - Pripomienka bola čiastočne zapracovaná, predmetnú sekciu sme </w:t>
            </w:r>
            <w:r>
              <w:rPr>
                <w:rFonts w:ascii="Times" w:hAnsi="Times" w:cs="Times"/>
                <w:sz w:val="25"/>
                <w:szCs w:val="25"/>
              </w:rPr>
              <w:lastRenderedPageBreak/>
              <w:t xml:space="preserve">mierne skrátili. Avšak keďže svoje inputy tam dalo niekoľko pripomienkovateľov, pokladali sme za dôležité základú líniu ponechať. 26. Neakceptovaná - Sme za to čas 3.6 ponechať v súčasnom znení, v rámci pripomienkových kôl v nej boli zohľadnené (a de facto v celom dokumente) názory značného množstva entít a teda predchádzala tomu široká diskusia. 27. Neakceptovaná - Obrázok znázorňuje prioritné sektory, keďže v rámci každého zo sektorov je veľké množstvo ďalších podsektorov, my sme vybrali pre účely a možnosti DT len niektoré podsektory, takže ide o prioritizáciu. 28. Akceptované - Predmetné slová boli vypustené. 29. Akceptované - Kvantové počítače boli v zmysle inej pripomienky už presunuté pod technológiu HPC.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 Str. 5. navrhujeme vypustiť slová: „v kontexte rešpektovania a budovania digitálneho humanizmu“ ako nadbytočné a nezrozumiteľné. 4. Str. 5. Navrhujeme zmeniť formuláciu „Inovačné laboratóriá ako nový spôsob výkonu verejnej správy“ na formuláciu „Inovačné laboratóriá ako nástroj na </w:t>
            </w:r>
            <w:r>
              <w:rPr>
                <w:rFonts w:ascii="Times" w:hAnsi="Times" w:cs="Times"/>
                <w:sz w:val="25"/>
                <w:szCs w:val="25"/>
              </w:rPr>
              <w:lastRenderedPageBreak/>
              <w:t xml:space="preserve">experimentovanie s novými spôsobmi výkonu verejnej správy“. 5. Str. 5. Zmeniť slová „preorientovanie sa od grantov z nástrojov kohéznej politiky k priamo riadeným programom EÚ.“ Na slová a orientáciu nielen na grant z nástrojov kohéznej politiky ale aj na priamo riadené programy EÚ“. 6. Str. 5. Navrhujeme vypustiť slová: „Aj napriek tomu, že uvedená stratégia nie je politický materiál“ a začať veľkým písmenom zvyšok vety, lebo tak ako je to napísané, to nie je pravda.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3. Neakceptovaná - Sme za to ponechať v texte predmetné slová, ktoré boli odprezentované priemiérom na pôde OECD v marci 2019 a zožali veľký úspech od medzinárodného publika, vrátane od Secretary General </w:t>
            </w:r>
            <w:r>
              <w:rPr>
                <w:rFonts w:ascii="Times" w:hAnsi="Times" w:cs="Times"/>
                <w:sz w:val="25"/>
                <w:szCs w:val="25"/>
              </w:rPr>
              <w:lastRenderedPageBreak/>
              <w:t xml:space="preserve">OECD. 4. Akceptovaná - Upravené v zmysle pripomienky. 5. Akceptovaná - Upravené v zmysle pripomienky. 6. Akceptovaná - Veta bola upravená v zmysle pripomienky, t.j. "Úspešné naplnenie jej vízie, ako aj väčšiny odporúčaní si bude vyžadovať širokú politickú podporu nad hranicu mandátu súčasnej vlády."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30. Str. 39 Časť Posilnenie kybernetickej bezpečnosti navrhujeme skrátiť a lepšie previazať existujúcou Koncepciou a akčným plánom kybernetickej bezpečnosti. 31. Str. 41 Navrhujeme vypustiť vetu: „Je preto potrebné sa sústrediť na skvalitnenie technologických predmetov zameraných na vedu, IT technológie, inžinierstvo a matematiku, pričom sa nemôže zabúdať na dôležitosť humanitných a spoločenských vied.“ Vieme, že je prebratá, ale v takejto formulácii nerieši vôbec nič. Rovnako vypustiť podobnú vetu na konci časti 4.2. 32. Str. 41 Navrhujeme vypustiť vetu o kolektívnych právach týkajúcich sa dát. 33. Str. 42 Navrhujem vypustiť odrážku „Koordinácia regulácie hospodárstva, ktorá postupne transformuje všetky odvetvia“. To tá koordinácia alebo tá regulácia bude transformovať?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30. Neakceptovaná - Sme za to ponechať súčasný text, ktorý bol vypracovaný na základe vstupov od kybernetickej sekcie ÚPPVII. 31. čiastočne akceptovaná - Vety považujeme za potrebné v dokumente ponechať, ale boli preformulované nasledovne: "Je preto potrebné sa sústrediť na skvalitnenie vysokoškolského štúdia vo všetkých akreditovaných odboroch, keďže odbory všetkých smerov – technických, spoločenských a humanitných – sú pre digitálnu dobu rovnako potrebné." a "Skvalitniť vzdelávanie a odbornú prípravu na vysokoškolskom stupni vzdelávania." 32. Neakceptovaná - sme za to </w:t>
            </w:r>
            <w:r>
              <w:rPr>
                <w:rFonts w:ascii="Times" w:hAnsi="Times" w:cs="Times"/>
                <w:sz w:val="25"/>
                <w:szCs w:val="25"/>
              </w:rPr>
              <w:lastRenderedPageBreak/>
              <w:t xml:space="preserve">zachovať vetu v súčasnom stave. 33. Akceptovaná - Odrážka bola vymazaná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34. Str. 42 V časti Spôsob realizácie stratégie v prvej odrážke vypustiť prípravu stratégie, lebo nie je jasné akej stratégie. Tento dokument je stratégia. 35. Str. 44 v časti 4.4. Navrhujeme vypustiť slová „... ktoré je možno realizovať ešte za mandátu súčasnej vlády“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Slová boli vymazané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36. Str. 45 do priority č. 2 „Vytvoríme základy pre moderné digitálne a dátové hospodárstvo“ doplniť slová „a pre digitálnu transformáciu širšej ekonomiky.“ Toto je zásadná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Slová boli k podnadpisu pridané vo všetkých častiach dokumentu.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37. Str. 45 Navrhujeme vypustiť slová „pričom sa zváži využitie AI pre zvýšenie úspechu výukového procesu“. 38. Str. 45 Upozorňujeme, že slová „Štát vytvorí podmienky a nástroje na ochranu svojich občanov, najmä, ale nielen, tých najviac zraniteľných (deti, mládež a starší ľudia) pred negatívnymi konzekvenciami spojenými s nesprávnym a neprimeraným zavádzaním a používaním digitálnych technológií a prehlbovaním generačného rozdielu v používaní digitálnych technológií a prístupu k nim.“ Sú v takmer v totožnom znení obsiahnutí v dlhodobých prioritách č. VIII. 39. Str. 46 Navrhujeme vypustiť slová „Zároveň podporíme nové biznis modely v digitálnej ekonomike, aby na Slovensku mohli vznikať platformy </w:t>
            </w:r>
            <w:r>
              <w:rPr>
                <w:rFonts w:ascii="Times" w:hAnsi="Times" w:cs="Times"/>
                <w:sz w:val="25"/>
                <w:szCs w:val="25"/>
              </w:rPr>
              <w:lastRenderedPageBreak/>
              <w:t xml:space="preserve">disruptujúce klasické sektory ako doprava, financie, zdravotníctvo a školstvo. Znamená to vytváranie „regulačných sandboxov“, zavádzanie „future-proof regulácií“ a redizajn povoľovacích konaní pre potreby digitálnej doby.“ Zlomiť školstvo sa ešte nikomu nepodarilo a veríme, že sa to nepodarí ani Vám.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37. Neakceptovaná - sme za to zachovať vetu v súčasnom stave. 38. Akceptovaná - Obe vety boli upravené v zmysle inej pripomienky, ako aj v zmysle tejto pripomienky. Súčasné znenie: Veta v podkapitole 4.4.: "Štát vytvorí podmienky a nástroje na ochranu svojich občanov, najmä, ale nielen, tých najviac zraniteľných (deti, mládež a starší ľudia) pred negatívnymi konzekvenciami spojenými s nesprávnym a neprimeraným používaním digitálnych </w:t>
            </w:r>
            <w:r>
              <w:rPr>
                <w:rFonts w:ascii="Times" w:hAnsi="Times" w:cs="Times"/>
                <w:sz w:val="25"/>
                <w:szCs w:val="25"/>
              </w:rPr>
              <w:lastRenderedPageBreak/>
              <w:t xml:space="preserve">technológií." Veta v podkapitole 4.5: "Vytvorenie nástrojov a podmienok na ochranu všetkých skupín obyvateľstva pred negatívnymi dopadmi nesprávneho používania IKT a prehlbovaním generačného rozdielu v používaní digitálnych technológií." 39. Čiastočne akceptovaná - sme za to ponechať predmetnú vetu v texte, keďže je podstatná pre účely a ciele Stratégie a napĺňanie samotnej vízie Stratégie. Avšak školstvo sme vylúčili.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40. Str. 46 Časť o umelej inteligencii navrhujeme presunúť do samostatného materiálu. 41. Str. 47 Inštitucionálny rámec – prečo sa na prvom mieste spomína Digitálna koalícia, keď hlavný garant celej stratégie po inštitucionálnej stránke je UPPVII, treba popísať jeho rolu a spoluprácu s ostatnými rezortami. Časti o umelej inteligencii do samostatného dokumentu. 42. Str. 48 Vo vete „Miestni používatelia by mohli využiť možnosť kódovania, optimalizáciu kódov ...“ ide o zlý preklad z angličtiny, správne má byť programovania, optimalizáciu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40. Neakceptovaná - Pripomienkovateľ neuviedol, ktorú konkrétnu časť o AI má na mysli, AI sa na predmetnej strane spomína vo viacerých vetách, pripomienkovateľ nešpecifkuje dôvod. 41. Čiastočne zapracované, prvý odsek sme upravili nasledovne: "ÚPPVII je v zmysle svojich kompetencií hlavným garantom odporúčaní pre kvalitatívne a efektívne opatrenia uvedených v prioritných oblastiach z krátkodobého horizontu. Avšak na ich uskutočnenie je nevyhnutné vytvorenie príslušného inštitucionálneho zázemia, ktoré by predstavovalo základ inovačného </w:t>
            </w:r>
            <w:r>
              <w:rPr>
                <w:rFonts w:ascii="Times" w:hAnsi="Times" w:cs="Times"/>
                <w:sz w:val="25"/>
                <w:szCs w:val="25"/>
              </w:rPr>
              <w:lastRenderedPageBreak/>
              <w:t xml:space="preserve">ekosystému, ktorý budú okrem verejných inštitúcií tvoriť akademické, súkromné a občianske platformy a entity. Uvedené vychádza z prioritných odporúčaní a v niektorých prípadoch aj záväzkov zo strany európskych politík alebo priamo z dohôd členských štátov. Príkladom prospešnej iniciatívy je vznik Národnej koalície pre digitálne zručnosti a povolania SR, ...." Druhá časť pripomienky o vypustení časti o AI - nebolo špecifikované, ktoré časti ani dôvod ich odstránenia, ide teda o neopodstatnenú časť pripomienky. 42. Akceptovaná - Slová boli preformulované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43. Celú časť 4.5. navrhujeme vypustiť, lebo sa obsahovo opakuje s časťou stratégie, ktorá popisuje kľúčových 5 oblastí a prináša len problematické formulácie. Tak či tak, sa bude v roku 2022 pripravovať akčný plán, ktorý sa musí držať rámca 5 prioritných oblastí a dnes predpisovať detailne dlhodobé priority, ktoré už rámcovo v dokumente popísané sú v časti 3.1. až 3.5. považujeme za nadbytočné a zbytočne predlžujúce dokument. Môže tam zostať úvod s vymenovaním oblastí.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Pripomienkovateľ navrhuje vymazať kompletnú podkapitolu odporúčaní pre dlhodobý horizont (11 strán). V prípade, že by sme predmetnú sekciu odstránili, samotný účel, funkcia, opodstatnenosť a pridaná hodnota dokumentu sa podstatne eliminuje, keďže dokument nebude de facto nič odporúčať.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44. Pripomienky k časti 4.5. nedávame, ale je tam niekoľko </w:t>
            </w:r>
            <w:r>
              <w:rPr>
                <w:rFonts w:ascii="Times" w:hAnsi="Times" w:cs="Times"/>
                <w:sz w:val="25"/>
                <w:szCs w:val="25"/>
              </w:rPr>
              <w:lastRenderedPageBreak/>
              <w:t xml:space="preserve">problematických formulácií, ak tam táto časť zostane, sme pripravení ich poskytnúť na vylepšenie textu. 45. Str. 60 Opäť známy motív informačná spoločnosť ako vedomostná spoločnosť v kontexte digitálneho humanizmu. Zvážte. 46. Str. 65 Je tam slovné spojenie „Vďaka exponenciálnemu rastu ľudských zdrojov ...“.. Neviem ako sa to Francúzom podarilo, ale navrhujeme to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44. Neakceptovaná - Súvisí s pripomienkou vyššie. Na nové </w:t>
            </w:r>
            <w:r>
              <w:rPr>
                <w:rFonts w:ascii="Times" w:hAnsi="Times" w:cs="Times"/>
                <w:sz w:val="25"/>
                <w:szCs w:val="25"/>
              </w:rPr>
              <w:lastRenderedPageBreak/>
              <w:t xml:space="preserve">formulácie už nie je veľmi čas, navyše v predmetnej časti sú zapracované pripomienky od veľkého množstva subjektov, vrátane rezortov. 45. Akceptovaná - Slovo "vedomostná" bola v kontexte už predchádzajúcej pripomienky z textu vymazaný. 46. Akceptovaná - Predmetné slová boli vymazané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47. Str. 75 Navrhujem nahradiť vetu „Od vytvorenia Akčného plánu sa v praxi dosiahli nasledujúce úspechy.“ vetou „Odvtedy boli vytvorené nasledujúce dokumenty:“ a do predošlého odseku doplniť vetu „Akčný plán nebol prijatý.“ 48. Str. 76 Akčný plán Inteligentný priemysel je už spomínaný vyššie, tu ho navrhujeme vypustiť. 49. Str. 78 Prílohu 7 navrhujeme presunúť do samostatného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Aj napriek tomu, že Akčný Plán nebol prijatý, mnohé z nápadov v ňom uvedených boli ďalej zohľadnené v národných dokumentoch a politikách, vrátane tejto Stratégie. Sme za to, že je potrebné AP IP uviesť v oboch zoznamoch. Považujeme za potrebné prílohu v dokumente ponechať, je dôležitá pre komplexné vysvetlenie účelu Stratégie.</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SISp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7. Str. 8. Navrhujeme zmeniť slová „Formovanie digitálneho hospodárstva“ na slová „Digitálna transformácia hospodárstva“ 8. K Tabuľke 1 – treba upresniť formulácie: „SDT vychádza z aspektov modernizácie samosprávy opísaných v dokumente.“ (v tom dokumente sa o modernizácii samosprávy nič nehovorí). Podobne odkaz na NKIVS je taký všeobecný, že nie je jasné, na čo chce SDT z tohto dokumentu naviazať – pritom je dokument </w:t>
            </w:r>
            <w:r>
              <w:rPr>
                <w:rFonts w:ascii="Times" w:hAnsi="Times" w:cs="Times"/>
                <w:sz w:val="25"/>
                <w:szCs w:val="25"/>
              </w:rPr>
              <w:lastRenderedPageBreak/>
              <w:t xml:space="preserve">UPPVII, tak z neho treba vybrať kľúčové myšlienky, ako je to urobené v iných koncepciách a stratégiách (inak nebude jasné, na čo chce SDT nadviazať). Podobne treba upresniť, v čom nadväzuje SDT na Víziu a stratégiu rozvoja Slovenska do roku 2030. 9. Str. 11 časť 1.3. Globálne trendy a technológie – text pod tým popisuje technológie, ale nie sú uvedené Globálne trendy, pričom prvá veta znie „Nástup nových trendov v digitálnych technológiách a inováciách ...“, ale nie je jasné, ktoré to sú. 10. Str. 11. Agenda 2030 pre udržateľný rozvoj – tam sa spomína pojem znalostná ekonomika, je tvorcom jasné, ako súvisí informačná, spoločnosť, vedomostná spoločnosť a znalostná ekonomika?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7. Akceptovaná - Upravené v zmysle pripomienky. 8. Čiastočne akceptovaná - Čiastočne upravené na základe pripomienky. Sme za to neísť do hlbšej úrovne detailu vzhľadom na rozsah a účely dokumentu, ktorého primárnym cieľom nie je detailné zhodnotenie ako súvisí s ostatnými národnými </w:t>
            </w:r>
            <w:r>
              <w:rPr>
                <w:rFonts w:ascii="Times" w:hAnsi="Times" w:cs="Times"/>
                <w:sz w:val="25"/>
                <w:szCs w:val="25"/>
              </w:rPr>
              <w:lastRenderedPageBreak/>
              <w:t xml:space="preserve">stratégiami a akčnými plánmi. 9. Neakceptovaná - globálne trendy sa popisujú v úvodnom odseku, avšak vzhľadom na limitujúci rozsah stratégie nemôžeme ísť do hlbšieho detailu, túto kapitolu sme v procese značne museli skrátiť. 10. Neakceptovaná - priorita "Smerovanie k znalostnej, environmentálne udržateľnej a obehovej ekonomike pri demografických zmenách a meniacom sa globálnom prostredí" je jednou zo 6 priorít, ktoré boli vybraných na národnej úroni, autori Stratégie nemali vplyv na daný wording.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Na str. 22, v odseku "Rastúca ekonomika, produktivita a úroveň zamestnanosti Slovenska" odporúčame číslo "6,3 %" nahradiť číslom "6,5 %". Pôvodné číslo "6,3 %" je údaj spred revízie, správny údaj po revízii z novembra 2018 je "6,5 %".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Číslo bolo upravené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Pripomienka 2. 3.6 Zámery digitálnej transformácie Priemyselná výroba (strana 34) Zavádzanie smart industry technológií, nových digitálnych platforiem, štandardov pre internet industriálnych vecí a analýze veľkých dát vo výrobe, ktoré podporia prediktívnu údržbu strojov a k udržateľnú </w:t>
            </w:r>
            <w:r>
              <w:rPr>
                <w:rFonts w:ascii="Times" w:hAnsi="Times" w:cs="Times"/>
                <w:sz w:val="25"/>
                <w:szCs w:val="25"/>
              </w:rPr>
              <w:lastRenderedPageBreak/>
              <w:t xml:space="preserve">priemyselnú výrobu aplikovaním princípov obehovej ekonomiky. Zmeniť na : Zavádzanie smart industry technológií, nových digitálnych platforiem, štandardov pre internet industriálnych vecí a analýze veľkých dát vo výrobe, ktoré podporia prediktívnu údržbu strojov a udržateľnú priemyselnú výrobu aplikovaním princípov obehovej ekonomiky. Zdôvodnenie: Vypustenie nadbytočnej predložky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upravená, išlo o preklep.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Pripomienka 1. 3.1 Hospodárstvo: Podnikatelia sú úspešní a dokážu využívať a vytvárať inovácie Pokrokový finančný sektor poskytujúci finančné inovácie (strana 27) Radikálne sa mení sa spôsob využívania a poskytovania produktov a služieb bánk, poisťovní a ostatných príbuzných finančných inštitúcií. Zmeniť na : Radikálne sa mení spôsob využívania a poskytovania produktov a služieb bánk, poisťovní a ostatných príbuzných finančných inštitúcií. Zdôvodnenie: Vypustenie nadbytočného slovného spojenia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upravená, išlo o preklep.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Pripomienka 3. 4.5 Dlhodobý horizont stratégie na obdobie 2022 – 2030 2. Vzdelaná, zdravá a bezpečná spoločnosť II. Dlhodobá priorita: Vytvoriť systém poskytovania školení, tréningov, kurzov, celoživotného a formálneho vzdelávania, rekvalifikácií a iných foriem odbornej prípravy s cieľom zlepšenia pokročilých digitálnych zručností (strana 52) Pripraviť systém podpory organizáciám občianskej spoločnosti, ktoré budú napomáhať pri vzdelávaní i používaní IKT, kritickom myslení a vykonávať úlohy watch-dogu pri nakladaní s osobnými </w:t>
            </w:r>
            <w:r>
              <w:rPr>
                <w:rFonts w:ascii="Times" w:hAnsi="Times" w:cs="Times"/>
                <w:sz w:val="25"/>
                <w:szCs w:val="25"/>
              </w:rPr>
              <w:lastRenderedPageBreak/>
              <w:t xml:space="preserve">údajmi. Zmeniť na : Pripraviť systém podpory organizáciám občianskej spoločnosti, ktoré budú napomáhať pri vzdelávaní i používaní IKT, kritickom myslení a vykonávať úlohy permanentného dohľadu pri nakladaní s osobnými údajmi. Zdôvodnenie: Náhrada vyskloňovaného anglického všeobecne nezrozumiteľného výrazu za slovenský ekvivalent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Veta bola upravená.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k vlastnému materiálu: Pripomienka 4. Príloha 3: Prehľad digitálnych stratégií vyspelých krajín Fínsko Navrhované opatrenia (strana 62) Zabezpečíme odborné znalosti na najvyššej úrovni a prilákame špičkových odborníkov: - Vytvorenie Slovenského centra pre výskum umelej inteligencie Zmeniť na : - Vytvorenie Fínskeho centra pre výskum umelej inteligencie Zdôvodnenie: V časti opisujúcej Fínske navrhované opatrenia je zrejmé, že vo Fínsku nebudú vytvárať Slovenské centrum pre výskum umelej inteligencie.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Slovo bolo zmenené, išlo o preklep.</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Únia miest Slovenska a jej členské mest / mestské časti podporujú proces digitálnej transformácie SR. Ak chce stat presuvat na samospravy dalsie povinnosti (vratane digitalizacie v sucasnosti vykonavanych cinnosti), mal by zabezpecit aj ich financovanie. Ci uz vo forme jednorazovej pomoci (napr. dotacia na projekt elektronizacie - nakup techniky, softveru a pod.), alebo trvalou formou prerozdelovania prijmov za tieto vykony (prijem z poplatkov - napr. IOMO - uz nerozdelovat medzi stat a obec). Samozrejme, aby sa udrzala efektivnost tychto projektov, nie je mozne ich realizovat "svojpomocne" v kazdej malej obci - mali </w:t>
            </w:r>
            <w:r>
              <w:rPr>
                <w:rFonts w:ascii="Times" w:hAnsi="Times" w:cs="Times"/>
                <w:sz w:val="25"/>
                <w:szCs w:val="25"/>
              </w:rPr>
              <w:lastRenderedPageBreak/>
              <w:t>by vzniknut urcite "mikroregiony", kde zije dostatocny pocet obyvatelov, aby sa pre nich tieto sluzby oplatilo poskytovat. Mestá by pritom mali byť centrálnym bodom a lídrom takejto digitálnej 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Navrhované sa môže zrefektovať v rámci Akčného plánu, nie však v Stratégii.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Všeobecná pripomienka k celému materiálu: V časti „Zhrnutie“ na str. 5 v bode „Prístup k digitálnej transformácii Slovenska“ sa uvádza, že „politiky a legislatívne rámce budú upravené spôsobom, aby podporovali digitálnu transformáciu či už zjednodušením, odstránením zastaraných pravidiel alebo prijatím úplne nových konceptov“. V materiáli sú definované viaceré sektory ako napr. verejná správa, spoločnosť atď., v rámci ktorých sa predpokladajú rôzne opatrenia (v krátkodobom aj v dlhodobom časovom horizonte) týkajúce sa napr. zmien v oblasti vzdelávania vo verejnom sektore. Z uvedeného materiálu ale nie je zrejmé, o aké konkrétne opatrenia má ísť, pričom sa uvádza, že presná špecifikácia opatrení bude podrobne identifikovaná v Akčnom pláne digitálnej transformácie Slovenska na roky 2019 -2022, ktorý má byť vypracovaný do 31. júla 2019. Úrad vlády SR sa stotožňuje s myšlienkou digitálnej transformácie a zefektívňovania tejto oblasti aj v rámci verejnej správy. Nakoľko však v tejto súvislosti materiál uvádza možné legislatívne zmeny, a to až vo forme prijatia nových konceptov, navrhujeme aby bol Úrad vlády SR ako gestor zákona č. 55/2017 Z. z. o štátnej službe a o zmene a doplnení niektorých zákonov v znení neskorších predpisov a zákona č. 552/2003 Z. z. o výkone práce vo verejnom záujme v znení neskorších predpisov, zapojený do procesu </w:t>
            </w:r>
            <w:r>
              <w:rPr>
                <w:rFonts w:ascii="Times" w:hAnsi="Times" w:cs="Times"/>
                <w:sz w:val="25"/>
                <w:szCs w:val="25"/>
              </w:rPr>
              <w:lastRenderedPageBreak/>
              <w:t>prípravy akčného plánu ako aj do diskusie v prípade, že sa akékoľvek bližšie špecifikované opatrenie bude týkať zamestnancov v štátnej službe alebo zamestnancov vo verejnom záujme.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Gestor materiálu pripomienku zobral do úvahy. Pripomienka sa týka procesu prípravy Akčného plánu - do pozornoti ÚPPVII.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Vlastný materiál, kap. 1.4 Finančné plánovanie digitálnej transformácie na úrovni Európskej únie: Obrázok 2: Rozpočet programu Digitálna Európa: chybné číslo pre Pokročilé digitálne zručnosti: má byť 0,7 mld. € (alebo 700 mil. €). Obrázok 3: Návrh nového rozpočtu Európskej únie na programové obdobie 2021 – 2027: pri číslach chýba mld.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Číslo bolo upravené a slovo "mld" doplnené.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Vlastný materiál, kap. 2.2 SWOT analýza východiskového stavu Slovenska: SWOT analýza – Infraštruktúra: v popise silných stránok sú vymenované IT spoločnosti s potenciálom inovácií. Ale spoločnosti GOPAS a ELCT sa zaoberajú vzdelávaním v IT, preto patria do popisu silných stránok v časti SWOT analýza – Ľudský kapitál – navrhujem doplniť text: „Potenciál pre rozvoj celoživotného vzdelávania v IT: Slovensko má viacero spoločností poskytujúcich kvalitné ďalšie vzdelávanie (celoživotné vzdelávanie) v IT, napr. GOPAS, ELCT, ako aj úspešný program Cisco Networking Academy na stredných a vysokých školách, ktorý pripravuje špecialistov na počítačové siete a IoT.“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Upravené a doplnené na základe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Vlastný materiál, kap. 4.1 Výber prioritných sektorov a </w:t>
            </w:r>
            <w:r>
              <w:rPr>
                <w:rFonts w:ascii="Times" w:hAnsi="Times" w:cs="Times"/>
                <w:sz w:val="25"/>
                <w:szCs w:val="25"/>
              </w:rPr>
              <w:lastRenderedPageBreak/>
              <w:t>technológií: Navrhujem doplniť v podkapitole „Technológie, ktoré chceme využiť“ do bodu „Pevné a mobilné siete ďalšej generácie“: „Podpora zavedenia IPv6 pomôže zlepšiť dostupnosť pripojenia pre veľký počet klientov (verejnú správu, firmy, domácnosti) a veľký počet zariadení IoT, pomôže zlepšiť kybernetickú bezpečnosť.“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Neakceptovaná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Vlastný materiál, kap. 4.2 Princípy zavádzania a používania technológií: Navrhujem pridať novú podkapitolu „Riziká IoT“ s textom: „IoT prináša niekoľko rizík. Nedostatok IPv4 adries v sieťovej infraštruktúre možno vyriešiť podporou nasadenia IPv6. Nedostatočná bezpečnosť IoT zariadení sa dá zvrátiť pravidlami kybernetickej bezpečnosti pre IoT. Ďalším rizikom pri masívnom nasadzovaní IoT je veľká spotreba elektrickej energie.“ Ďalej navrhujem pridať novú podkapitolu „Riziká technológie Blockchain“ s textom: „Bude potrebné riešiť niekoľko rizík. Veľká spotreba elektrickej energie pri masívnom nasadení (pri veľkom počte transakcií, veľkom počte klientov). Pomalé spracovanie transakcií (pri veľkom počte klientov). Ak aplikačné dáta spracúvané cez Blockchain obsahujú neanonymizované osobné údaje, potom takáto distribuovaná databáza v zásade nie je v súlade s GDPR, lebo každý účastník Blockchain siete spracúva osobné údaje obsiahnuté v aplikačných dátach.“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Navrhované texty sme doplnili v rámci navrhovanej sekcie, ale nie ako osobitné podkapitoly. Text sme mierne upravili aby koncepčne zapadal do textu v predmetnej časti, t.j.: "V neposlednom rade treba zdôrazniť, že aj ostatné technológie ako IoT či blockchain so sebou prinášajú niekoľko rizík, ktoré bude nutné riešiť. Nedostatočná bezpečnosť IoT zariadení sa dá zvrátiť pravidlami kybernetickej bezpečnosti pre IoT. Nedostatok IPv4 adries v sieťovej infraštruktúre možno vyriešiť podporou nasadenia IPv6. Ďalším rizikom pri masívnom nasadzovaní IoT, ako aj technológie blockchain je veľká spotreba elektrickej energie, pričom pri blockchain hrozí aj pomalé spracovanie transakcií (pri veľkom počte klientov). Všetky tieto rizikové faktory sa budú </w:t>
            </w:r>
            <w:r>
              <w:rPr>
                <w:rFonts w:ascii="Times" w:hAnsi="Times" w:cs="Times"/>
                <w:sz w:val="25"/>
                <w:szCs w:val="25"/>
              </w:rPr>
              <w:lastRenderedPageBreak/>
              <w:t xml:space="preserve">musieť procesne zohľadniť a koncepčne riešiť s cieľom znížiť rizikovosť v používaní nových technológií."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Vlastný materiál, kap. 4.4 Krátkodobý horizont stratégie na obdobie 2019 – 2022: V podkapitole „1. Zlepšíme vzdelávanie, predpoklady zamestnanosti a digitálne zručnosti pre modernú dobu – Vzdelávanie a digitálne zručnosti a kompetencie“ navrhujem doplniť vetu: „Systematicky podporíme tvorbu nových otvorených digitálnych vzdelávacích zdrojov a ich zverejnenie na Centrálnom úložisku digitálneho edukačného obsahu (viki.iedu.sk).“ Ďalej v podkapitole „2. Vytvoríme základy pre moderné digitálne a dátové hospodárstvo – Na Slovensku vybudujeme sieťovú komunikačnú infraštruktúru postavenú na NGA technológiách“ navrhujem doplniť vetu: „Podpora zavedenia IPv6 pomôže zlepšiť dostupnosť pripojenia pre veľký počet klientov (verejnú správu, firmy, domácnosti) a veľký počet zariadení IoT, pomôže zlepšiť kybernetickú bezpečnosť.“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Doplnené obe vety v zmysle pripomienky.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Vlastný materiál, kap. 4.5 Dlhodobý horizont stratégie na obdobie 2022 – 2030: Chýba obrázok 14: Päť prioritných oblastí pre dlhodobý horizont digitálnej transformácie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Zmienku o obrázku č.14 sme vymazali. </w:t>
            </w:r>
          </w:p>
        </w:tc>
      </w:tr>
      <w:tr w:rsidR="00C77A15">
        <w:trPr>
          <w:divId w:val="32659048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br/>
              <w:t xml:space="preserve">Vlastný materiál, príloha 3 Prehľad digitálnych stratégií vyspelých krajín: V podkapitole „Fínsko – Navrhované </w:t>
            </w:r>
            <w:r>
              <w:rPr>
                <w:rFonts w:ascii="Times" w:hAnsi="Times" w:cs="Times"/>
                <w:sz w:val="25"/>
                <w:szCs w:val="25"/>
              </w:rPr>
              <w:lastRenderedPageBreak/>
              <w:t>opatrenia“ je veta „Vytvorenie Slovenského centra pre výskum umelej inteligencie“, ktorá je zrejme na nesprávnom mieste, asi mala byť v podkapitole „Inšpirácia pre Slovensko“.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77A15" w:rsidRDefault="00C77A15">
            <w:pPr>
              <w:rPr>
                <w:rFonts w:ascii="Times" w:hAnsi="Times" w:cs="Times"/>
                <w:sz w:val="25"/>
                <w:szCs w:val="25"/>
              </w:rPr>
            </w:pPr>
            <w:r>
              <w:rPr>
                <w:rFonts w:ascii="Times" w:hAnsi="Times" w:cs="Times"/>
                <w:sz w:val="25"/>
                <w:szCs w:val="25"/>
              </w:rPr>
              <w:t xml:space="preserve">Už upravené na základe predošlej pripomienky, išlo o preklep.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19" w:rsidRDefault="009A7F19" w:rsidP="000A67D5">
      <w:pPr>
        <w:spacing w:after="0" w:line="240" w:lineRule="auto"/>
      </w:pPr>
      <w:r>
        <w:separator/>
      </w:r>
    </w:p>
  </w:endnote>
  <w:endnote w:type="continuationSeparator" w:id="0">
    <w:p w:rsidR="009A7F19" w:rsidRDefault="009A7F1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19" w:rsidRDefault="009A7F19" w:rsidP="000A67D5">
      <w:pPr>
        <w:spacing w:after="0" w:line="240" w:lineRule="auto"/>
      </w:pPr>
      <w:r>
        <w:separator/>
      </w:r>
    </w:p>
  </w:footnote>
  <w:footnote w:type="continuationSeparator" w:id="0">
    <w:p w:rsidR="009A7F19" w:rsidRDefault="009A7F1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A7F19"/>
    <w:rsid w:val="009C6C5C"/>
    <w:rsid w:val="009F7218"/>
    <w:rsid w:val="00A251BF"/>
    <w:rsid w:val="00A524D7"/>
    <w:rsid w:val="00A54A16"/>
    <w:rsid w:val="00B721A5"/>
    <w:rsid w:val="00B76589"/>
    <w:rsid w:val="00B8767E"/>
    <w:rsid w:val="00BD1FAB"/>
    <w:rsid w:val="00BE7302"/>
    <w:rsid w:val="00BF7CE0"/>
    <w:rsid w:val="00C77A15"/>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0481">
      <w:bodyDiv w:val="1"/>
      <w:marLeft w:val="0"/>
      <w:marRight w:val="0"/>
      <w:marTop w:val="0"/>
      <w:marBottom w:val="0"/>
      <w:divBdr>
        <w:top w:val="none" w:sz="0" w:space="0" w:color="auto"/>
        <w:left w:val="none" w:sz="0" w:space="0" w:color="auto"/>
        <w:bottom w:val="none" w:sz="0" w:space="0" w:color="auto"/>
        <w:right w:val="none" w:sz="0" w:space="0" w:color="auto"/>
      </w:divBdr>
    </w:div>
    <w:div w:id="672030091">
      <w:bodyDiv w:val="1"/>
      <w:marLeft w:val="0"/>
      <w:marRight w:val="0"/>
      <w:marTop w:val="0"/>
      <w:marBottom w:val="0"/>
      <w:divBdr>
        <w:top w:val="none" w:sz="0" w:space="0" w:color="auto"/>
        <w:left w:val="none" w:sz="0" w:space="0" w:color="auto"/>
        <w:bottom w:val="none" w:sz="0" w:space="0" w:color="auto"/>
        <w:right w:val="none" w:sz="0" w:space="0" w:color="auto"/>
      </w:divBdr>
    </w:div>
    <w:div w:id="744885129">
      <w:bodyDiv w:val="1"/>
      <w:marLeft w:val="0"/>
      <w:marRight w:val="0"/>
      <w:marTop w:val="0"/>
      <w:marBottom w:val="0"/>
      <w:divBdr>
        <w:top w:val="none" w:sz="0" w:space="0" w:color="auto"/>
        <w:left w:val="none" w:sz="0" w:space="0" w:color="auto"/>
        <w:bottom w:val="none" w:sz="0" w:space="0" w:color="auto"/>
        <w:right w:val="none" w:sz="0" w:space="0" w:color="auto"/>
      </w:divBdr>
    </w:div>
    <w:div w:id="1138302195">
      <w:bodyDiv w:val="1"/>
      <w:marLeft w:val="0"/>
      <w:marRight w:val="0"/>
      <w:marTop w:val="0"/>
      <w:marBottom w:val="0"/>
      <w:divBdr>
        <w:top w:val="none" w:sz="0" w:space="0" w:color="auto"/>
        <w:left w:val="none" w:sz="0" w:space="0" w:color="auto"/>
        <w:bottom w:val="none" w:sz="0" w:space="0" w:color="auto"/>
        <w:right w:val="none" w:sz="0" w:space="0" w:color="auto"/>
      </w:divBdr>
    </w:div>
    <w:div w:id="1171530244">
      <w:bodyDiv w:val="1"/>
      <w:marLeft w:val="0"/>
      <w:marRight w:val="0"/>
      <w:marTop w:val="0"/>
      <w:marBottom w:val="0"/>
      <w:divBdr>
        <w:top w:val="none" w:sz="0" w:space="0" w:color="auto"/>
        <w:left w:val="none" w:sz="0" w:space="0" w:color="auto"/>
        <w:bottom w:val="none" w:sz="0" w:space="0" w:color="auto"/>
        <w:right w:val="none" w:sz="0" w:space="0" w:color="auto"/>
      </w:divBdr>
    </w:div>
    <w:div w:id="1216964910">
      <w:bodyDiv w:val="1"/>
      <w:marLeft w:val="0"/>
      <w:marRight w:val="0"/>
      <w:marTop w:val="0"/>
      <w:marBottom w:val="0"/>
      <w:divBdr>
        <w:top w:val="none" w:sz="0" w:space="0" w:color="auto"/>
        <w:left w:val="none" w:sz="0" w:space="0" w:color="auto"/>
        <w:bottom w:val="none" w:sz="0" w:space="0" w:color="auto"/>
        <w:right w:val="none" w:sz="0" w:space="0" w:color="auto"/>
      </w:divBdr>
    </w:div>
    <w:div w:id="1312754972">
      <w:bodyDiv w:val="1"/>
      <w:marLeft w:val="0"/>
      <w:marRight w:val="0"/>
      <w:marTop w:val="0"/>
      <w:marBottom w:val="0"/>
      <w:divBdr>
        <w:top w:val="none" w:sz="0" w:space="0" w:color="auto"/>
        <w:left w:val="none" w:sz="0" w:space="0" w:color="auto"/>
        <w:bottom w:val="none" w:sz="0" w:space="0" w:color="auto"/>
        <w:right w:val="none" w:sz="0" w:space="0" w:color="auto"/>
      </w:divBdr>
    </w:div>
    <w:div w:id="19905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4.2019 16:49:24"/>
    <f:field ref="objchangedby" par="" text="Administrator, System"/>
    <f:field ref="objmodifiedat" par="" text="11.4.2019 16:49: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21220</Words>
  <Characters>120956</Characters>
  <Application>Microsoft Office Word</Application>
  <DocSecurity>0</DocSecurity>
  <Lines>1007</Lines>
  <Paragraphs>283</Paragraphs>
  <ScaleCrop>false</ScaleCrop>
  <Company/>
  <LinksUpToDate>false</LinksUpToDate>
  <CharactersWithSpaces>141893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2019-04-11T14:50:00Z</dcterms:created>
  <dcterms:modified xsi:type="dcterms:W3CDTF">2019-04-11T14:50:00Z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Číž</vt:lpwstr>
  </property>
  <property fmtid="{D5CDD505-2E9C-101B-9397-08002B2CF9AE}" pid="11" name="FSC#SKEDITIONSLOVLEX@103.510:zodppredkladatel">
    <vt:lpwstr>Richard Raši</vt:lpwstr>
  </property>
  <property fmtid="{D5CDD505-2E9C-101B-9397-08002B2CF9AE}" pid="12" name="FSC#SKEDITIONSLOVLEX@103.510:dalsipredkladatel">
    <vt:lpwstr/>
  </property>
  <property fmtid="{D5CDD505-2E9C-101B-9397-08002B2CF9AE}" pid="13" name="FSC#SKEDITIONSLOVLEX@103.510:nazovpredpis">
    <vt:lpwstr> Stratégia digitálnej transformácie Slovenska 2030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Slovenskej republiky na roky 2016-2020 </vt:lpwstr>
  </property>
  <property fmtid="{D5CDD505-2E9C-101B-9397-08002B2CF9AE}" pid="22" name="FSC#SKEDITIONSLOVLEX@103.510:plnynazovpredpis">
    <vt:lpwstr> Stratégia digitálnej transformácie Slovenska 2030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003347/2019/OINTMS-0002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LP/2019/205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8. 3. 2019</vt:lpwstr>
  </property>
  <property fmtid="{D5CDD505-2E9C-101B-9397-08002B2CF9AE}" pid="58" name="FSC#SKEDITIONSLOVLEX@103.510:AttrDateDocPropUkonceniePKK">
    <vt:lpwstr>15. 3. 2019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 style="margin-left:6.55pt;"&gt;Materiál Stratégia digitálnej transformácie Slovenska 2030 je rámcovou nadrezortnou vládnou stratégiou, ktorá definuje politiku a konkrétne priority našej krajiny v kontexte už prebiehajúcej digitálnej transformácie ekonomik</vt:lpwstr>
  </property>
  <property fmtid="{D5CDD505-2E9C-101B-9397-08002B2CF9AE}" pid="65" name="FSC#SKEDITIONSLOVLEX@103.510:AttrStrListDocPropAltRiesenia">
    <vt:lpwstr>Alternatívne riešenia neboli posudzované. Od úspešnosti procesu integrácie Slovenska do jednotného digitálneho trhu priamo závisí postavenie krajiny v globálnej konkurencii. Stratégia digitálnej transformácie Slovenska 2030 nastoľuje víziu tejto digitálne</vt:lpwstr>
  </property>
  <property fmtid="{D5CDD505-2E9C-101B-9397-08002B2CF9AE}" pid="66" name="FSC#SKEDITIONSLOVLEX@103.510:AttrStrListDocPropStanoviskoGest">
    <vt:lpwstr>&lt;p&gt;Stála pracovná komisia na posudzovanie vybraných vplyvov vyjadrila&lt;/p&gt;&lt;p&gt;&amp;nbsp;&lt;/p&gt;&lt;p&gt;&lt;strong&gt;súhlasné stanovisko s&amp;nbsp;návrhom na dopracovanie&lt;/strong&gt;&lt;/p&gt;&lt;p&gt;&amp;nbsp;&lt;/p&gt;&lt;p&gt;s&amp;nbsp;materiálom predloženým na predbežné pripomienkové konanie s&amp;nbsp;odporúč</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podpredseda vlády pre investície a informatizáciu _x000d_
  minister hospodárstva _x000d_
ministerka školstva, vedy, výskumu a športu_x000d_
minister práce, sociálnych vecí a rodiny _x000d_
minister dopravy a výstavby_x000d_
minister financií_x000d_
ministerka pôdohospodárstva a rozvoja vid</vt:lpwstr>
  </property>
  <property fmtid="{D5CDD505-2E9C-101B-9397-08002B2CF9AE}" pid="136" name="FSC#SKEDITIONSLOVLEX@103.510:AttrStrListDocPropUznesenieNaVedomie">
    <vt:lpwstr>predsedovia samosprávnych krajov_x000d_
predseda Združenia miest a obcí Slovenska_x000d_
prezident Únie miest Slovenska_x000d_
predseda Slovenskej akadémie vied</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Richard Raši_x000d_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&lt;p&gt;Úrad podpredsedu vlády SR pre investície a&amp;nbsp;informatizáciu (UPPVII) predkladá materiál “&lt;strong&gt;&lt;em&gt;Stratégia digitálnej transformácie Slovenska 2030&lt;/em&gt;&lt;/strong&gt;&lt;em&gt;“&lt;/em&gt;. Predkladaný materiál vychádza a&amp;nbsp;priamo nadväzuje na Programové vyhlá</vt:lpwstr>
  </property>
  <property fmtid="{D5CDD505-2E9C-101B-9397-08002B2CF9AE}" pid="149" name="FSC#COOSYSTEM@1.1:Container">
    <vt:lpwstr>COO.2145.1000.3.3301368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11. 4. 2019</vt:lpwstr>
  </property>
</Properties>
</file>