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291" w:rsidRDefault="00342291" w:rsidP="008B7443">
      <w:pPr>
        <w:widowControl w:val="0"/>
        <w:autoSpaceDN w:val="0"/>
        <w:adjustRightInd w:val="0"/>
        <w:spacing w:after="0" w:line="240" w:lineRule="auto"/>
        <w:jc w:val="center"/>
        <w:rPr>
          <w:rFonts w:ascii="Times New Roman" w:eastAsia="Times New Roman" w:hAnsi="Times New Roman" w:cs="Times New Roman"/>
          <w:b/>
          <w:sz w:val="24"/>
          <w:szCs w:val="24"/>
          <w:lang w:eastAsia="cs-CZ"/>
        </w:rPr>
      </w:pPr>
    </w:p>
    <w:p w:rsidR="009E213E" w:rsidRPr="009E213E" w:rsidRDefault="009E213E" w:rsidP="008B7443">
      <w:pPr>
        <w:widowControl w:val="0"/>
        <w:autoSpaceDN w:val="0"/>
        <w:adjustRightInd w:val="0"/>
        <w:spacing w:after="0" w:line="240" w:lineRule="auto"/>
        <w:jc w:val="center"/>
        <w:rPr>
          <w:rFonts w:ascii="Times New Roman" w:eastAsia="Times New Roman" w:hAnsi="Times New Roman" w:cs="Times New Roman"/>
          <w:i/>
          <w:sz w:val="24"/>
          <w:szCs w:val="24"/>
          <w:u w:val="single"/>
          <w:lang w:eastAsia="cs-CZ"/>
        </w:rPr>
      </w:pPr>
      <w:r w:rsidRPr="009E213E">
        <w:rPr>
          <w:rFonts w:ascii="Times New Roman" w:eastAsia="Times New Roman" w:hAnsi="Times New Roman" w:cs="Times New Roman"/>
          <w:b/>
          <w:sz w:val="24"/>
          <w:szCs w:val="24"/>
          <w:lang w:eastAsia="cs-CZ"/>
        </w:rPr>
        <w:t>Návrh</w:t>
      </w:r>
    </w:p>
    <w:p w:rsidR="009E213E" w:rsidRDefault="009E213E" w:rsidP="009E213E">
      <w:pPr>
        <w:widowControl w:val="0"/>
        <w:autoSpaceDN w:val="0"/>
        <w:adjustRightInd w:val="0"/>
        <w:spacing w:after="0" w:line="240" w:lineRule="auto"/>
        <w:jc w:val="center"/>
        <w:rPr>
          <w:rFonts w:ascii="Times New Roman" w:eastAsia="Times New Roman" w:hAnsi="Times New Roman" w:cs="Times New Roman"/>
          <w:i/>
          <w:sz w:val="24"/>
          <w:szCs w:val="24"/>
          <w:u w:val="single"/>
          <w:lang w:eastAsia="cs-CZ"/>
        </w:rPr>
      </w:pPr>
    </w:p>
    <w:p w:rsidR="00342291" w:rsidRPr="009E213E" w:rsidRDefault="00342291" w:rsidP="009E213E">
      <w:pPr>
        <w:widowControl w:val="0"/>
        <w:autoSpaceDN w:val="0"/>
        <w:adjustRightInd w:val="0"/>
        <w:spacing w:after="0" w:line="240" w:lineRule="auto"/>
        <w:jc w:val="center"/>
        <w:rPr>
          <w:rFonts w:ascii="Times New Roman" w:eastAsia="Times New Roman" w:hAnsi="Times New Roman" w:cs="Times New Roman"/>
          <w:i/>
          <w:sz w:val="24"/>
          <w:szCs w:val="24"/>
          <w:u w:val="single"/>
          <w:lang w:eastAsia="cs-CZ"/>
        </w:rPr>
      </w:pPr>
    </w:p>
    <w:p w:rsidR="009E213E" w:rsidRPr="009E213E" w:rsidRDefault="00AC7E73" w:rsidP="009E213E">
      <w:pPr>
        <w:widowControl w:val="0"/>
        <w:autoSpaceDN w:val="0"/>
        <w:adjustRightInd w:val="0"/>
        <w:spacing w:after="0" w:line="240" w:lineRule="auto"/>
        <w:jc w:val="center"/>
        <w:rPr>
          <w:rFonts w:ascii="Times New Roman" w:eastAsia="Times New Roman" w:hAnsi="Times New Roman" w:cs="Times New Roman"/>
          <w:i/>
          <w:sz w:val="24"/>
          <w:szCs w:val="24"/>
          <w:u w:val="single"/>
          <w:lang w:eastAsia="cs-CZ"/>
        </w:rPr>
      </w:pPr>
      <w:r>
        <w:rPr>
          <w:rFonts w:ascii="Times New Roman" w:eastAsia="Times New Roman" w:hAnsi="Times New Roman" w:cs="Times New Roman"/>
          <w:b/>
          <w:sz w:val="24"/>
          <w:szCs w:val="24"/>
          <w:lang w:eastAsia="cs-CZ"/>
        </w:rPr>
        <w:t>ZÁKON</w:t>
      </w:r>
    </w:p>
    <w:p w:rsidR="009E213E" w:rsidRPr="009E213E" w:rsidRDefault="009E213E" w:rsidP="009E213E">
      <w:pPr>
        <w:widowControl w:val="0"/>
        <w:autoSpaceDN w:val="0"/>
        <w:adjustRightInd w:val="0"/>
        <w:spacing w:after="0" w:line="240" w:lineRule="auto"/>
        <w:jc w:val="center"/>
        <w:rPr>
          <w:rFonts w:ascii="Times New Roman" w:eastAsia="Times New Roman" w:hAnsi="Times New Roman" w:cs="Times New Roman"/>
          <w:i/>
          <w:sz w:val="24"/>
          <w:szCs w:val="24"/>
          <w:u w:val="single"/>
          <w:lang w:eastAsia="cs-CZ"/>
        </w:rPr>
      </w:pPr>
    </w:p>
    <w:p w:rsidR="009E213E" w:rsidRPr="009E213E" w:rsidRDefault="00F5391D" w:rsidP="009E213E">
      <w:pPr>
        <w:widowControl w:val="0"/>
        <w:autoSpaceDN w:val="0"/>
        <w:adjustRightInd w:val="0"/>
        <w:spacing w:after="0" w:line="240" w:lineRule="auto"/>
        <w:jc w:val="center"/>
        <w:rPr>
          <w:rFonts w:ascii="Times New Roman" w:eastAsia="Times New Roman" w:hAnsi="Times New Roman" w:cs="Times New Roman"/>
          <w:i/>
          <w:sz w:val="24"/>
          <w:szCs w:val="24"/>
          <w:u w:val="single"/>
          <w:lang w:eastAsia="cs-CZ"/>
        </w:rPr>
      </w:pPr>
      <w:r>
        <w:rPr>
          <w:rFonts w:ascii="Times New Roman" w:eastAsia="Times New Roman" w:hAnsi="Times New Roman" w:cs="Times New Roman"/>
          <w:b/>
          <w:sz w:val="24"/>
          <w:szCs w:val="24"/>
          <w:lang w:eastAsia="cs-CZ"/>
        </w:rPr>
        <w:t>z ..... 2019</w:t>
      </w:r>
      <w:r w:rsidR="009E213E" w:rsidRPr="009E213E">
        <w:rPr>
          <w:rFonts w:ascii="Times New Roman" w:eastAsia="Times New Roman" w:hAnsi="Times New Roman" w:cs="Times New Roman"/>
          <w:b/>
          <w:sz w:val="24"/>
          <w:szCs w:val="24"/>
          <w:lang w:eastAsia="cs-CZ"/>
        </w:rPr>
        <w:t>,</w:t>
      </w:r>
    </w:p>
    <w:p w:rsidR="009E213E" w:rsidRPr="009E213E" w:rsidRDefault="009E213E" w:rsidP="009E213E">
      <w:pPr>
        <w:widowControl w:val="0"/>
        <w:autoSpaceDN w:val="0"/>
        <w:adjustRightInd w:val="0"/>
        <w:spacing w:after="0" w:line="240" w:lineRule="auto"/>
        <w:jc w:val="both"/>
        <w:rPr>
          <w:rFonts w:ascii="Times New Roman" w:eastAsia="Times New Roman" w:hAnsi="Times New Roman" w:cs="Times New Roman"/>
          <w:kern w:val="1"/>
          <w:sz w:val="24"/>
          <w:szCs w:val="24"/>
          <w:lang w:eastAsia="cs-CZ"/>
        </w:rPr>
      </w:pPr>
    </w:p>
    <w:p w:rsidR="009E213E" w:rsidRPr="00F5391D" w:rsidRDefault="009E213E" w:rsidP="00F5391D">
      <w:pPr>
        <w:widowControl w:val="0"/>
        <w:autoSpaceDN w:val="0"/>
        <w:adjustRightInd w:val="0"/>
        <w:spacing w:after="0" w:line="240" w:lineRule="auto"/>
        <w:jc w:val="both"/>
        <w:rPr>
          <w:rFonts w:ascii="Times New Roman" w:eastAsia="Times New Roman" w:hAnsi="Times New Roman" w:cs="Times New Roman"/>
          <w:b/>
          <w:sz w:val="24"/>
          <w:szCs w:val="24"/>
          <w:lang w:eastAsia="cs-CZ"/>
        </w:rPr>
      </w:pPr>
      <w:r w:rsidRPr="009E213E">
        <w:rPr>
          <w:rFonts w:ascii="Times New Roman" w:eastAsia="Times New Roman" w:hAnsi="Times New Roman" w:cs="Times New Roman"/>
          <w:b/>
          <w:sz w:val="24"/>
          <w:szCs w:val="24"/>
          <w:lang w:eastAsia="cs-CZ"/>
        </w:rPr>
        <w:t xml:space="preserve">ktorým sa mení </w:t>
      </w:r>
      <w:r w:rsidR="003478DA">
        <w:rPr>
          <w:rFonts w:ascii="Times New Roman" w:eastAsia="Times New Roman" w:hAnsi="Times New Roman" w:cs="Times New Roman"/>
          <w:b/>
          <w:sz w:val="24"/>
          <w:szCs w:val="24"/>
          <w:lang w:eastAsia="cs-CZ"/>
        </w:rPr>
        <w:t xml:space="preserve">a dopĺňa </w:t>
      </w:r>
      <w:bookmarkStart w:id="0" w:name="_GoBack"/>
      <w:bookmarkEnd w:id="0"/>
      <w:r w:rsidR="00F5391D">
        <w:rPr>
          <w:rFonts w:ascii="Times New Roman" w:eastAsia="Times New Roman" w:hAnsi="Times New Roman" w:cs="Times New Roman"/>
          <w:b/>
          <w:sz w:val="24"/>
          <w:szCs w:val="24"/>
          <w:lang w:eastAsia="cs-CZ"/>
        </w:rPr>
        <w:t xml:space="preserve">zákon č. 206/2009 Z. z. </w:t>
      </w:r>
      <w:r w:rsidR="00F5391D" w:rsidRPr="00F5391D">
        <w:rPr>
          <w:rFonts w:ascii="Times New Roman" w:eastAsia="Times New Roman" w:hAnsi="Times New Roman" w:cs="Times New Roman"/>
          <w:b/>
          <w:sz w:val="24"/>
          <w:szCs w:val="24"/>
          <w:lang w:eastAsia="cs-CZ"/>
        </w:rPr>
        <w:t>o múzeách a o galériách a o ochrane predmetov kultúrnej hodnoty a o zmene zákona Slovenskej národnej rady č. 372/1990 Zb. o</w:t>
      </w:r>
      <w:r w:rsidR="00F5391D">
        <w:rPr>
          <w:rFonts w:ascii="Times New Roman" w:eastAsia="Times New Roman" w:hAnsi="Times New Roman" w:cs="Times New Roman"/>
          <w:b/>
          <w:sz w:val="24"/>
          <w:szCs w:val="24"/>
          <w:lang w:eastAsia="cs-CZ"/>
        </w:rPr>
        <w:t> </w:t>
      </w:r>
      <w:r w:rsidR="00F5391D" w:rsidRPr="00F5391D">
        <w:rPr>
          <w:rFonts w:ascii="Times New Roman" w:eastAsia="Times New Roman" w:hAnsi="Times New Roman" w:cs="Times New Roman"/>
          <w:b/>
          <w:sz w:val="24"/>
          <w:szCs w:val="24"/>
          <w:lang w:eastAsia="cs-CZ"/>
        </w:rPr>
        <w:t>priestupkoch v znení neskorších predpisov</w:t>
      </w:r>
      <w:r w:rsidR="00F5391D">
        <w:rPr>
          <w:rFonts w:ascii="Times New Roman" w:eastAsia="Times New Roman" w:hAnsi="Times New Roman" w:cs="Times New Roman"/>
          <w:b/>
          <w:sz w:val="24"/>
          <w:szCs w:val="24"/>
          <w:lang w:eastAsia="cs-CZ"/>
        </w:rPr>
        <w:t xml:space="preserve"> </w:t>
      </w:r>
      <w:r w:rsidR="00F5391D" w:rsidRPr="00F5391D">
        <w:rPr>
          <w:rFonts w:ascii="Times New Roman" w:eastAsia="Times New Roman" w:hAnsi="Times New Roman" w:cs="Times New Roman"/>
          <w:b/>
          <w:sz w:val="24"/>
          <w:szCs w:val="24"/>
          <w:lang w:eastAsia="cs-CZ"/>
        </w:rPr>
        <w:t>v znení neskorších predpisov</w:t>
      </w:r>
    </w:p>
    <w:p w:rsidR="009E213E" w:rsidRDefault="009E213E" w:rsidP="009E213E">
      <w:pPr>
        <w:widowControl w:val="0"/>
        <w:autoSpaceDN w:val="0"/>
        <w:adjustRightInd w:val="0"/>
        <w:spacing w:after="0" w:line="240" w:lineRule="auto"/>
        <w:jc w:val="center"/>
        <w:rPr>
          <w:rFonts w:ascii="Times New Roman" w:eastAsia="Times New Roman" w:hAnsi="Times New Roman" w:cs="Times New Roman"/>
          <w:i/>
          <w:sz w:val="24"/>
          <w:szCs w:val="24"/>
          <w:lang w:eastAsia="cs-CZ"/>
        </w:rPr>
      </w:pPr>
    </w:p>
    <w:p w:rsidR="00342291" w:rsidRPr="009E213E" w:rsidRDefault="00342291" w:rsidP="009E213E">
      <w:pPr>
        <w:widowControl w:val="0"/>
        <w:autoSpaceDN w:val="0"/>
        <w:adjustRightInd w:val="0"/>
        <w:spacing w:after="0" w:line="240" w:lineRule="auto"/>
        <w:jc w:val="center"/>
        <w:rPr>
          <w:rFonts w:ascii="Times New Roman" w:eastAsia="Times New Roman" w:hAnsi="Times New Roman" w:cs="Times New Roman"/>
          <w:i/>
          <w:sz w:val="24"/>
          <w:szCs w:val="24"/>
          <w:lang w:eastAsia="cs-CZ"/>
        </w:rPr>
      </w:pPr>
    </w:p>
    <w:p w:rsidR="009E213E" w:rsidRPr="009E213E" w:rsidRDefault="009E213E" w:rsidP="009E213E">
      <w:pPr>
        <w:widowControl w:val="0"/>
        <w:autoSpaceDN w:val="0"/>
        <w:adjustRightInd w:val="0"/>
        <w:spacing w:after="0" w:line="240" w:lineRule="auto"/>
        <w:ind w:firstLine="709"/>
        <w:jc w:val="both"/>
        <w:rPr>
          <w:rFonts w:ascii="Times New Roman" w:eastAsia="Times New Roman" w:hAnsi="Times New Roman" w:cs="Times New Roman"/>
          <w:i/>
          <w:sz w:val="24"/>
          <w:szCs w:val="24"/>
          <w:lang w:eastAsia="cs-CZ"/>
        </w:rPr>
      </w:pPr>
      <w:r w:rsidRPr="009E213E">
        <w:rPr>
          <w:rFonts w:ascii="Times New Roman" w:eastAsia="Times New Roman" w:hAnsi="Times New Roman" w:cs="Times New Roman"/>
          <w:sz w:val="24"/>
          <w:szCs w:val="24"/>
          <w:lang w:eastAsia="cs-CZ"/>
        </w:rPr>
        <w:t>Národná rada Slovenskej republiky sa uzniesla na tomto zákone:</w:t>
      </w:r>
    </w:p>
    <w:p w:rsidR="00342291" w:rsidRPr="009E213E" w:rsidRDefault="00342291" w:rsidP="009E213E">
      <w:pPr>
        <w:widowControl w:val="0"/>
        <w:autoSpaceDN w:val="0"/>
        <w:adjustRightInd w:val="0"/>
        <w:spacing w:after="0" w:line="240" w:lineRule="auto"/>
        <w:rPr>
          <w:rFonts w:ascii="Times New Roman" w:eastAsia="Times New Roman" w:hAnsi="Times New Roman" w:cs="Times New Roman"/>
          <w:i/>
          <w:sz w:val="24"/>
          <w:szCs w:val="24"/>
          <w:lang w:eastAsia="cs-CZ"/>
        </w:rPr>
      </w:pPr>
    </w:p>
    <w:p w:rsidR="009E213E" w:rsidRPr="009E213E" w:rsidRDefault="009E213E" w:rsidP="009E213E">
      <w:pPr>
        <w:widowControl w:val="0"/>
        <w:autoSpaceDN w:val="0"/>
        <w:adjustRightInd w:val="0"/>
        <w:spacing w:after="0" w:line="240" w:lineRule="auto"/>
        <w:jc w:val="center"/>
        <w:rPr>
          <w:rFonts w:ascii="Times New Roman" w:eastAsia="Times New Roman" w:hAnsi="Times New Roman" w:cs="Times New Roman"/>
          <w:i/>
          <w:sz w:val="24"/>
          <w:szCs w:val="24"/>
          <w:lang w:eastAsia="cs-CZ"/>
        </w:rPr>
      </w:pPr>
      <w:r w:rsidRPr="009E213E">
        <w:rPr>
          <w:rFonts w:ascii="Times New Roman" w:eastAsia="Times New Roman" w:hAnsi="Times New Roman" w:cs="Times New Roman"/>
          <w:b/>
          <w:sz w:val="24"/>
          <w:szCs w:val="24"/>
          <w:lang w:eastAsia="cs-CZ"/>
        </w:rPr>
        <w:t>Čl. I</w:t>
      </w:r>
    </w:p>
    <w:p w:rsidR="009E213E" w:rsidRPr="009E213E" w:rsidRDefault="009E213E" w:rsidP="009E213E">
      <w:pPr>
        <w:widowControl w:val="0"/>
        <w:autoSpaceDN w:val="0"/>
        <w:adjustRightInd w:val="0"/>
        <w:spacing w:after="0" w:line="240" w:lineRule="auto"/>
        <w:rPr>
          <w:rFonts w:ascii="Times New Roman" w:eastAsia="Times New Roman" w:hAnsi="Times New Roman" w:cs="Times New Roman"/>
          <w:i/>
          <w:sz w:val="24"/>
          <w:szCs w:val="24"/>
          <w:lang w:eastAsia="cs-CZ"/>
        </w:rPr>
      </w:pPr>
    </w:p>
    <w:p w:rsidR="009E213E" w:rsidRPr="009E213E" w:rsidRDefault="009E213E" w:rsidP="000C5AD0">
      <w:pPr>
        <w:keepNext/>
        <w:widowControl w:val="0"/>
        <w:numPr>
          <w:ilvl w:val="2"/>
          <w:numId w:val="0"/>
        </w:numPr>
        <w:autoSpaceDN w:val="0"/>
        <w:adjustRightInd w:val="0"/>
        <w:spacing w:after="0" w:line="240" w:lineRule="auto"/>
        <w:ind w:firstLine="708"/>
        <w:jc w:val="both"/>
        <w:outlineLvl w:val="2"/>
        <w:rPr>
          <w:rFonts w:ascii="Times New Roman" w:eastAsia="Times New Roman" w:hAnsi="Times New Roman" w:cs="Times New Roman"/>
          <w:i/>
          <w:noProof/>
          <w:szCs w:val="24"/>
          <w:lang w:eastAsia="sk-SK"/>
        </w:rPr>
      </w:pPr>
      <w:r w:rsidRPr="009E213E">
        <w:rPr>
          <w:rFonts w:ascii="Times New Roman" w:eastAsia="Times New Roman" w:hAnsi="Times New Roman" w:cs="Times New Roman"/>
          <w:noProof/>
          <w:sz w:val="24"/>
          <w:szCs w:val="24"/>
          <w:lang w:eastAsia="sk-SK"/>
        </w:rPr>
        <w:t xml:space="preserve">Zákon </w:t>
      </w:r>
      <w:r w:rsidR="00F5391D" w:rsidRPr="00F5391D">
        <w:rPr>
          <w:rFonts w:ascii="Times New Roman" w:eastAsia="Times New Roman" w:hAnsi="Times New Roman" w:cs="Times New Roman"/>
          <w:noProof/>
          <w:sz w:val="24"/>
          <w:szCs w:val="24"/>
          <w:lang w:eastAsia="sk-SK"/>
        </w:rPr>
        <w:t>č. 206/2009 Z. z. o múzeách a o galériách a o ochrane predmetov kultúrnej hodnoty a o zmene zákona Slovenskej národnej rady č. 372/1990 Zb. o priestupkoch v znení neskorších predpisov</w:t>
      </w:r>
      <w:r w:rsidRPr="009E213E">
        <w:rPr>
          <w:rFonts w:ascii="Times New Roman" w:eastAsia="Times New Roman" w:hAnsi="Times New Roman" w:cs="Times New Roman"/>
          <w:noProof/>
          <w:sz w:val="24"/>
          <w:szCs w:val="24"/>
          <w:lang w:eastAsia="sk-SK"/>
        </w:rPr>
        <w:t xml:space="preserve"> </w:t>
      </w:r>
      <w:r w:rsidR="00F5391D" w:rsidRPr="00F5391D">
        <w:rPr>
          <w:rFonts w:ascii="Times New Roman" w:eastAsia="Times New Roman" w:hAnsi="Times New Roman" w:cs="Times New Roman"/>
          <w:noProof/>
          <w:sz w:val="24"/>
          <w:szCs w:val="24"/>
          <w:lang w:eastAsia="sk-SK"/>
        </w:rPr>
        <w:t>v znení zákona č. 38/2014 Z</w:t>
      </w:r>
      <w:r w:rsidR="00F5391D">
        <w:rPr>
          <w:rFonts w:ascii="Times New Roman" w:eastAsia="Times New Roman" w:hAnsi="Times New Roman" w:cs="Times New Roman"/>
          <w:noProof/>
          <w:sz w:val="24"/>
          <w:szCs w:val="24"/>
          <w:lang w:eastAsia="sk-SK"/>
        </w:rPr>
        <w:t>. z., zákona č. 126/2015 Z. z.,</w:t>
      </w:r>
      <w:r w:rsidR="00F5391D" w:rsidRPr="00F5391D">
        <w:rPr>
          <w:rFonts w:ascii="Times New Roman" w:eastAsia="Times New Roman" w:hAnsi="Times New Roman" w:cs="Times New Roman"/>
          <w:noProof/>
          <w:sz w:val="24"/>
          <w:szCs w:val="24"/>
          <w:lang w:eastAsia="sk-SK"/>
        </w:rPr>
        <w:t xml:space="preserve"> zákona č.</w:t>
      </w:r>
      <w:r w:rsidR="00F5391D">
        <w:rPr>
          <w:rFonts w:ascii="Times New Roman" w:eastAsia="Times New Roman" w:hAnsi="Times New Roman" w:cs="Times New Roman"/>
          <w:noProof/>
          <w:sz w:val="24"/>
          <w:szCs w:val="24"/>
          <w:lang w:eastAsia="sk-SK"/>
        </w:rPr>
        <w:t> </w:t>
      </w:r>
      <w:r w:rsidR="00F5391D" w:rsidRPr="00F5391D">
        <w:rPr>
          <w:rFonts w:ascii="Times New Roman" w:eastAsia="Times New Roman" w:hAnsi="Times New Roman" w:cs="Times New Roman"/>
          <w:noProof/>
          <w:sz w:val="24"/>
          <w:szCs w:val="24"/>
          <w:lang w:eastAsia="sk-SK"/>
        </w:rPr>
        <w:t>376/20</w:t>
      </w:r>
      <w:r w:rsidR="00F5391D">
        <w:rPr>
          <w:rFonts w:ascii="Times New Roman" w:eastAsia="Times New Roman" w:hAnsi="Times New Roman" w:cs="Times New Roman"/>
          <w:noProof/>
          <w:sz w:val="24"/>
          <w:szCs w:val="24"/>
          <w:lang w:eastAsia="sk-SK"/>
        </w:rPr>
        <w:t>15 Z. z., zákona č. 160/2018</w:t>
      </w:r>
      <w:r w:rsidR="00F5391D" w:rsidRPr="00F5391D">
        <w:rPr>
          <w:rFonts w:ascii="Times New Roman" w:eastAsia="Times New Roman" w:hAnsi="Times New Roman" w:cs="Times New Roman"/>
          <w:noProof/>
          <w:sz w:val="24"/>
          <w:szCs w:val="24"/>
          <w:lang w:eastAsia="sk-SK"/>
        </w:rPr>
        <w:t xml:space="preserve"> Z. z.</w:t>
      </w:r>
      <w:r w:rsidR="00F5391D">
        <w:rPr>
          <w:rFonts w:ascii="Times New Roman" w:eastAsia="Times New Roman" w:hAnsi="Times New Roman" w:cs="Times New Roman"/>
          <w:noProof/>
          <w:sz w:val="24"/>
          <w:szCs w:val="24"/>
          <w:lang w:eastAsia="sk-SK"/>
        </w:rPr>
        <w:t xml:space="preserve"> a nálezu Ústavného súdu Slovenskej republiky č. 34/2019 Z. z. sa mení</w:t>
      </w:r>
      <w:r w:rsidR="00CA1E5E">
        <w:rPr>
          <w:rFonts w:ascii="Times New Roman" w:eastAsia="Times New Roman" w:hAnsi="Times New Roman" w:cs="Times New Roman"/>
          <w:noProof/>
          <w:sz w:val="24"/>
          <w:szCs w:val="24"/>
          <w:lang w:eastAsia="sk-SK"/>
        </w:rPr>
        <w:t xml:space="preserve"> </w:t>
      </w:r>
      <w:r w:rsidR="00024784">
        <w:rPr>
          <w:rFonts w:ascii="Times New Roman" w:eastAsia="Times New Roman" w:hAnsi="Times New Roman" w:cs="Times New Roman"/>
          <w:noProof/>
          <w:sz w:val="24"/>
          <w:szCs w:val="24"/>
          <w:lang w:eastAsia="sk-SK"/>
        </w:rPr>
        <w:t xml:space="preserve">a dopĺňa </w:t>
      </w:r>
      <w:r w:rsidR="00F5391D">
        <w:rPr>
          <w:rFonts w:ascii="Times New Roman" w:eastAsia="Times New Roman" w:hAnsi="Times New Roman" w:cs="Times New Roman"/>
          <w:noProof/>
          <w:sz w:val="24"/>
          <w:szCs w:val="24"/>
          <w:lang w:eastAsia="sk-SK"/>
        </w:rPr>
        <w:t>takto</w:t>
      </w:r>
      <w:r w:rsidRPr="009E213E">
        <w:rPr>
          <w:rFonts w:ascii="Times New Roman" w:eastAsia="Times New Roman" w:hAnsi="Times New Roman" w:cs="Times New Roman"/>
          <w:noProof/>
          <w:sz w:val="24"/>
          <w:szCs w:val="24"/>
          <w:lang w:eastAsia="sk-SK"/>
        </w:rPr>
        <w:t>:</w:t>
      </w:r>
    </w:p>
    <w:p w:rsidR="009E213E" w:rsidRPr="009E213E" w:rsidRDefault="009E213E" w:rsidP="009E213E">
      <w:pPr>
        <w:widowControl w:val="0"/>
        <w:autoSpaceDN w:val="0"/>
        <w:adjustRightInd w:val="0"/>
        <w:spacing w:after="0" w:line="240" w:lineRule="auto"/>
        <w:rPr>
          <w:rFonts w:ascii="Times New Roman" w:eastAsia="Times New Roman" w:hAnsi="Times New Roman" w:cs="Times New Roman"/>
          <w:kern w:val="1"/>
          <w:sz w:val="24"/>
          <w:szCs w:val="24"/>
          <w:lang w:eastAsia="cs-CZ"/>
        </w:rPr>
      </w:pPr>
    </w:p>
    <w:p w:rsidR="009E213E" w:rsidRPr="009E213E" w:rsidRDefault="009E213E" w:rsidP="009E213E">
      <w:pPr>
        <w:widowControl w:val="0"/>
        <w:tabs>
          <w:tab w:val="left" w:pos="720"/>
        </w:tabs>
        <w:autoSpaceDN w:val="0"/>
        <w:adjustRightInd w:val="0"/>
        <w:spacing w:after="0" w:line="240" w:lineRule="auto"/>
        <w:jc w:val="both"/>
        <w:rPr>
          <w:rFonts w:ascii="Times New Roman" w:eastAsia="Times New Roman" w:hAnsi="Times New Roman" w:cs="Times New Roman"/>
          <w:kern w:val="1"/>
          <w:sz w:val="24"/>
          <w:szCs w:val="24"/>
          <w:lang w:eastAsia="cs-CZ"/>
        </w:rPr>
      </w:pPr>
      <w:r w:rsidRPr="009E213E">
        <w:rPr>
          <w:rFonts w:ascii="Times New Roman" w:eastAsia="Times New Roman" w:hAnsi="Times New Roman" w:cs="Times New Roman"/>
          <w:kern w:val="1"/>
          <w:sz w:val="24"/>
          <w:szCs w:val="24"/>
          <w:lang w:eastAsia="sk-SK"/>
        </w:rPr>
        <w:t>1. V  § 1</w:t>
      </w:r>
      <w:r w:rsidR="00F5391D">
        <w:rPr>
          <w:rFonts w:ascii="Times New Roman" w:eastAsia="Times New Roman" w:hAnsi="Times New Roman" w:cs="Times New Roman"/>
          <w:kern w:val="1"/>
          <w:sz w:val="24"/>
          <w:szCs w:val="24"/>
          <w:lang w:eastAsia="sk-SK"/>
        </w:rPr>
        <w:t>3 ods. 8</w:t>
      </w:r>
      <w:r w:rsidRPr="009E213E">
        <w:rPr>
          <w:rFonts w:ascii="Times New Roman" w:eastAsia="Times New Roman" w:hAnsi="Times New Roman" w:cs="Times New Roman"/>
          <w:kern w:val="1"/>
          <w:sz w:val="24"/>
          <w:szCs w:val="24"/>
          <w:lang w:eastAsia="sk-SK"/>
        </w:rPr>
        <w:t xml:space="preserve"> písmeno a) znie:</w:t>
      </w:r>
    </w:p>
    <w:p w:rsidR="009E213E" w:rsidRDefault="00307689" w:rsidP="009E213E">
      <w:pPr>
        <w:widowControl w:val="0"/>
        <w:tabs>
          <w:tab w:val="left" w:pos="720"/>
        </w:tabs>
        <w:autoSpaceDN w:val="0"/>
        <w:adjustRightInd w:val="0"/>
        <w:spacing w:after="0" w:line="240" w:lineRule="auto"/>
        <w:jc w:val="both"/>
        <w:rPr>
          <w:rFonts w:ascii="Times New Roman" w:eastAsia="Times New Roman" w:hAnsi="Times New Roman" w:cs="Times New Roman"/>
          <w:kern w:val="1"/>
          <w:sz w:val="24"/>
          <w:szCs w:val="24"/>
          <w:lang w:eastAsia="sk-SK"/>
        </w:rPr>
      </w:pPr>
      <w:r w:rsidRPr="00307689">
        <w:rPr>
          <w:rFonts w:ascii="Times New Roman" w:eastAsia="Times New Roman" w:hAnsi="Times New Roman" w:cs="Times New Roman"/>
          <w:kern w:val="1"/>
          <w:sz w:val="24"/>
          <w:szCs w:val="24"/>
          <w:lang w:eastAsia="sk-SK"/>
        </w:rPr>
        <w:t>„a) právnická osoba, ktorou je múzeum alebo galéria, zamestnanci ktorej spĺňajú odbornú kvalifikáciu, ktorou sa rozumie dosiahnutá kvalifikácia a odborná prax,“.</w:t>
      </w:r>
    </w:p>
    <w:p w:rsidR="00307689" w:rsidRPr="009E213E" w:rsidRDefault="00307689" w:rsidP="009E213E">
      <w:pPr>
        <w:widowControl w:val="0"/>
        <w:tabs>
          <w:tab w:val="left" w:pos="720"/>
        </w:tabs>
        <w:autoSpaceDN w:val="0"/>
        <w:adjustRightInd w:val="0"/>
        <w:spacing w:after="0" w:line="240" w:lineRule="auto"/>
        <w:jc w:val="both"/>
        <w:rPr>
          <w:rFonts w:ascii="Times New Roman" w:eastAsia="Times New Roman" w:hAnsi="Times New Roman" w:cs="Times New Roman"/>
          <w:kern w:val="1"/>
          <w:sz w:val="24"/>
          <w:szCs w:val="24"/>
          <w:lang w:eastAsia="sk-SK"/>
        </w:rPr>
      </w:pPr>
    </w:p>
    <w:p w:rsidR="00307689" w:rsidRDefault="009E213E" w:rsidP="00ED7645">
      <w:pPr>
        <w:widowControl w:val="0"/>
        <w:tabs>
          <w:tab w:val="left" w:pos="720"/>
        </w:tabs>
        <w:autoSpaceDN w:val="0"/>
        <w:adjustRightInd w:val="0"/>
        <w:spacing w:after="0" w:line="240" w:lineRule="auto"/>
        <w:jc w:val="both"/>
        <w:rPr>
          <w:rFonts w:ascii="Times New Roman" w:eastAsia="Times New Roman" w:hAnsi="Times New Roman" w:cs="Times New Roman"/>
          <w:kern w:val="1"/>
          <w:sz w:val="24"/>
          <w:szCs w:val="24"/>
          <w:lang w:eastAsia="sk-SK"/>
        </w:rPr>
      </w:pPr>
      <w:r w:rsidRPr="009E213E">
        <w:rPr>
          <w:rFonts w:ascii="Times New Roman" w:eastAsia="Times New Roman" w:hAnsi="Times New Roman" w:cs="Times New Roman"/>
          <w:kern w:val="1"/>
          <w:sz w:val="24"/>
          <w:szCs w:val="24"/>
          <w:lang w:eastAsia="sk-SK"/>
        </w:rPr>
        <w:t xml:space="preserve">2. </w:t>
      </w:r>
      <w:r w:rsidR="00307689" w:rsidRPr="00307689">
        <w:rPr>
          <w:rFonts w:ascii="Times New Roman" w:eastAsia="Times New Roman" w:hAnsi="Times New Roman" w:cs="Times New Roman"/>
          <w:kern w:val="1"/>
          <w:sz w:val="24"/>
          <w:szCs w:val="24"/>
          <w:lang w:eastAsia="sk-SK"/>
        </w:rPr>
        <w:t xml:space="preserve">V § 13 odsek 9 znie: </w:t>
      </w:r>
    </w:p>
    <w:p w:rsidR="00ED7645" w:rsidRDefault="00307689" w:rsidP="00ED7645">
      <w:pPr>
        <w:widowControl w:val="0"/>
        <w:tabs>
          <w:tab w:val="left" w:pos="720"/>
        </w:tabs>
        <w:autoSpaceDN w:val="0"/>
        <w:adjustRightInd w:val="0"/>
        <w:spacing w:after="0" w:line="240" w:lineRule="auto"/>
        <w:jc w:val="both"/>
        <w:rPr>
          <w:rFonts w:ascii="Times New Roman" w:eastAsia="Times New Roman" w:hAnsi="Times New Roman" w:cs="Times New Roman"/>
          <w:kern w:val="1"/>
          <w:sz w:val="24"/>
          <w:szCs w:val="24"/>
          <w:lang w:eastAsia="sk-SK"/>
        </w:rPr>
      </w:pPr>
      <w:r>
        <w:rPr>
          <w:rFonts w:ascii="Times New Roman" w:eastAsia="Times New Roman" w:hAnsi="Times New Roman" w:cs="Times New Roman"/>
          <w:kern w:val="1"/>
          <w:sz w:val="24"/>
          <w:szCs w:val="24"/>
          <w:lang w:eastAsia="sk-SK"/>
        </w:rPr>
        <w:t xml:space="preserve">,,(9) </w:t>
      </w:r>
      <w:r w:rsidRPr="00307689">
        <w:rPr>
          <w:rFonts w:ascii="Times New Roman" w:eastAsia="Times New Roman" w:hAnsi="Times New Roman" w:cs="Times New Roman"/>
          <w:kern w:val="1"/>
          <w:sz w:val="24"/>
          <w:szCs w:val="24"/>
          <w:lang w:eastAsia="sk-SK"/>
        </w:rPr>
        <w:t>Odbornou kvalifikáciou sa rozumie dosiahnutá kvalifikácia a odborná prax pre</w:t>
      </w:r>
      <w:r w:rsidR="00CA616B">
        <w:rPr>
          <w:rFonts w:ascii="Times New Roman" w:eastAsia="Times New Roman" w:hAnsi="Times New Roman" w:cs="Times New Roman"/>
          <w:kern w:val="1"/>
          <w:sz w:val="24"/>
          <w:szCs w:val="24"/>
          <w:lang w:eastAsia="sk-SK"/>
        </w:rPr>
        <w:t xml:space="preserve"> </w:t>
      </w:r>
      <w:r w:rsidR="00CA616B">
        <w:rPr>
          <w:rFonts w:ascii="Times New Roman" w:hAnsi="Times New Roman" w:cs="Times New Roman"/>
          <w:color w:val="000000"/>
          <w:sz w:val="24"/>
          <w:szCs w:val="24"/>
          <w:shd w:val="clear" w:color="auto" w:fill="FFFFFF"/>
        </w:rPr>
        <w:t>reštaurovanie zbierkový</w:t>
      </w:r>
      <w:r w:rsidR="00CA616B" w:rsidRPr="00CA616B">
        <w:rPr>
          <w:rFonts w:ascii="Times New Roman" w:hAnsi="Times New Roman" w:cs="Times New Roman"/>
          <w:color w:val="000000"/>
          <w:sz w:val="24"/>
          <w:szCs w:val="24"/>
          <w:shd w:val="clear" w:color="auto" w:fill="FFFFFF"/>
        </w:rPr>
        <w:t>ch predmetov</w:t>
      </w:r>
      <w:r w:rsidR="00CA616B">
        <w:rPr>
          <w:rFonts w:ascii="Times New Roman" w:hAnsi="Times New Roman" w:cs="Times New Roman"/>
          <w:color w:val="000000"/>
          <w:sz w:val="24"/>
          <w:szCs w:val="24"/>
          <w:shd w:val="clear" w:color="auto" w:fill="FFFFFF"/>
        </w:rPr>
        <w:t>,</w:t>
      </w:r>
      <w:r w:rsidRPr="00307689">
        <w:rPr>
          <w:rFonts w:ascii="Times New Roman" w:eastAsia="Times New Roman" w:hAnsi="Times New Roman" w:cs="Times New Roman"/>
          <w:kern w:val="1"/>
          <w:sz w:val="24"/>
          <w:szCs w:val="24"/>
          <w:lang w:eastAsia="sk-SK"/>
        </w:rPr>
        <w:t xml:space="preserve"> ktoré sú </w:t>
      </w:r>
      <w:r w:rsidR="00CA1E5E">
        <w:rPr>
          <w:rFonts w:ascii="Times New Roman" w:eastAsia="Times New Roman" w:hAnsi="Times New Roman" w:cs="Times New Roman"/>
          <w:kern w:val="1"/>
          <w:sz w:val="24"/>
          <w:szCs w:val="24"/>
          <w:lang w:eastAsia="sk-SK"/>
        </w:rPr>
        <w:t xml:space="preserve">diela výtvarných umení, ktorým </w:t>
      </w:r>
      <w:r w:rsidRPr="00307689">
        <w:rPr>
          <w:rFonts w:ascii="Times New Roman" w:eastAsia="Times New Roman" w:hAnsi="Times New Roman" w:cs="Times New Roman"/>
          <w:kern w:val="1"/>
          <w:sz w:val="24"/>
          <w:szCs w:val="24"/>
          <w:lang w:eastAsia="sk-SK"/>
        </w:rPr>
        <w:t>je vysokoškolské vzdelanie druhého stupňa a</w:t>
      </w:r>
      <w:r w:rsidR="00CA616B">
        <w:rPr>
          <w:rFonts w:ascii="Times New Roman" w:eastAsia="Times New Roman" w:hAnsi="Times New Roman" w:cs="Times New Roman"/>
          <w:kern w:val="1"/>
          <w:sz w:val="24"/>
          <w:szCs w:val="24"/>
          <w:lang w:eastAsia="sk-SK"/>
        </w:rPr>
        <w:t> </w:t>
      </w:r>
      <w:r w:rsidRPr="00307689">
        <w:rPr>
          <w:rFonts w:ascii="Times New Roman" w:eastAsia="Times New Roman" w:hAnsi="Times New Roman" w:cs="Times New Roman"/>
          <w:kern w:val="1"/>
          <w:sz w:val="24"/>
          <w:szCs w:val="24"/>
          <w:lang w:eastAsia="sk-SK"/>
        </w:rPr>
        <w:t xml:space="preserve">najmenej tri roky odbornej praxe. Odbornou praxou je vykonávanie reštaurátorských činností pod dohľadom </w:t>
      </w:r>
      <w:r w:rsidR="004216B7" w:rsidRPr="004216B7">
        <w:rPr>
          <w:rFonts w:ascii="Times New Roman" w:eastAsia="Times New Roman" w:hAnsi="Times New Roman" w:cs="Times New Roman"/>
          <w:kern w:val="1"/>
          <w:sz w:val="24"/>
          <w:szCs w:val="24"/>
          <w:lang w:eastAsia="sk-SK"/>
        </w:rPr>
        <w:t xml:space="preserve">reštaurátora zamestnaného </w:t>
      </w:r>
      <w:r w:rsidR="00DB1206">
        <w:rPr>
          <w:rFonts w:ascii="Times New Roman" w:eastAsia="Times New Roman" w:hAnsi="Times New Roman" w:cs="Times New Roman"/>
          <w:kern w:val="1"/>
          <w:sz w:val="24"/>
          <w:szCs w:val="24"/>
          <w:lang w:eastAsia="sk-SK"/>
        </w:rPr>
        <w:t xml:space="preserve"> u právnickej </w:t>
      </w:r>
      <w:r w:rsidR="00003BB9">
        <w:rPr>
          <w:rFonts w:ascii="Times New Roman" w:eastAsia="Times New Roman" w:hAnsi="Times New Roman" w:cs="Times New Roman"/>
          <w:kern w:val="1"/>
          <w:sz w:val="24"/>
          <w:szCs w:val="24"/>
          <w:lang w:eastAsia="sk-SK"/>
        </w:rPr>
        <w:t>osoby podľa odseku 8</w:t>
      </w:r>
      <w:r w:rsidR="00CA1E5E">
        <w:rPr>
          <w:rFonts w:ascii="Times New Roman" w:eastAsia="Times New Roman" w:hAnsi="Times New Roman" w:cs="Times New Roman"/>
          <w:kern w:val="1"/>
          <w:sz w:val="24"/>
          <w:szCs w:val="24"/>
          <w:lang w:eastAsia="sk-SK"/>
        </w:rPr>
        <w:t xml:space="preserve"> písm. a) </w:t>
      </w:r>
      <w:r w:rsidR="004216B7" w:rsidRPr="004216B7">
        <w:rPr>
          <w:rFonts w:ascii="Times New Roman" w:eastAsia="Times New Roman" w:hAnsi="Times New Roman" w:cs="Times New Roman"/>
          <w:kern w:val="1"/>
          <w:sz w:val="24"/>
          <w:szCs w:val="24"/>
          <w:lang w:eastAsia="sk-SK"/>
        </w:rPr>
        <w:t>alebo pod dohľadom člena Komory reštaurátorov</w:t>
      </w:r>
      <w:r w:rsidR="00BF0EEF">
        <w:rPr>
          <w:rFonts w:ascii="Times New Roman" w:eastAsia="Times New Roman" w:hAnsi="Times New Roman" w:cs="Times New Roman"/>
          <w:kern w:val="1"/>
          <w:sz w:val="24"/>
          <w:szCs w:val="24"/>
          <w:lang w:eastAsia="sk-SK"/>
        </w:rPr>
        <w:t>.</w:t>
      </w:r>
      <w:r w:rsidR="00CA1E5E">
        <w:rPr>
          <w:rFonts w:ascii="Times New Roman" w:eastAsia="Times New Roman" w:hAnsi="Times New Roman" w:cs="Times New Roman"/>
          <w:kern w:val="1"/>
          <w:sz w:val="24"/>
          <w:szCs w:val="24"/>
          <w:lang w:eastAsia="sk-SK"/>
        </w:rPr>
        <w:t>“.</w:t>
      </w:r>
    </w:p>
    <w:p w:rsidR="00DB1206" w:rsidRDefault="00DB1206" w:rsidP="00ED7645">
      <w:pPr>
        <w:widowControl w:val="0"/>
        <w:tabs>
          <w:tab w:val="left" w:pos="720"/>
        </w:tabs>
        <w:autoSpaceDN w:val="0"/>
        <w:adjustRightInd w:val="0"/>
        <w:spacing w:after="0" w:line="240" w:lineRule="auto"/>
        <w:jc w:val="both"/>
        <w:rPr>
          <w:rFonts w:ascii="Times New Roman" w:eastAsia="Times New Roman" w:hAnsi="Times New Roman" w:cs="Times New Roman"/>
          <w:kern w:val="1"/>
          <w:sz w:val="24"/>
          <w:szCs w:val="24"/>
          <w:lang w:eastAsia="sk-SK"/>
        </w:rPr>
      </w:pPr>
    </w:p>
    <w:p w:rsidR="00024784" w:rsidRPr="00BF0EEF" w:rsidRDefault="00024784" w:rsidP="00024784">
      <w:pPr>
        <w:widowControl w:val="0"/>
        <w:tabs>
          <w:tab w:val="left" w:pos="720"/>
        </w:tabs>
        <w:autoSpaceDN w:val="0"/>
        <w:adjustRightInd w:val="0"/>
        <w:spacing w:after="0" w:line="240" w:lineRule="auto"/>
        <w:jc w:val="both"/>
        <w:rPr>
          <w:rFonts w:ascii="Times New Roman" w:eastAsia="Times New Roman" w:hAnsi="Times New Roman" w:cs="Times New Roman"/>
          <w:kern w:val="1"/>
          <w:sz w:val="24"/>
          <w:szCs w:val="24"/>
          <w:lang w:eastAsia="sk-SK"/>
        </w:rPr>
      </w:pPr>
      <w:r>
        <w:rPr>
          <w:rFonts w:ascii="Times New Roman" w:eastAsia="Times New Roman" w:hAnsi="Times New Roman" w:cs="Times New Roman"/>
          <w:kern w:val="1"/>
          <w:sz w:val="24"/>
          <w:szCs w:val="24"/>
          <w:lang w:eastAsia="sk-SK"/>
        </w:rPr>
        <w:t>3. Za § 21 sa vkladá § 21a</w:t>
      </w:r>
      <w:r w:rsidRPr="00BF0EEF">
        <w:rPr>
          <w:rFonts w:ascii="Times New Roman" w:eastAsia="Times New Roman" w:hAnsi="Times New Roman" w:cs="Times New Roman"/>
          <w:kern w:val="1"/>
          <w:sz w:val="24"/>
          <w:szCs w:val="24"/>
          <w:lang w:eastAsia="sk-SK"/>
        </w:rPr>
        <w:t>, ktorý vrátane nadpisu znie:</w:t>
      </w:r>
    </w:p>
    <w:p w:rsidR="00CA616B" w:rsidRDefault="00CA616B" w:rsidP="00024784">
      <w:pPr>
        <w:widowControl w:val="0"/>
        <w:tabs>
          <w:tab w:val="left" w:pos="720"/>
        </w:tabs>
        <w:autoSpaceDN w:val="0"/>
        <w:adjustRightInd w:val="0"/>
        <w:spacing w:after="0" w:line="240" w:lineRule="auto"/>
        <w:jc w:val="center"/>
        <w:rPr>
          <w:rFonts w:ascii="Times New Roman" w:eastAsia="Times New Roman" w:hAnsi="Times New Roman" w:cs="Times New Roman"/>
          <w:kern w:val="1"/>
          <w:sz w:val="24"/>
          <w:szCs w:val="24"/>
          <w:lang w:eastAsia="sk-SK"/>
        </w:rPr>
      </w:pPr>
    </w:p>
    <w:p w:rsidR="00024784" w:rsidRPr="00BF0EEF" w:rsidRDefault="00CA616B" w:rsidP="00024784">
      <w:pPr>
        <w:widowControl w:val="0"/>
        <w:tabs>
          <w:tab w:val="left" w:pos="720"/>
        </w:tabs>
        <w:autoSpaceDN w:val="0"/>
        <w:adjustRightInd w:val="0"/>
        <w:spacing w:after="0" w:line="240" w:lineRule="auto"/>
        <w:jc w:val="center"/>
        <w:rPr>
          <w:rFonts w:ascii="Times New Roman" w:eastAsia="Times New Roman" w:hAnsi="Times New Roman" w:cs="Times New Roman"/>
          <w:kern w:val="1"/>
          <w:sz w:val="24"/>
          <w:szCs w:val="24"/>
          <w:lang w:eastAsia="sk-SK"/>
        </w:rPr>
      </w:pPr>
      <w:r>
        <w:rPr>
          <w:rFonts w:ascii="Times New Roman" w:eastAsia="Times New Roman" w:hAnsi="Times New Roman" w:cs="Times New Roman"/>
          <w:kern w:val="1"/>
          <w:sz w:val="24"/>
          <w:szCs w:val="24"/>
          <w:lang w:eastAsia="sk-SK"/>
        </w:rPr>
        <w:t xml:space="preserve"> </w:t>
      </w:r>
      <w:r w:rsidR="00024784">
        <w:rPr>
          <w:rFonts w:ascii="Times New Roman" w:eastAsia="Times New Roman" w:hAnsi="Times New Roman" w:cs="Times New Roman"/>
          <w:kern w:val="1"/>
          <w:sz w:val="24"/>
          <w:szCs w:val="24"/>
          <w:lang w:eastAsia="sk-SK"/>
        </w:rPr>
        <w:t>„§ 21a</w:t>
      </w:r>
    </w:p>
    <w:p w:rsidR="00024784" w:rsidRPr="00BF0EEF" w:rsidRDefault="00024784" w:rsidP="00024784">
      <w:pPr>
        <w:widowControl w:val="0"/>
        <w:tabs>
          <w:tab w:val="left" w:pos="720"/>
        </w:tabs>
        <w:autoSpaceDN w:val="0"/>
        <w:adjustRightInd w:val="0"/>
        <w:spacing w:after="0" w:line="240" w:lineRule="auto"/>
        <w:jc w:val="center"/>
        <w:rPr>
          <w:rFonts w:ascii="Times New Roman" w:eastAsia="Times New Roman" w:hAnsi="Times New Roman" w:cs="Times New Roman"/>
          <w:kern w:val="1"/>
          <w:sz w:val="24"/>
          <w:szCs w:val="24"/>
          <w:lang w:eastAsia="sk-SK"/>
        </w:rPr>
      </w:pPr>
      <w:r w:rsidRPr="00BF0EEF">
        <w:rPr>
          <w:rFonts w:ascii="Times New Roman" w:eastAsia="Times New Roman" w:hAnsi="Times New Roman" w:cs="Times New Roman"/>
          <w:kern w:val="1"/>
          <w:sz w:val="24"/>
          <w:szCs w:val="24"/>
          <w:lang w:eastAsia="sk-SK"/>
        </w:rPr>
        <w:t>Precho</w:t>
      </w:r>
      <w:r>
        <w:rPr>
          <w:rFonts w:ascii="Times New Roman" w:eastAsia="Times New Roman" w:hAnsi="Times New Roman" w:cs="Times New Roman"/>
          <w:kern w:val="1"/>
          <w:sz w:val="24"/>
          <w:szCs w:val="24"/>
          <w:lang w:eastAsia="sk-SK"/>
        </w:rPr>
        <w:t>dné ustanovenie</w:t>
      </w:r>
      <w:r w:rsidRPr="00BF0EEF">
        <w:rPr>
          <w:rFonts w:ascii="Times New Roman" w:eastAsia="Times New Roman" w:hAnsi="Times New Roman" w:cs="Times New Roman"/>
          <w:kern w:val="1"/>
          <w:sz w:val="24"/>
          <w:szCs w:val="24"/>
          <w:lang w:eastAsia="sk-SK"/>
        </w:rPr>
        <w:t xml:space="preserve"> k úpravám účinným dňom vyhlásenia</w:t>
      </w:r>
    </w:p>
    <w:p w:rsidR="00024784" w:rsidRPr="00BF0EEF" w:rsidRDefault="00024784" w:rsidP="00024784">
      <w:pPr>
        <w:widowControl w:val="0"/>
        <w:tabs>
          <w:tab w:val="left" w:pos="720"/>
        </w:tabs>
        <w:autoSpaceDN w:val="0"/>
        <w:adjustRightInd w:val="0"/>
        <w:spacing w:after="0" w:line="240" w:lineRule="auto"/>
        <w:jc w:val="both"/>
        <w:rPr>
          <w:rFonts w:ascii="Times New Roman" w:eastAsia="Times New Roman" w:hAnsi="Times New Roman" w:cs="Times New Roman"/>
          <w:kern w:val="1"/>
          <w:sz w:val="24"/>
          <w:szCs w:val="24"/>
          <w:lang w:eastAsia="sk-SK"/>
        </w:rPr>
      </w:pPr>
    </w:p>
    <w:p w:rsidR="00024784" w:rsidRDefault="00024784" w:rsidP="00374D92">
      <w:pPr>
        <w:widowControl w:val="0"/>
        <w:tabs>
          <w:tab w:val="left" w:pos="720"/>
        </w:tabs>
        <w:autoSpaceDN w:val="0"/>
        <w:adjustRightInd w:val="0"/>
        <w:spacing w:after="0" w:line="240" w:lineRule="auto"/>
        <w:jc w:val="both"/>
        <w:rPr>
          <w:rFonts w:ascii="Times New Roman" w:eastAsia="Times New Roman" w:hAnsi="Times New Roman" w:cs="Times New Roman"/>
          <w:kern w:val="1"/>
          <w:sz w:val="24"/>
          <w:szCs w:val="24"/>
          <w:lang w:eastAsia="sk-SK"/>
        </w:rPr>
      </w:pPr>
      <w:r>
        <w:rPr>
          <w:rFonts w:ascii="Times New Roman" w:eastAsia="Times New Roman" w:hAnsi="Times New Roman" w:cs="Times New Roman"/>
          <w:kern w:val="1"/>
          <w:sz w:val="24"/>
          <w:szCs w:val="24"/>
          <w:lang w:eastAsia="sk-SK"/>
        </w:rPr>
        <w:t>Reštaurovanie</w:t>
      </w:r>
      <w:r w:rsidRPr="00BF0EEF">
        <w:rPr>
          <w:rFonts w:ascii="Times New Roman" w:eastAsia="Times New Roman" w:hAnsi="Times New Roman" w:cs="Times New Roman"/>
          <w:kern w:val="1"/>
          <w:sz w:val="24"/>
          <w:szCs w:val="24"/>
          <w:lang w:eastAsia="sk-SK"/>
        </w:rPr>
        <w:t xml:space="preserve"> </w:t>
      </w:r>
      <w:r>
        <w:rPr>
          <w:rFonts w:ascii="Times New Roman" w:eastAsia="Times New Roman" w:hAnsi="Times New Roman" w:cs="Times New Roman"/>
          <w:kern w:val="1"/>
          <w:sz w:val="24"/>
          <w:szCs w:val="24"/>
          <w:lang w:eastAsia="sk-SK"/>
        </w:rPr>
        <w:t xml:space="preserve">zbierkových predmetov z oblasti výtvarného umenia </w:t>
      </w:r>
      <w:r w:rsidRPr="00BF0EEF">
        <w:rPr>
          <w:rFonts w:ascii="Times New Roman" w:eastAsia="Times New Roman" w:hAnsi="Times New Roman" w:cs="Times New Roman"/>
          <w:kern w:val="1"/>
          <w:sz w:val="24"/>
          <w:szCs w:val="24"/>
          <w:lang w:eastAsia="sk-SK"/>
        </w:rPr>
        <w:t xml:space="preserve">začaté </w:t>
      </w:r>
      <w:r>
        <w:rPr>
          <w:rFonts w:ascii="Times New Roman" w:eastAsia="Times New Roman" w:hAnsi="Times New Roman" w:cs="Times New Roman"/>
          <w:kern w:val="1"/>
          <w:sz w:val="24"/>
          <w:szCs w:val="24"/>
          <w:lang w:eastAsia="sk-SK"/>
        </w:rPr>
        <w:t>P</w:t>
      </w:r>
      <w:r w:rsidRPr="00BF0EEF">
        <w:rPr>
          <w:rFonts w:ascii="Times New Roman" w:eastAsia="Times New Roman" w:hAnsi="Times New Roman" w:cs="Times New Roman"/>
          <w:kern w:val="1"/>
          <w:sz w:val="24"/>
          <w:szCs w:val="24"/>
          <w:lang w:eastAsia="sk-SK"/>
        </w:rPr>
        <w:t xml:space="preserve">amiatkovým úradom </w:t>
      </w:r>
      <w:r>
        <w:rPr>
          <w:rFonts w:ascii="Times New Roman" w:eastAsia="Times New Roman" w:hAnsi="Times New Roman" w:cs="Times New Roman"/>
          <w:kern w:val="1"/>
          <w:sz w:val="24"/>
          <w:szCs w:val="24"/>
          <w:lang w:eastAsia="sk-SK"/>
        </w:rPr>
        <w:t>Slovenskej republiky pred 11. februárom 2019 dokončí</w:t>
      </w:r>
      <w:r w:rsidRPr="00BF0EEF">
        <w:rPr>
          <w:rFonts w:ascii="Times New Roman" w:eastAsia="Times New Roman" w:hAnsi="Times New Roman" w:cs="Times New Roman"/>
          <w:kern w:val="1"/>
          <w:sz w:val="24"/>
          <w:szCs w:val="24"/>
          <w:lang w:eastAsia="sk-SK"/>
        </w:rPr>
        <w:t xml:space="preserve"> podľa predpisov účinných po nadobudnutí účinnosti tohto zákona</w:t>
      </w:r>
      <w:r>
        <w:rPr>
          <w:rFonts w:ascii="Times New Roman" w:eastAsia="Times New Roman" w:hAnsi="Times New Roman" w:cs="Times New Roman"/>
          <w:kern w:val="1"/>
          <w:sz w:val="24"/>
          <w:szCs w:val="24"/>
          <w:lang w:eastAsia="sk-SK"/>
        </w:rPr>
        <w:t xml:space="preserve"> právnická osoba podľa</w:t>
      </w:r>
      <w:r w:rsidR="00374D92">
        <w:rPr>
          <w:rFonts w:ascii="Times New Roman" w:eastAsia="Times New Roman" w:hAnsi="Times New Roman" w:cs="Times New Roman"/>
          <w:kern w:val="1"/>
          <w:sz w:val="24"/>
          <w:szCs w:val="24"/>
          <w:lang w:eastAsia="sk-SK"/>
        </w:rPr>
        <w:t xml:space="preserve"> § 13 ods. 8 písm. a).“.</w:t>
      </w:r>
    </w:p>
    <w:p w:rsidR="002924F8" w:rsidRPr="00BA695D" w:rsidRDefault="002924F8" w:rsidP="007E6928">
      <w:pPr>
        <w:widowControl w:val="0"/>
        <w:tabs>
          <w:tab w:val="left" w:pos="720"/>
        </w:tabs>
        <w:autoSpaceDN w:val="0"/>
        <w:adjustRightInd w:val="0"/>
        <w:spacing w:after="0" w:line="240" w:lineRule="auto"/>
        <w:jc w:val="both"/>
        <w:rPr>
          <w:rFonts w:ascii="Times New Roman" w:eastAsia="Times New Roman" w:hAnsi="Times New Roman" w:cs="Times New Roman"/>
          <w:kern w:val="1"/>
          <w:sz w:val="24"/>
          <w:szCs w:val="24"/>
          <w:lang w:eastAsia="sk-SK"/>
        </w:rPr>
      </w:pPr>
    </w:p>
    <w:p w:rsidR="002924F8" w:rsidRDefault="006F18AA" w:rsidP="002924F8">
      <w:pPr>
        <w:spacing w:after="0"/>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Čl. </w:t>
      </w:r>
      <w:r w:rsidR="00ED7645">
        <w:rPr>
          <w:rFonts w:ascii="Times New Roman" w:eastAsia="Times New Roman" w:hAnsi="Times New Roman" w:cs="Times New Roman"/>
          <w:b/>
          <w:sz w:val="24"/>
          <w:szCs w:val="24"/>
          <w:lang w:eastAsia="cs-CZ"/>
        </w:rPr>
        <w:t>II</w:t>
      </w:r>
    </w:p>
    <w:p w:rsidR="009E213E" w:rsidRDefault="009E213E" w:rsidP="002924F8">
      <w:pPr>
        <w:spacing w:after="0"/>
        <w:contextualSpacing/>
        <w:jc w:val="center"/>
        <w:rPr>
          <w:rFonts w:ascii="Times New Roman" w:eastAsia="Times New Roman" w:hAnsi="Times New Roman" w:cs="Times New Roman"/>
          <w:sz w:val="24"/>
          <w:szCs w:val="24"/>
          <w:lang w:eastAsia="cs-CZ"/>
        </w:rPr>
      </w:pPr>
      <w:r w:rsidRPr="009E213E">
        <w:rPr>
          <w:rFonts w:ascii="Times New Roman" w:eastAsia="Times New Roman" w:hAnsi="Times New Roman" w:cs="Times New Roman"/>
          <w:sz w:val="24"/>
          <w:szCs w:val="24"/>
          <w:lang w:eastAsia="cs-CZ"/>
        </w:rPr>
        <w:t>Tento zákon nadobúda účinnosť</w:t>
      </w:r>
      <w:r w:rsidR="000D1961">
        <w:rPr>
          <w:rFonts w:ascii="Times New Roman" w:eastAsia="Times New Roman" w:hAnsi="Times New Roman" w:cs="Times New Roman"/>
          <w:sz w:val="24"/>
          <w:szCs w:val="24"/>
          <w:lang w:eastAsia="cs-CZ"/>
        </w:rPr>
        <w:t xml:space="preserve"> </w:t>
      </w:r>
      <w:r w:rsidR="00ED7645">
        <w:rPr>
          <w:rFonts w:ascii="Times New Roman" w:eastAsia="Times New Roman" w:hAnsi="Times New Roman" w:cs="Times New Roman"/>
          <w:sz w:val="24"/>
          <w:szCs w:val="24"/>
          <w:lang w:eastAsia="cs-CZ"/>
        </w:rPr>
        <w:t>dňom vyhlásenia.</w:t>
      </w:r>
    </w:p>
    <w:p w:rsidR="00522471" w:rsidRPr="002924F8" w:rsidRDefault="00522471" w:rsidP="002924F8">
      <w:pPr>
        <w:spacing w:after="0"/>
        <w:contextualSpacing/>
        <w:jc w:val="center"/>
        <w:rPr>
          <w:rFonts w:ascii="Times New Roman" w:eastAsia="Times New Roman" w:hAnsi="Times New Roman" w:cs="Times New Roman"/>
          <w:b/>
          <w:sz w:val="24"/>
          <w:szCs w:val="24"/>
          <w:lang w:eastAsia="cs-CZ"/>
        </w:rPr>
      </w:pPr>
    </w:p>
    <w:sectPr w:rsidR="00522471" w:rsidRPr="002924F8" w:rsidSect="00A5324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BD6" w:rsidRDefault="00F33BD6" w:rsidP="007459B4">
      <w:pPr>
        <w:spacing w:after="0" w:line="240" w:lineRule="auto"/>
      </w:pPr>
      <w:r>
        <w:separator/>
      </w:r>
    </w:p>
  </w:endnote>
  <w:endnote w:type="continuationSeparator" w:id="0">
    <w:p w:rsidR="00F33BD6" w:rsidRDefault="00F33BD6" w:rsidP="0074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91D" w:rsidRDefault="00F5391D" w:rsidP="00BF0EEF">
    <w:pPr>
      <w:pStyle w:val="Pta"/>
      <w:jc w:val="center"/>
    </w:pPr>
  </w:p>
  <w:p w:rsidR="00F5391D" w:rsidRDefault="00F5391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BD6" w:rsidRDefault="00F33BD6" w:rsidP="007459B4">
      <w:pPr>
        <w:spacing w:after="0" w:line="240" w:lineRule="auto"/>
      </w:pPr>
      <w:r>
        <w:separator/>
      </w:r>
    </w:p>
  </w:footnote>
  <w:footnote w:type="continuationSeparator" w:id="0">
    <w:p w:rsidR="00F33BD6" w:rsidRDefault="00F33BD6" w:rsidP="007459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00DC"/>
    <w:multiLevelType w:val="hybridMultilevel"/>
    <w:tmpl w:val="9E68805E"/>
    <w:lvl w:ilvl="0" w:tplc="14289F38">
      <w:start w:val="1"/>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01E30112"/>
    <w:multiLevelType w:val="hybridMultilevel"/>
    <w:tmpl w:val="5F00FBEA"/>
    <w:lvl w:ilvl="0" w:tplc="99B8C5A8">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
    <w:nsid w:val="10F076DC"/>
    <w:multiLevelType w:val="hybridMultilevel"/>
    <w:tmpl w:val="288E51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1B50639"/>
    <w:multiLevelType w:val="hybridMultilevel"/>
    <w:tmpl w:val="87DC71BA"/>
    <w:lvl w:ilvl="0" w:tplc="5038CC22">
      <w:start w:val="1"/>
      <w:numFmt w:val="upperRoman"/>
      <w:lvlText w:val="%1."/>
      <w:lvlJc w:val="left"/>
      <w:pPr>
        <w:ind w:left="5966"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3BB1027"/>
    <w:multiLevelType w:val="hybridMultilevel"/>
    <w:tmpl w:val="6C8A4622"/>
    <w:lvl w:ilvl="0" w:tplc="27D8E44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4F10B36"/>
    <w:multiLevelType w:val="hybridMultilevel"/>
    <w:tmpl w:val="897A7B50"/>
    <w:lvl w:ilvl="0" w:tplc="E9CCBB6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66E1D23"/>
    <w:multiLevelType w:val="hybridMultilevel"/>
    <w:tmpl w:val="F1306EB0"/>
    <w:lvl w:ilvl="0" w:tplc="EBF833A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B9E3ED0"/>
    <w:multiLevelType w:val="hybridMultilevel"/>
    <w:tmpl w:val="79F2A432"/>
    <w:lvl w:ilvl="0" w:tplc="8F6ED1AE">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D050A1D"/>
    <w:multiLevelType w:val="hybridMultilevel"/>
    <w:tmpl w:val="66AE9F62"/>
    <w:lvl w:ilvl="0" w:tplc="0DBE9A9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4022761"/>
    <w:multiLevelType w:val="hybridMultilevel"/>
    <w:tmpl w:val="3E48BE0C"/>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5712968"/>
    <w:multiLevelType w:val="hybridMultilevel"/>
    <w:tmpl w:val="B79689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64A18DD"/>
    <w:multiLevelType w:val="hybridMultilevel"/>
    <w:tmpl w:val="F782F50E"/>
    <w:lvl w:ilvl="0" w:tplc="CB2C061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66B18F8"/>
    <w:multiLevelType w:val="hybridMultilevel"/>
    <w:tmpl w:val="9238F94C"/>
    <w:lvl w:ilvl="0" w:tplc="B68A822E">
      <w:start w:val="1"/>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nsid w:val="27A114E6"/>
    <w:multiLevelType w:val="multilevel"/>
    <w:tmpl w:val="B1127E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282D119B"/>
    <w:multiLevelType w:val="hybridMultilevel"/>
    <w:tmpl w:val="288E51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F051FDA"/>
    <w:multiLevelType w:val="hybridMultilevel"/>
    <w:tmpl w:val="26CE397A"/>
    <w:lvl w:ilvl="0" w:tplc="40149568">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6">
    <w:nsid w:val="310B310A"/>
    <w:multiLevelType w:val="hybridMultilevel"/>
    <w:tmpl w:val="AD3E9F72"/>
    <w:lvl w:ilvl="0" w:tplc="116CA3A0">
      <w:start w:val="1"/>
      <w:numFmt w:val="lowerLetter"/>
      <w:lvlText w:val="%1)"/>
      <w:lvlJc w:val="left"/>
      <w:pPr>
        <w:ind w:left="1211" w:hanging="360"/>
      </w:pPr>
      <w:rPr>
        <w:rFonts w:cs="Times New Roman" w:hint="default"/>
      </w:rPr>
    </w:lvl>
    <w:lvl w:ilvl="1" w:tplc="041B0019">
      <w:start w:val="1"/>
      <w:numFmt w:val="lowerLetter"/>
      <w:lvlText w:val="%2."/>
      <w:lvlJc w:val="left"/>
      <w:pPr>
        <w:ind w:left="1931" w:hanging="360"/>
      </w:pPr>
      <w:rPr>
        <w:rFonts w:cs="Times New Roman"/>
      </w:rPr>
    </w:lvl>
    <w:lvl w:ilvl="2" w:tplc="041B001B" w:tentative="1">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17">
    <w:nsid w:val="315B1C47"/>
    <w:multiLevelType w:val="hybridMultilevel"/>
    <w:tmpl w:val="D896A5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38E1C7B"/>
    <w:multiLevelType w:val="hybridMultilevel"/>
    <w:tmpl w:val="288E51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F1B23E0"/>
    <w:multiLevelType w:val="hybridMultilevel"/>
    <w:tmpl w:val="FC2850BC"/>
    <w:lvl w:ilvl="0" w:tplc="C9FA147A">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08C6AC4"/>
    <w:multiLevelType w:val="hybridMultilevel"/>
    <w:tmpl w:val="1EC031B2"/>
    <w:lvl w:ilvl="0" w:tplc="F2F8CAF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4FB0D36"/>
    <w:multiLevelType w:val="hybridMultilevel"/>
    <w:tmpl w:val="DADCC7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7776EC7"/>
    <w:multiLevelType w:val="hybridMultilevel"/>
    <w:tmpl w:val="58E019D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93821A0"/>
    <w:multiLevelType w:val="hybridMultilevel"/>
    <w:tmpl w:val="F2FAF054"/>
    <w:lvl w:ilvl="0" w:tplc="041B0017">
      <w:start w:val="2"/>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112617D"/>
    <w:multiLevelType w:val="hybridMultilevel"/>
    <w:tmpl w:val="C3D0A81A"/>
    <w:lvl w:ilvl="0" w:tplc="C76AC66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nsid w:val="548A7FD6"/>
    <w:multiLevelType w:val="hybridMultilevel"/>
    <w:tmpl w:val="7774217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A3278D2"/>
    <w:multiLevelType w:val="hybridMultilevel"/>
    <w:tmpl w:val="12F0E20C"/>
    <w:lvl w:ilvl="0" w:tplc="810ACA92">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A890EA3"/>
    <w:multiLevelType w:val="hybridMultilevel"/>
    <w:tmpl w:val="85B02AF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E1234BA"/>
    <w:multiLevelType w:val="hybridMultilevel"/>
    <w:tmpl w:val="F3001208"/>
    <w:lvl w:ilvl="0" w:tplc="FBE62A7A">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33362B5"/>
    <w:multiLevelType w:val="hybridMultilevel"/>
    <w:tmpl w:val="58D8D9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4695E9B"/>
    <w:multiLevelType w:val="hybridMultilevel"/>
    <w:tmpl w:val="288E51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7B02AFA"/>
    <w:multiLevelType w:val="hybridMultilevel"/>
    <w:tmpl w:val="017074E0"/>
    <w:lvl w:ilvl="0" w:tplc="C91CC62C">
      <w:start w:val="1"/>
      <w:numFmt w:val="decimal"/>
      <w:lvlText w:val="%1"/>
      <w:lvlJc w:val="left"/>
      <w:pPr>
        <w:ind w:left="1416" w:hanging="696"/>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nsid w:val="6E126ED4"/>
    <w:multiLevelType w:val="hybridMultilevel"/>
    <w:tmpl w:val="56B866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70E4206B"/>
    <w:multiLevelType w:val="hybridMultilevel"/>
    <w:tmpl w:val="D4DA54B4"/>
    <w:lvl w:ilvl="0" w:tplc="FB7EC75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21C68C0"/>
    <w:multiLevelType w:val="hybridMultilevel"/>
    <w:tmpl w:val="CB0C3652"/>
    <w:lvl w:ilvl="0" w:tplc="076C3E0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nsid w:val="721E2A52"/>
    <w:multiLevelType w:val="hybridMultilevel"/>
    <w:tmpl w:val="94BEB140"/>
    <w:lvl w:ilvl="0" w:tplc="655880FA">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6">
    <w:nsid w:val="7BA36260"/>
    <w:multiLevelType w:val="hybridMultilevel"/>
    <w:tmpl w:val="A0E277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0"/>
  </w:num>
  <w:num w:numId="3">
    <w:abstractNumId w:val="20"/>
  </w:num>
  <w:num w:numId="4">
    <w:abstractNumId w:val="28"/>
  </w:num>
  <w:num w:numId="5">
    <w:abstractNumId w:val="25"/>
  </w:num>
  <w:num w:numId="6">
    <w:abstractNumId w:val="17"/>
  </w:num>
  <w:num w:numId="7">
    <w:abstractNumId w:val="19"/>
  </w:num>
  <w:num w:numId="8">
    <w:abstractNumId w:val="32"/>
  </w:num>
  <w:num w:numId="9">
    <w:abstractNumId w:val="36"/>
  </w:num>
  <w:num w:numId="10">
    <w:abstractNumId w:val="7"/>
  </w:num>
  <w:num w:numId="11">
    <w:abstractNumId w:val="11"/>
  </w:num>
  <w:num w:numId="12">
    <w:abstractNumId w:val="33"/>
  </w:num>
  <w:num w:numId="13">
    <w:abstractNumId w:val="8"/>
  </w:num>
  <w:num w:numId="14">
    <w:abstractNumId w:val="26"/>
  </w:num>
  <w:num w:numId="15">
    <w:abstractNumId w:val="29"/>
  </w:num>
  <w:num w:numId="16">
    <w:abstractNumId w:val="6"/>
  </w:num>
  <w:num w:numId="17">
    <w:abstractNumId w:val="23"/>
  </w:num>
  <w:num w:numId="18">
    <w:abstractNumId w:val="9"/>
  </w:num>
  <w:num w:numId="19">
    <w:abstractNumId w:val="14"/>
  </w:num>
  <w:num w:numId="20">
    <w:abstractNumId w:val="34"/>
  </w:num>
  <w:num w:numId="21">
    <w:abstractNumId w:val="1"/>
  </w:num>
  <w:num w:numId="22">
    <w:abstractNumId w:val="15"/>
  </w:num>
  <w:num w:numId="23">
    <w:abstractNumId w:val="16"/>
  </w:num>
  <w:num w:numId="24">
    <w:abstractNumId w:val="13"/>
  </w:num>
  <w:num w:numId="25">
    <w:abstractNumId w:val="35"/>
  </w:num>
  <w:num w:numId="26">
    <w:abstractNumId w:val="5"/>
  </w:num>
  <w:num w:numId="27">
    <w:abstractNumId w:val="22"/>
  </w:num>
  <w:num w:numId="28">
    <w:abstractNumId w:val="24"/>
  </w:num>
  <w:num w:numId="29">
    <w:abstractNumId w:val="4"/>
  </w:num>
  <w:num w:numId="30">
    <w:abstractNumId w:val="27"/>
  </w:num>
  <w:num w:numId="31">
    <w:abstractNumId w:val="12"/>
  </w:num>
  <w:num w:numId="32">
    <w:abstractNumId w:val="10"/>
  </w:num>
  <w:num w:numId="33">
    <w:abstractNumId w:val="31"/>
  </w:num>
  <w:num w:numId="34">
    <w:abstractNumId w:val="21"/>
  </w:num>
  <w:num w:numId="35">
    <w:abstractNumId w:val="2"/>
  </w:num>
  <w:num w:numId="36">
    <w:abstractNumId w:val="30"/>
  </w:num>
  <w:num w:numId="37">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5FB"/>
    <w:rsid w:val="00001331"/>
    <w:rsid w:val="00002670"/>
    <w:rsid w:val="00003BB9"/>
    <w:rsid w:val="00006980"/>
    <w:rsid w:val="000074F6"/>
    <w:rsid w:val="000078C6"/>
    <w:rsid w:val="000103E4"/>
    <w:rsid w:val="00015CAE"/>
    <w:rsid w:val="00020813"/>
    <w:rsid w:val="00024784"/>
    <w:rsid w:val="00025AE8"/>
    <w:rsid w:val="00026A3B"/>
    <w:rsid w:val="00045735"/>
    <w:rsid w:val="00051DE5"/>
    <w:rsid w:val="00052CDB"/>
    <w:rsid w:val="000543CD"/>
    <w:rsid w:val="00056212"/>
    <w:rsid w:val="00060708"/>
    <w:rsid w:val="00061D0E"/>
    <w:rsid w:val="00065B65"/>
    <w:rsid w:val="000733B4"/>
    <w:rsid w:val="000813D4"/>
    <w:rsid w:val="00090C6F"/>
    <w:rsid w:val="000A2E78"/>
    <w:rsid w:val="000A5D82"/>
    <w:rsid w:val="000B10DB"/>
    <w:rsid w:val="000C081F"/>
    <w:rsid w:val="000C2ED9"/>
    <w:rsid w:val="000C41F1"/>
    <w:rsid w:val="000C5AD0"/>
    <w:rsid w:val="000C7F6F"/>
    <w:rsid w:val="000D1961"/>
    <w:rsid w:val="000D37D0"/>
    <w:rsid w:val="000E39C0"/>
    <w:rsid w:val="000E5812"/>
    <w:rsid w:val="000F674E"/>
    <w:rsid w:val="0010262D"/>
    <w:rsid w:val="001106AF"/>
    <w:rsid w:val="00126F03"/>
    <w:rsid w:val="001275FA"/>
    <w:rsid w:val="00141B14"/>
    <w:rsid w:val="00141BC3"/>
    <w:rsid w:val="0014406B"/>
    <w:rsid w:val="001516DC"/>
    <w:rsid w:val="00152F87"/>
    <w:rsid w:val="001607EC"/>
    <w:rsid w:val="00171906"/>
    <w:rsid w:val="0017777B"/>
    <w:rsid w:val="001812B2"/>
    <w:rsid w:val="00191226"/>
    <w:rsid w:val="001947A8"/>
    <w:rsid w:val="00196A2A"/>
    <w:rsid w:val="001A25FB"/>
    <w:rsid w:val="001A446F"/>
    <w:rsid w:val="001B2964"/>
    <w:rsid w:val="001B54A5"/>
    <w:rsid w:val="001B78CB"/>
    <w:rsid w:val="001C1262"/>
    <w:rsid w:val="001C5435"/>
    <w:rsid w:val="001D4D9F"/>
    <w:rsid w:val="001E18BB"/>
    <w:rsid w:val="001E2961"/>
    <w:rsid w:val="001E354A"/>
    <w:rsid w:val="001E3BB8"/>
    <w:rsid w:val="001E6982"/>
    <w:rsid w:val="001E79F8"/>
    <w:rsid w:val="001F5413"/>
    <w:rsid w:val="00202B32"/>
    <w:rsid w:val="00211BF8"/>
    <w:rsid w:val="00212186"/>
    <w:rsid w:val="00214D40"/>
    <w:rsid w:val="00216559"/>
    <w:rsid w:val="00217FDD"/>
    <w:rsid w:val="0022115D"/>
    <w:rsid w:val="00225280"/>
    <w:rsid w:val="0022542E"/>
    <w:rsid w:val="00225F29"/>
    <w:rsid w:val="00225F39"/>
    <w:rsid w:val="002301E9"/>
    <w:rsid w:val="00237A35"/>
    <w:rsid w:val="00240F3A"/>
    <w:rsid w:val="00241868"/>
    <w:rsid w:val="0024637F"/>
    <w:rsid w:val="00251248"/>
    <w:rsid w:val="002518B4"/>
    <w:rsid w:val="00254D62"/>
    <w:rsid w:val="002566DF"/>
    <w:rsid w:val="0026080F"/>
    <w:rsid w:val="00262A86"/>
    <w:rsid w:val="00265DD6"/>
    <w:rsid w:val="00266EB9"/>
    <w:rsid w:val="00271558"/>
    <w:rsid w:val="002721EF"/>
    <w:rsid w:val="0027228A"/>
    <w:rsid w:val="0027392D"/>
    <w:rsid w:val="00274092"/>
    <w:rsid w:val="0027774A"/>
    <w:rsid w:val="00280616"/>
    <w:rsid w:val="00280CE2"/>
    <w:rsid w:val="002868B4"/>
    <w:rsid w:val="002924F8"/>
    <w:rsid w:val="0029325A"/>
    <w:rsid w:val="002946AB"/>
    <w:rsid w:val="002967A2"/>
    <w:rsid w:val="002A01D9"/>
    <w:rsid w:val="002A7A09"/>
    <w:rsid w:val="002B339F"/>
    <w:rsid w:val="002B5002"/>
    <w:rsid w:val="002B5CF0"/>
    <w:rsid w:val="002C28FA"/>
    <w:rsid w:val="002C44F7"/>
    <w:rsid w:val="002D02F9"/>
    <w:rsid w:val="002D645E"/>
    <w:rsid w:val="002E1602"/>
    <w:rsid w:val="002E5C51"/>
    <w:rsid w:val="002E7398"/>
    <w:rsid w:val="002F080E"/>
    <w:rsid w:val="002F67E7"/>
    <w:rsid w:val="00300291"/>
    <w:rsid w:val="00307689"/>
    <w:rsid w:val="00311F1F"/>
    <w:rsid w:val="00322ECD"/>
    <w:rsid w:val="0032450F"/>
    <w:rsid w:val="00324692"/>
    <w:rsid w:val="00332595"/>
    <w:rsid w:val="00333D1C"/>
    <w:rsid w:val="003407C3"/>
    <w:rsid w:val="00342291"/>
    <w:rsid w:val="00344FA0"/>
    <w:rsid w:val="003455EC"/>
    <w:rsid w:val="003478DA"/>
    <w:rsid w:val="0035128B"/>
    <w:rsid w:val="00356DD8"/>
    <w:rsid w:val="00357821"/>
    <w:rsid w:val="00360E8F"/>
    <w:rsid w:val="00362567"/>
    <w:rsid w:val="003651E5"/>
    <w:rsid w:val="00367D0A"/>
    <w:rsid w:val="00370565"/>
    <w:rsid w:val="00372FD5"/>
    <w:rsid w:val="00374D92"/>
    <w:rsid w:val="00380E67"/>
    <w:rsid w:val="003820B5"/>
    <w:rsid w:val="0038402F"/>
    <w:rsid w:val="00384624"/>
    <w:rsid w:val="00385A6D"/>
    <w:rsid w:val="00387F87"/>
    <w:rsid w:val="003A6240"/>
    <w:rsid w:val="003B2017"/>
    <w:rsid w:val="003B5A3E"/>
    <w:rsid w:val="003C14D5"/>
    <w:rsid w:val="003D4DC3"/>
    <w:rsid w:val="003D6E28"/>
    <w:rsid w:val="003D727C"/>
    <w:rsid w:val="003E4EDE"/>
    <w:rsid w:val="003E598F"/>
    <w:rsid w:val="003E5D9A"/>
    <w:rsid w:val="003E6841"/>
    <w:rsid w:val="003F6686"/>
    <w:rsid w:val="0040000E"/>
    <w:rsid w:val="00400E8A"/>
    <w:rsid w:val="00413A27"/>
    <w:rsid w:val="004163A0"/>
    <w:rsid w:val="004216B7"/>
    <w:rsid w:val="00425538"/>
    <w:rsid w:val="00430041"/>
    <w:rsid w:val="00430E8E"/>
    <w:rsid w:val="00434243"/>
    <w:rsid w:val="004409A0"/>
    <w:rsid w:val="0044200E"/>
    <w:rsid w:val="004552A8"/>
    <w:rsid w:val="0045723F"/>
    <w:rsid w:val="00457D21"/>
    <w:rsid w:val="00461A49"/>
    <w:rsid w:val="00464149"/>
    <w:rsid w:val="00464895"/>
    <w:rsid w:val="004724B3"/>
    <w:rsid w:val="00473878"/>
    <w:rsid w:val="00473E32"/>
    <w:rsid w:val="004766DB"/>
    <w:rsid w:val="00491B6D"/>
    <w:rsid w:val="00492B33"/>
    <w:rsid w:val="00493EBC"/>
    <w:rsid w:val="004A21B9"/>
    <w:rsid w:val="004A4052"/>
    <w:rsid w:val="004A70CF"/>
    <w:rsid w:val="004B595A"/>
    <w:rsid w:val="004B7174"/>
    <w:rsid w:val="004C65A2"/>
    <w:rsid w:val="004D0046"/>
    <w:rsid w:val="004D133C"/>
    <w:rsid w:val="004D4DF2"/>
    <w:rsid w:val="004D588C"/>
    <w:rsid w:val="004D7BBE"/>
    <w:rsid w:val="004E1DD3"/>
    <w:rsid w:val="004E26D1"/>
    <w:rsid w:val="004F18DE"/>
    <w:rsid w:val="004F62C4"/>
    <w:rsid w:val="004F7319"/>
    <w:rsid w:val="00503E6A"/>
    <w:rsid w:val="005061F9"/>
    <w:rsid w:val="00514FA6"/>
    <w:rsid w:val="00522471"/>
    <w:rsid w:val="00533843"/>
    <w:rsid w:val="005419C0"/>
    <w:rsid w:val="00556B13"/>
    <w:rsid w:val="00556F82"/>
    <w:rsid w:val="005615C4"/>
    <w:rsid w:val="0056585E"/>
    <w:rsid w:val="0057541F"/>
    <w:rsid w:val="00575847"/>
    <w:rsid w:val="00586776"/>
    <w:rsid w:val="00592521"/>
    <w:rsid w:val="00593B07"/>
    <w:rsid w:val="005974E8"/>
    <w:rsid w:val="00597FD4"/>
    <w:rsid w:val="005A2B65"/>
    <w:rsid w:val="005A63BD"/>
    <w:rsid w:val="005B06F3"/>
    <w:rsid w:val="005B6145"/>
    <w:rsid w:val="005C1FA1"/>
    <w:rsid w:val="005C29EB"/>
    <w:rsid w:val="005D33A5"/>
    <w:rsid w:val="005D4AEF"/>
    <w:rsid w:val="005D68BA"/>
    <w:rsid w:val="005E4690"/>
    <w:rsid w:val="00614294"/>
    <w:rsid w:val="006262AD"/>
    <w:rsid w:val="006300A6"/>
    <w:rsid w:val="00632949"/>
    <w:rsid w:val="00640276"/>
    <w:rsid w:val="00641B79"/>
    <w:rsid w:val="0064205B"/>
    <w:rsid w:val="00644B68"/>
    <w:rsid w:val="00647164"/>
    <w:rsid w:val="00663B85"/>
    <w:rsid w:val="00666D2F"/>
    <w:rsid w:val="006845B7"/>
    <w:rsid w:val="00686368"/>
    <w:rsid w:val="00687749"/>
    <w:rsid w:val="00693295"/>
    <w:rsid w:val="00697782"/>
    <w:rsid w:val="006A2241"/>
    <w:rsid w:val="006A225F"/>
    <w:rsid w:val="006A227D"/>
    <w:rsid w:val="006B2B87"/>
    <w:rsid w:val="006B6326"/>
    <w:rsid w:val="006D4C88"/>
    <w:rsid w:val="006E2931"/>
    <w:rsid w:val="006E39BD"/>
    <w:rsid w:val="006E410E"/>
    <w:rsid w:val="006F18AA"/>
    <w:rsid w:val="006F287D"/>
    <w:rsid w:val="006F39F1"/>
    <w:rsid w:val="00702088"/>
    <w:rsid w:val="00702E26"/>
    <w:rsid w:val="00702E91"/>
    <w:rsid w:val="00704FFA"/>
    <w:rsid w:val="00705083"/>
    <w:rsid w:val="007060AC"/>
    <w:rsid w:val="00706C85"/>
    <w:rsid w:val="0071525A"/>
    <w:rsid w:val="0072000B"/>
    <w:rsid w:val="007215DE"/>
    <w:rsid w:val="0072327D"/>
    <w:rsid w:val="00724FA6"/>
    <w:rsid w:val="00731E8C"/>
    <w:rsid w:val="00740524"/>
    <w:rsid w:val="00740B2B"/>
    <w:rsid w:val="007459B4"/>
    <w:rsid w:val="007460B2"/>
    <w:rsid w:val="00747940"/>
    <w:rsid w:val="007540DF"/>
    <w:rsid w:val="007540E4"/>
    <w:rsid w:val="00754E5A"/>
    <w:rsid w:val="00762445"/>
    <w:rsid w:val="00764D6D"/>
    <w:rsid w:val="00770813"/>
    <w:rsid w:val="00771493"/>
    <w:rsid w:val="00774B4B"/>
    <w:rsid w:val="0077780B"/>
    <w:rsid w:val="00777AFC"/>
    <w:rsid w:val="00795304"/>
    <w:rsid w:val="007A247E"/>
    <w:rsid w:val="007A517E"/>
    <w:rsid w:val="007B4F9F"/>
    <w:rsid w:val="007B6A19"/>
    <w:rsid w:val="007C2DB9"/>
    <w:rsid w:val="007C3991"/>
    <w:rsid w:val="007C6C57"/>
    <w:rsid w:val="007D5AA2"/>
    <w:rsid w:val="007E6928"/>
    <w:rsid w:val="007E7706"/>
    <w:rsid w:val="007F2739"/>
    <w:rsid w:val="007F7687"/>
    <w:rsid w:val="007F7B30"/>
    <w:rsid w:val="00803CFD"/>
    <w:rsid w:val="00806D30"/>
    <w:rsid w:val="00823581"/>
    <w:rsid w:val="0082670F"/>
    <w:rsid w:val="00834717"/>
    <w:rsid w:val="00835A41"/>
    <w:rsid w:val="0084089E"/>
    <w:rsid w:val="00841A38"/>
    <w:rsid w:val="00846A55"/>
    <w:rsid w:val="00847478"/>
    <w:rsid w:val="008504A2"/>
    <w:rsid w:val="0085288B"/>
    <w:rsid w:val="00856B37"/>
    <w:rsid w:val="00861A8E"/>
    <w:rsid w:val="00864338"/>
    <w:rsid w:val="00867D9C"/>
    <w:rsid w:val="00873A72"/>
    <w:rsid w:val="008773C6"/>
    <w:rsid w:val="008776C0"/>
    <w:rsid w:val="00880BCB"/>
    <w:rsid w:val="00887253"/>
    <w:rsid w:val="00893DDE"/>
    <w:rsid w:val="008A2AF7"/>
    <w:rsid w:val="008B18E8"/>
    <w:rsid w:val="008B1B9B"/>
    <w:rsid w:val="008B7443"/>
    <w:rsid w:val="008C055B"/>
    <w:rsid w:val="008C319C"/>
    <w:rsid w:val="008C79C0"/>
    <w:rsid w:val="008D134D"/>
    <w:rsid w:val="008D773E"/>
    <w:rsid w:val="008E11C7"/>
    <w:rsid w:val="008E6239"/>
    <w:rsid w:val="008F2C3C"/>
    <w:rsid w:val="008F6634"/>
    <w:rsid w:val="00903062"/>
    <w:rsid w:val="009036DB"/>
    <w:rsid w:val="0090479E"/>
    <w:rsid w:val="00904924"/>
    <w:rsid w:val="00906B1F"/>
    <w:rsid w:val="00907C42"/>
    <w:rsid w:val="00915783"/>
    <w:rsid w:val="0092744E"/>
    <w:rsid w:val="00933FE6"/>
    <w:rsid w:val="00943FB7"/>
    <w:rsid w:val="0094530F"/>
    <w:rsid w:val="00945DC2"/>
    <w:rsid w:val="00947ABD"/>
    <w:rsid w:val="00950881"/>
    <w:rsid w:val="009523AB"/>
    <w:rsid w:val="00955422"/>
    <w:rsid w:val="00961724"/>
    <w:rsid w:val="00961AF5"/>
    <w:rsid w:val="00965452"/>
    <w:rsid w:val="009678E7"/>
    <w:rsid w:val="00967B14"/>
    <w:rsid w:val="00967C8A"/>
    <w:rsid w:val="0097180F"/>
    <w:rsid w:val="00980EF5"/>
    <w:rsid w:val="0099060E"/>
    <w:rsid w:val="00992EAC"/>
    <w:rsid w:val="009A5BF2"/>
    <w:rsid w:val="009C6576"/>
    <w:rsid w:val="009C6817"/>
    <w:rsid w:val="009D1785"/>
    <w:rsid w:val="009D17FF"/>
    <w:rsid w:val="009D4088"/>
    <w:rsid w:val="009D65CB"/>
    <w:rsid w:val="009E213E"/>
    <w:rsid w:val="009E41FA"/>
    <w:rsid w:val="009F5FE4"/>
    <w:rsid w:val="00A05CC6"/>
    <w:rsid w:val="00A06DC7"/>
    <w:rsid w:val="00A0729D"/>
    <w:rsid w:val="00A2131C"/>
    <w:rsid w:val="00A2353B"/>
    <w:rsid w:val="00A248A9"/>
    <w:rsid w:val="00A261F4"/>
    <w:rsid w:val="00A26420"/>
    <w:rsid w:val="00A417BC"/>
    <w:rsid w:val="00A41EA6"/>
    <w:rsid w:val="00A42C83"/>
    <w:rsid w:val="00A527CE"/>
    <w:rsid w:val="00A53243"/>
    <w:rsid w:val="00A53974"/>
    <w:rsid w:val="00A55BAE"/>
    <w:rsid w:val="00A604A8"/>
    <w:rsid w:val="00A6450C"/>
    <w:rsid w:val="00A649B3"/>
    <w:rsid w:val="00A67E07"/>
    <w:rsid w:val="00A71D1C"/>
    <w:rsid w:val="00A7563F"/>
    <w:rsid w:val="00A756C2"/>
    <w:rsid w:val="00A76B78"/>
    <w:rsid w:val="00A775F4"/>
    <w:rsid w:val="00A778F9"/>
    <w:rsid w:val="00A8116D"/>
    <w:rsid w:val="00A81F10"/>
    <w:rsid w:val="00A825AC"/>
    <w:rsid w:val="00A82B2F"/>
    <w:rsid w:val="00A83817"/>
    <w:rsid w:val="00A842D4"/>
    <w:rsid w:val="00A93D01"/>
    <w:rsid w:val="00A94BD3"/>
    <w:rsid w:val="00AA0810"/>
    <w:rsid w:val="00AA14B3"/>
    <w:rsid w:val="00AA284E"/>
    <w:rsid w:val="00AC7E73"/>
    <w:rsid w:val="00AD4955"/>
    <w:rsid w:val="00AD5325"/>
    <w:rsid w:val="00AD6C71"/>
    <w:rsid w:val="00AD756A"/>
    <w:rsid w:val="00AD7B4C"/>
    <w:rsid w:val="00AE05CC"/>
    <w:rsid w:val="00AE10FF"/>
    <w:rsid w:val="00B02495"/>
    <w:rsid w:val="00B02DC7"/>
    <w:rsid w:val="00B033F7"/>
    <w:rsid w:val="00B03D1B"/>
    <w:rsid w:val="00B10144"/>
    <w:rsid w:val="00B15081"/>
    <w:rsid w:val="00B162A9"/>
    <w:rsid w:val="00B21C1C"/>
    <w:rsid w:val="00B24B21"/>
    <w:rsid w:val="00B31814"/>
    <w:rsid w:val="00B35DE9"/>
    <w:rsid w:val="00B5186A"/>
    <w:rsid w:val="00B523CA"/>
    <w:rsid w:val="00B5342A"/>
    <w:rsid w:val="00B557D2"/>
    <w:rsid w:val="00B5582F"/>
    <w:rsid w:val="00B600E7"/>
    <w:rsid w:val="00B60C15"/>
    <w:rsid w:val="00B61079"/>
    <w:rsid w:val="00B708F2"/>
    <w:rsid w:val="00B73F90"/>
    <w:rsid w:val="00B75FCC"/>
    <w:rsid w:val="00B82E4E"/>
    <w:rsid w:val="00B910C1"/>
    <w:rsid w:val="00BA31DA"/>
    <w:rsid w:val="00BA5A85"/>
    <w:rsid w:val="00BA695D"/>
    <w:rsid w:val="00BA7C10"/>
    <w:rsid w:val="00BB4C76"/>
    <w:rsid w:val="00BB5CAE"/>
    <w:rsid w:val="00BC55DF"/>
    <w:rsid w:val="00BD1B0B"/>
    <w:rsid w:val="00BD3941"/>
    <w:rsid w:val="00BD59A3"/>
    <w:rsid w:val="00BD7D54"/>
    <w:rsid w:val="00BE056D"/>
    <w:rsid w:val="00BE087E"/>
    <w:rsid w:val="00BE3BFB"/>
    <w:rsid w:val="00BF0EEF"/>
    <w:rsid w:val="00BF0F12"/>
    <w:rsid w:val="00BF6012"/>
    <w:rsid w:val="00C01153"/>
    <w:rsid w:val="00C06063"/>
    <w:rsid w:val="00C06A84"/>
    <w:rsid w:val="00C1568E"/>
    <w:rsid w:val="00C159CF"/>
    <w:rsid w:val="00C30FDE"/>
    <w:rsid w:val="00C401D0"/>
    <w:rsid w:val="00C412BC"/>
    <w:rsid w:val="00C43625"/>
    <w:rsid w:val="00C5255D"/>
    <w:rsid w:val="00C5484D"/>
    <w:rsid w:val="00C548A4"/>
    <w:rsid w:val="00C54CDF"/>
    <w:rsid w:val="00C55FF0"/>
    <w:rsid w:val="00C56510"/>
    <w:rsid w:val="00C65F60"/>
    <w:rsid w:val="00C66A43"/>
    <w:rsid w:val="00C7592B"/>
    <w:rsid w:val="00C81764"/>
    <w:rsid w:val="00C82B5C"/>
    <w:rsid w:val="00C86DDD"/>
    <w:rsid w:val="00C908F8"/>
    <w:rsid w:val="00C91B66"/>
    <w:rsid w:val="00CA0D6A"/>
    <w:rsid w:val="00CA1E5E"/>
    <w:rsid w:val="00CA616B"/>
    <w:rsid w:val="00CB02B6"/>
    <w:rsid w:val="00CB6849"/>
    <w:rsid w:val="00CB7BF4"/>
    <w:rsid w:val="00CC45A8"/>
    <w:rsid w:val="00CC52A6"/>
    <w:rsid w:val="00CD49E6"/>
    <w:rsid w:val="00CD6445"/>
    <w:rsid w:val="00CD6D19"/>
    <w:rsid w:val="00CD7D71"/>
    <w:rsid w:val="00CE0741"/>
    <w:rsid w:val="00CE4809"/>
    <w:rsid w:val="00CF1A14"/>
    <w:rsid w:val="00CF2404"/>
    <w:rsid w:val="00CF28C3"/>
    <w:rsid w:val="00CF2B2B"/>
    <w:rsid w:val="00CF5078"/>
    <w:rsid w:val="00CF54F2"/>
    <w:rsid w:val="00D01DDF"/>
    <w:rsid w:val="00D0778D"/>
    <w:rsid w:val="00D138E0"/>
    <w:rsid w:val="00D22780"/>
    <w:rsid w:val="00D23AD9"/>
    <w:rsid w:val="00D27262"/>
    <w:rsid w:val="00D277F0"/>
    <w:rsid w:val="00D30291"/>
    <w:rsid w:val="00D325CE"/>
    <w:rsid w:val="00D33414"/>
    <w:rsid w:val="00D37230"/>
    <w:rsid w:val="00D516D2"/>
    <w:rsid w:val="00D56382"/>
    <w:rsid w:val="00D57841"/>
    <w:rsid w:val="00D614A7"/>
    <w:rsid w:val="00D62023"/>
    <w:rsid w:val="00D6217D"/>
    <w:rsid w:val="00D630B2"/>
    <w:rsid w:val="00D66546"/>
    <w:rsid w:val="00D71AC6"/>
    <w:rsid w:val="00D74B26"/>
    <w:rsid w:val="00D779EB"/>
    <w:rsid w:val="00D813FF"/>
    <w:rsid w:val="00D96E91"/>
    <w:rsid w:val="00D97801"/>
    <w:rsid w:val="00DA2F80"/>
    <w:rsid w:val="00DB0A97"/>
    <w:rsid w:val="00DB1206"/>
    <w:rsid w:val="00DB12E3"/>
    <w:rsid w:val="00DB3CD3"/>
    <w:rsid w:val="00DB71F8"/>
    <w:rsid w:val="00DC20F2"/>
    <w:rsid w:val="00DC4EF6"/>
    <w:rsid w:val="00DC69EE"/>
    <w:rsid w:val="00DC72BD"/>
    <w:rsid w:val="00DC76D2"/>
    <w:rsid w:val="00DD0C1F"/>
    <w:rsid w:val="00DD1D2E"/>
    <w:rsid w:val="00DD22A7"/>
    <w:rsid w:val="00DD3616"/>
    <w:rsid w:val="00DE16E3"/>
    <w:rsid w:val="00DE502C"/>
    <w:rsid w:val="00DE5ED0"/>
    <w:rsid w:val="00DE6AFE"/>
    <w:rsid w:val="00DF1308"/>
    <w:rsid w:val="00DF2993"/>
    <w:rsid w:val="00DF43CA"/>
    <w:rsid w:val="00DF7D7A"/>
    <w:rsid w:val="00E36393"/>
    <w:rsid w:val="00E42573"/>
    <w:rsid w:val="00E445BD"/>
    <w:rsid w:val="00E4465F"/>
    <w:rsid w:val="00E55596"/>
    <w:rsid w:val="00E55E32"/>
    <w:rsid w:val="00E60332"/>
    <w:rsid w:val="00E62B4F"/>
    <w:rsid w:val="00E647ED"/>
    <w:rsid w:val="00E673C1"/>
    <w:rsid w:val="00E7015B"/>
    <w:rsid w:val="00E77750"/>
    <w:rsid w:val="00E81151"/>
    <w:rsid w:val="00E8564C"/>
    <w:rsid w:val="00E87BF9"/>
    <w:rsid w:val="00E9448F"/>
    <w:rsid w:val="00E96EF5"/>
    <w:rsid w:val="00EA2DE7"/>
    <w:rsid w:val="00EA78D4"/>
    <w:rsid w:val="00EB0637"/>
    <w:rsid w:val="00EB4BF2"/>
    <w:rsid w:val="00EC3A52"/>
    <w:rsid w:val="00EC56E0"/>
    <w:rsid w:val="00EC5CE6"/>
    <w:rsid w:val="00EC616C"/>
    <w:rsid w:val="00ED7645"/>
    <w:rsid w:val="00EE00DE"/>
    <w:rsid w:val="00EE091B"/>
    <w:rsid w:val="00EE0D8E"/>
    <w:rsid w:val="00EE2925"/>
    <w:rsid w:val="00EE3015"/>
    <w:rsid w:val="00EF0C72"/>
    <w:rsid w:val="00EF2119"/>
    <w:rsid w:val="00EF54A0"/>
    <w:rsid w:val="00F12AFD"/>
    <w:rsid w:val="00F134EB"/>
    <w:rsid w:val="00F20048"/>
    <w:rsid w:val="00F21D0C"/>
    <w:rsid w:val="00F21F66"/>
    <w:rsid w:val="00F26FB6"/>
    <w:rsid w:val="00F277EA"/>
    <w:rsid w:val="00F33BD6"/>
    <w:rsid w:val="00F415E9"/>
    <w:rsid w:val="00F43C57"/>
    <w:rsid w:val="00F45A8F"/>
    <w:rsid w:val="00F5243F"/>
    <w:rsid w:val="00F5391D"/>
    <w:rsid w:val="00F5575B"/>
    <w:rsid w:val="00F57387"/>
    <w:rsid w:val="00F62B6D"/>
    <w:rsid w:val="00F637CB"/>
    <w:rsid w:val="00F71046"/>
    <w:rsid w:val="00F716D8"/>
    <w:rsid w:val="00F736B5"/>
    <w:rsid w:val="00F86015"/>
    <w:rsid w:val="00F93D65"/>
    <w:rsid w:val="00F93D7F"/>
    <w:rsid w:val="00FA3E0F"/>
    <w:rsid w:val="00FB35C3"/>
    <w:rsid w:val="00FB3E54"/>
    <w:rsid w:val="00FB5298"/>
    <w:rsid w:val="00FC1EDB"/>
    <w:rsid w:val="00FE4C3D"/>
    <w:rsid w:val="00FF442D"/>
    <w:rsid w:val="00FF56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E692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1A2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1A25FB"/>
    <w:pPr>
      <w:ind w:left="720"/>
      <w:contextualSpacing/>
    </w:pPr>
  </w:style>
  <w:style w:type="paragraph" w:styleId="Textbubliny">
    <w:name w:val="Balloon Text"/>
    <w:basedOn w:val="Normlny"/>
    <w:link w:val="TextbublinyChar"/>
    <w:uiPriority w:val="99"/>
    <w:semiHidden/>
    <w:unhideWhenUsed/>
    <w:rsid w:val="004D133C"/>
    <w:pPr>
      <w:spacing w:after="0" w:line="240" w:lineRule="auto"/>
    </w:pPr>
    <w:rPr>
      <w:rFonts w:ascii="Arial" w:hAnsi="Arial" w:cs="Arial"/>
      <w:sz w:val="16"/>
      <w:szCs w:val="16"/>
    </w:rPr>
  </w:style>
  <w:style w:type="character" w:customStyle="1" w:styleId="TextbublinyChar">
    <w:name w:val="Text bubliny Char"/>
    <w:basedOn w:val="Predvolenpsmoodseku"/>
    <w:link w:val="Textbubliny"/>
    <w:uiPriority w:val="99"/>
    <w:semiHidden/>
    <w:rsid w:val="004D133C"/>
    <w:rPr>
      <w:rFonts w:ascii="Arial" w:hAnsi="Arial" w:cs="Arial"/>
      <w:sz w:val="16"/>
      <w:szCs w:val="16"/>
    </w:rPr>
  </w:style>
  <w:style w:type="character" w:styleId="Odkaznakomentr">
    <w:name w:val="annotation reference"/>
    <w:basedOn w:val="Predvolenpsmoodseku"/>
    <w:uiPriority w:val="99"/>
    <w:unhideWhenUsed/>
    <w:rsid w:val="00F21F66"/>
    <w:rPr>
      <w:sz w:val="16"/>
      <w:szCs w:val="16"/>
    </w:rPr>
  </w:style>
  <w:style w:type="paragraph" w:styleId="Textkomentra">
    <w:name w:val="annotation text"/>
    <w:basedOn w:val="Normlny"/>
    <w:link w:val="TextkomentraChar"/>
    <w:uiPriority w:val="99"/>
    <w:unhideWhenUsed/>
    <w:rsid w:val="00F21F66"/>
    <w:pPr>
      <w:spacing w:line="240" w:lineRule="auto"/>
    </w:pPr>
    <w:rPr>
      <w:sz w:val="20"/>
      <w:szCs w:val="20"/>
    </w:rPr>
  </w:style>
  <w:style w:type="character" w:customStyle="1" w:styleId="TextkomentraChar">
    <w:name w:val="Text komentára Char"/>
    <w:basedOn w:val="Predvolenpsmoodseku"/>
    <w:link w:val="Textkomentra"/>
    <w:uiPriority w:val="99"/>
    <w:rsid w:val="00F21F66"/>
    <w:rPr>
      <w:sz w:val="20"/>
      <w:szCs w:val="20"/>
    </w:rPr>
  </w:style>
  <w:style w:type="paragraph" w:styleId="Predmetkomentra">
    <w:name w:val="annotation subject"/>
    <w:basedOn w:val="Textkomentra"/>
    <w:next w:val="Textkomentra"/>
    <w:link w:val="PredmetkomentraChar"/>
    <w:uiPriority w:val="99"/>
    <w:semiHidden/>
    <w:unhideWhenUsed/>
    <w:rsid w:val="00F21F66"/>
    <w:rPr>
      <w:b/>
      <w:bCs/>
    </w:rPr>
  </w:style>
  <w:style w:type="character" w:customStyle="1" w:styleId="PredmetkomentraChar">
    <w:name w:val="Predmet komentára Char"/>
    <w:basedOn w:val="TextkomentraChar"/>
    <w:link w:val="Predmetkomentra"/>
    <w:uiPriority w:val="99"/>
    <w:semiHidden/>
    <w:rsid w:val="00F21F66"/>
    <w:rPr>
      <w:b/>
      <w:bCs/>
      <w:sz w:val="20"/>
      <w:szCs w:val="20"/>
    </w:rPr>
  </w:style>
  <w:style w:type="table" w:customStyle="1" w:styleId="Mriekatabuky1">
    <w:name w:val="Mriežka tabuľky1"/>
    <w:basedOn w:val="Normlnatabuka"/>
    <w:next w:val="Mriekatabuky"/>
    <w:uiPriority w:val="39"/>
    <w:rsid w:val="009E213E"/>
    <w:pPr>
      <w:spacing w:after="0" w:line="240" w:lineRule="auto"/>
    </w:pPr>
    <w:rPr>
      <w:rFonts w:eastAsia="Calibri" w:cs="Times New Roman"/>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7459B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459B4"/>
  </w:style>
  <w:style w:type="paragraph" w:styleId="Pta">
    <w:name w:val="footer"/>
    <w:basedOn w:val="Normlny"/>
    <w:link w:val="PtaChar"/>
    <w:uiPriority w:val="99"/>
    <w:unhideWhenUsed/>
    <w:rsid w:val="007459B4"/>
    <w:pPr>
      <w:tabs>
        <w:tab w:val="center" w:pos="4536"/>
        <w:tab w:val="right" w:pos="9072"/>
      </w:tabs>
      <w:spacing w:after="0" w:line="240" w:lineRule="auto"/>
    </w:pPr>
  </w:style>
  <w:style w:type="character" w:customStyle="1" w:styleId="PtaChar">
    <w:name w:val="Päta Char"/>
    <w:basedOn w:val="Predvolenpsmoodseku"/>
    <w:link w:val="Pta"/>
    <w:uiPriority w:val="99"/>
    <w:rsid w:val="007459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E692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1A2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1A25FB"/>
    <w:pPr>
      <w:ind w:left="720"/>
      <w:contextualSpacing/>
    </w:pPr>
  </w:style>
  <w:style w:type="paragraph" w:styleId="Textbubliny">
    <w:name w:val="Balloon Text"/>
    <w:basedOn w:val="Normlny"/>
    <w:link w:val="TextbublinyChar"/>
    <w:uiPriority w:val="99"/>
    <w:semiHidden/>
    <w:unhideWhenUsed/>
    <w:rsid w:val="004D133C"/>
    <w:pPr>
      <w:spacing w:after="0" w:line="240" w:lineRule="auto"/>
    </w:pPr>
    <w:rPr>
      <w:rFonts w:ascii="Arial" w:hAnsi="Arial" w:cs="Arial"/>
      <w:sz w:val="16"/>
      <w:szCs w:val="16"/>
    </w:rPr>
  </w:style>
  <w:style w:type="character" w:customStyle="1" w:styleId="TextbublinyChar">
    <w:name w:val="Text bubliny Char"/>
    <w:basedOn w:val="Predvolenpsmoodseku"/>
    <w:link w:val="Textbubliny"/>
    <w:uiPriority w:val="99"/>
    <w:semiHidden/>
    <w:rsid w:val="004D133C"/>
    <w:rPr>
      <w:rFonts w:ascii="Arial" w:hAnsi="Arial" w:cs="Arial"/>
      <w:sz w:val="16"/>
      <w:szCs w:val="16"/>
    </w:rPr>
  </w:style>
  <w:style w:type="character" w:styleId="Odkaznakomentr">
    <w:name w:val="annotation reference"/>
    <w:basedOn w:val="Predvolenpsmoodseku"/>
    <w:uiPriority w:val="99"/>
    <w:unhideWhenUsed/>
    <w:rsid w:val="00F21F66"/>
    <w:rPr>
      <w:sz w:val="16"/>
      <w:szCs w:val="16"/>
    </w:rPr>
  </w:style>
  <w:style w:type="paragraph" w:styleId="Textkomentra">
    <w:name w:val="annotation text"/>
    <w:basedOn w:val="Normlny"/>
    <w:link w:val="TextkomentraChar"/>
    <w:uiPriority w:val="99"/>
    <w:unhideWhenUsed/>
    <w:rsid w:val="00F21F66"/>
    <w:pPr>
      <w:spacing w:line="240" w:lineRule="auto"/>
    </w:pPr>
    <w:rPr>
      <w:sz w:val="20"/>
      <w:szCs w:val="20"/>
    </w:rPr>
  </w:style>
  <w:style w:type="character" w:customStyle="1" w:styleId="TextkomentraChar">
    <w:name w:val="Text komentára Char"/>
    <w:basedOn w:val="Predvolenpsmoodseku"/>
    <w:link w:val="Textkomentra"/>
    <w:uiPriority w:val="99"/>
    <w:rsid w:val="00F21F66"/>
    <w:rPr>
      <w:sz w:val="20"/>
      <w:szCs w:val="20"/>
    </w:rPr>
  </w:style>
  <w:style w:type="paragraph" w:styleId="Predmetkomentra">
    <w:name w:val="annotation subject"/>
    <w:basedOn w:val="Textkomentra"/>
    <w:next w:val="Textkomentra"/>
    <w:link w:val="PredmetkomentraChar"/>
    <w:uiPriority w:val="99"/>
    <w:semiHidden/>
    <w:unhideWhenUsed/>
    <w:rsid w:val="00F21F66"/>
    <w:rPr>
      <w:b/>
      <w:bCs/>
    </w:rPr>
  </w:style>
  <w:style w:type="character" w:customStyle="1" w:styleId="PredmetkomentraChar">
    <w:name w:val="Predmet komentára Char"/>
    <w:basedOn w:val="TextkomentraChar"/>
    <w:link w:val="Predmetkomentra"/>
    <w:uiPriority w:val="99"/>
    <w:semiHidden/>
    <w:rsid w:val="00F21F66"/>
    <w:rPr>
      <w:b/>
      <w:bCs/>
      <w:sz w:val="20"/>
      <w:szCs w:val="20"/>
    </w:rPr>
  </w:style>
  <w:style w:type="table" w:customStyle="1" w:styleId="Mriekatabuky1">
    <w:name w:val="Mriežka tabuľky1"/>
    <w:basedOn w:val="Normlnatabuka"/>
    <w:next w:val="Mriekatabuky"/>
    <w:uiPriority w:val="39"/>
    <w:rsid w:val="009E213E"/>
    <w:pPr>
      <w:spacing w:after="0" w:line="240" w:lineRule="auto"/>
    </w:pPr>
    <w:rPr>
      <w:rFonts w:eastAsia="Calibri" w:cs="Times New Roman"/>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7459B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459B4"/>
  </w:style>
  <w:style w:type="paragraph" w:styleId="Pta">
    <w:name w:val="footer"/>
    <w:basedOn w:val="Normlny"/>
    <w:link w:val="PtaChar"/>
    <w:uiPriority w:val="99"/>
    <w:unhideWhenUsed/>
    <w:rsid w:val="007459B4"/>
    <w:pPr>
      <w:tabs>
        <w:tab w:val="center" w:pos="4536"/>
        <w:tab w:val="right" w:pos="9072"/>
      </w:tabs>
      <w:spacing w:after="0" w:line="240" w:lineRule="auto"/>
    </w:pPr>
  </w:style>
  <w:style w:type="character" w:customStyle="1" w:styleId="PtaChar">
    <w:name w:val="Päta Char"/>
    <w:basedOn w:val="Predvolenpsmoodseku"/>
    <w:link w:val="Pta"/>
    <w:uiPriority w:val="99"/>
    <w:rsid w:val="00745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4224">
      <w:bodyDiv w:val="1"/>
      <w:marLeft w:val="0"/>
      <w:marRight w:val="0"/>
      <w:marTop w:val="0"/>
      <w:marBottom w:val="0"/>
      <w:divBdr>
        <w:top w:val="none" w:sz="0" w:space="0" w:color="auto"/>
        <w:left w:val="none" w:sz="0" w:space="0" w:color="auto"/>
        <w:bottom w:val="none" w:sz="0" w:space="0" w:color="auto"/>
        <w:right w:val="none" w:sz="0" w:space="0" w:color="auto"/>
      </w:divBdr>
    </w:div>
    <w:div w:id="395979209">
      <w:bodyDiv w:val="1"/>
      <w:marLeft w:val="0"/>
      <w:marRight w:val="0"/>
      <w:marTop w:val="0"/>
      <w:marBottom w:val="0"/>
      <w:divBdr>
        <w:top w:val="none" w:sz="0" w:space="0" w:color="auto"/>
        <w:left w:val="none" w:sz="0" w:space="0" w:color="auto"/>
        <w:bottom w:val="none" w:sz="0" w:space="0" w:color="auto"/>
        <w:right w:val="none" w:sz="0" w:space="0" w:color="auto"/>
      </w:divBdr>
    </w:div>
    <w:div w:id="536161321">
      <w:bodyDiv w:val="1"/>
      <w:marLeft w:val="0"/>
      <w:marRight w:val="0"/>
      <w:marTop w:val="0"/>
      <w:marBottom w:val="0"/>
      <w:divBdr>
        <w:top w:val="none" w:sz="0" w:space="0" w:color="auto"/>
        <w:left w:val="none" w:sz="0" w:space="0" w:color="auto"/>
        <w:bottom w:val="none" w:sz="0" w:space="0" w:color="auto"/>
        <w:right w:val="none" w:sz="0" w:space="0" w:color="auto"/>
      </w:divBdr>
    </w:div>
    <w:div w:id="815297789">
      <w:bodyDiv w:val="1"/>
      <w:marLeft w:val="0"/>
      <w:marRight w:val="0"/>
      <w:marTop w:val="0"/>
      <w:marBottom w:val="0"/>
      <w:divBdr>
        <w:top w:val="none" w:sz="0" w:space="0" w:color="auto"/>
        <w:left w:val="none" w:sz="0" w:space="0" w:color="auto"/>
        <w:bottom w:val="none" w:sz="0" w:space="0" w:color="auto"/>
        <w:right w:val="none" w:sz="0" w:space="0" w:color="auto"/>
      </w:divBdr>
    </w:div>
    <w:div w:id="904877332">
      <w:bodyDiv w:val="1"/>
      <w:marLeft w:val="0"/>
      <w:marRight w:val="0"/>
      <w:marTop w:val="0"/>
      <w:marBottom w:val="0"/>
      <w:divBdr>
        <w:top w:val="none" w:sz="0" w:space="0" w:color="auto"/>
        <w:left w:val="none" w:sz="0" w:space="0" w:color="auto"/>
        <w:bottom w:val="none" w:sz="0" w:space="0" w:color="auto"/>
        <w:right w:val="none" w:sz="0" w:space="0" w:color="auto"/>
      </w:divBdr>
    </w:div>
    <w:div w:id="1303728623">
      <w:bodyDiv w:val="1"/>
      <w:marLeft w:val="0"/>
      <w:marRight w:val="0"/>
      <w:marTop w:val="0"/>
      <w:marBottom w:val="0"/>
      <w:divBdr>
        <w:top w:val="none" w:sz="0" w:space="0" w:color="auto"/>
        <w:left w:val="none" w:sz="0" w:space="0" w:color="auto"/>
        <w:bottom w:val="none" w:sz="0" w:space="0" w:color="auto"/>
        <w:right w:val="none" w:sz="0" w:space="0" w:color="auto"/>
      </w:divBdr>
    </w:div>
    <w:div w:id="1311712932">
      <w:bodyDiv w:val="1"/>
      <w:marLeft w:val="0"/>
      <w:marRight w:val="0"/>
      <w:marTop w:val="0"/>
      <w:marBottom w:val="0"/>
      <w:divBdr>
        <w:top w:val="none" w:sz="0" w:space="0" w:color="auto"/>
        <w:left w:val="none" w:sz="0" w:space="0" w:color="auto"/>
        <w:bottom w:val="none" w:sz="0" w:space="0" w:color="auto"/>
        <w:right w:val="none" w:sz="0" w:space="0" w:color="auto"/>
      </w:divBdr>
    </w:div>
    <w:div w:id="1454396586">
      <w:bodyDiv w:val="1"/>
      <w:marLeft w:val="0"/>
      <w:marRight w:val="0"/>
      <w:marTop w:val="0"/>
      <w:marBottom w:val="0"/>
      <w:divBdr>
        <w:top w:val="none" w:sz="0" w:space="0" w:color="auto"/>
        <w:left w:val="none" w:sz="0" w:space="0" w:color="auto"/>
        <w:bottom w:val="none" w:sz="0" w:space="0" w:color="auto"/>
        <w:right w:val="none" w:sz="0" w:space="0" w:color="auto"/>
      </w:divBdr>
    </w:div>
    <w:div w:id="175023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3..4.2019_vlastný-materiál-zákon_o_muzeach_a_galeriách___na_LRV_finálna-verzia"/>
    <f:field ref="objsubject" par="" edit="true" text=""/>
    <f:field ref="objcreatedby" par="" text="Posch, Viliam, Mgr."/>
    <f:field ref="objcreatedat" par="" text="3.4.2019 9:20:03"/>
    <f:field ref="objchangedby" par="" text="Administrator, System"/>
    <f:field ref="objmodifiedat" par="" text="3.4.2019 9: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748E370-4336-496C-A1C6-B15A82435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1545</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Durcová Nátalia</dc:creator>
  <cp:lastModifiedBy>anonym</cp:lastModifiedBy>
  <cp:revision>2</cp:revision>
  <cp:lastPrinted>2017-11-16T08:25:00Z</cp:lastPrinted>
  <dcterms:created xsi:type="dcterms:W3CDTF">2019-04-03T07:09:00Z</dcterms:created>
  <dcterms:modified xsi:type="dcterms:W3CDTF">2019-04-03T07:09:00Z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style="text-align: justify;"&gt;Vzhľadom na to, že ide zosúladenie zákona č. 206/2009 Z. z. o múzeách a o galériách a&amp;nbsp;o&amp;nbsp;ochrane predmetov kultúrnej hodnoty a o zmene zákona Slovenskej národnej rady č.&amp;nbsp;372/1990 Zb. o priestupkoch v znení neskorších predpisov v znení neskorších predpisov s&amp;nbsp;nálezom Ústavného súdu Slovenskej republiky sp. zn. PL. ÚS 12/2016 z 19. septembra 2018, vyhláseným&amp;nbsp;v Zbierke zákonov Slovenskej republiky pod č. 34/2019 Z. z., verejnosť sa na tvorbe právneho predpisu nezúčastňovala.&lt;/p&gt;</vt:lpwstr>
  </property>
  <property name="FSC#SKEDITIONSLOVLEX@103.510:typpredpis" pid="3" fmtid="{D5CDD505-2E9C-101B-9397-08002B2CF9AE}">
    <vt:lpwstr>Zákon</vt:lpwstr>
  </property>
  <property name="FSC#SKEDITIONSLOVLEX@103.510:aktualnyrok" pid="4" fmtid="{D5CDD505-2E9C-101B-9397-08002B2CF9AE}">
    <vt:lpwstr>2019</vt:lpwstr>
  </property>
  <property name="FSC#SKEDITIONSLOVLEX@103.510:cisloparlamenttlac" pid="5" fmtid="{D5CDD505-2E9C-101B-9397-08002B2CF9AE}">
    <vt:lpwstr/>
  </property>
  <property name="FSC#SKEDITIONSLOVLEX@103.510:stavpredpis" pid="6" fmtid="{D5CDD505-2E9C-101B-9397-08002B2CF9AE}">
    <vt:lpwstr>Vyhodnotenie medzirezortného pripomienkového konania</vt:lpwstr>
  </property>
  <property name="FSC#SKEDITIONSLOVLEX@103.510:povodpredpis" pid="7" fmtid="{D5CDD505-2E9C-101B-9397-08002B2CF9AE}">
    <vt:lpwstr>Slovlex (eLeg)</vt:lpwstr>
  </property>
  <property name="FSC#SKEDITIONSLOVLEX@103.510:legoblast" pid="8" fmtid="{D5CDD505-2E9C-101B-9397-08002B2CF9AE}">
    <vt:lpwstr>Kultúra</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Mgr. Viliam Posch</vt:lpwstr>
  </property>
  <property name="FSC#SKEDITIONSLOVLEX@103.510:zodppredkladatel" pid="12" fmtid="{D5CDD505-2E9C-101B-9397-08002B2CF9AE}">
    <vt:lpwstr>Ľubica Laššáková</vt:lpwstr>
  </property>
  <property name="FSC#SKEDITIONSLOVLEX@103.510:dalsipredkladatel" pid="13" fmtid="{D5CDD505-2E9C-101B-9397-08002B2CF9AE}">
    <vt:lpwstr/>
  </property>
  <property name="FSC#SKEDITIONSLOVLEX@103.510:nazovpredpis" pid="14" fmtid="{D5CDD505-2E9C-101B-9397-08002B2CF9AE}">
    <vt:lpwstr>, ktorým sa mení a dopĺňa zákon č. 206/2009 Z. z. o múzeách a o galériách a o ochrane predmetov kultúrnej hodnoty a o zmene zákona Slovenskej národnej rady č. 372/1990 Zb. o priestupkoch v znení neskorších predpisov v znení neskorších predpisov</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kultúry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Nález Ústavného súdu Slovenskej republiky sp. zn. PL. ÚS 12/2016 z 19. septembra 2018</vt:lpwstr>
  </property>
  <property name="FSC#SKEDITIONSLOVLEX@103.510:plnynazovpredpis" pid="23" fmtid="{D5CDD505-2E9C-101B-9397-08002B2CF9AE}">
    <vt:lpwstr> Zákon, ktorým sa mení a dopĺňa zákon č. 206/2009 Z. z. o múzeách a o galériách a o ochrane predmetov kultúrnej hodnoty a o zmene zákona Slovenskej národnej rady č. 372/1990 Zb. o priestupkoch v znení neskorších predpisov v znení neskorších predpisov</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 MK-2717/19-110/4854</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LP/2019/114</vt:lpwstr>
  </property>
  <property name="FSC#SKEDITIONSLOVLEX@103.510:typsprievdok" pid="37" fmtid="{D5CDD505-2E9C-101B-9397-08002B2CF9AE}">
    <vt:lpwstr>Vlastný materiál - neštruktúrovaný</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nie je upravený v práve Európskej únie</vt:lpwstr>
  </property>
  <property name="FSC#SKEDITIONSLOVLEX@103.510:AttrStrListDocPropPrimarnePravoEU" pid="46" fmtid="{D5CDD505-2E9C-101B-9397-08002B2CF9AE}">
    <vt:lpwstr/>
  </property>
  <property name="FSC#SKEDITIONSLOVLEX@103.510:AttrStrListDocPropSekundarneLegPravoPO" pid="47" fmtid="{D5CDD505-2E9C-101B-9397-08002B2CF9AE}">
    <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
  </property>
  <property name="FSC#SKEDITIONSLOVLEX@103.510:AttrStrListDocPropLehotaPrebratieSmernice" pid="52" fmtid="{D5CDD505-2E9C-101B-9397-08002B2CF9AE}">
    <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
  </property>
  <property name="FSC#SKEDITIONSLOVLEX@103.510:AttrStrListDocPropInfoUzPreberanePP" pid="55" fmtid="{D5CDD505-2E9C-101B-9397-08002B2CF9AE}">
    <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
  </property>
  <property name="FSC#SKEDITIONSLOVLEX@103.510:AttrDateDocPropUkonceniePKK" pid="59" fmtid="{D5CDD505-2E9C-101B-9397-08002B2CF9AE}">
    <vt:lpwstr/>
  </property>
  <property name="FSC#SKEDITIONSLOVLEX@103.510:AttrStrDocPropVplyvRozpocetVS" pid="60" fmtid="{D5CDD505-2E9C-101B-9397-08002B2CF9AE}">
    <vt:lpwstr>Žiadne</vt:lpwstr>
  </property>
  <property name="FSC#SKEDITIONSLOVLEX@103.510:AttrStrDocPropVplyvPodnikatelskeProstr" pid="61" fmtid="{D5CDD505-2E9C-101B-9397-08002B2CF9AE}">
    <vt:lpwstr>Žiadne</vt:lpwstr>
  </property>
  <property name="FSC#SKEDITIONSLOVLEX@103.510:AttrStrDocPropVplyvSocialny" pid="62" fmtid="{D5CDD505-2E9C-101B-9397-08002B2CF9AE}">
    <vt:lpwstr>Žiadne</vt:lpwstr>
  </property>
  <property name="FSC#SKEDITIONSLOVLEX@103.510:AttrStrDocPropVplyvNaZivotProstr" pid="63" fmtid="{D5CDD505-2E9C-101B-9397-08002B2CF9AE}">
    <vt:lpwstr>Žiadne</vt:lpwstr>
  </property>
  <property name="FSC#SKEDITIONSLOVLEX@103.510:AttrStrDocPropVplyvNaInformatizaciu" pid="64" fmtid="{D5CDD505-2E9C-101B-9397-08002B2CF9AE}">
    <vt:lpwstr>Žiadne</vt:lpwstr>
  </property>
  <property name="FSC#SKEDITIONSLOVLEX@103.510:AttrStrListDocPropPoznamkaVplyv" pid="65" fmtid="{D5CDD505-2E9C-101B-9397-08002B2CF9AE}">
    <vt:lpwstr/>
  </property>
  <property name="FSC#SKEDITIONSLOVLEX@103.510:AttrStrListDocPropAltRiesenia" pid="66" fmtid="{D5CDD505-2E9C-101B-9397-08002B2CF9AE}">
    <vt:lpwstr>Alternatívne riešenia neboli zvažované.</vt:lpwstr>
  </property>
  <property name="FSC#SKEDITIONSLOVLEX@103.510:AttrStrListDocPropStanoviskoGest" pid="67" fmtid="{D5CDD505-2E9C-101B-9397-08002B2CF9AE}">
    <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republiky_x000d__x000a_ministerka kultúry</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
  </property>
  <property name="FSC#SKEDITIONSLOVLEX@103.510:funkciaPredAkuzativ" pid="139" fmtid="{D5CDD505-2E9C-101B-9397-08002B2CF9AE}">
    <vt:lpwstr/>
  </property>
  <property name="FSC#SKEDITIONSLOVLEX@103.510:funkciaPredDativ" pid="140" fmtid="{D5CDD505-2E9C-101B-9397-08002B2CF9AE}">
    <vt:lpwstr/>
  </property>
  <property name="FSC#SKEDITIONSLOVLEX@103.510:funkciaZodpPred" pid="141" fmtid="{D5CDD505-2E9C-101B-9397-08002B2CF9AE}">
    <vt:lpwstr>ministerka kultúry</vt:lpwstr>
  </property>
  <property name="FSC#SKEDITIONSLOVLEX@103.510:funkciaZodpPredAkuzativ" pid="142" fmtid="{D5CDD505-2E9C-101B-9397-08002B2CF9AE}">
    <vt:lpwstr>ministerky kultúry</vt:lpwstr>
  </property>
  <property name="FSC#SKEDITIONSLOVLEX@103.510:funkciaZodpPredDativ" pid="143" fmtid="{D5CDD505-2E9C-101B-9397-08002B2CF9AE}">
    <vt:lpwstr>ministerke kultúry</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Ľubica Laššáková_x000d__x000a_ministerka kultúry</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 style="text-align: justify;"&gt;Návrh zákona, ktorým sa mení a dopĺňa zákon č.&amp;nbsp;206/2009 Z. z. o múzeách a o galériách a o ochrane predmetov kultúrnej hodnoty a&amp;nbsp;o&amp;nbsp;zmene zákona Slovenskej národnej rady č. 372/1990 Zb. o priestupkoch v znení neskorších predpisov v znení neskorších predpisov (ďalej len ,,návrh zákona")&amp;nbsp;sa predkladá do legislatívneho procesu z&amp;nbsp;dôvodu vyhlásenia nálezu Ústavného súdu Slovenskej republiky sp. zn. PL. ÚS 12/2016 z&amp;nbsp;19. septembra 2018 v Zbierke zákonov Slovenskej republiky pod č. 34/2019 Z. z.&lt;/p&gt;&lt;p style="text-align: justify;"&gt;Ústavný súd Slovenskej republiky vo svojom náleze skonštatoval, že &lt;em&gt;,,§ 13 ods. 8 písm. a) zákona č. 206/2009 Z. z. o múzeách a o galériách a o ochrane predmetov kultúrnej hodnoty a o zmene zákona Slovenskej národnej rady č. 372/1990 Zb. o priestupkoch v znení neskorších predpisov (ďalej len ,,zákon) v časti slov „alebo Pamiatkový úrad Slovenskej republiky“ a § 13 ods. 9 zákona nie sú v súlade s Ústavou Slovenskej republiky.“.&lt;/em&gt;&lt;/p&gt;&lt;p style="text-align: justify;"&gt;&lt;span style="text-align: justify;"&gt;Uvedené ustanovenia stratili účinnosť a je potrebné uviesť ich do súladu s Ústavou Slovenskej republiky do šiestich mesiacov od vyhlásenia tohto nálezu v Zbierke zákonov Slovenskej republiky, inak strácajú platnosť.&lt;/span&gt;&lt;/p&gt;&lt;p style="text-align: justify;"&gt;Návrh zákona nemá žiadne dopady na rozpočet verejnej správy ani na podnikateľské prostredie, nemá žiadne sociálne vplyvy, vplyvy na životné prostredie, vplyvy na informatizáciu spoločnosti ani vplyvy na služby verejnej správy pre občana a vplyvy na manželstvo, rodičovstvo a rodinu. Vyhodnotenie vybraných vplyvov je uvedené v doložke vybraných vplyvov.&lt;/p&gt;&lt;p style="text-align: justify;"&gt;Účinnosť návrhu zákona, ktorý sa predkladá z dôvodu nálezu Ústavného súdu Slovenskej republiky, je v súlade s čl. 125 ods. 3 Ústavy Slovenskej republiky.&lt;/p&gt;&lt;p style="text-align: justify;"&gt;Návrh zákona nie je potrebné zaslať na vnútrokomunitárne pripomienkové konanie.&lt;/p&gt;&lt;p style="text-align: justify;"&gt;Návrh zákona je v súlade s Ústavou Slovenskej republiky, s ústavnými zákonmi a&amp;nbsp;nálezmi Ústavného súdu Slovenskej republiky, so zákonmi a ostatnými všeobecne záväznými právnymi predpismi platnými v Slovenskej republike, s medzinárodnými zmluvami, ktorými je Slovenská republika viazaná, ako aj s právom Európskej únie.&lt;/p&gt;&lt;p style="text-align: justify;"&gt;Návrh zákona bol predmetom medzirezortného pripomienkového konania, ktorého výsledky sú&amp;nbsp;uvedené vo&amp;nbsp;vyhodnotení pripomienkového konania. Na rokovanie Legislatívnej rady vlády Slovenskej republiky sa predkladá bez rozporov.&lt;/p&gt;</vt:lpwstr>
  </property>
  <property name="FSC#SKEDITIONSLOVLEX@103.510:vytvorenedna" pid="150" fmtid="{D5CDD505-2E9C-101B-9397-08002B2CF9AE}">
    <vt:lpwstr>3. 4. 2019</vt:lpwstr>
  </property>
  <property name="FSC#COOSYSTEM@1.1:Container" pid="151" fmtid="{D5CDD505-2E9C-101B-9397-08002B2CF9AE}">
    <vt:lpwstr>COO.2145.1000.3.3283992</vt:lpwstr>
  </property>
  <property name="FSC#FSCFOLIO@1.1001:docpropproject" pid="152" fmtid="{D5CDD505-2E9C-101B-9397-08002B2CF9AE}">
    <vt:lpwstr/>
  </property>
</Properties>
</file>