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0A5" w:rsidRPr="00661635" w:rsidRDefault="00D710A5" w:rsidP="00D710A5">
      <w:pPr>
        <w:widowControl/>
        <w:spacing w:after="0" w:line="240" w:lineRule="auto"/>
        <w:jc w:val="center"/>
        <w:rPr>
          <w:rFonts w:ascii="Times New Roman" w:hAnsi="Times New Roman" w:cs="Calibri"/>
          <w:b/>
          <w:caps/>
          <w:sz w:val="28"/>
          <w:szCs w:val="28"/>
        </w:rPr>
      </w:pPr>
      <w:r w:rsidRPr="00661635">
        <w:rPr>
          <w:rFonts w:ascii="Times New Roman" w:hAnsi="Times New Roman" w:cs="Calibri"/>
          <w:b/>
          <w:caps/>
          <w:sz w:val="28"/>
          <w:szCs w:val="28"/>
        </w:rPr>
        <w:t>vznesené Pripomienky v rámci medzirezortného pripomienkového konania</w:t>
      </w:r>
    </w:p>
    <w:p w:rsidR="002F00DB" w:rsidRPr="005A1161" w:rsidRDefault="002F00DB" w:rsidP="00D710A5">
      <w:pPr>
        <w:widowControl/>
        <w:spacing w:after="0" w:line="240" w:lineRule="auto"/>
        <w:jc w:val="center"/>
        <w:rPr>
          <w:rFonts w:ascii="Times New Roman" w:hAnsi="Times New Roman" w:cs="Calibri"/>
          <w:b/>
          <w:caps/>
          <w:sz w:val="20"/>
          <w:szCs w:val="20"/>
        </w:rPr>
      </w:pPr>
    </w:p>
    <w:p w:rsidR="00215717" w:rsidRDefault="00215717">
      <w:pPr>
        <w:jc w:val="center"/>
        <w:divId w:val="2062513247"/>
        <w:rPr>
          <w:rFonts w:ascii="Times" w:hAnsi="Times" w:cs="Times"/>
          <w:sz w:val="25"/>
          <w:szCs w:val="25"/>
        </w:rPr>
      </w:pPr>
      <w:r>
        <w:rPr>
          <w:rFonts w:ascii="Times" w:hAnsi="Times" w:cs="Times"/>
          <w:sz w:val="25"/>
          <w:szCs w:val="25"/>
        </w:rPr>
        <w:t>Zákon, ktorým sa mení a dopĺňa zákon č. 71/2013 Z. z. o poskytovaní dotácií v pôsobnosti Ministerstva hospodárstva Slovenskej republiky</w:t>
      </w:r>
      <w:r w:rsidR="005B4A9F">
        <w:rPr>
          <w:rFonts w:ascii="Times" w:hAnsi="Times" w:cs="Times"/>
          <w:sz w:val="25"/>
          <w:szCs w:val="25"/>
        </w:rPr>
        <w:t xml:space="preserve">         </w:t>
      </w:r>
      <w:r>
        <w:rPr>
          <w:rFonts w:ascii="Times" w:hAnsi="Times" w:cs="Times"/>
          <w:sz w:val="25"/>
          <w:szCs w:val="25"/>
        </w:rPr>
        <w:t xml:space="preserve"> v znení neskorších predpisov </w:t>
      </w:r>
    </w:p>
    <w:p w:rsidR="00D710A5" w:rsidRPr="005A1161" w:rsidRDefault="00D710A5" w:rsidP="00D710A5">
      <w:pPr>
        <w:widowControl/>
        <w:spacing w:after="0" w:line="240" w:lineRule="auto"/>
        <w:rPr>
          <w:rFonts w:ascii="Times New Roman" w:hAnsi="Times New Roman" w:cs="Calibri"/>
          <w:sz w:val="20"/>
          <w:szCs w:val="20"/>
        </w:rPr>
      </w:pPr>
    </w:p>
    <w:tbl>
      <w:tblPr>
        <w:tblW w:w="15598" w:type="dxa"/>
        <w:tblCellMar>
          <w:left w:w="0" w:type="dxa"/>
          <w:right w:w="0" w:type="dxa"/>
        </w:tblCellMar>
        <w:tblLook w:val="04A0" w:firstRow="1" w:lastRow="0" w:firstColumn="1" w:lastColumn="0" w:noHBand="0" w:noVBand="1"/>
      </w:tblPr>
      <w:tblGrid>
        <w:gridCol w:w="7797"/>
        <w:gridCol w:w="7801"/>
      </w:tblGrid>
      <w:tr w:rsidR="00E9429F" w:rsidRPr="00A23483" w:rsidTr="00E9429F">
        <w:tc>
          <w:tcPr>
            <w:tcW w:w="7797" w:type="dxa"/>
            <w:hideMark/>
          </w:tcPr>
          <w:p w:rsidR="00E9429F" w:rsidRPr="00A23483" w:rsidRDefault="00E9429F" w:rsidP="004875DD">
            <w:pPr>
              <w:widowControl/>
              <w:adjustRightInd/>
              <w:spacing w:after="0" w:line="240" w:lineRule="auto"/>
              <w:rPr>
                <w:rFonts w:ascii="Times New Roman" w:hAnsi="Times New Roman"/>
                <w:lang w:eastAsia="sk-SK"/>
              </w:rPr>
            </w:pPr>
            <w:r w:rsidRPr="00A23483">
              <w:rPr>
                <w:rFonts w:ascii="Times New Roman" w:hAnsi="Times New Roman"/>
                <w:lang w:eastAsia="sk-SK"/>
              </w:rPr>
              <w:t>Spôsob pripomienkového konania</w:t>
            </w:r>
          </w:p>
        </w:tc>
        <w:tc>
          <w:tcPr>
            <w:tcW w:w="7801" w:type="dxa"/>
            <w:hideMark/>
          </w:tcPr>
          <w:p w:rsidR="00E9429F" w:rsidRPr="00A23483" w:rsidRDefault="00E9429F" w:rsidP="004875DD">
            <w:pPr>
              <w:widowControl/>
              <w:adjustRightInd/>
              <w:spacing w:after="0" w:line="240" w:lineRule="auto"/>
              <w:rPr>
                <w:rFonts w:ascii="Times New Roman" w:hAnsi="Times New Roman"/>
                <w:lang w:eastAsia="sk-SK"/>
              </w:rPr>
            </w:pPr>
            <w:r w:rsidRPr="00A23483">
              <w:rPr>
                <w:rFonts w:ascii="Times New Roman" w:hAnsi="Times New Roman"/>
                <w:lang w:eastAsia="sk-SK"/>
              </w:rPr>
              <w:t> </w:t>
            </w:r>
          </w:p>
        </w:tc>
      </w:tr>
      <w:tr w:rsidR="00E9429F" w:rsidRPr="00A23483" w:rsidTr="00E9429F">
        <w:tc>
          <w:tcPr>
            <w:tcW w:w="7797" w:type="dxa"/>
            <w:hideMark/>
          </w:tcPr>
          <w:p w:rsidR="00E9429F" w:rsidRPr="00A23483" w:rsidRDefault="00E9429F" w:rsidP="004875DD">
            <w:pPr>
              <w:widowControl/>
              <w:adjustRightInd/>
              <w:spacing w:after="0" w:line="240" w:lineRule="auto"/>
              <w:rPr>
                <w:rFonts w:ascii="Times New Roman" w:hAnsi="Times New Roman"/>
                <w:lang w:eastAsia="sk-SK"/>
              </w:rPr>
            </w:pPr>
            <w:r w:rsidRPr="00A23483">
              <w:rPr>
                <w:rFonts w:ascii="Times New Roman" w:hAnsi="Times New Roman"/>
                <w:lang w:eastAsia="sk-SK"/>
              </w:rPr>
              <w:t>Počet vznesených pripomienok, z toho zásadných</w:t>
            </w:r>
          </w:p>
        </w:tc>
        <w:tc>
          <w:tcPr>
            <w:tcW w:w="7801" w:type="dxa"/>
            <w:hideMark/>
          </w:tcPr>
          <w:p w:rsidR="00E9429F" w:rsidRPr="00A23483" w:rsidRDefault="00E9429F" w:rsidP="004875DD">
            <w:pPr>
              <w:widowControl/>
              <w:adjustRightInd/>
              <w:spacing w:after="0" w:line="240" w:lineRule="auto"/>
              <w:rPr>
                <w:rFonts w:ascii="Times New Roman" w:hAnsi="Times New Roman"/>
                <w:lang w:eastAsia="sk-SK"/>
              </w:rPr>
            </w:pPr>
            <w:r>
              <w:rPr>
                <w:rFonts w:ascii="Times New Roman" w:hAnsi="Times New Roman"/>
                <w:lang w:eastAsia="sk-SK"/>
              </w:rPr>
              <w:t>57/11</w:t>
            </w:r>
          </w:p>
        </w:tc>
      </w:tr>
      <w:tr w:rsidR="00E9429F" w:rsidRPr="00A23483" w:rsidTr="00E9429F">
        <w:tc>
          <w:tcPr>
            <w:tcW w:w="7797" w:type="dxa"/>
            <w:hideMark/>
          </w:tcPr>
          <w:p w:rsidR="00E9429F" w:rsidRPr="00A23483" w:rsidRDefault="00E9429F" w:rsidP="004875DD">
            <w:pPr>
              <w:widowControl/>
              <w:adjustRightInd/>
              <w:spacing w:after="0" w:line="240" w:lineRule="auto"/>
              <w:rPr>
                <w:rFonts w:ascii="Times New Roman" w:hAnsi="Times New Roman"/>
                <w:lang w:eastAsia="sk-SK"/>
              </w:rPr>
            </w:pPr>
            <w:r w:rsidRPr="00A23483">
              <w:rPr>
                <w:rFonts w:ascii="Times New Roman" w:hAnsi="Times New Roman"/>
                <w:lang w:eastAsia="sk-SK"/>
              </w:rPr>
              <w:t>Počet vyhodnotených pripomienok</w:t>
            </w:r>
          </w:p>
        </w:tc>
        <w:tc>
          <w:tcPr>
            <w:tcW w:w="7801" w:type="dxa"/>
            <w:hideMark/>
          </w:tcPr>
          <w:p w:rsidR="00E9429F" w:rsidRPr="00A23483" w:rsidRDefault="00E9429F" w:rsidP="004875DD">
            <w:pPr>
              <w:widowControl/>
              <w:adjustRightInd/>
              <w:spacing w:after="0" w:line="240" w:lineRule="auto"/>
              <w:rPr>
                <w:rFonts w:ascii="Times New Roman" w:hAnsi="Times New Roman"/>
                <w:lang w:eastAsia="sk-SK"/>
              </w:rPr>
            </w:pPr>
            <w:r>
              <w:rPr>
                <w:rFonts w:ascii="Times New Roman" w:hAnsi="Times New Roman"/>
                <w:lang w:eastAsia="sk-SK"/>
              </w:rPr>
              <w:t>57</w:t>
            </w:r>
          </w:p>
        </w:tc>
      </w:tr>
      <w:tr w:rsidR="00E9429F" w:rsidRPr="00A23483" w:rsidTr="00E9429F">
        <w:tc>
          <w:tcPr>
            <w:tcW w:w="7797" w:type="dxa"/>
          </w:tcPr>
          <w:p w:rsidR="00E9429F" w:rsidRPr="00A23483" w:rsidRDefault="00E9429F" w:rsidP="004875DD">
            <w:pPr>
              <w:widowControl/>
              <w:adjustRightInd/>
              <w:spacing w:after="0" w:line="240" w:lineRule="auto"/>
              <w:rPr>
                <w:rFonts w:ascii="Times New Roman" w:hAnsi="Times New Roman"/>
                <w:lang w:eastAsia="sk-SK"/>
              </w:rPr>
            </w:pPr>
          </w:p>
        </w:tc>
        <w:tc>
          <w:tcPr>
            <w:tcW w:w="7801" w:type="dxa"/>
          </w:tcPr>
          <w:p w:rsidR="00E9429F" w:rsidRPr="00A23483" w:rsidRDefault="00E9429F" w:rsidP="004875DD">
            <w:pPr>
              <w:widowControl/>
              <w:adjustRightInd/>
              <w:spacing w:after="0" w:line="240" w:lineRule="auto"/>
              <w:rPr>
                <w:rFonts w:ascii="Times New Roman" w:hAnsi="Times New Roman"/>
                <w:lang w:eastAsia="sk-SK"/>
              </w:rPr>
            </w:pPr>
          </w:p>
        </w:tc>
      </w:tr>
      <w:tr w:rsidR="00E9429F" w:rsidRPr="00A23483" w:rsidTr="00E9429F">
        <w:tc>
          <w:tcPr>
            <w:tcW w:w="7797" w:type="dxa"/>
            <w:hideMark/>
          </w:tcPr>
          <w:p w:rsidR="00E9429F" w:rsidRPr="00A23483" w:rsidRDefault="00E9429F" w:rsidP="004875DD">
            <w:pPr>
              <w:widowControl/>
              <w:adjustRightInd/>
              <w:spacing w:after="0" w:line="240" w:lineRule="auto"/>
              <w:rPr>
                <w:rFonts w:ascii="Times New Roman" w:hAnsi="Times New Roman"/>
                <w:lang w:eastAsia="sk-SK"/>
              </w:rPr>
            </w:pPr>
            <w:r w:rsidRPr="00A23483">
              <w:rPr>
                <w:rFonts w:ascii="Times New Roman" w:hAnsi="Times New Roman"/>
                <w:lang w:eastAsia="sk-SK"/>
              </w:rPr>
              <w:t>Počet akceptovaných pripomienok, z toho zásadných</w:t>
            </w:r>
          </w:p>
        </w:tc>
        <w:tc>
          <w:tcPr>
            <w:tcW w:w="7801" w:type="dxa"/>
            <w:hideMark/>
          </w:tcPr>
          <w:p w:rsidR="00E9429F" w:rsidRPr="00A23483" w:rsidRDefault="00B13637" w:rsidP="004875DD">
            <w:pPr>
              <w:widowControl/>
              <w:adjustRightInd/>
              <w:spacing w:after="0" w:line="240" w:lineRule="auto"/>
              <w:rPr>
                <w:rFonts w:ascii="Times New Roman" w:hAnsi="Times New Roman"/>
                <w:lang w:eastAsia="sk-SK"/>
              </w:rPr>
            </w:pPr>
            <w:r>
              <w:rPr>
                <w:rFonts w:ascii="Times New Roman" w:hAnsi="Times New Roman"/>
                <w:lang w:eastAsia="sk-SK"/>
              </w:rPr>
              <w:t>38</w:t>
            </w:r>
            <w:r w:rsidR="00E9429F">
              <w:rPr>
                <w:rFonts w:ascii="Times New Roman" w:hAnsi="Times New Roman"/>
                <w:lang w:eastAsia="sk-SK"/>
              </w:rPr>
              <w:t>/</w:t>
            </w:r>
            <w:r>
              <w:rPr>
                <w:rFonts w:ascii="Times New Roman" w:hAnsi="Times New Roman"/>
                <w:lang w:eastAsia="sk-SK"/>
              </w:rPr>
              <w:t>5</w:t>
            </w:r>
          </w:p>
        </w:tc>
      </w:tr>
      <w:tr w:rsidR="00E9429F" w:rsidRPr="00A23483" w:rsidTr="00E9429F">
        <w:tc>
          <w:tcPr>
            <w:tcW w:w="7797" w:type="dxa"/>
            <w:hideMark/>
          </w:tcPr>
          <w:p w:rsidR="00E9429F" w:rsidRPr="00A23483" w:rsidRDefault="00E9429F" w:rsidP="004875DD">
            <w:pPr>
              <w:widowControl/>
              <w:adjustRightInd/>
              <w:spacing w:after="0" w:line="240" w:lineRule="auto"/>
              <w:rPr>
                <w:rFonts w:ascii="Times New Roman" w:hAnsi="Times New Roman"/>
                <w:lang w:eastAsia="sk-SK"/>
              </w:rPr>
            </w:pPr>
            <w:r w:rsidRPr="00A23483">
              <w:rPr>
                <w:rFonts w:ascii="Times New Roman" w:hAnsi="Times New Roman"/>
                <w:lang w:eastAsia="sk-SK"/>
              </w:rPr>
              <w:t>Počet čiastočne akceptovaných pripomienok, z toho zásadných</w:t>
            </w:r>
          </w:p>
        </w:tc>
        <w:tc>
          <w:tcPr>
            <w:tcW w:w="7801" w:type="dxa"/>
            <w:hideMark/>
          </w:tcPr>
          <w:p w:rsidR="00E9429F" w:rsidRPr="00A23483" w:rsidRDefault="00B13637" w:rsidP="004875DD">
            <w:pPr>
              <w:widowControl/>
              <w:adjustRightInd/>
              <w:spacing w:after="0" w:line="240" w:lineRule="auto"/>
              <w:rPr>
                <w:rFonts w:ascii="Times New Roman" w:hAnsi="Times New Roman"/>
                <w:lang w:eastAsia="sk-SK"/>
              </w:rPr>
            </w:pPr>
            <w:r>
              <w:rPr>
                <w:rFonts w:ascii="Times New Roman" w:hAnsi="Times New Roman"/>
                <w:lang w:eastAsia="sk-SK"/>
              </w:rPr>
              <w:t>5</w:t>
            </w:r>
            <w:r w:rsidR="00E9429F">
              <w:rPr>
                <w:rFonts w:ascii="Times New Roman" w:hAnsi="Times New Roman"/>
                <w:lang w:eastAsia="sk-SK"/>
              </w:rPr>
              <w:t>/</w:t>
            </w:r>
            <w:r>
              <w:rPr>
                <w:rFonts w:ascii="Times New Roman" w:hAnsi="Times New Roman"/>
                <w:lang w:eastAsia="sk-SK"/>
              </w:rPr>
              <w:t>4</w:t>
            </w:r>
          </w:p>
        </w:tc>
      </w:tr>
      <w:tr w:rsidR="00E9429F" w:rsidRPr="00A23483" w:rsidTr="00E9429F">
        <w:tc>
          <w:tcPr>
            <w:tcW w:w="7797" w:type="dxa"/>
            <w:hideMark/>
          </w:tcPr>
          <w:p w:rsidR="00E9429F" w:rsidRPr="00A23483" w:rsidRDefault="00E9429F" w:rsidP="004875DD">
            <w:pPr>
              <w:widowControl/>
              <w:adjustRightInd/>
              <w:spacing w:after="0" w:line="240" w:lineRule="auto"/>
              <w:rPr>
                <w:rFonts w:ascii="Times New Roman" w:hAnsi="Times New Roman"/>
                <w:lang w:eastAsia="sk-SK"/>
              </w:rPr>
            </w:pPr>
            <w:r w:rsidRPr="00A23483">
              <w:rPr>
                <w:rFonts w:ascii="Times New Roman" w:hAnsi="Times New Roman"/>
                <w:lang w:eastAsia="sk-SK"/>
              </w:rPr>
              <w:t>Počet neakceptovaných pripomienok, z toho zásadných</w:t>
            </w:r>
          </w:p>
        </w:tc>
        <w:tc>
          <w:tcPr>
            <w:tcW w:w="7801" w:type="dxa"/>
            <w:hideMark/>
          </w:tcPr>
          <w:p w:rsidR="00E9429F" w:rsidRPr="00A23483" w:rsidRDefault="00B13637" w:rsidP="004875DD">
            <w:pPr>
              <w:widowControl/>
              <w:adjustRightInd/>
              <w:spacing w:after="0" w:line="240" w:lineRule="auto"/>
              <w:rPr>
                <w:rFonts w:ascii="Times New Roman" w:hAnsi="Times New Roman"/>
                <w:lang w:eastAsia="sk-SK"/>
              </w:rPr>
            </w:pPr>
            <w:r>
              <w:rPr>
                <w:rFonts w:ascii="Times New Roman" w:hAnsi="Times New Roman"/>
                <w:lang w:eastAsia="sk-SK"/>
              </w:rPr>
              <w:t>14</w:t>
            </w:r>
            <w:r w:rsidR="00E9429F">
              <w:rPr>
                <w:rFonts w:ascii="Times New Roman" w:hAnsi="Times New Roman"/>
                <w:lang w:eastAsia="sk-SK"/>
              </w:rPr>
              <w:t>/</w:t>
            </w:r>
            <w:r>
              <w:rPr>
                <w:rFonts w:ascii="Times New Roman" w:hAnsi="Times New Roman"/>
                <w:lang w:eastAsia="sk-SK"/>
              </w:rPr>
              <w:t>2</w:t>
            </w:r>
          </w:p>
        </w:tc>
      </w:tr>
      <w:tr w:rsidR="00E9429F" w:rsidRPr="00A23483" w:rsidTr="00E9429F">
        <w:tc>
          <w:tcPr>
            <w:tcW w:w="7797" w:type="dxa"/>
          </w:tcPr>
          <w:p w:rsidR="00E9429F" w:rsidRPr="00A23483" w:rsidRDefault="00E9429F" w:rsidP="004875DD">
            <w:pPr>
              <w:widowControl/>
              <w:adjustRightInd/>
              <w:spacing w:after="0" w:line="240" w:lineRule="auto"/>
              <w:rPr>
                <w:rFonts w:ascii="Times New Roman" w:hAnsi="Times New Roman"/>
                <w:bCs/>
                <w:lang w:eastAsia="sk-SK"/>
              </w:rPr>
            </w:pPr>
          </w:p>
        </w:tc>
        <w:tc>
          <w:tcPr>
            <w:tcW w:w="7801" w:type="dxa"/>
          </w:tcPr>
          <w:p w:rsidR="00E9429F" w:rsidRPr="00A23483" w:rsidRDefault="00E9429F" w:rsidP="004875DD">
            <w:pPr>
              <w:widowControl/>
              <w:adjustRightInd/>
              <w:spacing w:after="0" w:line="240" w:lineRule="auto"/>
              <w:rPr>
                <w:rFonts w:ascii="Times New Roman" w:hAnsi="Times New Roman"/>
                <w:lang w:eastAsia="sk-SK"/>
              </w:rPr>
            </w:pPr>
          </w:p>
        </w:tc>
      </w:tr>
      <w:tr w:rsidR="00E9429F" w:rsidRPr="00A23483" w:rsidTr="00E9429F">
        <w:tc>
          <w:tcPr>
            <w:tcW w:w="7797" w:type="dxa"/>
            <w:hideMark/>
          </w:tcPr>
          <w:p w:rsidR="00E9429F" w:rsidRPr="00A23483" w:rsidRDefault="00E9429F" w:rsidP="004875DD">
            <w:pPr>
              <w:widowControl/>
              <w:adjustRightInd/>
              <w:spacing w:after="0" w:line="240" w:lineRule="auto"/>
              <w:rPr>
                <w:rFonts w:ascii="Times New Roman" w:hAnsi="Times New Roman"/>
                <w:lang w:eastAsia="sk-SK"/>
              </w:rPr>
            </w:pPr>
            <w:proofErr w:type="spellStart"/>
            <w:r w:rsidRPr="00A23483">
              <w:rPr>
                <w:rFonts w:ascii="Times New Roman" w:hAnsi="Times New Roman"/>
                <w:bCs/>
                <w:lang w:eastAsia="sk-SK"/>
              </w:rPr>
              <w:t>Rozporové</w:t>
            </w:r>
            <w:proofErr w:type="spellEnd"/>
            <w:r w:rsidRPr="00A23483">
              <w:rPr>
                <w:rFonts w:ascii="Times New Roman" w:hAnsi="Times New Roman"/>
                <w:bCs/>
                <w:lang w:eastAsia="sk-SK"/>
              </w:rPr>
              <w:t xml:space="preserve"> konanie (s kým, kedy, s akým výsledkom)</w:t>
            </w:r>
          </w:p>
        </w:tc>
        <w:tc>
          <w:tcPr>
            <w:tcW w:w="7801" w:type="dxa"/>
          </w:tcPr>
          <w:p w:rsidR="00E9429F" w:rsidRPr="00A23483" w:rsidRDefault="00E9429F" w:rsidP="004875DD">
            <w:pPr>
              <w:widowControl/>
              <w:adjustRightInd/>
              <w:spacing w:after="0" w:line="240" w:lineRule="auto"/>
              <w:rPr>
                <w:rFonts w:ascii="Times New Roman" w:hAnsi="Times New Roman"/>
                <w:lang w:eastAsia="sk-SK"/>
              </w:rPr>
            </w:pPr>
          </w:p>
        </w:tc>
      </w:tr>
      <w:tr w:rsidR="00E9429F" w:rsidRPr="00A23483" w:rsidTr="00E9429F">
        <w:tc>
          <w:tcPr>
            <w:tcW w:w="7797" w:type="dxa"/>
            <w:hideMark/>
          </w:tcPr>
          <w:p w:rsidR="00E9429F" w:rsidRPr="00A23483" w:rsidRDefault="00E9429F" w:rsidP="004875DD">
            <w:pPr>
              <w:widowControl/>
              <w:adjustRightInd/>
              <w:spacing w:after="0" w:line="240" w:lineRule="auto"/>
              <w:rPr>
                <w:rFonts w:ascii="Times New Roman" w:hAnsi="Times New Roman"/>
                <w:bCs/>
                <w:lang w:eastAsia="sk-SK"/>
              </w:rPr>
            </w:pPr>
            <w:r w:rsidRPr="00A23483">
              <w:rPr>
                <w:rFonts w:ascii="Times New Roman" w:hAnsi="Times New Roman"/>
                <w:bCs/>
                <w:lang w:eastAsia="sk-SK"/>
              </w:rPr>
              <w:t>Počet odstránených pripomienok</w:t>
            </w:r>
          </w:p>
        </w:tc>
        <w:tc>
          <w:tcPr>
            <w:tcW w:w="7801" w:type="dxa"/>
          </w:tcPr>
          <w:p w:rsidR="00E9429F" w:rsidRPr="00A23483" w:rsidRDefault="00E9429F" w:rsidP="004875DD">
            <w:pPr>
              <w:widowControl/>
              <w:adjustRightInd/>
              <w:spacing w:after="0" w:line="240" w:lineRule="auto"/>
              <w:rPr>
                <w:rFonts w:ascii="Times New Roman" w:hAnsi="Times New Roman"/>
                <w:lang w:eastAsia="sk-SK"/>
              </w:rPr>
            </w:pPr>
          </w:p>
        </w:tc>
      </w:tr>
      <w:tr w:rsidR="00E9429F" w:rsidRPr="00A23483" w:rsidTr="00E9429F">
        <w:tc>
          <w:tcPr>
            <w:tcW w:w="7797" w:type="dxa"/>
            <w:hideMark/>
          </w:tcPr>
          <w:p w:rsidR="00E9429F" w:rsidRPr="00A23483" w:rsidRDefault="00E9429F" w:rsidP="004875DD">
            <w:pPr>
              <w:widowControl/>
              <w:adjustRightInd/>
              <w:spacing w:after="0" w:line="240" w:lineRule="auto"/>
              <w:rPr>
                <w:rFonts w:ascii="Times New Roman" w:hAnsi="Times New Roman"/>
                <w:bCs/>
                <w:lang w:eastAsia="sk-SK"/>
              </w:rPr>
            </w:pPr>
            <w:r w:rsidRPr="00A23483">
              <w:rPr>
                <w:rFonts w:ascii="Times New Roman" w:hAnsi="Times New Roman"/>
                <w:bCs/>
                <w:lang w:eastAsia="sk-SK"/>
              </w:rPr>
              <w:t>Počet neodstránených pripomienok</w:t>
            </w:r>
          </w:p>
        </w:tc>
        <w:tc>
          <w:tcPr>
            <w:tcW w:w="7801" w:type="dxa"/>
          </w:tcPr>
          <w:p w:rsidR="00E9429F" w:rsidRPr="00A23483" w:rsidRDefault="00E9429F" w:rsidP="004875DD">
            <w:pPr>
              <w:widowControl/>
              <w:adjustRightInd/>
              <w:spacing w:after="0" w:line="240" w:lineRule="auto"/>
              <w:rPr>
                <w:rFonts w:ascii="Times New Roman" w:hAnsi="Times New Roman"/>
                <w:lang w:eastAsia="sk-SK"/>
              </w:rPr>
            </w:pPr>
          </w:p>
        </w:tc>
      </w:tr>
    </w:tbl>
    <w:p w:rsidR="00993A3B" w:rsidRDefault="00993A3B" w:rsidP="00D710A5">
      <w:pPr>
        <w:pStyle w:val="Zkladntext"/>
        <w:widowControl/>
        <w:jc w:val="both"/>
        <w:rPr>
          <w:b w:val="0"/>
          <w:bCs w:val="0"/>
          <w:color w:val="000000"/>
          <w:sz w:val="20"/>
          <w:szCs w:val="20"/>
        </w:rPr>
      </w:pPr>
    </w:p>
    <w:p w:rsidR="00993A3B" w:rsidRPr="005A1161" w:rsidRDefault="00993A3B" w:rsidP="00D710A5">
      <w:pPr>
        <w:pStyle w:val="Zkladntext"/>
        <w:widowControl/>
        <w:jc w:val="both"/>
        <w:rPr>
          <w:b w:val="0"/>
          <w:bCs w:val="0"/>
          <w:color w:val="000000"/>
          <w:sz w:val="20"/>
          <w:szCs w:val="20"/>
        </w:rPr>
      </w:pPr>
    </w:p>
    <w:tbl>
      <w:tblPr>
        <w:tblW w:w="4695" w:type="pct"/>
        <w:jc w:val="center"/>
        <w:tblInd w:w="-217"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219"/>
        <w:gridCol w:w="1960"/>
        <w:gridCol w:w="215"/>
        <w:gridCol w:w="5088"/>
        <w:gridCol w:w="215"/>
        <w:gridCol w:w="417"/>
        <w:gridCol w:w="215"/>
        <w:gridCol w:w="896"/>
        <w:gridCol w:w="215"/>
        <w:gridCol w:w="3636"/>
        <w:gridCol w:w="215"/>
      </w:tblGrid>
      <w:tr w:rsidR="00993A3B" w:rsidRPr="00EE0961" w:rsidTr="00993A3B">
        <w:trPr>
          <w:gridAfter w:val="1"/>
          <w:divId w:val="1969771784"/>
          <w:wAfter w:w="82" w:type="pct"/>
          <w:jc w:val="center"/>
        </w:trPr>
        <w:tc>
          <w:tcPr>
            <w:tcW w:w="819" w:type="pct"/>
            <w:gridSpan w:val="2"/>
            <w:tcBorders>
              <w:top w:val="outset" w:sz="6" w:space="0" w:color="000000"/>
              <w:left w:val="outset" w:sz="6" w:space="0" w:color="000000"/>
              <w:bottom w:val="outset" w:sz="6" w:space="0" w:color="000000"/>
              <w:right w:val="outset" w:sz="6" w:space="0" w:color="000000"/>
            </w:tcBorders>
            <w:vAlign w:val="center"/>
            <w:hideMark/>
          </w:tcPr>
          <w:p w:rsidR="00993A3B" w:rsidRPr="00EE0961" w:rsidRDefault="00993A3B">
            <w:pPr>
              <w:jc w:val="center"/>
              <w:rPr>
                <w:rFonts w:ascii="Times New Roman" w:hAnsi="Times New Roman"/>
                <w:b/>
                <w:bCs/>
              </w:rPr>
            </w:pPr>
            <w:r w:rsidRPr="00EE0961">
              <w:rPr>
                <w:rFonts w:ascii="Times New Roman" w:hAnsi="Times New Roman"/>
                <w:b/>
                <w:bCs/>
              </w:rPr>
              <w:t>Subjekt</w:t>
            </w:r>
          </w:p>
        </w:tc>
        <w:tc>
          <w:tcPr>
            <w:tcW w:w="1995" w:type="pct"/>
            <w:gridSpan w:val="2"/>
            <w:tcBorders>
              <w:top w:val="outset" w:sz="6" w:space="0" w:color="000000"/>
              <w:left w:val="outset" w:sz="6" w:space="0" w:color="000000"/>
              <w:bottom w:val="outset" w:sz="6" w:space="0" w:color="000000"/>
              <w:right w:val="outset" w:sz="6" w:space="0" w:color="000000"/>
            </w:tcBorders>
            <w:vAlign w:val="center"/>
            <w:hideMark/>
          </w:tcPr>
          <w:p w:rsidR="00993A3B" w:rsidRPr="00EE0961" w:rsidRDefault="00993A3B">
            <w:pPr>
              <w:jc w:val="center"/>
              <w:rPr>
                <w:rFonts w:ascii="Times New Roman" w:hAnsi="Times New Roman"/>
                <w:b/>
                <w:bCs/>
              </w:rPr>
            </w:pPr>
            <w:r w:rsidRPr="00EE0961">
              <w:rPr>
                <w:rFonts w:ascii="Times New Roman" w:hAnsi="Times New Roman"/>
                <w:b/>
                <w:bCs/>
              </w:rPr>
              <w:t>Pripomienka</w:t>
            </w:r>
          </w:p>
        </w:tc>
        <w:tc>
          <w:tcPr>
            <w:tcW w:w="238" w:type="pct"/>
            <w:gridSpan w:val="2"/>
            <w:tcBorders>
              <w:top w:val="outset" w:sz="6" w:space="0" w:color="000000"/>
              <w:left w:val="outset" w:sz="6" w:space="0" w:color="000000"/>
              <w:bottom w:val="outset" w:sz="6" w:space="0" w:color="000000"/>
              <w:right w:val="outset" w:sz="6" w:space="0" w:color="000000"/>
            </w:tcBorders>
            <w:vAlign w:val="center"/>
            <w:hideMark/>
          </w:tcPr>
          <w:p w:rsidR="00993A3B" w:rsidRPr="00EE0961" w:rsidRDefault="00993A3B">
            <w:pPr>
              <w:jc w:val="center"/>
              <w:rPr>
                <w:rFonts w:ascii="Times New Roman" w:hAnsi="Times New Roman"/>
                <w:b/>
                <w:bCs/>
              </w:rPr>
            </w:pPr>
            <w:r w:rsidRPr="00EE0961">
              <w:rPr>
                <w:rFonts w:ascii="Times New Roman" w:hAnsi="Times New Roman"/>
                <w:b/>
                <w:bCs/>
              </w:rPr>
              <w:t>Typ</w:t>
            </w:r>
          </w:p>
        </w:tc>
        <w:tc>
          <w:tcPr>
            <w:tcW w:w="418" w:type="pct"/>
            <w:gridSpan w:val="2"/>
            <w:tcBorders>
              <w:top w:val="outset" w:sz="6" w:space="0" w:color="000000"/>
              <w:left w:val="outset" w:sz="6" w:space="0" w:color="000000"/>
              <w:bottom w:val="outset" w:sz="6" w:space="0" w:color="000000"/>
              <w:right w:val="outset" w:sz="6" w:space="0" w:color="000000"/>
            </w:tcBorders>
          </w:tcPr>
          <w:p w:rsidR="00993A3B" w:rsidRPr="00EE0961" w:rsidRDefault="00993A3B" w:rsidP="001033DB">
            <w:pPr>
              <w:jc w:val="center"/>
              <w:rPr>
                <w:rFonts w:ascii="Times New Roman" w:hAnsi="Times New Roman"/>
                <w:b/>
                <w:bCs/>
              </w:rPr>
            </w:pPr>
            <w:proofErr w:type="spellStart"/>
            <w:r>
              <w:rPr>
                <w:rFonts w:ascii="Times New Roman" w:hAnsi="Times New Roman"/>
                <w:b/>
                <w:bCs/>
              </w:rPr>
              <w:t>Vyh</w:t>
            </w:r>
            <w:proofErr w:type="spellEnd"/>
            <w:r>
              <w:rPr>
                <w:rFonts w:ascii="Times New Roman" w:hAnsi="Times New Roman"/>
                <w:b/>
                <w:bCs/>
              </w:rPr>
              <w:t>.</w:t>
            </w:r>
          </w:p>
        </w:tc>
        <w:tc>
          <w:tcPr>
            <w:tcW w:w="1449" w:type="pct"/>
            <w:gridSpan w:val="2"/>
            <w:tcBorders>
              <w:top w:val="outset" w:sz="6" w:space="0" w:color="000000"/>
              <w:left w:val="outset" w:sz="6" w:space="0" w:color="000000"/>
              <w:bottom w:val="outset" w:sz="6" w:space="0" w:color="000000"/>
              <w:right w:val="outset" w:sz="6" w:space="0" w:color="000000"/>
            </w:tcBorders>
          </w:tcPr>
          <w:p w:rsidR="00993A3B" w:rsidRPr="00EE0961" w:rsidRDefault="00993A3B" w:rsidP="001033DB">
            <w:pPr>
              <w:jc w:val="center"/>
              <w:rPr>
                <w:rFonts w:ascii="Times New Roman" w:hAnsi="Times New Roman"/>
                <w:b/>
                <w:bCs/>
              </w:rPr>
            </w:pPr>
            <w:r w:rsidRPr="00EE0961">
              <w:rPr>
                <w:rFonts w:ascii="Times New Roman" w:hAnsi="Times New Roman"/>
                <w:b/>
                <w:bCs/>
              </w:rPr>
              <w:t>Vyhodnotenie</w:t>
            </w:r>
          </w:p>
        </w:tc>
      </w:tr>
      <w:tr w:rsidR="00993A3B" w:rsidRPr="00EE0961" w:rsidTr="00993A3B">
        <w:trPr>
          <w:gridAfter w:val="1"/>
          <w:divId w:val="1969771784"/>
          <w:wAfter w:w="82" w:type="pct"/>
          <w:jc w:val="center"/>
        </w:trPr>
        <w:tc>
          <w:tcPr>
            <w:tcW w:w="819" w:type="pct"/>
            <w:gridSpan w:val="2"/>
            <w:tcBorders>
              <w:top w:val="outset" w:sz="6" w:space="0" w:color="000000"/>
              <w:left w:val="outset" w:sz="6" w:space="0" w:color="000000"/>
              <w:bottom w:val="outset" w:sz="6" w:space="0" w:color="000000"/>
              <w:right w:val="outset" w:sz="6" w:space="0" w:color="000000"/>
            </w:tcBorders>
            <w:hideMark/>
          </w:tcPr>
          <w:p w:rsidR="00993A3B" w:rsidRPr="00EE0961" w:rsidRDefault="00993A3B">
            <w:pPr>
              <w:jc w:val="center"/>
              <w:rPr>
                <w:rFonts w:ascii="Times New Roman" w:hAnsi="Times New Roman"/>
                <w:b/>
                <w:bCs/>
              </w:rPr>
            </w:pPr>
            <w:r w:rsidRPr="00EE0961">
              <w:rPr>
                <w:rFonts w:ascii="Times New Roman" w:hAnsi="Times New Roman"/>
                <w:b/>
                <w:bCs/>
              </w:rPr>
              <w:t>Klub 500</w:t>
            </w:r>
          </w:p>
        </w:tc>
        <w:tc>
          <w:tcPr>
            <w:tcW w:w="1995" w:type="pct"/>
            <w:gridSpan w:val="2"/>
            <w:tcBorders>
              <w:top w:val="outset" w:sz="6" w:space="0" w:color="000000"/>
              <w:left w:val="outset" w:sz="6" w:space="0" w:color="000000"/>
              <w:bottom w:val="outset" w:sz="6" w:space="0" w:color="000000"/>
              <w:right w:val="outset" w:sz="6" w:space="0" w:color="000000"/>
            </w:tcBorders>
            <w:vAlign w:val="center"/>
            <w:hideMark/>
          </w:tcPr>
          <w:p w:rsidR="00993A3B" w:rsidRPr="00EE0961" w:rsidRDefault="00993A3B">
            <w:pPr>
              <w:rPr>
                <w:rFonts w:ascii="Times New Roman" w:hAnsi="Times New Roman"/>
              </w:rPr>
            </w:pPr>
            <w:r w:rsidRPr="00EE0961">
              <w:rPr>
                <w:rFonts w:ascii="Times New Roman" w:hAnsi="Times New Roman"/>
                <w:b/>
                <w:bCs/>
              </w:rPr>
              <w:t>K čl. I bodu 2 § 8c ods. 2 písm. b)</w:t>
            </w:r>
            <w:r w:rsidRPr="00EE0961">
              <w:rPr>
                <w:rFonts w:ascii="Times New Roman" w:hAnsi="Times New Roman"/>
              </w:rPr>
              <w:br/>
              <w:t xml:space="preserve">V § 8c ods. 2 písm. b) navrhujeme slová „vyrobenú z obnoviteľných zdrojov energie“ nahradiť slovami „s obsahom minimálne 15 objemových % </w:t>
            </w:r>
            <w:proofErr w:type="spellStart"/>
            <w:r w:rsidRPr="00EE0961">
              <w:rPr>
                <w:rFonts w:ascii="Times New Roman" w:hAnsi="Times New Roman"/>
              </w:rPr>
              <w:t>biozložky</w:t>
            </w:r>
            <w:proofErr w:type="spellEnd"/>
            <w:r w:rsidRPr="00EE0961">
              <w:rPr>
                <w:rFonts w:ascii="Times New Roman" w:hAnsi="Times New Roman"/>
              </w:rPr>
              <w:t xml:space="preserve">“. § 8c ods. 2 písm. b) návrhu zákona by znel: „najmenej jednu pohonnú jednotku využívajúcu pohonnú látku s obsahom minimálne 15 objemových % </w:t>
            </w:r>
            <w:proofErr w:type="spellStart"/>
            <w:r w:rsidRPr="00EE0961">
              <w:rPr>
                <w:rFonts w:ascii="Times New Roman" w:hAnsi="Times New Roman"/>
              </w:rPr>
              <w:t>biozložky</w:t>
            </w:r>
            <w:proofErr w:type="spellEnd"/>
            <w:r w:rsidRPr="00EE0961">
              <w:rPr>
                <w:rFonts w:ascii="Times New Roman" w:hAnsi="Times New Roman"/>
              </w:rPr>
              <w:t xml:space="preserve">,“. Odôvodnenie: Je potrebné definovať presné vymedzenie podmienok poskytnutia dotácie v prípade motorových vozidiel využívajúcich obnoviteľné zdroje energie, aby sa predišlo výkladu, ktorý by mohol znamenať akýkoľvek obsah </w:t>
            </w:r>
            <w:proofErr w:type="spellStart"/>
            <w:r w:rsidRPr="00EE0961">
              <w:rPr>
                <w:rFonts w:ascii="Times New Roman" w:hAnsi="Times New Roman"/>
              </w:rPr>
              <w:t>biopaliva</w:t>
            </w:r>
            <w:proofErr w:type="spellEnd"/>
            <w:r w:rsidRPr="00EE0961">
              <w:rPr>
                <w:rFonts w:ascii="Times New Roman" w:hAnsi="Times New Roman"/>
              </w:rPr>
              <w:t xml:space="preserve"> v pohonnej látke.</w:t>
            </w:r>
          </w:p>
        </w:tc>
        <w:tc>
          <w:tcPr>
            <w:tcW w:w="238" w:type="pct"/>
            <w:gridSpan w:val="2"/>
            <w:tcBorders>
              <w:top w:val="outset" w:sz="6" w:space="0" w:color="000000"/>
              <w:left w:val="outset" w:sz="6" w:space="0" w:color="000000"/>
              <w:bottom w:val="outset" w:sz="6" w:space="0" w:color="000000"/>
              <w:right w:val="outset" w:sz="6" w:space="0" w:color="000000"/>
            </w:tcBorders>
            <w:vAlign w:val="center"/>
            <w:hideMark/>
          </w:tcPr>
          <w:p w:rsidR="00993A3B" w:rsidRPr="00EE0961" w:rsidRDefault="00993A3B">
            <w:pPr>
              <w:jc w:val="center"/>
              <w:rPr>
                <w:rFonts w:ascii="Times New Roman" w:hAnsi="Times New Roman"/>
                <w:b/>
                <w:bCs/>
              </w:rPr>
            </w:pPr>
            <w:r w:rsidRPr="00EE0961">
              <w:rPr>
                <w:rFonts w:ascii="Times New Roman" w:hAnsi="Times New Roman"/>
                <w:b/>
                <w:bCs/>
              </w:rPr>
              <w:t>Z</w:t>
            </w:r>
          </w:p>
        </w:tc>
        <w:tc>
          <w:tcPr>
            <w:tcW w:w="418" w:type="pct"/>
            <w:gridSpan w:val="2"/>
            <w:tcBorders>
              <w:top w:val="outset" w:sz="6" w:space="0" w:color="000000"/>
              <w:left w:val="outset" w:sz="6" w:space="0" w:color="000000"/>
              <w:bottom w:val="outset" w:sz="6" w:space="0" w:color="000000"/>
              <w:right w:val="outset" w:sz="6" w:space="0" w:color="000000"/>
            </w:tcBorders>
          </w:tcPr>
          <w:p w:rsidR="00993A3B" w:rsidRDefault="00993A3B" w:rsidP="00993A3B">
            <w:pPr>
              <w:jc w:val="center"/>
              <w:rPr>
                <w:rFonts w:ascii="Times New Roman" w:hAnsi="Times New Roman"/>
                <w:bCs/>
              </w:rPr>
            </w:pPr>
          </w:p>
          <w:p w:rsidR="00993A3B" w:rsidRDefault="00993A3B" w:rsidP="00993A3B">
            <w:pPr>
              <w:jc w:val="center"/>
              <w:rPr>
                <w:rFonts w:ascii="Times New Roman" w:hAnsi="Times New Roman"/>
                <w:bCs/>
              </w:rPr>
            </w:pPr>
          </w:p>
          <w:p w:rsidR="00993A3B" w:rsidRDefault="00993A3B" w:rsidP="00993A3B">
            <w:pPr>
              <w:jc w:val="center"/>
              <w:rPr>
                <w:rFonts w:ascii="Times New Roman" w:hAnsi="Times New Roman"/>
                <w:bCs/>
              </w:rPr>
            </w:pPr>
          </w:p>
          <w:p w:rsidR="00993A3B" w:rsidRPr="00EE0961" w:rsidRDefault="00993A3B" w:rsidP="00993A3B">
            <w:pPr>
              <w:jc w:val="center"/>
              <w:rPr>
                <w:rFonts w:ascii="Times New Roman" w:hAnsi="Times New Roman"/>
                <w:bCs/>
              </w:rPr>
            </w:pPr>
            <w:r>
              <w:rPr>
                <w:rFonts w:ascii="Times New Roman" w:hAnsi="Times New Roman"/>
                <w:bCs/>
              </w:rPr>
              <w:t>A</w:t>
            </w:r>
          </w:p>
        </w:tc>
        <w:tc>
          <w:tcPr>
            <w:tcW w:w="1449" w:type="pct"/>
            <w:gridSpan w:val="2"/>
            <w:tcBorders>
              <w:top w:val="outset" w:sz="6" w:space="0" w:color="000000"/>
              <w:left w:val="outset" w:sz="6" w:space="0" w:color="000000"/>
              <w:bottom w:val="outset" w:sz="6" w:space="0" w:color="000000"/>
              <w:right w:val="outset" w:sz="6" w:space="0" w:color="000000"/>
            </w:tcBorders>
          </w:tcPr>
          <w:p w:rsidR="00993A3B" w:rsidRPr="00EE0961" w:rsidRDefault="00961BE3" w:rsidP="00961BE3">
            <w:pPr>
              <w:rPr>
                <w:rFonts w:ascii="Times New Roman" w:hAnsi="Times New Roman"/>
                <w:bCs/>
              </w:rPr>
            </w:pPr>
            <w:r>
              <w:rPr>
                <w:rFonts w:ascii="Times New Roman" w:hAnsi="Times New Roman"/>
                <w:bCs/>
              </w:rPr>
              <w:t>U</w:t>
            </w:r>
            <w:r w:rsidR="00993A3B" w:rsidRPr="00EE0961">
              <w:rPr>
                <w:rFonts w:ascii="Times New Roman" w:hAnsi="Times New Roman"/>
                <w:bCs/>
              </w:rPr>
              <w:t xml:space="preserve">pravené </w:t>
            </w:r>
            <w:r>
              <w:rPr>
                <w:rFonts w:ascii="Times New Roman" w:hAnsi="Times New Roman"/>
                <w:bCs/>
              </w:rPr>
              <w:t xml:space="preserve">podľa </w:t>
            </w:r>
            <w:r w:rsidR="00993A3B" w:rsidRPr="00EE0961">
              <w:rPr>
                <w:rFonts w:ascii="Times New Roman" w:hAnsi="Times New Roman"/>
                <w:bCs/>
              </w:rPr>
              <w:t xml:space="preserve">pripomienky. </w:t>
            </w:r>
          </w:p>
        </w:tc>
      </w:tr>
      <w:tr w:rsidR="00993A3B" w:rsidRPr="00EE0961" w:rsidTr="00993A3B">
        <w:trPr>
          <w:gridBefore w:val="1"/>
          <w:divId w:val="1969771784"/>
          <w:wBefore w:w="82" w:type="pct"/>
          <w:jc w:val="center"/>
        </w:trPr>
        <w:tc>
          <w:tcPr>
            <w:tcW w:w="818" w:type="pct"/>
            <w:gridSpan w:val="2"/>
            <w:tcBorders>
              <w:top w:val="outset" w:sz="6" w:space="0" w:color="000000"/>
              <w:left w:val="outset" w:sz="6" w:space="0" w:color="000000"/>
              <w:bottom w:val="outset" w:sz="6" w:space="0" w:color="000000"/>
              <w:right w:val="outset" w:sz="6" w:space="0" w:color="000000"/>
            </w:tcBorders>
            <w:hideMark/>
          </w:tcPr>
          <w:p w:rsidR="00993A3B" w:rsidRPr="00EE0961" w:rsidRDefault="00993A3B">
            <w:pPr>
              <w:jc w:val="center"/>
              <w:rPr>
                <w:rFonts w:ascii="Times New Roman" w:hAnsi="Times New Roman"/>
                <w:b/>
                <w:bCs/>
              </w:rPr>
            </w:pPr>
            <w:proofErr w:type="spellStart"/>
            <w:r w:rsidRPr="00EE0961">
              <w:rPr>
                <w:rFonts w:ascii="Times New Roman" w:hAnsi="Times New Roman"/>
                <w:b/>
                <w:bCs/>
              </w:rPr>
              <w:lastRenderedPageBreak/>
              <w:t>MDaVSR</w:t>
            </w:r>
            <w:proofErr w:type="spellEnd"/>
          </w:p>
        </w:tc>
        <w:tc>
          <w:tcPr>
            <w:tcW w:w="1995" w:type="pct"/>
            <w:gridSpan w:val="2"/>
            <w:tcBorders>
              <w:top w:val="outset" w:sz="6" w:space="0" w:color="000000"/>
              <w:left w:val="outset" w:sz="6" w:space="0" w:color="000000"/>
              <w:bottom w:val="outset" w:sz="6" w:space="0" w:color="000000"/>
              <w:right w:val="outset" w:sz="6" w:space="0" w:color="000000"/>
            </w:tcBorders>
            <w:vAlign w:val="center"/>
            <w:hideMark/>
          </w:tcPr>
          <w:p w:rsidR="00993A3B" w:rsidRPr="00EE0961" w:rsidRDefault="00993A3B">
            <w:pPr>
              <w:rPr>
                <w:rFonts w:ascii="Times New Roman" w:hAnsi="Times New Roman"/>
              </w:rPr>
            </w:pPr>
            <w:r w:rsidRPr="00EE0961">
              <w:rPr>
                <w:rFonts w:ascii="Times New Roman" w:hAnsi="Times New Roman"/>
                <w:b/>
                <w:bCs/>
              </w:rPr>
              <w:t xml:space="preserve">K čl. I bodu 2 </w:t>
            </w:r>
            <w:r w:rsidRPr="00EE0961">
              <w:rPr>
                <w:rFonts w:ascii="Times New Roman" w:hAnsi="Times New Roman"/>
              </w:rPr>
              <w:br/>
              <w:t xml:space="preserve">§ 8c ods. 5 navrhuje uviesť nasledovne: „(5) Dotáciu podľa odseku 1 možno poskytnúť najviac vo výške a) 50 % z celkovej obstarávacej ceny vozidla podľa odseku 2, ak prijímateľ dotácie súčasne vyradil z evidencie vozidiel vozidlo so spaľovacím motorom staršie ako 15 rokov a táto dotácia nebola už poskytnutá na iné vozidlo, b) 25 % z celkovej obstarávacej ceny vozidla podľa odseku 2 v iných prípadoch ako v písmene a).“. Odôvodnenie: Zastávame názor, že ak niekto vyradí vozidlo z evidencie a u vozidiel kategórie M1 a N1 ich odovzdá spracovateľovi starých vozidiel na </w:t>
            </w:r>
            <w:proofErr w:type="spellStart"/>
            <w:r w:rsidRPr="00EE0961">
              <w:rPr>
                <w:rFonts w:ascii="Times New Roman" w:hAnsi="Times New Roman"/>
              </w:rPr>
              <w:t>zrecyklovanie</w:t>
            </w:r>
            <w:proofErr w:type="spellEnd"/>
            <w:r w:rsidRPr="00EE0961">
              <w:rPr>
                <w:rFonts w:ascii="Times New Roman" w:hAnsi="Times New Roman"/>
              </w:rPr>
              <w:t xml:space="preserve"> by mala byť poskytnutá dotácia vyššia. Týmto opatrením by sa zabezpečila motivácia vyradenia starších vozidiel a prirodzená obnova vozidlového parku o vozidlá na alternatívny pohon. </w:t>
            </w:r>
          </w:p>
        </w:tc>
        <w:tc>
          <w:tcPr>
            <w:tcW w:w="238" w:type="pct"/>
            <w:gridSpan w:val="2"/>
            <w:tcBorders>
              <w:top w:val="outset" w:sz="6" w:space="0" w:color="000000"/>
              <w:left w:val="outset" w:sz="6" w:space="0" w:color="000000"/>
              <w:bottom w:val="outset" w:sz="6" w:space="0" w:color="000000"/>
              <w:right w:val="outset" w:sz="6" w:space="0" w:color="000000"/>
            </w:tcBorders>
            <w:vAlign w:val="center"/>
            <w:hideMark/>
          </w:tcPr>
          <w:p w:rsidR="00993A3B" w:rsidRPr="00EE0961" w:rsidRDefault="00993A3B">
            <w:pPr>
              <w:jc w:val="center"/>
              <w:rPr>
                <w:rFonts w:ascii="Times New Roman" w:hAnsi="Times New Roman"/>
                <w:b/>
                <w:bCs/>
              </w:rPr>
            </w:pPr>
            <w:r w:rsidRPr="00EE0961">
              <w:rPr>
                <w:rFonts w:ascii="Times New Roman" w:hAnsi="Times New Roman"/>
                <w:b/>
                <w:bCs/>
              </w:rPr>
              <w:t>Z</w:t>
            </w:r>
          </w:p>
        </w:tc>
        <w:tc>
          <w:tcPr>
            <w:tcW w:w="418" w:type="pct"/>
            <w:gridSpan w:val="2"/>
            <w:tcBorders>
              <w:top w:val="outset" w:sz="6" w:space="0" w:color="000000"/>
              <w:left w:val="outset" w:sz="6" w:space="0" w:color="000000"/>
              <w:bottom w:val="outset" w:sz="6" w:space="0" w:color="000000"/>
              <w:right w:val="outset" w:sz="6" w:space="0" w:color="000000"/>
            </w:tcBorders>
          </w:tcPr>
          <w:p w:rsidR="00993A3B" w:rsidRDefault="00993A3B" w:rsidP="00993A3B">
            <w:pPr>
              <w:jc w:val="center"/>
              <w:rPr>
                <w:rFonts w:ascii="Times New Roman" w:hAnsi="Times New Roman"/>
                <w:bCs/>
              </w:rPr>
            </w:pPr>
          </w:p>
          <w:p w:rsidR="00993A3B" w:rsidRDefault="00993A3B" w:rsidP="00993A3B">
            <w:pPr>
              <w:jc w:val="center"/>
              <w:rPr>
                <w:rFonts w:ascii="Times New Roman" w:hAnsi="Times New Roman"/>
                <w:bCs/>
              </w:rPr>
            </w:pPr>
          </w:p>
          <w:p w:rsidR="00993A3B" w:rsidRDefault="00993A3B" w:rsidP="00993A3B">
            <w:pPr>
              <w:jc w:val="center"/>
              <w:rPr>
                <w:rFonts w:ascii="Times New Roman" w:hAnsi="Times New Roman"/>
                <w:bCs/>
              </w:rPr>
            </w:pPr>
          </w:p>
          <w:p w:rsidR="00993A3B" w:rsidRDefault="00993A3B" w:rsidP="00993A3B">
            <w:pPr>
              <w:jc w:val="center"/>
              <w:rPr>
                <w:rFonts w:ascii="Times New Roman" w:hAnsi="Times New Roman"/>
                <w:bCs/>
              </w:rPr>
            </w:pPr>
          </w:p>
          <w:p w:rsidR="00993A3B" w:rsidRPr="00EE0961" w:rsidRDefault="00993A3B" w:rsidP="00993A3B">
            <w:pPr>
              <w:jc w:val="center"/>
              <w:rPr>
                <w:rFonts w:ascii="Times New Roman" w:hAnsi="Times New Roman"/>
                <w:bCs/>
              </w:rPr>
            </w:pPr>
            <w:r>
              <w:rPr>
                <w:rFonts w:ascii="Times New Roman" w:hAnsi="Times New Roman"/>
                <w:bCs/>
              </w:rPr>
              <w:t>ČA</w:t>
            </w:r>
          </w:p>
        </w:tc>
        <w:tc>
          <w:tcPr>
            <w:tcW w:w="1449" w:type="pct"/>
            <w:gridSpan w:val="2"/>
            <w:tcBorders>
              <w:top w:val="outset" w:sz="6" w:space="0" w:color="000000"/>
              <w:left w:val="outset" w:sz="6" w:space="0" w:color="000000"/>
              <w:bottom w:val="outset" w:sz="6" w:space="0" w:color="000000"/>
              <w:right w:val="outset" w:sz="6" w:space="0" w:color="000000"/>
            </w:tcBorders>
          </w:tcPr>
          <w:p w:rsidR="00993A3B" w:rsidRPr="00EE0961" w:rsidRDefault="00993A3B" w:rsidP="005B4A9F">
            <w:pPr>
              <w:spacing w:after="120" w:line="240" w:lineRule="auto"/>
              <w:rPr>
                <w:rFonts w:ascii="Times New Roman" w:hAnsi="Times New Roman"/>
                <w:bCs/>
              </w:rPr>
            </w:pPr>
            <w:r w:rsidRPr="00EE0961">
              <w:rPr>
                <w:rFonts w:ascii="Times New Roman" w:hAnsi="Times New Roman"/>
                <w:bCs/>
              </w:rPr>
              <w:t xml:space="preserve">Pripomienka čiastočne akceptovaná, upravená výška dotácie </w:t>
            </w:r>
            <w:r w:rsidR="00961BE3">
              <w:rPr>
                <w:rFonts w:ascii="Times New Roman" w:hAnsi="Times New Roman"/>
                <w:bCs/>
              </w:rPr>
              <w:t xml:space="preserve">- </w:t>
            </w:r>
            <w:r w:rsidR="005B4A9F">
              <w:rPr>
                <w:rFonts w:ascii="Times New Roman" w:hAnsi="Times New Roman"/>
                <w:bCs/>
              </w:rPr>
              <w:t xml:space="preserve">§ 8c </w:t>
            </w:r>
            <w:r w:rsidRPr="00EE0961">
              <w:rPr>
                <w:rFonts w:ascii="Times New Roman" w:hAnsi="Times New Roman"/>
                <w:bCs/>
              </w:rPr>
              <w:t>ods</w:t>
            </w:r>
            <w:r w:rsidR="005B4A9F">
              <w:rPr>
                <w:rFonts w:ascii="Times New Roman" w:hAnsi="Times New Roman"/>
                <w:bCs/>
              </w:rPr>
              <w:t>.</w:t>
            </w:r>
            <w:r w:rsidRPr="00EE0961">
              <w:rPr>
                <w:rFonts w:ascii="Times New Roman" w:hAnsi="Times New Roman"/>
                <w:bCs/>
              </w:rPr>
              <w:t xml:space="preserve"> 5 písm.</w:t>
            </w:r>
            <w:r>
              <w:rPr>
                <w:rFonts w:ascii="Times New Roman" w:hAnsi="Times New Roman"/>
                <w:bCs/>
              </w:rPr>
              <w:t xml:space="preserve"> </w:t>
            </w:r>
            <w:r w:rsidRPr="00EE0961">
              <w:rPr>
                <w:rFonts w:ascii="Times New Roman" w:hAnsi="Times New Roman"/>
                <w:bCs/>
              </w:rPr>
              <w:t>a) vo výške 35 %.</w:t>
            </w:r>
          </w:p>
          <w:p w:rsidR="005B4A9F" w:rsidRDefault="009A7B96" w:rsidP="005B4A9F">
            <w:pPr>
              <w:spacing w:after="0" w:line="240" w:lineRule="auto"/>
              <w:rPr>
                <w:rFonts w:ascii="Times New Roman" w:hAnsi="Times New Roman"/>
              </w:rPr>
            </w:pPr>
            <w:r>
              <w:rPr>
                <w:rFonts w:ascii="Times New Roman" w:hAnsi="Times New Roman"/>
              </w:rPr>
              <w:t>„</w:t>
            </w:r>
            <w:r w:rsidR="005B4A9F">
              <w:rPr>
                <w:rFonts w:ascii="Times New Roman" w:hAnsi="Times New Roman"/>
              </w:rPr>
              <w:t xml:space="preserve">(5) </w:t>
            </w:r>
            <w:r w:rsidR="00993A3B" w:rsidRPr="00EE0961">
              <w:rPr>
                <w:rFonts w:ascii="Times New Roman" w:hAnsi="Times New Roman"/>
              </w:rPr>
              <w:t xml:space="preserve">Dotáciu podľa odseku 1 možno poskytnúť najviac vo výške </w:t>
            </w:r>
          </w:p>
          <w:p w:rsidR="005B4A9F" w:rsidRDefault="00993A3B" w:rsidP="005B4A9F">
            <w:pPr>
              <w:spacing w:after="0" w:line="240" w:lineRule="auto"/>
              <w:rPr>
                <w:rFonts w:ascii="Times New Roman" w:hAnsi="Times New Roman"/>
              </w:rPr>
            </w:pPr>
            <w:r w:rsidRPr="00EE0961">
              <w:rPr>
                <w:rFonts w:ascii="Times New Roman" w:hAnsi="Times New Roman"/>
              </w:rPr>
              <w:t>a) 35 % z celkovej obstarávacej ceny vozidla podľa odseku 2, ak prijímateľ dotácie súčasne vyradil z evidencie vozidiel vozidlo so spaľovacím motorom staršie ako 15 rokov a táto dotácia nebola už poskytnutá na iné vozidlo</w:t>
            </w:r>
            <w:r w:rsidR="005B4A9F">
              <w:rPr>
                <w:rFonts w:ascii="Times New Roman" w:hAnsi="Times New Roman"/>
              </w:rPr>
              <w:t>,</w:t>
            </w:r>
            <w:r>
              <w:rPr>
                <w:rFonts w:ascii="Times New Roman" w:hAnsi="Times New Roman"/>
              </w:rPr>
              <w:t xml:space="preserve"> alebo</w:t>
            </w:r>
          </w:p>
          <w:p w:rsidR="00993A3B" w:rsidRPr="00EE0961" w:rsidRDefault="00993A3B" w:rsidP="005B4A9F">
            <w:pPr>
              <w:spacing w:after="0" w:line="240" w:lineRule="auto"/>
              <w:rPr>
                <w:rFonts w:ascii="Times New Roman" w:hAnsi="Times New Roman"/>
                <w:bCs/>
              </w:rPr>
            </w:pPr>
            <w:r w:rsidRPr="00EE0961">
              <w:rPr>
                <w:rFonts w:ascii="Times New Roman" w:hAnsi="Times New Roman"/>
              </w:rPr>
              <w:t xml:space="preserve">b) 25 % z celkovej obstarávacej ceny vozidla podľa odseku 2 v iných prípadoch ako </w:t>
            </w:r>
            <w:r w:rsidR="009A7B96">
              <w:rPr>
                <w:rFonts w:ascii="Times New Roman" w:hAnsi="Times New Roman"/>
              </w:rPr>
              <w:t xml:space="preserve">uvedených </w:t>
            </w:r>
            <w:r w:rsidRPr="00EE0961">
              <w:rPr>
                <w:rFonts w:ascii="Times New Roman" w:hAnsi="Times New Roman"/>
              </w:rPr>
              <w:t>v písmene a).</w:t>
            </w:r>
            <w:r w:rsidR="009A7B96">
              <w:rPr>
                <w:rFonts w:ascii="Times New Roman" w:hAnsi="Times New Roman"/>
              </w:rPr>
              <w:t>“</w:t>
            </w:r>
          </w:p>
        </w:tc>
      </w:tr>
      <w:tr w:rsidR="00993A3B" w:rsidRPr="00EE0961" w:rsidTr="00993A3B">
        <w:trPr>
          <w:gridBefore w:val="1"/>
          <w:divId w:val="1969771784"/>
          <w:wBefore w:w="82" w:type="pct"/>
          <w:jc w:val="center"/>
        </w:trPr>
        <w:tc>
          <w:tcPr>
            <w:tcW w:w="818" w:type="pct"/>
            <w:gridSpan w:val="2"/>
            <w:tcBorders>
              <w:top w:val="outset" w:sz="6" w:space="0" w:color="000000"/>
              <w:left w:val="outset" w:sz="6" w:space="0" w:color="000000"/>
              <w:bottom w:val="outset" w:sz="6" w:space="0" w:color="000000"/>
              <w:right w:val="outset" w:sz="6" w:space="0" w:color="000000"/>
            </w:tcBorders>
            <w:hideMark/>
          </w:tcPr>
          <w:p w:rsidR="00993A3B" w:rsidRPr="00EE0961" w:rsidRDefault="00993A3B">
            <w:pPr>
              <w:jc w:val="center"/>
              <w:rPr>
                <w:rFonts w:ascii="Times New Roman" w:hAnsi="Times New Roman"/>
                <w:b/>
                <w:bCs/>
              </w:rPr>
            </w:pPr>
            <w:proofErr w:type="spellStart"/>
            <w:r w:rsidRPr="00EE0961">
              <w:rPr>
                <w:rFonts w:ascii="Times New Roman" w:hAnsi="Times New Roman"/>
                <w:b/>
                <w:bCs/>
              </w:rPr>
              <w:t>MDaVSR</w:t>
            </w:r>
            <w:proofErr w:type="spellEnd"/>
          </w:p>
        </w:tc>
        <w:tc>
          <w:tcPr>
            <w:tcW w:w="1995" w:type="pct"/>
            <w:gridSpan w:val="2"/>
            <w:tcBorders>
              <w:top w:val="outset" w:sz="6" w:space="0" w:color="000000"/>
              <w:left w:val="outset" w:sz="6" w:space="0" w:color="000000"/>
              <w:bottom w:val="outset" w:sz="6" w:space="0" w:color="000000"/>
              <w:right w:val="outset" w:sz="6" w:space="0" w:color="000000"/>
            </w:tcBorders>
            <w:vAlign w:val="center"/>
            <w:hideMark/>
          </w:tcPr>
          <w:p w:rsidR="00993A3B" w:rsidRPr="00EE0961" w:rsidRDefault="00993A3B">
            <w:pPr>
              <w:rPr>
                <w:rFonts w:ascii="Times New Roman" w:hAnsi="Times New Roman"/>
              </w:rPr>
            </w:pPr>
            <w:r w:rsidRPr="00EE0961">
              <w:rPr>
                <w:rFonts w:ascii="Times New Roman" w:hAnsi="Times New Roman"/>
                <w:b/>
                <w:bCs/>
              </w:rPr>
              <w:t xml:space="preserve">K čl. I bodu 2 </w:t>
            </w:r>
            <w:r w:rsidRPr="00EE0961">
              <w:rPr>
                <w:rFonts w:ascii="Times New Roman" w:hAnsi="Times New Roman"/>
              </w:rPr>
              <w:br/>
              <w:t>Odporúčame slová „Nové vozidlo využívajúce“ nahradiť slovami „Novým vozidlom využívajúcim“.</w:t>
            </w:r>
          </w:p>
        </w:tc>
        <w:tc>
          <w:tcPr>
            <w:tcW w:w="238" w:type="pct"/>
            <w:gridSpan w:val="2"/>
            <w:tcBorders>
              <w:top w:val="outset" w:sz="6" w:space="0" w:color="000000"/>
              <w:left w:val="outset" w:sz="6" w:space="0" w:color="000000"/>
              <w:bottom w:val="outset" w:sz="6" w:space="0" w:color="000000"/>
              <w:right w:val="outset" w:sz="6" w:space="0" w:color="000000"/>
            </w:tcBorders>
            <w:vAlign w:val="center"/>
            <w:hideMark/>
          </w:tcPr>
          <w:p w:rsidR="00993A3B" w:rsidRPr="00EE0961" w:rsidRDefault="00993A3B">
            <w:pPr>
              <w:jc w:val="center"/>
              <w:rPr>
                <w:rFonts w:ascii="Times New Roman" w:hAnsi="Times New Roman"/>
                <w:b/>
                <w:bCs/>
              </w:rPr>
            </w:pPr>
            <w:r w:rsidRPr="00EE0961">
              <w:rPr>
                <w:rFonts w:ascii="Times New Roman" w:hAnsi="Times New Roman"/>
                <w:b/>
                <w:bCs/>
              </w:rPr>
              <w:t>O</w:t>
            </w:r>
          </w:p>
        </w:tc>
        <w:tc>
          <w:tcPr>
            <w:tcW w:w="418" w:type="pct"/>
            <w:gridSpan w:val="2"/>
            <w:tcBorders>
              <w:top w:val="outset" w:sz="6" w:space="0" w:color="000000"/>
              <w:left w:val="outset" w:sz="6" w:space="0" w:color="000000"/>
              <w:bottom w:val="outset" w:sz="6" w:space="0" w:color="000000"/>
              <w:right w:val="outset" w:sz="6" w:space="0" w:color="000000"/>
            </w:tcBorders>
          </w:tcPr>
          <w:p w:rsidR="00993A3B" w:rsidRDefault="00993A3B" w:rsidP="001033DB">
            <w:pPr>
              <w:rPr>
                <w:rFonts w:ascii="Times New Roman" w:hAnsi="Times New Roman"/>
                <w:bCs/>
              </w:rPr>
            </w:pPr>
            <w:r>
              <w:rPr>
                <w:rFonts w:ascii="Times New Roman" w:hAnsi="Times New Roman"/>
                <w:bCs/>
              </w:rPr>
              <w:t xml:space="preserve">     </w:t>
            </w:r>
          </w:p>
          <w:p w:rsidR="00993A3B" w:rsidRPr="00993A3B" w:rsidRDefault="00993A3B" w:rsidP="001033DB">
            <w:pPr>
              <w:rPr>
                <w:rFonts w:ascii="Times New Roman" w:hAnsi="Times New Roman"/>
                <w:bCs/>
              </w:rPr>
            </w:pPr>
            <w:r>
              <w:rPr>
                <w:rFonts w:ascii="Times New Roman" w:hAnsi="Times New Roman"/>
                <w:bCs/>
              </w:rPr>
              <w:t xml:space="preserve">        A</w:t>
            </w:r>
          </w:p>
        </w:tc>
        <w:tc>
          <w:tcPr>
            <w:tcW w:w="1449" w:type="pct"/>
            <w:gridSpan w:val="2"/>
            <w:tcBorders>
              <w:top w:val="outset" w:sz="6" w:space="0" w:color="000000"/>
              <w:left w:val="outset" w:sz="6" w:space="0" w:color="000000"/>
              <w:bottom w:val="outset" w:sz="6" w:space="0" w:color="000000"/>
              <w:right w:val="outset" w:sz="6" w:space="0" w:color="000000"/>
            </w:tcBorders>
          </w:tcPr>
          <w:p w:rsidR="00993A3B" w:rsidRPr="00993A3B" w:rsidRDefault="00993A3B" w:rsidP="001033DB">
            <w:pPr>
              <w:rPr>
                <w:rFonts w:ascii="Times New Roman" w:hAnsi="Times New Roman"/>
                <w:bCs/>
              </w:rPr>
            </w:pPr>
          </w:p>
        </w:tc>
      </w:tr>
      <w:tr w:rsidR="00993A3B" w:rsidRPr="00EE0961" w:rsidTr="00993A3B">
        <w:trPr>
          <w:gridBefore w:val="1"/>
          <w:divId w:val="1969771784"/>
          <w:wBefore w:w="82" w:type="pct"/>
          <w:jc w:val="center"/>
        </w:trPr>
        <w:tc>
          <w:tcPr>
            <w:tcW w:w="818" w:type="pct"/>
            <w:gridSpan w:val="2"/>
            <w:tcBorders>
              <w:top w:val="outset" w:sz="6" w:space="0" w:color="000000"/>
              <w:left w:val="outset" w:sz="6" w:space="0" w:color="000000"/>
              <w:bottom w:val="outset" w:sz="6" w:space="0" w:color="000000"/>
              <w:right w:val="outset" w:sz="6" w:space="0" w:color="000000"/>
            </w:tcBorders>
            <w:hideMark/>
          </w:tcPr>
          <w:p w:rsidR="00993A3B" w:rsidRPr="00EE0961" w:rsidRDefault="00993A3B">
            <w:pPr>
              <w:jc w:val="center"/>
              <w:rPr>
                <w:rFonts w:ascii="Times New Roman" w:hAnsi="Times New Roman"/>
                <w:b/>
                <w:bCs/>
              </w:rPr>
            </w:pPr>
            <w:proofErr w:type="spellStart"/>
            <w:r w:rsidRPr="00EE0961">
              <w:rPr>
                <w:rFonts w:ascii="Times New Roman" w:hAnsi="Times New Roman"/>
                <w:b/>
                <w:bCs/>
              </w:rPr>
              <w:t>MDaVSR</w:t>
            </w:r>
            <w:proofErr w:type="spellEnd"/>
          </w:p>
        </w:tc>
        <w:tc>
          <w:tcPr>
            <w:tcW w:w="1995" w:type="pct"/>
            <w:gridSpan w:val="2"/>
            <w:tcBorders>
              <w:top w:val="outset" w:sz="6" w:space="0" w:color="000000"/>
              <w:left w:val="outset" w:sz="6" w:space="0" w:color="000000"/>
              <w:bottom w:val="outset" w:sz="6" w:space="0" w:color="000000"/>
              <w:right w:val="outset" w:sz="6" w:space="0" w:color="000000"/>
            </w:tcBorders>
            <w:vAlign w:val="center"/>
            <w:hideMark/>
          </w:tcPr>
          <w:p w:rsidR="00993A3B" w:rsidRPr="00EE0961" w:rsidRDefault="00993A3B">
            <w:pPr>
              <w:rPr>
                <w:rFonts w:ascii="Times New Roman" w:hAnsi="Times New Roman"/>
              </w:rPr>
            </w:pPr>
            <w:r w:rsidRPr="00EE0961">
              <w:rPr>
                <w:rFonts w:ascii="Times New Roman" w:hAnsi="Times New Roman"/>
                <w:b/>
                <w:bCs/>
              </w:rPr>
              <w:t xml:space="preserve">K čl. I bodu 2 </w:t>
            </w:r>
            <w:r w:rsidRPr="00EE0961">
              <w:rPr>
                <w:rFonts w:ascii="Times New Roman" w:hAnsi="Times New Roman"/>
              </w:rPr>
              <w:br/>
              <w:t xml:space="preserve">V odseku 1 žiadame bližšie špecifikovať kategóriu resp. druh vozidiel, ktorým sa bude poskytovať dotácia. Odôvodnenie: Predpokladáme, že účelom predkladateľa nebolo poskytovanie dotácie pre všetky kategórie resp. druhy vozidiel (napríklad pre traktory a pracovné stroje samohybné). Preto žiadame bližšie špecifikovať kategóriu vozidla podľa § 4 zákona č. 106/2018 Z. z., pre ktoré sa bude poskytovať dotácia. </w:t>
            </w:r>
          </w:p>
        </w:tc>
        <w:tc>
          <w:tcPr>
            <w:tcW w:w="238" w:type="pct"/>
            <w:gridSpan w:val="2"/>
            <w:tcBorders>
              <w:top w:val="outset" w:sz="6" w:space="0" w:color="000000"/>
              <w:left w:val="outset" w:sz="6" w:space="0" w:color="000000"/>
              <w:bottom w:val="outset" w:sz="6" w:space="0" w:color="000000"/>
              <w:right w:val="outset" w:sz="6" w:space="0" w:color="000000"/>
            </w:tcBorders>
            <w:vAlign w:val="center"/>
            <w:hideMark/>
          </w:tcPr>
          <w:p w:rsidR="00993A3B" w:rsidRPr="00EE0961" w:rsidRDefault="00993A3B">
            <w:pPr>
              <w:jc w:val="center"/>
              <w:rPr>
                <w:rFonts w:ascii="Times New Roman" w:hAnsi="Times New Roman"/>
                <w:b/>
                <w:bCs/>
              </w:rPr>
            </w:pPr>
            <w:r w:rsidRPr="00EE0961">
              <w:rPr>
                <w:rFonts w:ascii="Times New Roman" w:hAnsi="Times New Roman"/>
                <w:b/>
                <w:bCs/>
              </w:rPr>
              <w:t>Z</w:t>
            </w:r>
          </w:p>
        </w:tc>
        <w:tc>
          <w:tcPr>
            <w:tcW w:w="418" w:type="pct"/>
            <w:gridSpan w:val="2"/>
            <w:tcBorders>
              <w:top w:val="outset" w:sz="6" w:space="0" w:color="000000"/>
              <w:left w:val="outset" w:sz="6" w:space="0" w:color="000000"/>
              <w:bottom w:val="outset" w:sz="6" w:space="0" w:color="000000"/>
              <w:right w:val="outset" w:sz="6" w:space="0" w:color="000000"/>
            </w:tcBorders>
          </w:tcPr>
          <w:p w:rsidR="00993A3B" w:rsidRDefault="00993A3B" w:rsidP="00993A3B">
            <w:pPr>
              <w:jc w:val="center"/>
              <w:rPr>
                <w:rFonts w:ascii="Times New Roman" w:hAnsi="Times New Roman"/>
                <w:bCs/>
              </w:rPr>
            </w:pPr>
          </w:p>
          <w:p w:rsidR="00993A3B" w:rsidRDefault="00993A3B" w:rsidP="00993A3B">
            <w:pPr>
              <w:jc w:val="center"/>
              <w:rPr>
                <w:rFonts w:ascii="Times New Roman" w:hAnsi="Times New Roman"/>
                <w:bCs/>
              </w:rPr>
            </w:pPr>
          </w:p>
          <w:p w:rsidR="00993A3B" w:rsidRDefault="00993A3B" w:rsidP="00993A3B">
            <w:pPr>
              <w:jc w:val="center"/>
              <w:rPr>
                <w:rFonts w:ascii="Times New Roman" w:hAnsi="Times New Roman"/>
                <w:bCs/>
              </w:rPr>
            </w:pPr>
          </w:p>
          <w:p w:rsidR="00993A3B" w:rsidRPr="00EE0961" w:rsidRDefault="00993A3B" w:rsidP="00993A3B">
            <w:pPr>
              <w:jc w:val="center"/>
              <w:rPr>
                <w:rFonts w:ascii="Times New Roman" w:hAnsi="Times New Roman"/>
                <w:bCs/>
              </w:rPr>
            </w:pPr>
            <w:r>
              <w:rPr>
                <w:rFonts w:ascii="Times New Roman" w:hAnsi="Times New Roman"/>
                <w:bCs/>
              </w:rPr>
              <w:t>A</w:t>
            </w:r>
          </w:p>
        </w:tc>
        <w:tc>
          <w:tcPr>
            <w:tcW w:w="1449" w:type="pct"/>
            <w:gridSpan w:val="2"/>
            <w:tcBorders>
              <w:top w:val="outset" w:sz="6" w:space="0" w:color="000000"/>
              <w:left w:val="outset" w:sz="6" w:space="0" w:color="000000"/>
              <w:bottom w:val="outset" w:sz="6" w:space="0" w:color="000000"/>
              <w:right w:val="outset" w:sz="6" w:space="0" w:color="000000"/>
            </w:tcBorders>
          </w:tcPr>
          <w:p w:rsidR="00993A3B" w:rsidRPr="00EE0961" w:rsidRDefault="00993A3B" w:rsidP="001033DB">
            <w:pPr>
              <w:rPr>
                <w:rFonts w:ascii="Times New Roman" w:hAnsi="Times New Roman"/>
                <w:b/>
                <w:bCs/>
              </w:rPr>
            </w:pPr>
            <w:r w:rsidRPr="00EE0961">
              <w:rPr>
                <w:rFonts w:ascii="Times New Roman" w:hAnsi="Times New Roman"/>
                <w:bCs/>
              </w:rPr>
              <w:t>Pripomienka akceptovaná. Rozsah dotácie ohraničený iba pre kategórie vozidiel L, M a N.</w:t>
            </w:r>
          </w:p>
        </w:tc>
        <w:bookmarkStart w:id="0" w:name="_GoBack"/>
        <w:bookmarkEnd w:id="0"/>
      </w:tr>
      <w:tr w:rsidR="00993A3B" w:rsidRPr="00EE0961" w:rsidTr="00993A3B">
        <w:trPr>
          <w:gridBefore w:val="1"/>
          <w:divId w:val="1969771784"/>
          <w:wBefore w:w="82" w:type="pct"/>
          <w:jc w:val="center"/>
        </w:trPr>
        <w:tc>
          <w:tcPr>
            <w:tcW w:w="818" w:type="pct"/>
            <w:gridSpan w:val="2"/>
            <w:tcBorders>
              <w:top w:val="outset" w:sz="6" w:space="0" w:color="000000"/>
              <w:left w:val="outset" w:sz="6" w:space="0" w:color="000000"/>
              <w:bottom w:val="outset" w:sz="6" w:space="0" w:color="000000"/>
              <w:right w:val="outset" w:sz="6" w:space="0" w:color="000000"/>
            </w:tcBorders>
            <w:hideMark/>
          </w:tcPr>
          <w:p w:rsidR="00993A3B" w:rsidRPr="00EE0961" w:rsidRDefault="00993A3B">
            <w:pPr>
              <w:jc w:val="center"/>
              <w:rPr>
                <w:rFonts w:ascii="Times New Roman" w:hAnsi="Times New Roman"/>
                <w:b/>
                <w:bCs/>
              </w:rPr>
            </w:pPr>
            <w:proofErr w:type="spellStart"/>
            <w:r w:rsidRPr="00EE0961">
              <w:rPr>
                <w:rFonts w:ascii="Times New Roman" w:hAnsi="Times New Roman"/>
                <w:b/>
                <w:bCs/>
              </w:rPr>
              <w:t>MDaVSR</w:t>
            </w:r>
            <w:proofErr w:type="spellEnd"/>
          </w:p>
        </w:tc>
        <w:tc>
          <w:tcPr>
            <w:tcW w:w="1995" w:type="pct"/>
            <w:gridSpan w:val="2"/>
            <w:tcBorders>
              <w:top w:val="outset" w:sz="6" w:space="0" w:color="000000"/>
              <w:left w:val="outset" w:sz="6" w:space="0" w:color="000000"/>
              <w:bottom w:val="outset" w:sz="6" w:space="0" w:color="000000"/>
              <w:right w:val="outset" w:sz="6" w:space="0" w:color="000000"/>
            </w:tcBorders>
            <w:vAlign w:val="center"/>
            <w:hideMark/>
          </w:tcPr>
          <w:p w:rsidR="00993A3B" w:rsidRPr="00EE0961" w:rsidRDefault="00993A3B">
            <w:pPr>
              <w:rPr>
                <w:rFonts w:ascii="Times New Roman" w:hAnsi="Times New Roman"/>
              </w:rPr>
            </w:pPr>
            <w:r w:rsidRPr="00EE0961">
              <w:rPr>
                <w:rFonts w:ascii="Times New Roman" w:hAnsi="Times New Roman"/>
                <w:b/>
                <w:bCs/>
              </w:rPr>
              <w:t>K čl. I bodu 2 - § 8c ods. 2</w:t>
            </w:r>
            <w:r w:rsidRPr="00EE0961">
              <w:rPr>
                <w:rFonts w:ascii="Times New Roman" w:hAnsi="Times New Roman"/>
              </w:rPr>
              <w:br/>
              <w:t xml:space="preserve">Odporúčame doplniť poskytovanie dotácií aj o vozidlá na vodíkový pohon, keďže podľa smernice 2014/94/EÚ ide o </w:t>
            </w:r>
            <w:r w:rsidRPr="00EE0961">
              <w:rPr>
                <w:rFonts w:ascii="Times New Roman" w:hAnsi="Times New Roman"/>
              </w:rPr>
              <w:lastRenderedPageBreak/>
              <w:t xml:space="preserve">alternatívne palivo. Odôvodnenie: Aj vozidlá na vodíkový pohon si zaslúžia poskytovanie dotácie obdobne ako ostatné alternatívne palivá. </w:t>
            </w:r>
          </w:p>
        </w:tc>
        <w:tc>
          <w:tcPr>
            <w:tcW w:w="238" w:type="pct"/>
            <w:gridSpan w:val="2"/>
            <w:tcBorders>
              <w:top w:val="outset" w:sz="6" w:space="0" w:color="000000"/>
              <w:left w:val="outset" w:sz="6" w:space="0" w:color="000000"/>
              <w:bottom w:val="outset" w:sz="6" w:space="0" w:color="000000"/>
              <w:right w:val="outset" w:sz="6" w:space="0" w:color="000000"/>
            </w:tcBorders>
            <w:vAlign w:val="center"/>
            <w:hideMark/>
          </w:tcPr>
          <w:p w:rsidR="00993A3B" w:rsidRPr="00EE0961" w:rsidRDefault="00993A3B">
            <w:pPr>
              <w:jc w:val="center"/>
              <w:rPr>
                <w:rFonts w:ascii="Times New Roman" w:hAnsi="Times New Roman"/>
                <w:b/>
                <w:bCs/>
              </w:rPr>
            </w:pPr>
            <w:r w:rsidRPr="00EE0961">
              <w:rPr>
                <w:rFonts w:ascii="Times New Roman" w:hAnsi="Times New Roman"/>
                <w:b/>
                <w:bCs/>
              </w:rPr>
              <w:lastRenderedPageBreak/>
              <w:t>O</w:t>
            </w:r>
          </w:p>
        </w:tc>
        <w:tc>
          <w:tcPr>
            <w:tcW w:w="418" w:type="pct"/>
            <w:gridSpan w:val="2"/>
            <w:tcBorders>
              <w:top w:val="outset" w:sz="6" w:space="0" w:color="000000"/>
              <w:left w:val="outset" w:sz="6" w:space="0" w:color="000000"/>
              <w:bottom w:val="outset" w:sz="6" w:space="0" w:color="000000"/>
              <w:right w:val="outset" w:sz="6" w:space="0" w:color="000000"/>
            </w:tcBorders>
          </w:tcPr>
          <w:p w:rsidR="00993A3B" w:rsidRPr="00EE0961" w:rsidRDefault="00FB0951" w:rsidP="00FB0951">
            <w:pPr>
              <w:contextualSpacing/>
              <w:jc w:val="center"/>
              <w:rPr>
                <w:rFonts w:ascii="Times New Roman" w:hAnsi="Times New Roman"/>
                <w:bCs/>
              </w:rPr>
            </w:pPr>
            <w:r>
              <w:rPr>
                <w:rFonts w:ascii="Times New Roman" w:hAnsi="Times New Roman"/>
                <w:bCs/>
              </w:rPr>
              <w:t>A</w:t>
            </w:r>
          </w:p>
        </w:tc>
        <w:tc>
          <w:tcPr>
            <w:tcW w:w="1449" w:type="pct"/>
            <w:gridSpan w:val="2"/>
            <w:tcBorders>
              <w:top w:val="outset" w:sz="6" w:space="0" w:color="000000"/>
              <w:left w:val="outset" w:sz="6" w:space="0" w:color="000000"/>
              <w:bottom w:val="outset" w:sz="6" w:space="0" w:color="000000"/>
              <w:right w:val="outset" w:sz="6" w:space="0" w:color="000000"/>
            </w:tcBorders>
          </w:tcPr>
          <w:p w:rsidR="00993A3B" w:rsidRPr="00EE0961" w:rsidRDefault="00993A3B" w:rsidP="001033DB">
            <w:pPr>
              <w:contextualSpacing/>
              <w:rPr>
                <w:rFonts w:ascii="Times New Roman" w:hAnsi="Times New Roman"/>
                <w:bCs/>
              </w:rPr>
            </w:pPr>
            <w:r w:rsidRPr="00EE0961">
              <w:rPr>
                <w:rFonts w:ascii="Times New Roman" w:hAnsi="Times New Roman"/>
                <w:bCs/>
              </w:rPr>
              <w:t>§ 8c ods. 2 písm. d) definuje vozidlá na vodíkový pohon termínom elektrické vozi</w:t>
            </w:r>
            <w:r w:rsidR="00FB0951">
              <w:rPr>
                <w:rFonts w:ascii="Times New Roman" w:hAnsi="Times New Roman"/>
                <w:bCs/>
              </w:rPr>
              <w:t xml:space="preserve">dlo s palivovými článkami. Pre </w:t>
            </w:r>
            <w:r w:rsidR="00FB0951">
              <w:rPr>
                <w:rFonts w:ascii="Times New Roman" w:hAnsi="Times New Roman"/>
                <w:bCs/>
              </w:rPr>
              <w:lastRenderedPageBreak/>
              <w:t>s</w:t>
            </w:r>
            <w:r w:rsidRPr="00EE0961">
              <w:rPr>
                <w:rFonts w:ascii="Times New Roman" w:hAnsi="Times New Roman"/>
                <w:bCs/>
              </w:rPr>
              <w:t>presnenie rozšírenie pojmu na elektrické vozidlo s vodíkovými palivovými článkami.</w:t>
            </w:r>
          </w:p>
          <w:p w:rsidR="00993A3B" w:rsidRPr="00EE0961" w:rsidRDefault="00993A3B" w:rsidP="001033DB">
            <w:pPr>
              <w:rPr>
                <w:rFonts w:ascii="Times New Roman" w:hAnsi="Times New Roman"/>
                <w:b/>
                <w:bCs/>
              </w:rPr>
            </w:pPr>
          </w:p>
        </w:tc>
      </w:tr>
      <w:tr w:rsidR="00993A3B" w:rsidRPr="00EE0961" w:rsidTr="00993A3B">
        <w:trPr>
          <w:gridBefore w:val="1"/>
          <w:divId w:val="1969771784"/>
          <w:wBefore w:w="82" w:type="pct"/>
          <w:jc w:val="center"/>
        </w:trPr>
        <w:tc>
          <w:tcPr>
            <w:tcW w:w="818" w:type="pct"/>
            <w:gridSpan w:val="2"/>
            <w:tcBorders>
              <w:top w:val="outset" w:sz="6" w:space="0" w:color="000000"/>
              <w:left w:val="outset" w:sz="6" w:space="0" w:color="000000"/>
              <w:bottom w:val="outset" w:sz="6" w:space="0" w:color="000000"/>
              <w:right w:val="outset" w:sz="6" w:space="0" w:color="000000"/>
            </w:tcBorders>
            <w:hideMark/>
          </w:tcPr>
          <w:p w:rsidR="00993A3B" w:rsidRPr="00EE0961" w:rsidRDefault="00993A3B">
            <w:pPr>
              <w:jc w:val="center"/>
              <w:rPr>
                <w:rFonts w:ascii="Times New Roman" w:hAnsi="Times New Roman"/>
                <w:b/>
                <w:bCs/>
              </w:rPr>
            </w:pPr>
            <w:proofErr w:type="spellStart"/>
            <w:r w:rsidRPr="00EE0961">
              <w:rPr>
                <w:rFonts w:ascii="Times New Roman" w:hAnsi="Times New Roman"/>
                <w:b/>
                <w:bCs/>
              </w:rPr>
              <w:lastRenderedPageBreak/>
              <w:t>MDaVSR</w:t>
            </w:r>
            <w:proofErr w:type="spellEnd"/>
          </w:p>
        </w:tc>
        <w:tc>
          <w:tcPr>
            <w:tcW w:w="1995" w:type="pct"/>
            <w:gridSpan w:val="2"/>
            <w:tcBorders>
              <w:top w:val="outset" w:sz="6" w:space="0" w:color="000000"/>
              <w:left w:val="outset" w:sz="6" w:space="0" w:color="000000"/>
              <w:bottom w:val="outset" w:sz="6" w:space="0" w:color="000000"/>
              <w:right w:val="outset" w:sz="6" w:space="0" w:color="000000"/>
            </w:tcBorders>
            <w:vAlign w:val="center"/>
            <w:hideMark/>
          </w:tcPr>
          <w:p w:rsidR="00993A3B" w:rsidRPr="00EE0961" w:rsidRDefault="00993A3B">
            <w:pPr>
              <w:rPr>
                <w:rFonts w:ascii="Times New Roman" w:hAnsi="Times New Roman"/>
              </w:rPr>
            </w:pPr>
            <w:r w:rsidRPr="00EE0961">
              <w:rPr>
                <w:rFonts w:ascii="Times New Roman" w:hAnsi="Times New Roman"/>
                <w:b/>
                <w:bCs/>
              </w:rPr>
              <w:t>K čl. I bodu 2 - § 8c ods. 2 písm. a)</w:t>
            </w:r>
            <w:r w:rsidRPr="00EE0961">
              <w:rPr>
                <w:rFonts w:ascii="Times New Roman" w:hAnsi="Times New Roman"/>
              </w:rPr>
              <w:br/>
              <w:t xml:space="preserve">Odporúčame slová „v osvedčení o evidencii nemá uvedeného vlastníka ani prevádzkovateľa“ nahradiť slovami „v osvedčení o evidencii časť II nemá uvedeného vlastníka vozidla ani držiteľa vozidla“. Odôvodnenie: Doklad „osvedčenie o evidencii“ sa nevydáva. Taktiež pojem prevádzkovateľ vozidla sa neuvádza v osvedčení o evidencii časť II. </w:t>
            </w:r>
          </w:p>
        </w:tc>
        <w:tc>
          <w:tcPr>
            <w:tcW w:w="238" w:type="pct"/>
            <w:gridSpan w:val="2"/>
            <w:tcBorders>
              <w:top w:val="outset" w:sz="6" w:space="0" w:color="000000"/>
              <w:left w:val="outset" w:sz="6" w:space="0" w:color="000000"/>
              <w:bottom w:val="outset" w:sz="6" w:space="0" w:color="000000"/>
              <w:right w:val="outset" w:sz="6" w:space="0" w:color="000000"/>
            </w:tcBorders>
            <w:vAlign w:val="center"/>
            <w:hideMark/>
          </w:tcPr>
          <w:p w:rsidR="00993A3B" w:rsidRPr="00EE0961" w:rsidRDefault="00993A3B">
            <w:pPr>
              <w:jc w:val="center"/>
              <w:rPr>
                <w:rFonts w:ascii="Times New Roman" w:hAnsi="Times New Roman"/>
                <w:b/>
                <w:bCs/>
              </w:rPr>
            </w:pPr>
            <w:r w:rsidRPr="00EE0961">
              <w:rPr>
                <w:rFonts w:ascii="Times New Roman" w:hAnsi="Times New Roman"/>
                <w:b/>
                <w:bCs/>
              </w:rPr>
              <w:t>O</w:t>
            </w:r>
          </w:p>
        </w:tc>
        <w:tc>
          <w:tcPr>
            <w:tcW w:w="418" w:type="pct"/>
            <w:gridSpan w:val="2"/>
            <w:tcBorders>
              <w:top w:val="outset" w:sz="6" w:space="0" w:color="000000"/>
              <w:left w:val="outset" w:sz="6" w:space="0" w:color="000000"/>
              <w:bottom w:val="outset" w:sz="6" w:space="0" w:color="000000"/>
              <w:right w:val="outset" w:sz="6" w:space="0" w:color="000000"/>
            </w:tcBorders>
          </w:tcPr>
          <w:p w:rsidR="00FB0951" w:rsidRDefault="00FB0951" w:rsidP="00FB0951">
            <w:pPr>
              <w:jc w:val="center"/>
              <w:rPr>
                <w:rFonts w:ascii="Times New Roman" w:hAnsi="Times New Roman"/>
                <w:bCs/>
              </w:rPr>
            </w:pPr>
          </w:p>
          <w:p w:rsidR="00FB0951" w:rsidRDefault="00FB0951" w:rsidP="00FB0951">
            <w:pPr>
              <w:jc w:val="center"/>
              <w:rPr>
                <w:rFonts w:ascii="Times New Roman" w:hAnsi="Times New Roman"/>
                <w:bCs/>
              </w:rPr>
            </w:pPr>
          </w:p>
          <w:p w:rsidR="00993A3B" w:rsidRPr="00EE0961" w:rsidRDefault="00FB0951" w:rsidP="00FB0951">
            <w:pPr>
              <w:jc w:val="center"/>
              <w:rPr>
                <w:rFonts w:ascii="Times New Roman" w:hAnsi="Times New Roman"/>
                <w:bCs/>
              </w:rPr>
            </w:pPr>
            <w:r>
              <w:rPr>
                <w:rFonts w:ascii="Times New Roman" w:hAnsi="Times New Roman"/>
                <w:bCs/>
              </w:rPr>
              <w:t>A</w:t>
            </w:r>
          </w:p>
        </w:tc>
        <w:tc>
          <w:tcPr>
            <w:tcW w:w="1449" w:type="pct"/>
            <w:gridSpan w:val="2"/>
            <w:tcBorders>
              <w:top w:val="outset" w:sz="6" w:space="0" w:color="000000"/>
              <w:left w:val="outset" w:sz="6" w:space="0" w:color="000000"/>
              <w:bottom w:val="outset" w:sz="6" w:space="0" w:color="000000"/>
              <w:right w:val="outset" w:sz="6" w:space="0" w:color="000000"/>
            </w:tcBorders>
          </w:tcPr>
          <w:p w:rsidR="00993A3B" w:rsidRPr="00EE0961" w:rsidRDefault="00961BE3" w:rsidP="001033DB">
            <w:pPr>
              <w:rPr>
                <w:rFonts w:ascii="Times New Roman" w:hAnsi="Times New Roman"/>
                <w:bCs/>
              </w:rPr>
            </w:pPr>
            <w:r>
              <w:rPr>
                <w:rFonts w:ascii="Times New Roman" w:hAnsi="Times New Roman"/>
                <w:bCs/>
              </w:rPr>
              <w:t xml:space="preserve">Upravené podľa </w:t>
            </w:r>
            <w:r w:rsidR="00993A3B" w:rsidRPr="00EE0961">
              <w:rPr>
                <w:rFonts w:ascii="Times New Roman" w:hAnsi="Times New Roman"/>
                <w:bCs/>
              </w:rPr>
              <w:t xml:space="preserve"> pripomienky.</w:t>
            </w:r>
          </w:p>
        </w:tc>
      </w:tr>
      <w:tr w:rsidR="00993A3B" w:rsidRPr="00EE0961" w:rsidTr="00993A3B">
        <w:trPr>
          <w:gridBefore w:val="1"/>
          <w:divId w:val="1969771784"/>
          <w:wBefore w:w="82" w:type="pct"/>
          <w:jc w:val="center"/>
        </w:trPr>
        <w:tc>
          <w:tcPr>
            <w:tcW w:w="818" w:type="pct"/>
            <w:gridSpan w:val="2"/>
            <w:tcBorders>
              <w:top w:val="outset" w:sz="6" w:space="0" w:color="000000"/>
              <w:left w:val="outset" w:sz="6" w:space="0" w:color="000000"/>
              <w:bottom w:val="outset" w:sz="6" w:space="0" w:color="000000"/>
              <w:right w:val="outset" w:sz="6" w:space="0" w:color="000000"/>
            </w:tcBorders>
            <w:hideMark/>
          </w:tcPr>
          <w:p w:rsidR="00993A3B" w:rsidRPr="00EE0961" w:rsidRDefault="00993A3B">
            <w:pPr>
              <w:jc w:val="center"/>
              <w:rPr>
                <w:rFonts w:ascii="Times New Roman" w:hAnsi="Times New Roman"/>
                <w:b/>
                <w:bCs/>
              </w:rPr>
            </w:pPr>
            <w:proofErr w:type="spellStart"/>
            <w:r w:rsidRPr="00EE0961">
              <w:rPr>
                <w:rFonts w:ascii="Times New Roman" w:hAnsi="Times New Roman"/>
                <w:b/>
                <w:bCs/>
              </w:rPr>
              <w:t>MDaVSR</w:t>
            </w:r>
            <w:proofErr w:type="spellEnd"/>
          </w:p>
        </w:tc>
        <w:tc>
          <w:tcPr>
            <w:tcW w:w="1995" w:type="pct"/>
            <w:gridSpan w:val="2"/>
            <w:tcBorders>
              <w:top w:val="outset" w:sz="6" w:space="0" w:color="000000"/>
              <w:left w:val="outset" w:sz="6" w:space="0" w:color="000000"/>
              <w:bottom w:val="outset" w:sz="6" w:space="0" w:color="000000"/>
              <w:right w:val="outset" w:sz="6" w:space="0" w:color="000000"/>
            </w:tcBorders>
            <w:vAlign w:val="center"/>
            <w:hideMark/>
          </w:tcPr>
          <w:p w:rsidR="00993A3B" w:rsidRPr="00EE0961" w:rsidRDefault="00993A3B">
            <w:pPr>
              <w:rPr>
                <w:rFonts w:ascii="Times New Roman" w:hAnsi="Times New Roman"/>
              </w:rPr>
            </w:pPr>
            <w:r w:rsidRPr="00EE0961">
              <w:rPr>
                <w:rFonts w:ascii="Times New Roman" w:hAnsi="Times New Roman"/>
                <w:b/>
                <w:bCs/>
              </w:rPr>
              <w:t>K čl. I bodu 2 - § 8c ods. 2 písm. a)</w:t>
            </w:r>
            <w:r w:rsidRPr="00EE0961">
              <w:rPr>
                <w:rFonts w:ascii="Times New Roman" w:hAnsi="Times New Roman"/>
              </w:rPr>
              <w:br/>
              <w:t>Odporúčame zvážiť, či má byť dotácia poskytovaná aj pre skvapalnený ropný plyn LPG, keďže toto palivo je vedľajším produktom rafinácie a nesie v sebe uhlíkovú stopu.</w:t>
            </w:r>
          </w:p>
        </w:tc>
        <w:tc>
          <w:tcPr>
            <w:tcW w:w="238" w:type="pct"/>
            <w:gridSpan w:val="2"/>
            <w:tcBorders>
              <w:top w:val="outset" w:sz="6" w:space="0" w:color="000000"/>
              <w:left w:val="outset" w:sz="6" w:space="0" w:color="000000"/>
              <w:bottom w:val="outset" w:sz="6" w:space="0" w:color="000000"/>
              <w:right w:val="outset" w:sz="6" w:space="0" w:color="000000"/>
            </w:tcBorders>
            <w:vAlign w:val="center"/>
            <w:hideMark/>
          </w:tcPr>
          <w:p w:rsidR="00993A3B" w:rsidRPr="00EE0961" w:rsidRDefault="00993A3B">
            <w:pPr>
              <w:jc w:val="center"/>
              <w:rPr>
                <w:rFonts w:ascii="Times New Roman" w:hAnsi="Times New Roman"/>
                <w:b/>
                <w:bCs/>
              </w:rPr>
            </w:pPr>
            <w:r w:rsidRPr="00EE0961">
              <w:rPr>
                <w:rFonts w:ascii="Times New Roman" w:hAnsi="Times New Roman"/>
                <w:b/>
                <w:bCs/>
              </w:rPr>
              <w:t>O</w:t>
            </w:r>
          </w:p>
        </w:tc>
        <w:tc>
          <w:tcPr>
            <w:tcW w:w="418" w:type="pct"/>
            <w:gridSpan w:val="2"/>
            <w:tcBorders>
              <w:top w:val="outset" w:sz="6" w:space="0" w:color="000000"/>
              <w:left w:val="outset" w:sz="6" w:space="0" w:color="000000"/>
              <w:bottom w:val="outset" w:sz="6" w:space="0" w:color="000000"/>
              <w:right w:val="outset" w:sz="6" w:space="0" w:color="000000"/>
            </w:tcBorders>
          </w:tcPr>
          <w:p w:rsidR="00FB0951" w:rsidRDefault="00FB0951" w:rsidP="00FB0951">
            <w:pPr>
              <w:jc w:val="center"/>
              <w:rPr>
                <w:rFonts w:ascii="Times New Roman" w:hAnsi="Times New Roman"/>
                <w:bCs/>
              </w:rPr>
            </w:pPr>
          </w:p>
          <w:p w:rsidR="00FB0951" w:rsidRDefault="00FB0951" w:rsidP="00FB0951">
            <w:pPr>
              <w:jc w:val="center"/>
              <w:rPr>
                <w:rFonts w:ascii="Times New Roman" w:hAnsi="Times New Roman"/>
                <w:bCs/>
              </w:rPr>
            </w:pPr>
          </w:p>
          <w:p w:rsidR="00993A3B" w:rsidRPr="00EE0961" w:rsidRDefault="00FB0951" w:rsidP="00FB0951">
            <w:pPr>
              <w:jc w:val="center"/>
              <w:rPr>
                <w:rFonts w:ascii="Times New Roman" w:hAnsi="Times New Roman"/>
                <w:bCs/>
              </w:rPr>
            </w:pPr>
            <w:r>
              <w:rPr>
                <w:rFonts w:ascii="Times New Roman" w:hAnsi="Times New Roman"/>
                <w:bCs/>
              </w:rPr>
              <w:t>A</w:t>
            </w:r>
          </w:p>
        </w:tc>
        <w:tc>
          <w:tcPr>
            <w:tcW w:w="1449" w:type="pct"/>
            <w:gridSpan w:val="2"/>
            <w:tcBorders>
              <w:top w:val="outset" w:sz="6" w:space="0" w:color="000000"/>
              <w:left w:val="outset" w:sz="6" w:space="0" w:color="000000"/>
              <w:bottom w:val="outset" w:sz="6" w:space="0" w:color="000000"/>
              <w:right w:val="outset" w:sz="6" w:space="0" w:color="000000"/>
            </w:tcBorders>
          </w:tcPr>
          <w:p w:rsidR="00993A3B" w:rsidRPr="00EE0961" w:rsidRDefault="00993A3B" w:rsidP="001033DB">
            <w:pPr>
              <w:rPr>
                <w:rFonts w:ascii="Times New Roman" w:hAnsi="Times New Roman"/>
                <w:b/>
                <w:bCs/>
              </w:rPr>
            </w:pPr>
            <w:r w:rsidRPr="00EE0961">
              <w:rPr>
                <w:rFonts w:ascii="Times New Roman" w:hAnsi="Times New Roman"/>
                <w:bCs/>
              </w:rPr>
              <w:t>Smernica Európskeho parlamentu a Rady 94/2014/EÚ o zavádzaní infraštruktúry pre alternatívne palivá definuje skvapalnený ropný plyn LPG ako alternatívne palivo.</w:t>
            </w:r>
          </w:p>
        </w:tc>
      </w:tr>
      <w:tr w:rsidR="00993A3B" w:rsidRPr="00EE0961" w:rsidTr="00993A3B">
        <w:trPr>
          <w:gridBefore w:val="1"/>
          <w:divId w:val="1969771784"/>
          <w:wBefore w:w="82" w:type="pct"/>
          <w:jc w:val="center"/>
        </w:trPr>
        <w:tc>
          <w:tcPr>
            <w:tcW w:w="818" w:type="pct"/>
            <w:gridSpan w:val="2"/>
            <w:tcBorders>
              <w:top w:val="outset" w:sz="6" w:space="0" w:color="000000"/>
              <w:left w:val="outset" w:sz="6" w:space="0" w:color="000000"/>
              <w:bottom w:val="outset" w:sz="6" w:space="0" w:color="000000"/>
              <w:right w:val="outset" w:sz="6" w:space="0" w:color="000000"/>
            </w:tcBorders>
            <w:hideMark/>
          </w:tcPr>
          <w:p w:rsidR="00993A3B" w:rsidRPr="00EE0961" w:rsidRDefault="00993A3B">
            <w:pPr>
              <w:jc w:val="center"/>
              <w:rPr>
                <w:rFonts w:ascii="Times New Roman" w:hAnsi="Times New Roman"/>
                <w:b/>
                <w:bCs/>
              </w:rPr>
            </w:pPr>
            <w:proofErr w:type="spellStart"/>
            <w:r w:rsidRPr="00EE0961">
              <w:rPr>
                <w:rFonts w:ascii="Times New Roman" w:hAnsi="Times New Roman"/>
                <w:b/>
                <w:bCs/>
              </w:rPr>
              <w:t>MDaVSR</w:t>
            </w:r>
            <w:proofErr w:type="spellEnd"/>
          </w:p>
        </w:tc>
        <w:tc>
          <w:tcPr>
            <w:tcW w:w="1995" w:type="pct"/>
            <w:gridSpan w:val="2"/>
            <w:tcBorders>
              <w:top w:val="outset" w:sz="6" w:space="0" w:color="000000"/>
              <w:left w:val="outset" w:sz="6" w:space="0" w:color="000000"/>
              <w:bottom w:val="outset" w:sz="6" w:space="0" w:color="000000"/>
              <w:right w:val="outset" w:sz="6" w:space="0" w:color="000000"/>
            </w:tcBorders>
            <w:vAlign w:val="center"/>
            <w:hideMark/>
          </w:tcPr>
          <w:p w:rsidR="00993A3B" w:rsidRPr="00EE0961" w:rsidRDefault="00993A3B">
            <w:pPr>
              <w:rPr>
                <w:rFonts w:ascii="Times New Roman" w:hAnsi="Times New Roman"/>
              </w:rPr>
            </w:pPr>
            <w:r w:rsidRPr="00EE0961">
              <w:rPr>
                <w:rFonts w:ascii="Times New Roman" w:hAnsi="Times New Roman"/>
                <w:b/>
                <w:bCs/>
              </w:rPr>
              <w:t>K čl. I bodu 2 - § 8c ods. 3</w:t>
            </w:r>
            <w:r w:rsidRPr="00EE0961">
              <w:rPr>
                <w:rFonts w:ascii="Times New Roman" w:hAnsi="Times New Roman"/>
              </w:rPr>
              <w:br/>
              <w:t>Odporúčame zosúladiť poradie tak, aby fyzická osoba nepodnikateľ bola prvá a až potom nasledovala fyzická osoba podnikateľ a následne právnická osoba. Taktiež odporúčame zvážiť špeciálne uvádzať obec alebo vyššie územné celky, keďže sú právnickými osobami.</w:t>
            </w:r>
          </w:p>
        </w:tc>
        <w:tc>
          <w:tcPr>
            <w:tcW w:w="238" w:type="pct"/>
            <w:gridSpan w:val="2"/>
            <w:tcBorders>
              <w:top w:val="outset" w:sz="6" w:space="0" w:color="000000"/>
              <w:left w:val="outset" w:sz="6" w:space="0" w:color="000000"/>
              <w:bottom w:val="outset" w:sz="6" w:space="0" w:color="000000"/>
              <w:right w:val="outset" w:sz="6" w:space="0" w:color="000000"/>
            </w:tcBorders>
            <w:vAlign w:val="center"/>
            <w:hideMark/>
          </w:tcPr>
          <w:p w:rsidR="00993A3B" w:rsidRPr="00EE0961" w:rsidRDefault="00993A3B">
            <w:pPr>
              <w:jc w:val="center"/>
              <w:rPr>
                <w:rFonts w:ascii="Times New Roman" w:hAnsi="Times New Roman"/>
                <w:b/>
                <w:bCs/>
              </w:rPr>
            </w:pPr>
            <w:r w:rsidRPr="00EE0961">
              <w:rPr>
                <w:rFonts w:ascii="Times New Roman" w:hAnsi="Times New Roman"/>
                <w:b/>
                <w:bCs/>
              </w:rPr>
              <w:t>O</w:t>
            </w:r>
          </w:p>
        </w:tc>
        <w:tc>
          <w:tcPr>
            <w:tcW w:w="418" w:type="pct"/>
            <w:gridSpan w:val="2"/>
            <w:tcBorders>
              <w:top w:val="outset" w:sz="6" w:space="0" w:color="000000"/>
              <w:left w:val="outset" w:sz="6" w:space="0" w:color="000000"/>
              <w:bottom w:val="outset" w:sz="6" w:space="0" w:color="000000"/>
              <w:right w:val="outset" w:sz="6" w:space="0" w:color="000000"/>
            </w:tcBorders>
          </w:tcPr>
          <w:p w:rsidR="00FB0951" w:rsidRDefault="00FB0951" w:rsidP="00FB0951">
            <w:pPr>
              <w:jc w:val="center"/>
              <w:rPr>
                <w:rFonts w:ascii="Times New Roman" w:hAnsi="Times New Roman"/>
                <w:bCs/>
              </w:rPr>
            </w:pPr>
          </w:p>
          <w:p w:rsidR="00993A3B" w:rsidRPr="00EE0961" w:rsidRDefault="00FB0951" w:rsidP="00FB0951">
            <w:pPr>
              <w:jc w:val="center"/>
              <w:rPr>
                <w:rFonts w:ascii="Times New Roman" w:hAnsi="Times New Roman"/>
                <w:bCs/>
              </w:rPr>
            </w:pPr>
            <w:r>
              <w:rPr>
                <w:rFonts w:ascii="Times New Roman" w:hAnsi="Times New Roman"/>
                <w:bCs/>
              </w:rPr>
              <w:t>A</w:t>
            </w:r>
          </w:p>
        </w:tc>
        <w:tc>
          <w:tcPr>
            <w:tcW w:w="1449" w:type="pct"/>
            <w:gridSpan w:val="2"/>
            <w:tcBorders>
              <w:top w:val="outset" w:sz="6" w:space="0" w:color="000000"/>
              <w:left w:val="outset" w:sz="6" w:space="0" w:color="000000"/>
              <w:bottom w:val="outset" w:sz="6" w:space="0" w:color="000000"/>
              <w:right w:val="outset" w:sz="6" w:space="0" w:color="000000"/>
            </w:tcBorders>
          </w:tcPr>
          <w:p w:rsidR="00993A3B" w:rsidRPr="00EE0961" w:rsidRDefault="00993A3B" w:rsidP="00961BE3">
            <w:pPr>
              <w:rPr>
                <w:rFonts w:ascii="Times New Roman" w:hAnsi="Times New Roman"/>
                <w:b/>
                <w:bCs/>
              </w:rPr>
            </w:pPr>
            <w:r w:rsidRPr="00EE0961">
              <w:rPr>
                <w:rFonts w:ascii="Times New Roman" w:hAnsi="Times New Roman"/>
                <w:bCs/>
              </w:rPr>
              <w:t xml:space="preserve">Akceptované, upravené </w:t>
            </w:r>
            <w:r w:rsidR="00961BE3">
              <w:rPr>
                <w:rFonts w:ascii="Times New Roman" w:hAnsi="Times New Roman"/>
                <w:bCs/>
              </w:rPr>
              <w:t xml:space="preserve">podľa </w:t>
            </w:r>
            <w:r w:rsidRPr="00EE0961">
              <w:rPr>
                <w:rFonts w:ascii="Times New Roman" w:hAnsi="Times New Roman"/>
                <w:bCs/>
              </w:rPr>
              <w:t>pripomienky.</w:t>
            </w:r>
          </w:p>
        </w:tc>
      </w:tr>
      <w:tr w:rsidR="00993A3B" w:rsidRPr="00EE0961" w:rsidTr="00993A3B">
        <w:trPr>
          <w:gridBefore w:val="1"/>
          <w:divId w:val="1969771784"/>
          <w:wBefore w:w="82" w:type="pct"/>
          <w:jc w:val="center"/>
        </w:trPr>
        <w:tc>
          <w:tcPr>
            <w:tcW w:w="818" w:type="pct"/>
            <w:gridSpan w:val="2"/>
            <w:tcBorders>
              <w:top w:val="outset" w:sz="6" w:space="0" w:color="000000"/>
              <w:left w:val="outset" w:sz="6" w:space="0" w:color="000000"/>
              <w:bottom w:val="outset" w:sz="6" w:space="0" w:color="000000"/>
              <w:right w:val="outset" w:sz="6" w:space="0" w:color="000000"/>
            </w:tcBorders>
            <w:hideMark/>
          </w:tcPr>
          <w:p w:rsidR="00993A3B" w:rsidRPr="00EE0961" w:rsidRDefault="00993A3B">
            <w:pPr>
              <w:jc w:val="center"/>
              <w:rPr>
                <w:rFonts w:ascii="Times New Roman" w:hAnsi="Times New Roman"/>
                <w:b/>
                <w:bCs/>
              </w:rPr>
            </w:pPr>
            <w:proofErr w:type="spellStart"/>
            <w:r w:rsidRPr="00EE0961">
              <w:rPr>
                <w:rFonts w:ascii="Times New Roman" w:hAnsi="Times New Roman"/>
                <w:b/>
                <w:bCs/>
              </w:rPr>
              <w:t>MDaVSR</w:t>
            </w:r>
            <w:proofErr w:type="spellEnd"/>
          </w:p>
        </w:tc>
        <w:tc>
          <w:tcPr>
            <w:tcW w:w="1995" w:type="pct"/>
            <w:gridSpan w:val="2"/>
            <w:tcBorders>
              <w:top w:val="outset" w:sz="6" w:space="0" w:color="000000"/>
              <w:left w:val="outset" w:sz="6" w:space="0" w:color="000000"/>
              <w:bottom w:val="outset" w:sz="6" w:space="0" w:color="000000"/>
              <w:right w:val="outset" w:sz="6" w:space="0" w:color="000000"/>
            </w:tcBorders>
            <w:vAlign w:val="center"/>
            <w:hideMark/>
          </w:tcPr>
          <w:p w:rsidR="00993A3B" w:rsidRPr="00EE0961" w:rsidRDefault="00993A3B">
            <w:pPr>
              <w:rPr>
                <w:rFonts w:ascii="Times New Roman" w:hAnsi="Times New Roman"/>
              </w:rPr>
            </w:pPr>
            <w:r w:rsidRPr="00EE0961">
              <w:rPr>
                <w:rFonts w:ascii="Times New Roman" w:hAnsi="Times New Roman"/>
                <w:b/>
                <w:bCs/>
              </w:rPr>
              <w:t>K čl. I bodu 2 - § 8c ods. 4</w:t>
            </w:r>
            <w:r w:rsidRPr="00EE0961">
              <w:rPr>
                <w:rFonts w:ascii="Times New Roman" w:hAnsi="Times New Roman"/>
              </w:rPr>
              <w:br/>
              <w:t xml:space="preserve">Odporúčame nad slová „schémy pomoci“ vložiť odkaz 18a). </w:t>
            </w:r>
          </w:p>
        </w:tc>
        <w:tc>
          <w:tcPr>
            <w:tcW w:w="238" w:type="pct"/>
            <w:gridSpan w:val="2"/>
            <w:tcBorders>
              <w:top w:val="outset" w:sz="6" w:space="0" w:color="000000"/>
              <w:left w:val="outset" w:sz="6" w:space="0" w:color="000000"/>
              <w:bottom w:val="outset" w:sz="6" w:space="0" w:color="000000"/>
              <w:right w:val="outset" w:sz="6" w:space="0" w:color="000000"/>
            </w:tcBorders>
            <w:vAlign w:val="center"/>
            <w:hideMark/>
          </w:tcPr>
          <w:p w:rsidR="00993A3B" w:rsidRPr="00EE0961" w:rsidRDefault="00993A3B">
            <w:pPr>
              <w:jc w:val="center"/>
              <w:rPr>
                <w:rFonts w:ascii="Times New Roman" w:hAnsi="Times New Roman"/>
                <w:b/>
                <w:bCs/>
              </w:rPr>
            </w:pPr>
            <w:r w:rsidRPr="00EE0961">
              <w:rPr>
                <w:rFonts w:ascii="Times New Roman" w:hAnsi="Times New Roman"/>
                <w:b/>
                <w:bCs/>
              </w:rPr>
              <w:t>O</w:t>
            </w:r>
          </w:p>
        </w:tc>
        <w:tc>
          <w:tcPr>
            <w:tcW w:w="418" w:type="pct"/>
            <w:gridSpan w:val="2"/>
            <w:tcBorders>
              <w:top w:val="outset" w:sz="6" w:space="0" w:color="000000"/>
              <w:left w:val="outset" w:sz="6" w:space="0" w:color="000000"/>
              <w:bottom w:val="outset" w:sz="6" w:space="0" w:color="000000"/>
              <w:right w:val="outset" w:sz="6" w:space="0" w:color="000000"/>
            </w:tcBorders>
          </w:tcPr>
          <w:p w:rsidR="00FB0951" w:rsidRDefault="00FB0951" w:rsidP="00FB0951">
            <w:pPr>
              <w:jc w:val="center"/>
              <w:rPr>
                <w:rFonts w:ascii="Times New Roman" w:hAnsi="Times New Roman"/>
                <w:bCs/>
              </w:rPr>
            </w:pPr>
          </w:p>
          <w:p w:rsidR="00993A3B" w:rsidRPr="00FB0951" w:rsidRDefault="00FB0951" w:rsidP="00FB0951">
            <w:pPr>
              <w:jc w:val="center"/>
              <w:rPr>
                <w:rFonts w:ascii="Times New Roman" w:hAnsi="Times New Roman"/>
                <w:bCs/>
                <w:highlight w:val="green"/>
              </w:rPr>
            </w:pPr>
            <w:r w:rsidRPr="00FB0951">
              <w:rPr>
                <w:rFonts w:ascii="Times New Roman" w:hAnsi="Times New Roman"/>
                <w:bCs/>
              </w:rPr>
              <w:t>A</w:t>
            </w:r>
          </w:p>
        </w:tc>
        <w:tc>
          <w:tcPr>
            <w:tcW w:w="1449" w:type="pct"/>
            <w:gridSpan w:val="2"/>
            <w:tcBorders>
              <w:top w:val="outset" w:sz="6" w:space="0" w:color="000000"/>
              <w:left w:val="outset" w:sz="6" w:space="0" w:color="000000"/>
              <w:bottom w:val="outset" w:sz="6" w:space="0" w:color="000000"/>
              <w:right w:val="outset" w:sz="6" w:space="0" w:color="000000"/>
            </w:tcBorders>
          </w:tcPr>
          <w:p w:rsidR="00FB0951" w:rsidRDefault="00FB0951" w:rsidP="001033DB">
            <w:pPr>
              <w:rPr>
                <w:rFonts w:ascii="Times New Roman" w:hAnsi="Times New Roman"/>
                <w:bCs/>
              </w:rPr>
            </w:pPr>
            <w:r>
              <w:rPr>
                <w:rFonts w:ascii="Times New Roman" w:hAnsi="Times New Roman"/>
                <w:bCs/>
              </w:rPr>
              <w:t xml:space="preserve"> </w:t>
            </w:r>
          </w:p>
          <w:p w:rsidR="00993A3B" w:rsidRPr="00FB0951" w:rsidRDefault="00FB0951" w:rsidP="001033DB">
            <w:pPr>
              <w:rPr>
                <w:rFonts w:ascii="Times New Roman" w:hAnsi="Times New Roman"/>
                <w:bCs/>
              </w:rPr>
            </w:pPr>
            <w:r w:rsidRPr="00FB0951">
              <w:rPr>
                <w:rFonts w:ascii="Times New Roman" w:hAnsi="Times New Roman"/>
                <w:bCs/>
              </w:rPr>
              <w:t>Doplnené.</w:t>
            </w:r>
          </w:p>
        </w:tc>
      </w:tr>
      <w:tr w:rsidR="00993A3B" w:rsidRPr="00EE0961" w:rsidTr="00993A3B">
        <w:trPr>
          <w:gridBefore w:val="1"/>
          <w:divId w:val="1969771784"/>
          <w:wBefore w:w="82" w:type="pct"/>
          <w:jc w:val="center"/>
        </w:trPr>
        <w:tc>
          <w:tcPr>
            <w:tcW w:w="818" w:type="pct"/>
            <w:gridSpan w:val="2"/>
            <w:tcBorders>
              <w:top w:val="outset" w:sz="6" w:space="0" w:color="000000"/>
              <w:left w:val="outset" w:sz="6" w:space="0" w:color="000000"/>
              <w:bottom w:val="outset" w:sz="6" w:space="0" w:color="000000"/>
              <w:right w:val="outset" w:sz="6" w:space="0" w:color="000000"/>
            </w:tcBorders>
            <w:hideMark/>
          </w:tcPr>
          <w:p w:rsidR="00993A3B" w:rsidRPr="00EE0961" w:rsidRDefault="00993A3B">
            <w:pPr>
              <w:jc w:val="center"/>
              <w:rPr>
                <w:rFonts w:ascii="Times New Roman" w:hAnsi="Times New Roman"/>
                <w:b/>
                <w:bCs/>
              </w:rPr>
            </w:pPr>
            <w:proofErr w:type="spellStart"/>
            <w:r w:rsidRPr="00EE0961">
              <w:rPr>
                <w:rFonts w:ascii="Times New Roman" w:hAnsi="Times New Roman"/>
                <w:b/>
                <w:bCs/>
              </w:rPr>
              <w:t>MDaVSR</w:t>
            </w:r>
            <w:proofErr w:type="spellEnd"/>
          </w:p>
        </w:tc>
        <w:tc>
          <w:tcPr>
            <w:tcW w:w="1995" w:type="pct"/>
            <w:gridSpan w:val="2"/>
            <w:tcBorders>
              <w:top w:val="outset" w:sz="6" w:space="0" w:color="000000"/>
              <w:left w:val="outset" w:sz="6" w:space="0" w:color="000000"/>
              <w:bottom w:val="outset" w:sz="6" w:space="0" w:color="000000"/>
              <w:right w:val="outset" w:sz="6" w:space="0" w:color="000000"/>
            </w:tcBorders>
            <w:vAlign w:val="center"/>
            <w:hideMark/>
          </w:tcPr>
          <w:p w:rsidR="00993A3B" w:rsidRPr="00EE0961" w:rsidRDefault="00993A3B">
            <w:pPr>
              <w:rPr>
                <w:rFonts w:ascii="Times New Roman" w:hAnsi="Times New Roman"/>
              </w:rPr>
            </w:pPr>
            <w:r w:rsidRPr="00EE0961">
              <w:rPr>
                <w:rFonts w:ascii="Times New Roman" w:hAnsi="Times New Roman"/>
                <w:b/>
                <w:bCs/>
              </w:rPr>
              <w:t>K čl. I bodu 2 - § 8c ods. 6</w:t>
            </w:r>
            <w:r w:rsidRPr="00EE0961">
              <w:rPr>
                <w:rFonts w:ascii="Times New Roman" w:hAnsi="Times New Roman"/>
              </w:rPr>
              <w:br/>
              <w:t xml:space="preserve">Odporúčame slová „bolo odovzdané na spracovanie </w:t>
            </w:r>
            <w:r w:rsidRPr="00EE0961">
              <w:rPr>
                <w:rFonts w:ascii="Times New Roman" w:hAnsi="Times New Roman"/>
              </w:rPr>
              <w:lastRenderedPageBreak/>
              <w:t xml:space="preserve">autorizovanému spracovateľovi starých vozidiel na území Slovenskej republiky podľa osobitných predpisov.20d)“ nahradiť slovami „bolo vyradené z evidencie vozidiel z dôvodu odovzdania vozidla na spracovanie autorizovanému spracovateľovi starých vozidiel podľa osobitných predpisov.20d)“ V poznámke pod čiarou k odkazu 20d uviesť § 120 ods. 3 zákona č. 8/2009 Z. z. v znení neskorších predpisov. Odôvodnenie: Uvedená výnimka by mala byť viazaná na vyradenie vozidla z evidencie vozidiel a nie na odovzdanie vozidla spracovateľovi starých vozidiel. Taktiež je potrebné vypustiť povinnosť odovzdať vozidlo na spracovanie spracovateľovi starých vozidiel výlučne v Slovenskej republike. Na základe voľného pohybu v EÚ je možné staré vozidlo na spracovanie spracovateľovi starých vozidiel odovzdať v ktoromkoľvek členskom štáte. </w:t>
            </w:r>
          </w:p>
        </w:tc>
        <w:tc>
          <w:tcPr>
            <w:tcW w:w="238" w:type="pct"/>
            <w:gridSpan w:val="2"/>
            <w:tcBorders>
              <w:top w:val="outset" w:sz="6" w:space="0" w:color="000000"/>
              <w:left w:val="outset" w:sz="6" w:space="0" w:color="000000"/>
              <w:bottom w:val="outset" w:sz="6" w:space="0" w:color="000000"/>
              <w:right w:val="outset" w:sz="6" w:space="0" w:color="000000"/>
            </w:tcBorders>
            <w:vAlign w:val="center"/>
            <w:hideMark/>
          </w:tcPr>
          <w:p w:rsidR="00993A3B" w:rsidRPr="00EE0961" w:rsidRDefault="00993A3B">
            <w:pPr>
              <w:jc w:val="center"/>
              <w:rPr>
                <w:rFonts w:ascii="Times New Roman" w:hAnsi="Times New Roman"/>
                <w:b/>
                <w:bCs/>
              </w:rPr>
            </w:pPr>
            <w:r w:rsidRPr="00EE0961">
              <w:rPr>
                <w:rFonts w:ascii="Times New Roman" w:hAnsi="Times New Roman"/>
                <w:b/>
                <w:bCs/>
              </w:rPr>
              <w:lastRenderedPageBreak/>
              <w:t>O</w:t>
            </w:r>
          </w:p>
        </w:tc>
        <w:tc>
          <w:tcPr>
            <w:tcW w:w="418" w:type="pct"/>
            <w:gridSpan w:val="2"/>
            <w:tcBorders>
              <w:top w:val="outset" w:sz="6" w:space="0" w:color="000000"/>
              <w:left w:val="outset" w:sz="6" w:space="0" w:color="000000"/>
              <w:bottom w:val="outset" w:sz="6" w:space="0" w:color="000000"/>
              <w:right w:val="outset" w:sz="6" w:space="0" w:color="000000"/>
            </w:tcBorders>
          </w:tcPr>
          <w:p w:rsidR="00993A3B" w:rsidRPr="00EE0961" w:rsidRDefault="00FB0951" w:rsidP="00FB0951">
            <w:pPr>
              <w:jc w:val="center"/>
              <w:rPr>
                <w:rFonts w:ascii="Times New Roman" w:hAnsi="Times New Roman"/>
              </w:rPr>
            </w:pPr>
            <w:r>
              <w:rPr>
                <w:rFonts w:ascii="Times New Roman" w:hAnsi="Times New Roman"/>
              </w:rPr>
              <w:t>N</w:t>
            </w:r>
          </w:p>
        </w:tc>
        <w:tc>
          <w:tcPr>
            <w:tcW w:w="1449" w:type="pct"/>
            <w:gridSpan w:val="2"/>
            <w:tcBorders>
              <w:top w:val="outset" w:sz="6" w:space="0" w:color="000000"/>
              <w:left w:val="outset" w:sz="6" w:space="0" w:color="000000"/>
              <w:bottom w:val="outset" w:sz="6" w:space="0" w:color="000000"/>
              <w:right w:val="outset" w:sz="6" w:space="0" w:color="000000"/>
            </w:tcBorders>
          </w:tcPr>
          <w:p w:rsidR="00993A3B" w:rsidRPr="00EE0961" w:rsidRDefault="00993A3B" w:rsidP="00961BE3">
            <w:pPr>
              <w:rPr>
                <w:rFonts w:ascii="Times New Roman" w:hAnsi="Times New Roman"/>
                <w:b/>
                <w:bCs/>
              </w:rPr>
            </w:pPr>
            <w:r w:rsidRPr="00EE0961">
              <w:rPr>
                <w:rFonts w:ascii="Times New Roman" w:hAnsi="Times New Roman"/>
              </w:rPr>
              <w:t xml:space="preserve">Predmetná časť návrhu zákona bola </w:t>
            </w:r>
            <w:r w:rsidR="00961BE3">
              <w:rPr>
                <w:rFonts w:ascii="Times New Roman" w:hAnsi="Times New Roman"/>
              </w:rPr>
              <w:t xml:space="preserve">vypustená </w:t>
            </w:r>
            <w:r w:rsidRPr="00EE0961">
              <w:rPr>
                <w:rFonts w:ascii="Times New Roman" w:hAnsi="Times New Roman"/>
              </w:rPr>
              <w:t xml:space="preserve">z dôvodu akceptovania inej </w:t>
            </w:r>
            <w:r w:rsidRPr="00EE0961">
              <w:rPr>
                <w:rFonts w:ascii="Times New Roman" w:hAnsi="Times New Roman"/>
              </w:rPr>
              <w:lastRenderedPageBreak/>
              <w:t>pripomienky.</w:t>
            </w:r>
          </w:p>
        </w:tc>
      </w:tr>
      <w:tr w:rsidR="00993A3B" w:rsidRPr="00EE0961" w:rsidTr="00993A3B">
        <w:trPr>
          <w:gridBefore w:val="1"/>
          <w:divId w:val="1969771784"/>
          <w:wBefore w:w="82" w:type="pct"/>
          <w:jc w:val="center"/>
        </w:trPr>
        <w:tc>
          <w:tcPr>
            <w:tcW w:w="818" w:type="pct"/>
            <w:gridSpan w:val="2"/>
            <w:tcBorders>
              <w:top w:val="outset" w:sz="6" w:space="0" w:color="000000"/>
              <w:left w:val="outset" w:sz="6" w:space="0" w:color="000000"/>
              <w:bottom w:val="outset" w:sz="6" w:space="0" w:color="000000"/>
              <w:right w:val="outset" w:sz="6" w:space="0" w:color="000000"/>
            </w:tcBorders>
            <w:hideMark/>
          </w:tcPr>
          <w:p w:rsidR="00993A3B" w:rsidRPr="00EE0961" w:rsidRDefault="00993A3B">
            <w:pPr>
              <w:jc w:val="center"/>
              <w:rPr>
                <w:rFonts w:ascii="Times New Roman" w:hAnsi="Times New Roman"/>
                <w:b/>
                <w:bCs/>
              </w:rPr>
            </w:pPr>
            <w:proofErr w:type="spellStart"/>
            <w:r w:rsidRPr="00EE0961">
              <w:rPr>
                <w:rFonts w:ascii="Times New Roman" w:hAnsi="Times New Roman"/>
                <w:b/>
                <w:bCs/>
              </w:rPr>
              <w:lastRenderedPageBreak/>
              <w:t>MDaVSR</w:t>
            </w:r>
            <w:proofErr w:type="spellEnd"/>
          </w:p>
        </w:tc>
        <w:tc>
          <w:tcPr>
            <w:tcW w:w="1995" w:type="pct"/>
            <w:gridSpan w:val="2"/>
            <w:tcBorders>
              <w:top w:val="outset" w:sz="6" w:space="0" w:color="000000"/>
              <w:left w:val="outset" w:sz="6" w:space="0" w:color="000000"/>
              <w:bottom w:val="outset" w:sz="6" w:space="0" w:color="000000"/>
              <w:right w:val="outset" w:sz="6" w:space="0" w:color="000000"/>
            </w:tcBorders>
            <w:vAlign w:val="center"/>
            <w:hideMark/>
          </w:tcPr>
          <w:p w:rsidR="00993A3B" w:rsidRPr="00EE0961" w:rsidRDefault="00993A3B">
            <w:pPr>
              <w:rPr>
                <w:rFonts w:ascii="Times New Roman" w:hAnsi="Times New Roman"/>
              </w:rPr>
            </w:pPr>
            <w:r w:rsidRPr="00EE0961">
              <w:rPr>
                <w:rFonts w:ascii="Times New Roman" w:hAnsi="Times New Roman"/>
                <w:b/>
                <w:bCs/>
              </w:rPr>
              <w:t>K čl. I bodu 2 - § 8c ods. 6</w:t>
            </w:r>
            <w:r w:rsidRPr="00EE0961">
              <w:rPr>
                <w:rFonts w:ascii="Times New Roman" w:hAnsi="Times New Roman"/>
              </w:rPr>
              <w:br/>
              <w:t>Odporúčame slová „je povinný prihlásiť vozidlo do evidencie“ nahradiť slovami „je povinný prihlásiť vozidlo do evidencie vozidiel v Slovenskej republike“. Odôvodnenie: Používa sa evidencia vozidiel a nie evidencia. Predpokladáme, že účelom je poskytnúť dotáciu len pre vozidlá, ktoré budú prihlásené v Slovenskej republike.</w:t>
            </w:r>
          </w:p>
        </w:tc>
        <w:tc>
          <w:tcPr>
            <w:tcW w:w="238" w:type="pct"/>
            <w:gridSpan w:val="2"/>
            <w:tcBorders>
              <w:top w:val="outset" w:sz="6" w:space="0" w:color="000000"/>
              <w:left w:val="outset" w:sz="6" w:space="0" w:color="000000"/>
              <w:bottom w:val="outset" w:sz="6" w:space="0" w:color="000000"/>
              <w:right w:val="outset" w:sz="6" w:space="0" w:color="000000"/>
            </w:tcBorders>
            <w:vAlign w:val="center"/>
            <w:hideMark/>
          </w:tcPr>
          <w:p w:rsidR="00993A3B" w:rsidRPr="00EE0961" w:rsidRDefault="00993A3B">
            <w:pPr>
              <w:jc w:val="center"/>
              <w:rPr>
                <w:rFonts w:ascii="Times New Roman" w:hAnsi="Times New Roman"/>
                <w:b/>
                <w:bCs/>
              </w:rPr>
            </w:pPr>
            <w:r w:rsidRPr="00EE0961">
              <w:rPr>
                <w:rFonts w:ascii="Times New Roman" w:hAnsi="Times New Roman"/>
                <w:b/>
                <w:bCs/>
              </w:rPr>
              <w:t>O</w:t>
            </w:r>
          </w:p>
        </w:tc>
        <w:tc>
          <w:tcPr>
            <w:tcW w:w="418" w:type="pct"/>
            <w:gridSpan w:val="2"/>
            <w:tcBorders>
              <w:top w:val="outset" w:sz="6" w:space="0" w:color="000000"/>
              <w:left w:val="outset" w:sz="6" w:space="0" w:color="000000"/>
              <w:bottom w:val="outset" w:sz="6" w:space="0" w:color="000000"/>
              <w:right w:val="outset" w:sz="6" w:space="0" w:color="000000"/>
            </w:tcBorders>
          </w:tcPr>
          <w:p w:rsidR="00FB0951" w:rsidRDefault="00FB0951" w:rsidP="00FB0951">
            <w:pPr>
              <w:jc w:val="center"/>
              <w:rPr>
                <w:rFonts w:ascii="Times New Roman" w:hAnsi="Times New Roman"/>
                <w:bCs/>
              </w:rPr>
            </w:pPr>
          </w:p>
          <w:p w:rsidR="00FB0951" w:rsidRDefault="00FB0951" w:rsidP="00FB0951">
            <w:pPr>
              <w:jc w:val="center"/>
              <w:rPr>
                <w:rFonts w:ascii="Times New Roman" w:hAnsi="Times New Roman"/>
                <w:bCs/>
              </w:rPr>
            </w:pPr>
          </w:p>
          <w:p w:rsidR="00993A3B" w:rsidRPr="00EE0961" w:rsidRDefault="00FB0951" w:rsidP="00FB0951">
            <w:pPr>
              <w:jc w:val="center"/>
              <w:rPr>
                <w:rFonts w:ascii="Times New Roman" w:hAnsi="Times New Roman"/>
                <w:bCs/>
              </w:rPr>
            </w:pPr>
            <w:r>
              <w:rPr>
                <w:rFonts w:ascii="Times New Roman" w:hAnsi="Times New Roman"/>
                <w:bCs/>
              </w:rPr>
              <w:t>A</w:t>
            </w:r>
          </w:p>
        </w:tc>
        <w:tc>
          <w:tcPr>
            <w:tcW w:w="1449" w:type="pct"/>
            <w:gridSpan w:val="2"/>
            <w:tcBorders>
              <w:top w:val="outset" w:sz="6" w:space="0" w:color="000000"/>
              <w:left w:val="outset" w:sz="6" w:space="0" w:color="000000"/>
              <w:bottom w:val="outset" w:sz="6" w:space="0" w:color="000000"/>
              <w:right w:val="outset" w:sz="6" w:space="0" w:color="000000"/>
            </w:tcBorders>
          </w:tcPr>
          <w:p w:rsidR="00993A3B" w:rsidRPr="00EE0961" w:rsidRDefault="00993A3B" w:rsidP="00961BE3">
            <w:pPr>
              <w:rPr>
                <w:rFonts w:ascii="Times New Roman" w:hAnsi="Times New Roman"/>
                <w:b/>
                <w:bCs/>
              </w:rPr>
            </w:pPr>
            <w:r w:rsidRPr="00EE0961">
              <w:rPr>
                <w:rFonts w:ascii="Times New Roman" w:hAnsi="Times New Roman"/>
                <w:bCs/>
              </w:rPr>
              <w:t xml:space="preserve">Akceptované, upravené </w:t>
            </w:r>
            <w:r w:rsidR="00961BE3">
              <w:rPr>
                <w:rFonts w:ascii="Times New Roman" w:hAnsi="Times New Roman"/>
                <w:bCs/>
              </w:rPr>
              <w:t xml:space="preserve">podľa </w:t>
            </w:r>
            <w:r w:rsidRPr="00EE0961">
              <w:rPr>
                <w:rFonts w:ascii="Times New Roman" w:hAnsi="Times New Roman"/>
                <w:bCs/>
              </w:rPr>
              <w:t>pripomienky.</w:t>
            </w:r>
          </w:p>
        </w:tc>
      </w:tr>
      <w:tr w:rsidR="00993A3B" w:rsidRPr="00EE0961" w:rsidTr="00993A3B">
        <w:trPr>
          <w:gridBefore w:val="1"/>
          <w:divId w:val="1969771784"/>
          <w:wBefore w:w="82" w:type="pct"/>
          <w:jc w:val="center"/>
        </w:trPr>
        <w:tc>
          <w:tcPr>
            <w:tcW w:w="818" w:type="pct"/>
            <w:gridSpan w:val="2"/>
            <w:tcBorders>
              <w:top w:val="outset" w:sz="6" w:space="0" w:color="000000"/>
              <w:left w:val="outset" w:sz="6" w:space="0" w:color="000000"/>
              <w:bottom w:val="outset" w:sz="6" w:space="0" w:color="000000"/>
              <w:right w:val="outset" w:sz="6" w:space="0" w:color="000000"/>
            </w:tcBorders>
            <w:hideMark/>
          </w:tcPr>
          <w:p w:rsidR="00993A3B" w:rsidRPr="00EE0961" w:rsidRDefault="00993A3B">
            <w:pPr>
              <w:jc w:val="center"/>
              <w:rPr>
                <w:rFonts w:ascii="Times New Roman" w:hAnsi="Times New Roman"/>
                <w:b/>
                <w:bCs/>
              </w:rPr>
            </w:pPr>
            <w:proofErr w:type="spellStart"/>
            <w:r w:rsidRPr="00EE0961">
              <w:rPr>
                <w:rFonts w:ascii="Times New Roman" w:hAnsi="Times New Roman"/>
                <w:b/>
                <w:bCs/>
              </w:rPr>
              <w:t>MDaVSR</w:t>
            </w:r>
            <w:proofErr w:type="spellEnd"/>
          </w:p>
        </w:tc>
        <w:tc>
          <w:tcPr>
            <w:tcW w:w="1995" w:type="pct"/>
            <w:gridSpan w:val="2"/>
            <w:tcBorders>
              <w:top w:val="outset" w:sz="6" w:space="0" w:color="000000"/>
              <w:left w:val="outset" w:sz="6" w:space="0" w:color="000000"/>
              <w:bottom w:val="outset" w:sz="6" w:space="0" w:color="000000"/>
              <w:right w:val="outset" w:sz="6" w:space="0" w:color="000000"/>
            </w:tcBorders>
            <w:vAlign w:val="center"/>
            <w:hideMark/>
          </w:tcPr>
          <w:p w:rsidR="00993A3B" w:rsidRPr="00EE0961" w:rsidRDefault="00993A3B">
            <w:pPr>
              <w:rPr>
                <w:rFonts w:ascii="Times New Roman" w:hAnsi="Times New Roman"/>
              </w:rPr>
            </w:pPr>
            <w:r w:rsidRPr="00EE0961">
              <w:rPr>
                <w:rFonts w:ascii="Times New Roman" w:hAnsi="Times New Roman"/>
                <w:b/>
                <w:bCs/>
              </w:rPr>
              <w:t>K čl. I bodu 2 - § 8c ods. 6</w:t>
            </w:r>
            <w:r w:rsidRPr="00EE0961">
              <w:rPr>
                <w:rFonts w:ascii="Times New Roman" w:hAnsi="Times New Roman"/>
              </w:rPr>
              <w:br/>
              <w:t xml:space="preserve">Odporúčame slovo „havárie“ nahradiť slovami „dopravná nehoda a škodová udalosť“. Odôvodnenie: Zákon č. 8/2009 Z. z. o cestnej premávke a o zmene a doplnení niektorých zákonov v znení neskorších predpisov pozná pojmy dopravná nehoda a škodová udalosť. </w:t>
            </w:r>
          </w:p>
        </w:tc>
        <w:tc>
          <w:tcPr>
            <w:tcW w:w="238" w:type="pct"/>
            <w:gridSpan w:val="2"/>
            <w:tcBorders>
              <w:top w:val="outset" w:sz="6" w:space="0" w:color="000000"/>
              <w:left w:val="outset" w:sz="6" w:space="0" w:color="000000"/>
              <w:bottom w:val="outset" w:sz="6" w:space="0" w:color="000000"/>
              <w:right w:val="outset" w:sz="6" w:space="0" w:color="000000"/>
            </w:tcBorders>
            <w:vAlign w:val="center"/>
            <w:hideMark/>
          </w:tcPr>
          <w:p w:rsidR="00993A3B" w:rsidRPr="00EE0961" w:rsidRDefault="00993A3B">
            <w:pPr>
              <w:jc w:val="center"/>
              <w:rPr>
                <w:rFonts w:ascii="Times New Roman" w:hAnsi="Times New Roman"/>
                <w:b/>
                <w:bCs/>
              </w:rPr>
            </w:pPr>
            <w:r w:rsidRPr="00EE0961">
              <w:rPr>
                <w:rFonts w:ascii="Times New Roman" w:hAnsi="Times New Roman"/>
                <w:b/>
                <w:bCs/>
              </w:rPr>
              <w:t>O</w:t>
            </w:r>
          </w:p>
        </w:tc>
        <w:tc>
          <w:tcPr>
            <w:tcW w:w="418" w:type="pct"/>
            <w:gridSpan w:val="2"/>
            <w:tcBorders>
              <w:top w:val="outset" w:sz="6" w:space="0" w:color="000000"/>
              <w:left w:val="outset" w:sz="6" w:space="0" w:color="000000"/>
              <w:bottom w:val="outset" w:sz="6" w:space="0" w:color="000000"/>
              <w:right w:val="outset" w:sz="6" w:space="0" w:color="000000"/>
            </w:tcBorders>
          </w:tcPr>
          <w:p w:rsidR="00FB0951" w:rsidRDefault="00FB0951" w:rsidP="00FB0951">
            <w:pPr>
              <w:jc w:val="center"/>
              <w:rPr>
                <w:rFonts w:ascii="Times New Roman" w:hAnsi="Times New Roman"/>
              </w:rPr>
            </w:pPr>
          </w:p>
          <w:p w:rsidR="00993A3B" w:rsidRPr="00EE0961" w:rsidRDefault="00FB0951" w:rsidP="00FB0951">
            <w:pPr>
              <w:jc w:val="center"/>
              <w:rPr>
                <w:rFonts w:ascii="Times New Roman" w:hAnsi="Times New Roman"/>
              </w:rPr>
            </w:pPr>
            <w:r>
              <w:rPr>
                <w:rFonts w:ascii="Times New Roman" w:hAnsi="Times New Roman"/>
              </w:rPr>
              <w:t>N</w:t>
            </w:r>
          </w:p>
        </w:tc>
        <w:tc>
          <w:tcPr>
            <w:tcW w:w="1449" w:type="pct"/>
            <w:gridSpan w:val="2"/>
            <w:tcBorders>
              <w:top w:val="outset" w:sz="6" w:space="0" w:color="000000"/>
              <w:left w:val="outset" w:sz="6" w:space="0" w:color="000000"/>
              <w:bottom w:val="outset" w:sz="6" w:space="0" w:color="000000"/>
              <w:right w:val="outset" w:sz="6" w:space="0" w:color="000000"/>
            </w:tcBorders>
          </w:tcPr>
          <w:p w:rsidR="00993A3B" w:rsidRPr="00EE0961" w:rsidRDefault="00993A3B" w:rsidP="00961BE3">
            <w:pPr>
              <w:rPr>
                <w:rFonts w:ascii="Times New Roman" w:hAnsi="Times New Roman"/>
                <w:b/>
                <w:bCs/>
              </w:rPr>
            </w:pPr>
            <w:r w:rsidRPr="00EE0961">
              <w:rPr>
                <w:rFonts w:ascii="Times New Roman" w:hAnsi="Times New Roman"/>
              </w:rPr>
              <w:t xml:space="preserve">Predmetná časť návrhu zákona bola </w:t>
            </w:r>
            <w:r w:rsidR="00961BE3">
              <w:rPr>
                <w:rFonts w:ascii="Times New Roman" w:hAnsi="Times New Roman"/>
              </w:rPr>
              <w:t xml:space="preserve">vypustená </w:t>
            </w:r>
            <w:r w:rsidRPr="00EE0961">
              <w:rPr>
                <w:rFonts w:ascii="Times New Roman" w:hAnsi="Times New Roman"/>
              </w:rPr>
              <w:t>z dôvodu akceptovania inej pripomienky.</w:t>
            </w:r>
          </w:p>
        </w:tc>
      </w:tr>
      <w:tr w:rsidR="00993A3B" w:rsidRPr="00EE0961" w:rsidTr="00993A3B">
        <w:trPr>
          <w:gridBefore w:val="1"/>
          <w:divId w:val="1969771784"/>
          <w:wBefore w:w="82" w:type="pct"/>
          <w:jc w:val="center"/>
        </w:trPr>
        <w:tc>
          <w:tcPr>
            <w:tcW w:w="818" w:type="pct"/>
            <w:gridSpan w:val="2"/>
            <w:tcBorders>
              <w:top w:val="outset" w:sz="6" w:space="0" w:color="000000"/>
              <w:left w:val="outset" w:sz="6" w:space="0" w:color="000000"/>
              <w:bottom w:val="outset" w:sz="6" w:space="0" w:color="000000"/>
              <w:right w:val="outset" w:sz="6" w:space="0" w:color="000000"/>
            </w:tcBorders>
            <w:hideMark/>
          </w:tcPr>
          <w:p w:rsidR="00993A3B" w:rsidRPr="00EE0961" w:rsidRDefault="00993A3B">
            <w:pPr>
              <w:jc w:val="center"/>
              <w:rPr>
                <w:rFonts w:ascii="Times New Roman" w:hAnsi="Times New Roman"/>
                <w:b/>
                <w:bCs/>
              </w:rPr>
            </w:pPr>
            <w:proofErr w:type="spellStart"/>
            <w:r w:rsidRPr="00EE0961">
              <w:rPr>
                <w:rFonts w:ascii="Times New Roman" w:hAnsi="Times New Roman"/>
                <w:b/>
                <w:bCs/>
              </w:rPr>
              <w:lastRenderedPageBreak/>
              <w:t>MDaVSR</w:t>
            </w:r>
            <w:proofErr w:type="spellEnd"/>
          </w:p>
        </w:tc>
        <w:tc>
          <w:tcPr>
            <w:tcW w:w="1995" w:type="pct"/>
            <w:gridSpan w:val="2"/>
            <w:tcBorders>
              <w:top w:val="outset" w:sz="6" w:space="0" w:color="000000"/>
              <w:left w:val="outset" w:sz="6" w:space="0" w:color="000000"/>
              <w:bottom w:val="outset" w:sz="6" w:space="0" w:color="000000"/>
              <w:right w:val="outset" w:sz="6" w:space="0" w:color="000000"/>
            </w:tcBorders>
            <w:vAlign w:val="center"/>
            <w:hideMark/>
          </w:tcPr>
          <w:p w:rsidR="00993A3B" w:rsidRPr="00EE0961" w:rsidRDefault="00993A3B">
            <w:pPr>
              <w:rPr>
                <w:rFonts w:ascii="Times New Roman" w:hAnsi="Times New Roman"/>
              </w:rPr>
            </w:pPr>
            <w:r w:rsidRPr="00EE0961">
              <w:rPr>
                <w:rFonts w:ascii="Times New Roman" w:hAnsi="Times New Roman"/>
                <w:b/>
                <w:bCs/>
              </w:rPr>
              <w:t>K čl. I bodu 2 – Poznámka pod čiarou k odkazu 20d</w:t>
            </w:r>
            <w:r w:rsidRPr="00EE0961">
              <w:rPr>
                <w:rFonts w:ascii="Times New Roman" w:hAnsi="Times New Roman"/>
              </w:rPr>
              <w:br/>
              <w:t xml:space="preserve">Poznámku pod čiarou k odkazu 20d žiadame vypustiť. Odôvodnenie: Keďže odovzdanie vozidla na spracovanie spracovateľovi starých vozidiel nemá nič spoločné so zákonom č. 106/2018 Z. z., žiadame tento odkaz vypustiť. </w:t>
            </w:r>
          </w:p>
        </w:tc>
        <w:tc>
          <w:tcPr>
            <w:tcW w:w="238" w:type="pct"/>
            <w:gridSpan w:val="2"/>
            <w:tcBorders>
              <w:top w:val="outset" w:sz="6" w:space="0" w:color="000000"/>
              <w:left w:val="outset" w:sz="6" w:space="0" w:color="000000"/>
              <w:bottom w:val="outset" w:sz="6" w:space="0" w:color="000000"/>
              <w:right w:val="outset" w:sz="6" w:space="0" w:color="000000"/>
            </w:tcBorders>
            <w:vAlign w:val="center"/>
            <w:hideMark/>
          </w:tcPr>
          <w:p w:rsidR="00993A3B" w:rsidRPr="00EE0961" w:rsidRDefault="00993A3B">
            <w:pPr>
              <w:jc w:val="center"/>
              <w:rPr>
                <w:rFonts w:ascii="Times New Roman" w:hAnsi="Times New Roman"/>
                <w:b/>
                <w:bCs/>
              </w:rPr>
            </w:pPr>
            <w:r w:rsidRPr="00EE0961">
              <w:rPr>
                <w:rFonts w:ascii="Times New Roman" w:hAnsi="Times New Roman"/>
                <w:b/>
                <w:bCs/>
              </w:rPr>
              <w:t>Z</w:t>
            </w:r>
          </w:p>
        </w:tc>
        <w:tc>
          <w:tcPr>
            <w:tcW w:w="418" w:type="pct"/>
            <w:gridSpan w:val="2"/>
            <w:tcBorders>
              <w:top w:val="outset" w:sz="6" w:space="0" w:color="000000"/>
              <w:left w:val="outset" w:sz="6" w:space="0" w:color="000000"/>
              <w:bottom w:val="outset" w:sz="6" w:space="0" w:color="000000"/>
              <w:right w:val="outset" w:sz="6" w:space="0" w:color="000000"/>
            </w:tcBorders>
          </w:tcPr>
          <w:p w:rsidR="00FB0951" w:rsidRDefault="00FB0951" w:rsidP="00FB0951">
            <w:pPr>
              <w:jc w:val="center"/>
              <w:rPr>
                <w:rFonts w:ascii="Times New Roman" w:hAnsi="Times New Roman"/>
              </w:rPr>
            </w:pPr>
          </w:p>
          <w:p w:rsidR="00993A3B" w:rsidRPr="00EE0961" w:rsidRDefault="00FB0951" w:rsidP="00FB0951">
            <w:pPr>
              <w:jc w:val="center"/>
              <w:rPr>
                <w:rFonts w:ascii="Times New Roman" w:hAnsi="Times New Roman"/>
              </w:rPr>
            </w:pPr>
            <w:r>
              <w:rPr>
                <w:rFonts w:ascii="Times New Roman" w:hAnsi="Times New Roman"/>
              </w:rPr>
              <w:t>N</w:t>
            </w:r>
          </w:p>
        </w:tc>
        <w:tc>
          <w:tcPr>
            <w:tcW w:w="1449" w:type="pct"/>
            <w:gridSpan w:val="2"/>
            <w:tcBorders>
              <w:top w:val="outset" w:sz="6" w:space="0" w:color="000000"/>
              <w:left w:val="outset" w:sz="6" w:space="0" w:color="000000"/>
              <w:bottom w:val="outset" w:sz="6" w:space="0" w:color="000000"/>
              <w:right w:val="outset" w:sz="6" w:space="0" w:color="000000"/>
            </w:tcBorders>
          </w:tcPr>
          <w:p w:rsidR="00993A3B" w:rsidRPr="00EE0961" w:rsidRDefault="00FB0951" w:rsidP="00961BE3">
            <w:pPr>
              <w:rPr>
                <w:rFonts w:ascii="Times New Roman" w:hAnsi="Times New Roman"/>
                <w:b/>
                <w:bCs/>
              </w:rPr>
            </w:pPr>
            <w:r>
              <w:rPr>
                <w:rFonts w:ascii="Times New Roman" w:hAnsi="Times New Roman"/>
              </w:rPr>
              <w:t>Bezpredmetné, p</w:t>
            </w:r>
            <w:r w:rsidR="00993A3B" w:rsidRPr="00EE0961">
              <w:rPr>
                <w:rFonts w:ascii="Times New Roman" w:hAnsi="Times New Roman"/>
              </w:rPr>
              <w:t xml:space="preserve">redmetná časť návrhu zákona bola </w:t>
            </w:r>
            <w:r w:rsidR="00961BE3">
              <w:rPr>
                <w:rFonts w:ascii="Times New Roman" w:hAnsi="Times New Roman"/>
              </w:rPr>
              <w:t xml:space="preserve">vypustená </w:t>
            </w:r>
            <w:r w:rsidR="00993A3B" w:rsidRPr="00EE0961">
              <w:rPr>
                <w:rFonts w:ascii="Times New Roman" w:hAnsi="Times New Roman"/>
              </w:rPr>
              <w:t>z dôvodu akceptovania inej pripomienky.</w:t>
            </w:r>
          </w:p>
        </w:tc>
      </w:tr>
      <w:tr w:rsidR="00993A3B" w:rsidRPr="00EE0961" w:rsidTr="00993A3B">
        <w:trPr>
          <w:gridBefore w:val="1"/>
          <w:divId w:val="1969771784"/>
          <w:wBefore w:w="82" w:type="pct"/>
          <w:jc w:val="center"/>
        </w:trPr>
        <w:tc>
          <w:tcPr>
            <w:tcW w:w="818" w:type="pct"/>
            <w:gridSpan w:val="2"/>
            <w:tcBorders>
              <w:top w:val="outset" w:sz="6" w:space="0" w:color="000000"/>
              <w:left w:val="outset" w:sz="6" w:space="0" w:color="000000"/>
              <w:bottom w:val="outset" w:sz="6" w:space="0" w:color="000000"/>
              <w:right w:val="outset" w:sz="6" w:space="0" w:color="000000"/>
            </w:tcBorders>
            <w:hideMark/>
          </w:tcPr>
          <w:p w:rsidR="00993A3B" w:rsidRPr="00EE0961" w:rsidRDefault="00993A3B">
            <w:pPr>
              <w:jc w:val="center"/>
              <w:rPr>
                <w:rFonts w:ascii="Times New Roman" w:hAnsi="Times New Roman"/>
                <w:b/>
                <w:bCs/>
              </w:rPr>
            </w:pPr>
            <w:proofErr w:type="spellStart"/>
            <w:r w:rsidRPr="00EE0961">
              <w:rPr>
                <w:rFonts w:ascii="Times New Roman" w:hAnsi="Times New Roman"/>
                <w:b/>
                <w:bCs/>
              </w:rPr>
              <w:t>MDaVSR</w:t>
            </w:r>
            <w:proofErr w:type="spellEnd"/>
          </w:p>
        </w:tc>
        <w:tc>
          <w:tcPr>
            <w:tcW w:w="1995" w:type="pct"/>
            <w:gridSpan w:val="2"/>
            <w:tcBorders>
              <w:top w:val="outset" w:sz="6" w:space="0" w:color="000000"/>
              <w:left w:val="outset" w:sz="6" w:space="0" w:color="000000"/>
              <w:bottom w:val="outset" w:sz="6" w:space="0" w:color="000000"/>
              <w:right w:val="outset" w:sz="6" w:space="0" w:color="000000"/>
            </w:tcBorders>
            <w:vAlign w:val="center"/>
            <w:hideMark/>
          </w:tcPr>
          <w:p w:rsidR="00993A3B" w:rsidRPr="00EE0961" w:rsidRDefault="00993A3B">
            <w:pPr>
              <w:rPr>
                <w:rFonts w:ascii="Times New Roman" w:hAnsi="Times New Roman"/>
              </w:rPr>
            </w:pPr>
            <w:r w:rsidRPr="00EE0961">
              <w:rPr>
                <w:rFonts w:ascii="Times New Roman" w:hAnsi="Times New Roman"/>
                <w:b/>
                <w:bCs/>
              </w:rPr>
              <w:t>K čl. I bodu 3 - § 10 ods. 11 písm. a) a písm. b)</w:t>
            </w:r>
            <w:r w:rsidRPr="00EE0961">
              <w:rPr>
                <w:rFonts w:ascii="Times New Roman" w:hAnsi="Times New Roman"/>
              </w:rPr>
              <w:br/>
              <w:t xml:space="preserve">Na základe toho, že v písmene a) a b) sú prvé štyri body zhodné odporúčame upraviť znenie písmena b) nasledovne: „b) právnickú osobu, obec alebo vyšší územný celok a nimi zriadené organizácie okrem príloh uvedených v písmene a) aj vyhlásenie žiadateľa o tom, že štatutárny orgán alebo členovia štatutárneho orgánu alebo iné osoby oprávnené konať v jeho mene nekonali v mene právnických osôb, ktoré zanikli a </w:t>
            </w:r>
            <w:proofErr w:type="spellStart"/>
            <w:r w:rsidRPr="00EE0961">
              <w:rPr>
                <w:rFonts w:ascii="Times New Roman" w:hAnsi="Times New Roman"/>
              </w:rPr>
              <w:t>nevysporiadali</w:t>
            </w:r>
            <w:proofErr w:type="spellEnd"/>
            <w:r w:rsidRPr="00EE0961">
              <w:rPr>
                <w:rFonts w:ascii="Times New Roman" w:hAnsi="Times New Roman"/>
              </w:rPr>
              <w:t xml:space="preserve"> finančné vzťahy so štátnym rozpočtom a nie sú fyzickými osobami, ktoré nesmú vykonávať funkciu člena štatutárneho orgánu alebo člena dozorného orgánu v obchodnej spoločnosti alebo v družstve.24a)“. </w:t>
            </w:r>
          </w:p>
        </w:tc>
        <w:tc>
          <w:tcPr>
            <w:tcW w:w="238" w:type="pct"/>
            <w:gridSpan w:val="2"/>
            <w:tcBorders>
              <w:top w:val="outset" w:sz="6" w:space="0" w:color="000000"/>
              <w:left w:val="outset" w:sz="6" w:space="0" w:color="000000"/>
              <w:bottom w:val="outset" w:sz="6" w:space="0" w:color="000000"/>
              <w:right w:val="outset" w:sz="6" w:space="0" w:color="000000"/>
            </w:tcBorders>
            <w:vAlign w:val="center"/>
            <w:hideMark/>
          </w:tcPr>
          <w:p w:rsidR="00993A3B" w:rsidRPr="00EE0961" w:rsidRDefault="00993A3B">
            <w:pPr>
              <w:jc w:val="center"/>
              <w:rPr>
                <w:rFonts w:ascii="Times New Roman" w:hAnsi="Times New Roman"/>
                <w:b/>
                <w:bCs/>
              </w:rPr>
            </w:pPr>
            <w:r w:rsidRPr="00EE0961">
              <w:rPr>
                <w:rFonts w:ascii="Times New Roman" w:hAnsi="Times New Roman"/>
                <w:b/>
                <w:bCs/>
              </w:rPr>
              <w:t>O</w:t>
            </w:r>
          </w:p>
        </w:tc>
        <w:tc>
          <w:tcPr>
            <w:tcW w:w="418" w:type="pct"/>
            <w:gridSpan w:val="2"/>
            <w:tcBorders>
              <w:top w:val="outset" w:sz="6" w:space="0" w:color="000000"/>
              <w:left w:val="outset" w:sz="6" w:space="0" w:color="000000"/>
              <w:bottom w:val="outset" w:sz="6" w:space="0" w:color="000000"/>
              <w:right w:val="outset" w:sz="6" w:space="0" w:color="000000"/>
            </w:tcBorders>
          </w:tcPr>
          <w:p w:rsidR="00FB0951" w:rsidRDefault="00FB0951" w:rsidP="00FB0951">
            <w:pPr>
              <w:jc w:val="center"/>
              <w:rPr>
                <w:rFonts w:ascii="Times New Roman" w:hAnsi="Times New Roman"/>
                <w:bCs/>
              </w:rPr>
            </w:pPr>
          </w:p>
          <w:p w:rsidR="00FB0951" w:rsidRDefault="00FB0951" w:rsidP="00FB0951">
            <w:pPr>
              <w:jc w:val="center"/>
              <w:rPr>
                <w:rFonts w:ascii="Times New Roman" w:hAnsi="Times New Roman"/>
                <w:bCs/>
              </w:rPr>
            </w:pPr>
          </w:p>
          <w:p w:rsidR="00FB0951" w:rsidRDefault="00FB0951" w:rsidP="00FB0951">
            <w:pPr>
              <w:jc w:val="center"/>
              <w:rPr>
                <w:rFonts w:ascii="Times New Roman" w:hAnsi="Times New Roman"/>
                <w:bCs/>
              </w:rPr>
            </w:pPr>
          </w:p>
          <w:p w:rsidR="00FB0951" w:rsidRDefault="00FB0951" w:rsidP="00FB0951">
            <w:pPr>
              <w:jc w:val="center"/>
              <w:rPr>
                <w:rFonts w:ascii="Times New Roman" w:hAnsi="Times New Roman"/>
                <w:bCs/>
              </w:rPr>
            </w:pPr>
          </w:p>
          <w:p w:rsidR="00993A3B" w:rsidRPr="00FB0951" w:rsidRDefault="00FB0951" w:rsidP="00FB0951">
            <w:pPr>
              <w:jc w:val="center"/>
              <w:rPr>
                <w:rFonts w:ascii="Times New Roman" w:hAnsi="Times New Roman"/>
                <w:bCs/>
                <w:highlight w:val="green"/>
              </w:rPr>
            </w:pPr>
            <w:r w:rsidRPr="00FB0951">
              <w:rPr>
                <w:rFonts w:ascii="Times New Roman" w:hAnsi="Times New Roman"/>
                <w:bCs/>
              </w:rPr>
              <w:t>A</w:t>
            </w:r>
          </w:p>
        </w:tc>
        <w:tc>
          <w:tcPr>
            <w:tcW w:w="1449" w:type="pct"/>
            <w:gridSpan w:val="2"/>
            <w:tcBorders>
              <w:top w:val="outset" w:sz="6" w:space="0" w:color="000000"/>
              <w:left w:val="outset" w:sz="6" w:space="0" w:color="000000"/>
              <w:bottom w:val="outset" w:sz="6" w:space="0" w:color="000000"/>
              <w:right w:val="outset" w:sz="6" w:space="0" w:color="000000"/>
            </w:tcBorders>
          </w:tcPr>
          <w:p w:rsidR="00993A3B" w:rsidRPr="00FB0951" w:rsidRDefault="00FB0951" w:rsidP="001033DB">
            <w:pPr>
              <w:rPr>
                <w:rFonts w:ascii="Times New Roman" w:hAnsi="Times New Roman"/>
                <w:bCs/>
              </w:rPr>
            </w:pPr>
            <w:r w:rsidRPr="00FB0951">
              <w:rPr>
                <w:rFonts w:ascii="Times New Roman" w:hAnsi="Times New Roman"/>
                <w:bCs/>
              </w:rPr>
              <w:t>Upravené.</w:t>
            </w:r>
          </w:p>
        </w:tc>
      </w:tr>
      <w:tr w:rsidR="00993A3B" w:rsidRPr="00EE0961" w:rsidTr="00993A3B">
        <w:trPr>
          <w:gridBefore w:val="1"/>
          <w:divId w:val="1969771784"/>
          <w:wBefore w:w="82" w:type="pct"/>
          <w:jc w:val="center"/>
        </w:trPr>
        <w:tc>
          <w:tcPr>
            <w:tcW w:w="818" w:type="pct"/>
            <w:gridSpan w:val="2"/>
            <w:tcBorders>
              <w:top w:val="outset" w:sz="6" w:space="0" w:color="000000"/>
              <w:left w:val="outset" w:sz="6" w:space="0" w:color="000000"/>
              <w:bottom w:val="outset" w:sz="6" w:space="0" w:color="000000"/>
              <w:right w:val="outset" w:sz="6" w:space="0" w:color="000000"/>
            </w:tcBorders>
            <w:hideMark/>
          </w:tcPr>
          <w:p w:rsidR="00993A3B" w:rsidRPr="00EE0961" w:rsidRDefault="00993A3B">
            <w:pPr>
              <w:jc w:val="center"/>
              <w:rPr>
                <w:rFonts w:ascii="Times New Roman" w:hAnsi="Times New Roman"/>
                <w:b/>
                <w:bCs/>
              </w:rPr>
            </w:pPr>
            <w:proofErr w:type="spellStart"/>
            <w:r w:rsidRPr="00EE0961">
              <w:rPr>
                <w:rFonts w:ascii="Times New Roman" w:hAnsi="Times New Roman"/>
                <w:b/>
                <w:bCs/>
              </w:rPr>
              <w:t>MDaVSR</w:t>
            </w:r>
            <w:proofErr w:type="spellEnd"/>
          </w:p>
        </w:tc>
        <w:tc>
          <w:tcPr>
            <w:tcW w:w="1995" w:type="pct"/>
            <w:gridSpan w:val="2"/>
            <w:tcBorders>
              <w:top w:val="outset" w:sz="6" w:space="0" w:color="000000"/>
              <w:left w:val="outset" w:sz="6" w:space="0" w:color="000000"/>
              <w:bottom w:val="outset" w:sz="6" w:space="0" w:color="000000"/>
              <w:right w:val="outset" w:sz="6" w:space="0" w:color="000000"/>
            </w:tcBorders>
            <w:vAlign w:val="center"/>
            <w:hideMark/>
          </w:tcPr>
          <w:p w:rsidR="00993A3B" w:rsidRPr="00EE0961" w:rsidRDefault="00993A3B">
            <w:pPr>
              <w:rPr>
                <w:rFonts w:ascii="Times New Roman" w:hAnsi="Times New Roman"/>
              </w:rPr>
            </w:pPr>
            <w:r w:rsidRPr="00EE0961">
              <w:rPr>
                <w:rFonts w:ascii="Times New Roman" w:hAnsi="Times New Roman"/>
                <w:b/>
                <w:bCs/>
              </w:rPr>
              <w:t>K čl. I bodu 3 - § 10 ods. 11 písm. a) a písm. b) druhý bod</w:t>
            </w:r>
            <w:r w:rsidRPr="00EE0961">
              <w:rPr>
                <w:rFonts w:ascii="Times New Roman" w:hAnsi="Times New Roman"/>
              </w:rPr>
              <w:br/>
              <w:t xml:space="preserve">Druhý bod odporúčame uviesť nasledovne: 2. kópia osvedčenia o evidencii časť II. Odôvodnenie: Doklad o registrácii vozidla sa v legislatíve nepoužíva. Je potrebné odkázať na presný názov dokladu. </w:t>
            </w:r>
          </w:p>
        </w:tc>
        <w:tc>
          <w:tcPr>
            <w:tcW w:w="238" w:type="pct"/>
            <w:gridSpan w:val="2"/>
            <w:tcBorders>
              <w:top w:val="outset" w:sz="6" w:space="0" w:color="000000"/>
              <w:left w:val="outset" w:sz="6" w:space="0" w:color="000000"/>
              <w:bottom w:val="outset" w:sz="6" w:space="0" w:color="000000"/>
              <w:right w:val="outset" w:sz="6" w:space="0" w:color="000000"/>
            </w:tcBorders>
            <w:vAlign w:val="center"/>
            <w:hideMark/>
          </w:tcPr>
          <w:p w:rsidR="00993A3B" w:rsidRPr="00EE0961" w:rsidRDefault="00993A3B">
            <w:pPr>
              <w:jc w:val="center"/>
              <w:rPr>
                <w:rFonts w:ascii="Times New Roman" w:hAnsi="Times New Roman"/>
                <w:b/>
                <w:bCs/>
              </w:rPr>
            </w:pPr>
            <w:r w:rsidRPr="00EE0961">
              <w:rPr>
                <w:rFonts w:ascii="Times New Roman" w:hAnsi="Times New Roman"/>
                <w:b/>
                <w:bCs/>
              </w:rPr>
              <w:t>O</w:t>
            </w:r>
          </w:p>
        </w:tc>
        <w:tc>
          <w:tcPr>
            <w:tcW w:w="418" w:type="pct"/>
            <w:gridSpan w:val="2"/>
            <w:tcBorders>
              <w:top w:val="outset" w:sz="6" w:space="0" w:color="000000"/>
              <w:left w:val="outset" w:sz="6" w:space="0" w:color="000000"/>
              <w:bottom w:val="outset" w:sz="6" w:space="0" w:color="000000"/>
              <w:right w:val="outset" w:sz="6" w:space="0" w:color="000000"/>
            </w:tcBorders>
          </w:tcPr>
          <w:p w:rsidR="00FB0951" w:rsidRDefault="00FB0951" w:rsidP="00FB0951">
            <w:pPr>
              <w:jc w:val="center"/>
              <w:rPr>
                <w:rFonts w:ascii="Times New Roman" w:hAnsi="Times New Roman"/>
                <w:bCs/>
              </w:rPr>
            </w:pPr>
          </w:p>
          <w:p w:rsidR="00FB0951" w:rsidRDefault="00FB0951" w:rsidP="00FB0951">
            <w:pPr>
              <w:jc w:val="center"/>
              <w:rPr>
                <w:rFonts w:ascii="Times New Roman" w:hAnsi="Times New Roman"/>
                <w:bCs/>
              </w:rPr>
            </w:pPr>
          </w:p>
          <w:p w:rsidR="00993A3B" w:rsidRPr="00EE0961" w:rsidRDefault="00FB0951" w:rsidP="00FB0951">
            <w:pPr>
              <w:jc w:val="center"/>
              <w:rPr>
                <w:rFonts w:ascii="Times New Roman" w:hAnsi="Times New Roman"/>
                <w:bCs/>
              </w:rPr>
            </w:pPr>
            <w:r>
              <w:rPr>
                <w:rFonts w:ascii="Times New Roman" w:hAnsi="Times New Roman"/>
                <w:bCs/>
              </w:rPr>
              <w:t>A</w:t>
            </w:r>
          </w:p>
        </w:tc>
        <w:tc>
          <w:tcPr>
            <w:tcW w:w="1449" w:type="pct"/>
            <w:gridSpan w:val="2"/>
            <w:tcBorders>
              <w:top w:val="outset" w:sz="6" w:space="0" w:color="000000"/>
              <w:left w:val="outset" w:sz="6" w:space="0" w:color="000000"/>
              <w:bottom w:val="outset" w:sz="6" w:space="0" w:color="000000"/>
              <w:right w:val="outset" w:sz="6" w:space="0" w:color="000000"/>
            </w:tcBorders>
          </w:tcPr>
          <w:p w:rsidR="00993A3B" w:rsidRPr="00EE0961" w:rsidRDefault="00993A3B" w:rsidP="00961BE3">
            <w:pPr>
              <w:rPr>
                <w:rFonts w:ascii="Times New Roman" w:hAnsi="Times New Roman"/>
                <w:b/>
                <w:bCs/>
              </w:rPr>
            </w:pPr>
            <w:r w:rsidRPr="00EE0961">
              <w:rPr>
                <w:rFonts w:ascii="Times New Roman" w:hAnsi="Times New Roman"/>
                <w:bCs/>
              </w:rPr>
              <w:t xml:space="preserve">Akceptované, upravené </w:t>
            </w:r>
            <w:r w:rsidR="00961BE3">
              <w:rPr>
                <w:rFonts w:ascii="Times New Roman" w:hAnsi="Times New Roman"/>
                <w:bCs/>
              </w:rPr>
              <w:t xml:space="preserve">podľa </w:t>
            </w:r>
            <w:r w:rsidRPr="00EE0961">
              <w:rPr>
                <w:rFonts w:ascii="Times New Roman" w:hAnsi="Times New Roman"/>
                <w:bCs/>
              </w:rPr>
              <w:t>pripomienky.</w:t>
            </w:r>
          </w:p>
        </w:tc>
      </w:tr>
      <w:tr w:rsidR="00993A3B" w:rsidRPr="00EE0961" w:rsidTr="00993A3B">
        <w:trPr>
          <w:gridBefore w:val="1"/>
          <w:divId w:val="1969771784"/>
          <w:wBefore w:w="82" w:type="pct"/>
          <w:jc w:val="center"/>
        </w:trPr>
        <w:tc>
          <w:tcPr>
            <w:tcW w:w="818" w:type="pct"/>
            <w:gridSpan w:val="2"/>
            <w:tcBorders>
              <w:top w:val="outset" w:sz="6" w:space="0" w:color="000000"/>
              <w:left w:val="outset" w:sz="6" w:space="0" w:color="000000"/>
              <w:bottom w:val="outset" w:sz="6" w:space="0" w:color="000000"/>
              <w:right w:val="outset" w:sz="6" w:space="0" w:color="000000"/>
            </w:tcBorders>
            <w:hideMark/>
          </w:tcPr>
          <w:p w:rsidR="00993A3B" w:rsidRPr="00EE0961" w:rsidRDefault="00993A3B">
            <w:pPr>
              <w:jc w:val="center"/>
              <w:rPr>
                <w:rFonts w:ascii="Times New Roman" w:hAnsi="Times New Roman"/>
                <w:b/>
                <w:bCs/>
              </w:rPr>
            </w:pPr>
            <w:proofErr w:type="spellStart"/>
            <w:r w:rsidRPr="00EE0961">
              <w:rPr>
                <w:rFonts w:ascii="Times New Roman" w:hAnsi="Times New Roman"/>
                <w:b/>
                <w:bCs/>
              </w:rPr>
              <w:t>MDaVSR</w:t>
            </w:r>
            <w:proofErr w:type="spellEnd"/>
          </w:p>
        </w:tc>
        <w:tc>
          <w:tcPr>
            <w:tcW w:w="1995" w:type="pct"/>
            <w:gridSpan w:val="2"/>
            <w:tcBorders>
              <w:top w:val="outset" w:sz="6" w:space="0" w:color="000000"/>
              <w:left w:val="outset" w:sz="6" w:space="0" w:color="000000"/>
              <w:bottom w:val="outset" w:sz="6" w:space="0" w:color="000000"/>
              <w:right w:val="outset" w:sz="6" w:space="0" w:color="000000"/>
            </w:tcBorders>
            <w:vAlign w:val="center"/>
            <w:hideMark/>
          </w:tcPr>
          <w:p w:rsidR="00993A3B" w:rsidRPr="00EE0961" w:rsidRDefault="00993A3B">
            <w:pPr>
              <w:rPr>
                <w:rFonts w:ascii="Times New Roman" w:hAnsi="Times New Roman"/>
              </w:rPr>
            </w:pPr>
            <w:r w:rsidRPr="00EE0961">
              <w:rPr>
                <w:rFonts w:ascii="Times New Roman" w:hAnsi="Times New Roman"/>
                <w:b/>
                <w:bCs/>
              </w:rPr>
              <w:t>K čl. I bodu 3 - § 10 ods. 11 úvodnej vete</w:t>
            </w:r>
            <w:r w:rsidRPr="00EE0961">
              <w:rPr>
                <w:rFonts w:ascii="Times New Roman" w:hAnsi="Times New Roman"/>
              </w:rPr>
              <w:br/>
              <w:t>Odporúčame na konci pripojiť slová „ak ide o“ a zároveň ich vypustiť v úvodnej vete písmena a) a b).</w:t>
            </w:r>
          </w:p>
        </w:tc>
        <w:tc>
          <w:tcPr>
            <w:tcW w:w="238" w:type="pct"/>
            <w:gridSpan w:val="2"/>
            <w:tcBorders>
              <w:top w:val="outset" w:sz="6" w:space="0" w:color="000000"/>
              <w:left w:val="outset" w:sz="6" w:space="0" w:color="000000"/>
              <w:bottom w:val="outset" w:sz="6" w:space="0" w:color="000000"/>
              <w:right w:val="outset" w:sz="6" w:space="0" w:color="000000"/>
            </w:tcBorders>
            <w:vAlign w:val="center"/>
            <w:hideMark/>
          </w:tcPr>
          <w:p w:rsidR="00993A3B" w:rsidRPr="00EE0961" w:rsidRDefault="00993A3B">
            <w:pPr>
              <w:jc w:val="center"/>
              <w:rPr>
                <w:rFonts w:ascii="Times New Roman" w:hAnsi="Times New Roman"/>
                <w:b/>
                <w:bCs/>
              </w:rPr>
            </w:pPr>
            <w:r w:rsidRPr="00EE0961">
              <w:rPr>
                <w:rFonts w:ascii="Times New Roman" w:hAnsi="Times New Roman"/>
                <w:b/>
                <w:bCs/>
              </w:rPr>
              <w:t>O</w:t>
            </w:r>
          </w:p>
        </w:tc>
        <w:tc>
          <w:tcPr>
            <w:tcW w:w="418" w:type="pct"/>
            <w:gridSpan w:val="2"/>
            <w:tcBorders>
              <w:top w:val="outset" w:sz="6" w:space="0" w:color="000000"/>
              <w:left w:val="outset" w:sz="6" w:space="0" w:color="000000"/>
              <w:bottom w:val="outset" w:sz="6" w:space="0" w:color="000000"/>
              <w:right w:val="outset" w:sz="6" w:space="0" w:color="000000"/>
            </w:tcBorders>
          </w:tcPr>
          <w:p w:rsidR="00FB0951" w:rsidRDefault="00FB0951" w:rsidP="00FB0951">
            <w:pPr>
              <w:jc w:val="center"/>
              <w:rPr>
                <w:rFonts w:ascii="Times New Roman" w:hAnsi="Times New Roman"/>
                <w:b/>
                <w:bCs/>
              </w:rPr>
            </w:pPr>
          </w:p>
          <w:p w:rsidR="00993A3B" w:rsidRPr="00FB0951" w:rsidRDefault="00FB0951" w:rsidP="00FB0951">
            <w:pPr>
              <w:jc w:val="center"/>
              <w:rPr>
                <w:rFonts w:ascii="Times New Roman" w:hAnsi="Times New Roman"/>
                <w:bCs/>
                <w:highlight w:val="green"/>
              </w:rPr>
            </w:pPr>
            <w:r w:rsidRPr="00FB0951">
              <w:rPr>
                <w:rFonts w:ascii="Times New Roman" w:hAnsi="Times New Roman"/>
                <w:bCs/>
              </w:rPr>
              <w:t>A</w:t>
            </w:r>
          </w:p>
        </w:tc>
        <w:tc>
          <w:tcPr>
            <w:tcW w:w="1449" w:type="pct"/>
            <w:gridSpan w:val="2"/>
            <w:tcBorders>
              <w:top w:val="outset" w:sz="6" w:space="0" w:color="000000"/>
              <w:left w:val="outset" w:sz="6" w:space="0" w:color="000000"/>
              <w:bottom w:val="outset" w:sz="6" w:space="0" w:color="000000"/>
              <w:right w:val="outset" w:sz="6" w:space="0" w:color="000000"/>
            </w:tcBorders>
          </w:tcPr>
          <w:p w:rsidR="00993A3B" w:rsidRPr="00FB0951" w:rsidRDefault="00FB0951" w:rsidP="001033DB">
            <w:pPr>
              <w:rPr>
                <w:rFonts w:ascii="Times New Roman" w:hAnsi="Times New Roman"/>
                <w:bCs/>
              </w:rPr>
            </w:pPr>
            <w:r w:rsidRPr="00FB0951">
              <w:rPr>
                <w:rFonts w:ascii="Times New Roman" w:hAnsi="Times New Roman"/>
                <w:bCs/>
              </w:rPr>
              <w:t>Upravené.</w:t>
            </w:r>
          </w:p>
        </w:tc>
      </w:tr>
      <w:tr w:rsidR="00993A3B" w:rsidRPr="00EE0961" w:rsidTr="00993A3B">
        <w:trPr>
          <w:gridBefore w:val="1"/>
          <w:divId w:val="1969771784"/>
          <w:wBefore w:w="82" w:type="pct"/>
          <w:jc w:val="center"/>
        </w:trPr>
        <w:tc>
          <w:tcPr>
            <w:tcW w:w="818" w:type="pct"/>
            <w:gridSpan w:val="2"/>
            <w:tcBorders>
              <w:top w:val="outset" w:sz="6" w:space="0" w:color="000000"/>
              <w:left w:val="outset" w:sz="6" w:space="0" w:color="000000"/>
              <w:bottom w:val="outset" w:sz="6" w:space="0" w:color="000000"/>
              <w:right w:val="outset" w:sz="6" w:space="0" w:color="000000"/>
            </w:tcBorders>
            <w:hideMark/>
          </w:tcPr>
          <w:p w:rsidR="00993A3B" w:rsidRPr="00C77347" w:rsidRDefault="00993A3B">
            <w:pPr>
              <w:jc w:val="center"/>
              <w:rPr>
                <w:rFonts w:ascii="Times New Roman" w:hAnsi="Times New Roman"/>
                <w:b/>
                <w:bCs/>
              </w:rPr>
            </w:pPr>
            <w:proofErr w:type="spellStart"/>
            <w:r w:rsidRPr="00C77347">
              <w:rPr>
                <w:rFonts w:ascii="Times New Roman" w:hAnsi="Times New Roman"/>
                <w:b/>
                <w:bCs/>
              </w:rPr>
              <w:t>MDaVSR</w:t>
            </w:r>
            <w:proofErr w:type="spellEnd"/>
          </w:p>
        </w:tc>
        <w:tc>
          <w:tcPr>
            <w:tcW w:w="1995" w:type="pct"/>
            <w:gridSpan w:val="2"/>
            <w:tcBorders>
              <w:top w:val="outset" w:sz="6" w:space="0" w:color="000000"/>
              <w:left w:val="outset" w:sz="6" w:space="0" w:color="000000"/>
              <w:bottom w:val="outset" w:sz="6" w:space="0" w:color="000000"/>
              <w:right w:val="outset" w:sz="6" w:space="0" w:color="000000"/>
            </w:tcBorders>
            <w:vAlign w:val="center"/>
            <w:hideMark/>
          </w:tcPr>
          <w:p w:rsidR="00993A3B" w:rsidRPr="00C77347" w:rsidRDefault="00993A3B">
            <w:pPr>
              <w:rPr>
                <w:rFonts w:ascii="Times New Roman" w:hAnsi="Times New Roman"/>
              </w:rPr>
            </w:pPr>
            <w:r w:rsidRPr="00C77347">
              <w:rPr>
                <w:rFonts w:ascii="Times New Roman" w:hAnsi="Times New Roman"/>
                <w:b/>
                <w:bCs/>
              </w:rPr>
              <w:t>K čl. I bodu 4 - § 12 ods. 6</w:t>
            </w:r>
            <w:r w:rsidRPr="00C77347">
              <w:rPr>
                <w:rFonts w:ascii="Times New Roman" w:hAnsi="Times New Roman"/>
              </w:rPr>
              <w:br/>
              <w:t xml:space="preserve">Odporúčame predkladateľovi doplniť, akým spôsobom </w:t>
            </w:r>
            <w:r w:rsidRPr="00C77347">
              <w:rPr>
                <w:rFonts w:ascii="Times New Roman" w:hAnsi="Times New Roman"/>
              </w:rPr>
              <w:lastRenderedPageBreak/>
              <w:t>bude ministerstvo vyberať príslušnú právnickú osobu, ktorá bude vykonávať tieto činnosti. Mali by byť stanovené transparentné pravidlá na výber takejto právnickej osoby. Taktiež nie je jasný akým spôsobom sa bude takéto poverenie udeľovať (napríklad v správnom konaní). Tiež by mali byť upravené vzťahy, či to táto právnická osoba bude vykonávať bezodplatne alebo odplatne, prípadne akým spôsobom sa určí odplata pre poverenú právnickú osobu.</w:t>
            </w:r>
          </w:p>
        </w:tc>
        <w:tc>
          <w:tcPr>
            <w:tcW w:w="238" w:type="pct"/>
            <w:gridSpan w:val="2"/>
            <w:tcBorders>
              <w:top w:val="outset" w:sz="6" w:space="0" w:color="000000"/>
              <w:left w:val="outset" w:sz="6" w:space="0" w:color="000000"/>
              <w:bottom w:val="outset" w:sz="6" w:space="0" w:color="000000"/>
              <w:right w:val="outset" w:sz="6" w:space="0" w:color="000000"/>
            </w:tcBorders>
            <w:vAlign w:val="center"/>
            <w:hideMark/>
          </w:tcPr>
          <w:p w:rsidR="00993A3B" w:rsidRPr="00EE0961" w:rsidRDefault="00993A3B">
            <w:pPr>
              <w:jc w:val="center"/>
              <w:rPr>
                <w:rFonts w:ascii="Times New Roman" w:hAnsi="Times New Roman"/>
                <w:b/>
                <w:bCs/>
              </w:rPr>
            </w:pPr>
            <w:r w:rsidRPr="00EE0961">
              <w:rPr>
                <w:rFonts w:ascii="Times New Roman" w:hAnsi="Times New Roman"/>
                <w:b/>
                <w:bCs/>
              </w:rPr>
              <w:lastRenderedPageBreak/>
              <w:t>O</w:t>
            </w:r>
          </w:p>
        </w:tc>
        <w:tc>
          <w:tcPr>
            <w:tcW w:w="418" w:type="pct"/>
            <w:gridSpan w:val="2"/>
            <w:tcBorders>
              <w:top w:val="outset" w:sz="6" w:space="0" w:color="000000"/>
              <w:left w:val="outset" w:sz="6" w:space="0" w:color="000000"/>
              <w:bottom w:val="outset" w:sz="6" w:space="0" w:color="000000"/>
              <w:right w:val="outset" w:sz="6" w:space="0" w:color="000000"/>
            </w:tcBorders>
          </w:tcPr>
          <w:p w:rsidR="00993A3B" w:rsidRPr="00EE0961" w:rsidRDefault="00FB0951" w:rsidP="00FB0951">
            <w:pPr>
              <w:jc w:val="center"/>
              <w:rPr>
                <w:rFonts w:ascii="Times New Roman" w:hAnsi="Times New Roman"/>
                <w:b/>
                <w:bCs/>
                <w:highlight w:val="green"/>
              </w:rPr>
            </w:pPr>
            <w:r w:rsidRPr="00FB0951">
              <w:rPr>
                <w:rFonts w:ascii="Times New Roman" w:hAnsi="Times New Roman"/>
                <w:bCs/>
              </w:rPr>
              <w:t>A</w:t>
            </w:r>
          </w:p>
        </w:tc>
        <w:tc>
          <w:tcPr>
            <w:tcW w:w="1449" w:type="pct"/>
            <w:gridSpan w:val="2"/>
            <w:tcBorders>
              <w:top w:val="outset" w:sz="6" w:space="0" w:color="000000"/>
              <w:left w:val="outset" w:sz="6" w:space="0" w:color="000000"/>
              <w:bottom w:val="outset" w:sz="6" w:space="0" w:color="000000"/>
              <w:right w:val="outset" w:sz="6" w:space="0" w:color="000000"/>
            </w:tcBorders>
          </w:tcPr>
          <w:p w:rsidR="00993A3B" w:rsidRPr="00FB0951" w:rsidRDefault="00FB0951" w:rsidP="001033DB">
            <w:pPr>
              <w:rPr>
                <w:rFonts w:ascii="Times New Roman" w:hAnsi="Times New Roman"/>
                <w:bCs/>
              </w:rPr>
            </w:pPr>
            <w:r w:rsidRPr="00FB0951">
              <w:rPr>
                <w:rFonts w:ascii="Times New Roman" w:hAnsi="Times New Roman"/>
                <w:bCs/>
              </w:rPr>
              <w:t>Upravené v novelizačnom bode</w:t>
            </w:r>
            <w:r w:rsidR="00C77347">
              <w:rPr>
                <w:rFonts w:ascii="Times New Roman" w:hAnsi="Times New Roman"/>
                <w:bCs/>
              </w:rPr>
              <w:t xml:space="preserve"> 6</w:t>
            </w:r>
            <w:r w:rsidRPr="00FB0951">
              <w:rPr>
                <w:rFonts w:ascii="Times New Roman" w:hAnsi="Times New Roman"/>
                <w:bCs/>
              </w:rPr>
              <w:t xml:space="preserve"> (§ 12 </w:t>
            </w:r>
            <w:r w:rsidRPr="00FB0951">
              <w:rPr>
                <w:rFonts w:ascii="Times New Roman" w:hAnsi="Times New Roman"/>
                <w:bCs/>
              </w:rPr>
              <w:lastRenderedPageBreak/>
              <w:t>ods. 5).</w:t>
            </w:r>
          </w:p>
        </w:tc>
      </w:tr>
      <w:tr w:rsidR="00993A3B" w:rsidRPr="00EE0961" w:rsidTr="00993A3B">
        <w:trPr>
          <w:gridBefore w:val="1"/>
          <w:divId w:val="1969771784"/>
          <w:wBefore w:w="82" w:type="pct"/>
          <w:jc w:val="center"/>
        </w:trPr>
        <w:tc>
          <w:tcPr>
            <w:tcW w:w="818" w:type="pct"/>
            <w:gridSpan w:val="2"/>
            <w:tcBorders>
              <w:top w:val="outset" w:sz="6" w:space="0" w:color="000000"/>
              <w:left w:val="outset" w:sz="6" w:space="0" w:color="000000"/>
              <w:bottom w:val="outset" w:sz="6" w:space="0" w:color="000000"/>
              <w:right w:val="outset" w:sz="6" w:space="0" w:color="000000"/>
            </w:tcBorders>
            <w:hideMark/>
          </w:tcPr>
          <w:p w:rsidR="00993A3B" w:rsidRPr="00EE0961" w:rsidRDefault="00993A3B">
            <w:pPr>
              <w:jc w:val="center"/>
              <w:rPr>
                <w:rFonts w:ascii="Times New Roman" w:hAnsi="Times New Roman"/>
                <w:b/>
                <w:bCs/>
              </w:rPr>
            </w:pPr>
            <w:proofErr w:type="spellStart"/>
            <w:r w:rsidRPr="00EE0961">
              <w:rPr>
                <w:rFonts w:ascii="Times New Roman" w:hAnsi="Times New Roman"/>
                <w:b/>
                <w:bCs/>
              </w:rPr>
              <w:lastRenderedPageBreak/>
              <w:t>MDaVSR</w:t>
            </w:r>
            <w:proofErr w:type="spellEnd"/>
          </w:p>
        </w:tc>
        <w:tc>
          <w:tcPr>
            <w:tcW w:w="1995" w:type="pct"/>
            <w:gridSpan w:val="2"/>
            <w:tcBorders>
              <w:top w:val="outset" w:sz="6" w:space="0" w:color="000000"/>
              <w:left w:val="outset" w:sz="6" w:space="0" w:color="000000"/>
              <w:bottom w:val="outset" w:sz="6" w:space="0" w:color="000000"/>
              <w:right w:val="outset" w:sz="6" w:space="0" w:color="000000"/>
            </w:tcBorders>
            <w:vAlign w:val="center"/>
            <w:hideMark/>
          </w:tcPr>
          <w:p w:rsidR="00993A3B" w:rsidRPr="00EE0961" w:rsidRDefault="00993A3B">
            <w:pPr>
              <w:rPr>
                <w:rFonts w:ascii="Times New Roman" w:hAnsi="Times New Roman"/>
              </w:rPr>
            </w:pPr>
            <w:r w:rsidRPr="00EE0961">
              <w:rPr>
                <w:rFonts w:ascii="Times New Roman" w:hAnsi="Times New Roman"/>
                <w:b/>
                <w:bCs/>
              </w:rPr>
              <w:t>K doložke vybraných vplyvov</w:t>
            </w:r>
            <w:r w:rsidRPr="00EE0961">
              <w:rPr>
                <w:rFonts w:ascii="Times New Roman" w:hAnsi="Times New Roman"/>
              </w:rPr>
              <w:br/>
              <w:t xml:space="preserve">Žiadame presne kvantifikovať vybrané vplyvy z dôvodu poskytovania dotácií na nákup nových vozidiel a návrh zákona predložiť na záverečné posúdenie. Odôvodnenie: Návrh zákona bude mať určite pozitívne sociálne vplyvy a taktiež pozitívne vplyvy na podnikateľské prostredie, keď pri kúpe nového vozidla bude poskytnutá dotácia na nákup nového vozidla. Taktiež ak budú nakupované nové vozidlá bude to mať pozitívne vplyvy na životné prostredie. </w:t>
            </w:r>
          </w:p>
        </w:tc>
        <w:tc>
          <w:tcPr>
            <w:tcW w:w="238" w:type="pct"/>
            <w:gridSpan w:val="2"/>
            <w:tcBorders>
              <w:top w:val="outset" w:sz="6" w:space="0" w:color="000000"/>
              <w:left w:val="outset" w:sz="6" w:space="0" w:color="000000"/>
              <w:bottom w:val="outset" w:sz="6" w:space="0" w:color="000000"/>
              <w:right w:val="outset" w:sz="6" w:space="0" w:color="000000"/>
            </w:tcBorders>
            <w:vAlign w:val="center"/>
            <w:hideMark/>
          </w:tcPr>
          <w:p w:rsidR="00993A3B" w:rsidRPr="00EE0961" w:rsidRDefault="00993A3B">
            <w:pPr>
              <w:jc w:val="center"/>
              <w:rPr>
                <w:rFonts w:ascii="Times New Roman" w:hAnsi="Times New Roman"/>
                <w:b/>
                <w:bCs/>
              </w:rPr>
            </w:pPr>
            <w:r w:rsidRPr="00EE0961">
              <w:rPr>
                <w:rFonts w:ascii="Times New Roman" w:hAnsi="Times New Roman"/>
                <w:b/>
                <w:bCs/>
              </w:rPr>
              <w:t>Z</w:t>
            </w:r>
          </w:p>
        </w:tc>
        <w:tc>
          <w:tcPr>
            <w:tcW w:w="418" w:type="pct"/>
            <w:gridSpan w:val="2"/>
            <w:tcBorders>
              <w:top w:val="outset" w:sz="6" w:space="0" w:color="000000"/>
              <w:left w:val="outset" w:sz="6" w:space="0" w:color="000000"/>
              <w:bottom w:val="outset" w:sz="6" w:space="0" w:color="000000"/>
              <w:right w:val="outset" w:sz="6" w:space="0" w:color="000000"/>
            </w:tcBorders>
          </w:tcPr>
          <w:p w:rsidR="00C77347" w:rsidRDefault="00C77347" w:rsidP="00C77347">
            <w:pPr>
              <w:jc w:val="center"/>
              <w:rPr>
                <w:rFonts w:ascii="Times New Roman" w:hAnsi="Times New Roman"/>
                <w:bCs/>
              </w:rPr>
            </w:pPr>
          </w:p>
          <w:p w:rsidR="00C77347" w:rsidRDefault="00C77347" w:rsidP="00C77347">
            <w:pPr>
              <w:jc w:val="center"/>
              <w:rPr>
                <w:rFonts w:ascii="Times New Roman" w:hAnsi="Times New Roman"/>
                <w:bCs/>
              </w:rPr>
            </w:pPr>
          </w:p>
          <w:p w:rsidR="00993A3B" w:rsidRPr="00EE0961" w:rsidRDefault="00C77347" w:rsidP="00C77347">
            <w:pPr>
              <w:jc w:val="center"/>
              <w:rPr>
                <w:rFonts w:ascii="Times New Roman" w:hAnsi="Times New Roman"/>
                <w:bCs/>
              </w:rPr>
            </w:pPr>
            <w:r>
              <w:rPr>
                <w:rFonts w:ascii="Times New Roman" w:hAnsi="Times New Roman"/>
                <w:bCs/>
              </w:rPr>
              <w:t>A</w:t>
            </w:r>
          </w:p>
        </w:tc>
        <w:tc>
          <w:tcPr>
            <w:tcW w:w="1449" w:type="pct"/>
            <w:gridSpan w:val="2"/>
            <w:tcBorders>
              <w:top w:val="outset" w:sz="6" w:space="0" w:color="000000"/>
              <w:left w:val="outset" w:sz="6" w:space="0" w:color="000000"/>
              <w:bottom w:val="outset" w:sz="6" w:space="0" w:color="000000"/>
              <w:right w:val="outset" w:sz="6" w:space="0" w:color="000000"/>
            </w:tcBorders>
          </w:tcPr>
          <w:p w:rsidR="00993A3B" w:rsidRPr="00EE0961" w:rsidRDefault="00993A3B" w:rsidP="00C77347">
            <w:pPr>
              <w:rPr>
                <w:rFonts w:ascii="Times New Roman" w:hAnsi="Times New Roman"/>
                <w:b/>
                <w:bCs/>
              </w:rPr>
            </w:pPr>
            <w:r w:rsidRPr="00EE0961">
              <w:rPr>
                <w:rFonts w:ascii="Times New Roman" w:hAnsi="Times New Roman"/>
                <w:bCs/>
              </w:rPr>
              <w:t xml:space="preserve">Pripomienka akceptovaná. Doložka vybraných vplyvov dopracovaná </w:t>
            </w:r>
            <w:r w:rsidR="00C77347">
              <w:rPr>
                <w:rFonts w:ascii="Times New Roman" w:hAnsi="Times New Roman"/>
                <w:bCs/>
              </w:rPr>
              <w:t xml:space="preserve">podľa </w:t>
            </w:r>
            <w:r w:rsidRPr="00EE0961">
              <w:rPr>
                <w:rFonts w:ascii="Times New Roman" w:hAnsi="Times New Roman"/>
                <w:bCs/>
              </w:rPr>
              <w:t>pripomienky.</w:t>
            </w:r>
          </w:p>
        </w:tc>
      </w:tr>
      <w:tr w:rsidR="00993A3B" w:rsidRPr="00EE0961" w:rsidTr="00993A3B">
        <w:trPr>
          <w:gridBefore w:val="1"/>
          <w:divId w:val="1969771784"/>
          <w:wBefore w:w="82" w:type="pct"/>
          <w:jc w:val="center"/>
        </w:trPr>
        <w:tc>
          <w:tcPr>
            <w:tcW w:w="818" w:type="pct"/>
            <w:gridSpan w:val="2"/>
            <w:tcBorders>
              <w:top w:val="outset" w:sz="6" w:space="0" w:color="000000"/>
              <w:left w:val="outset" w:sz="6" w:space="0" w:color="000000"/>
              <w:bottom w:val="outset" w:sz="6" w:space="0" w:color="000000"/>
              <w:right w:val="outset" w:sz="6" w:space="0" w:color="000000"/>
            </w:tcBorders>
            <w:hideMark/>
          </w:tcPr>
          <w:p w:rsidR="00993A3B" w:rsidRPr="00EE0961" w:rsidRDefault="00993A3B">
            <w:pPr>
              <w:jc w:val="center"/>
              <w:rPr>
                <w:rFonts w:ascii="Times New Roman" w:hAnsi="Times New Roman"/>
                <w:b/>
                <w:bCs/>
              </w:rPr>
            </w:pPr>
            <w:proofErr w:type="spellStart"/>
            <w:r w:rsidRPr="00EE0961">
              <w:rPr>
                <w:rFonts w:ascii="Times New Roman" w:hAnsi="Times New Roman"/>
                <w:b/>
                <w:bCs/>
              </w:rPr>
              <w:t>MDaVSR</w:t>
            </w:r>
            <w:proofErr w:type="spellEnd"/>
          </w:p>
        </w:tc>
        <w:tc>
          <w:tcPr>
            <w:tcW w:w="1995" w:type="pct"/>
            <w:gridSpan w:val="2"/>
            <w:tcBorders>
              <w:top w:val="outset" w:sz="6" w:space="0" w:color="000000"/>
              <w:left w:val="outset" w:sz="6" w:space="0" w:color="000000"/>
              <w:bottom w:val="outset" w:sz="6" w:space="0" w:color="000000"/>
              <w:right w:val="outset" w:sz="6" w:space="0" w:color="000000"/>
            </w:tcBorders>
            <w:vAlign w:val="center"/>
            <w:hideMark/>
          </w:tcPr>
          <w:p w:rsidR="00993A3B" w:rsidRPr="00EE0961" w:rsidRDefault="00993A3B">
            <w:pPr>
              <w:rPr>
                <w:rFonts w:ascii="Times New Roman" w:hAnsi="Times New Roman"/>
              </w:rPr>
            </w:pPr>
            <w:r w:rsidRPr="00EE0961">
              <w:rPr>
                <w:rFonts w:ascii="Times New Roman" w:hAnsi="Times New Roman"/>
                <w:b/>
                <w:bCs/>
              </w:rPr>
              <w:t>K doložke zlučiteľnosti</w:t>
            </w:r>
            <w:r w:rsidRPr="00EE0961">
              <w:rPr>
                <w:rFonts w:ascii="Times New Roman" w:hAnsi="Times New Roman"/>
              </w:rPr>
              <w:br/>
              <w:t xml:space="preserve">Žiadame z doložky zlučiteľnosti vypustiť vyhlášku Ministerstva dopravy, pôšt a telekomunikácií Slovenskej republiky č. 169/2010 Z. z. o osvedčení o evidencii časť I, osvedčení o evidencii časť II a technickom osvedčení vozidla. Odôvodnenie: Uvedená vyhláška bola od 20.5.2018 zrušená a ani nevidíme žiadny dôvod ju uvádzať v doložke zlučiteľnosti, keďže prostredníctvom nej neboli uvádzané právne predpisy EÚ prebrané. </w:t>
            </w:r>
          </w:p>
        </w:tc>
        <w:tc>
          <w:tcPr>
            <w:tcW w:w="238" w:type="pct"/>
            <w:gridSpan w:val="2"/>
            <w:tcBorders>
              <w:top w:val="outset" w:sz="6" w:space="0" w:color="000000"/>
              <w:left w:val="outset" w:sz="6" w:space="0" w:color="000000"/>
              <w:bottom w:val="outset" w:sz="6" w:space="0" w:color="000000"/>
              <w:right w:val="outset" w:sz="6" w:space="0" w:color="000000"/>
            </w:tcBorders>
            <w:vAlign w:val="center"/>
            <w:hideMark/>
          </w:tcPr>
          <w:p w:rsidR="00993A3B" w:rsidRPr="00EE0961" w:rsidRDefault="00993A3B">
            <w:pPr>
              <w:jc w:val="center"/>
              <w:rPr>
                <w:rFonts w:ascii="Times New Roman" w:hAnsi="Times New Roman"/>
                <w:b/>
                <w:bCs/>
              </w:rPr>
            </w:pPr>
            <w:r w:rsidRPr="00EE0961">
              <w:rPr>
                <w:rFonts w:ascii="Times New Roman" w:hAnsi="Times New Roman"/>
                <w:b/>
                <w:bCs/>
              </w:rPr>
              <w:t>Z</w:t>
            </w:r>
          </w:p>
        </w:tc>
        <w:tc>
          <w:tcPr>
            <w:tcW w:w="418" w:type="pct"/>
            <w:gridSpan w:val="2"/>
            <w:tcBorders>
              <w:top w:val="outset" w:sz="6" w:space="0" w:color="000000"/>
              <w:left w:val="outset" w:sz="6" w:space="0" w:color="000000"/>
              <w:bottom w:val="outset" w:sz="6" w:space="0" w:color="000000"/>
              <w:right w:val="outset" w:sz="6" w:space="0" w:color="000000"/>
            </w:tcBorders>
          </w:tcPr>
          <w:p w:rsidR="00C77347" w:rsidRDefault="00C77347" w:rsidP="00C77347">
            <w:pPr>
              <w:jc w:val="center"/>
              <w:rPr>
                <w:rFonts w:ascii="Times New Roman" w:hAnsi="Times New Roman"/>
                <w:bCs/>
              </w:rPr>
            </w:pPr>
          </w:p>
          <w:p w:rsidR="00C77347" w:rsidRDefault="00C77347" w:rsidP="00C77347">
            <w:pPr>
              <w:jc w:val="center"/>
              <w:rPr>
                <w:rFonts w:ascii="Times New Roman" w:hAnsi="Times New Roman"/>
                <w:bCs/>
              </w:rPr>
            </w:pPr>
          </w:p>
          <w:p w:rsidR="00993A3B" w:rsidRPr="00C77347" w:rsidRDefault="00C77347" w:rsidP="00C77347">
            <w:pPr>
              <w:jc w:val="center"/>
              <w:rPr>
                <w:rFonts w:ascii="Times New Roman" w:hAnsi="Times New Roman"/>
                <w:bCs/>
                <w:highlight w:val="green"/>
              </w:rPr>
            </w:pPr>
            <w:r w:rsidRPr="00C77347">
              <w:rPr>
                <w:rFonts w:ascii="Times New Roman" w:hAnsi="Times New Roman"/>
                <w:bCs/>
              </w:rPr>
              <w:t>A</w:t>
            </w:r>
          </w:p>
        </w:tc>
        <w:tc>
          <w:tcPr>
            <w:tcW w:w="1449" w:type="pct"/>
            <w:gridSpan w:val="2"/>
            <w:tcBorders>
              <w:top w:val="outset" w:sz="6" w:space="0" w:color="000000"/>
              <w:left w:val="outset" w:sz="6" w:space="0" w:color="000000"/>
              <w:bottom w:val="outset" w:sz="6" w:space="0" w:color="000000"/>
              <w:right w:val="outset" w:sz="6" w:space="0" w:color="000000"/>
            </w:tcBorders>
          </w:tcPr>
          <w:p w:rsidR="00993A3B" w:rsidRPr="00C77347" w:rsidRDefault="00C77347" w:rsidP="001033DB">
            <w:pPr>
              <w:rPr>
                <w:rFonts w:ascii="Times New Roman" w:hAnsi="Times New Roman"/>
                <w:bCs/>
              </w:rPr>
            </w:pPr>
            <w:r>
              <w:rPr>
                <w:rFonts w:ascii="Times New Roman" w:hAnsi="Times New Roman"/>
                <w:bCs/>
              </w:rPr>
              <w:t xml:space="preserve"> Upravené.</w:t>
            </w:r>
          </w:p>
        </w:tc>
      </w:tr>
      <w:tr w:rsidR="00993A3B" w:rsidRPr="00EE0961" w:rsidTr="00993A3B">
        <w:trPr>
          <w:gridBefore w:val="1"/>
          <w:divId w:val="1969771784"/>
          <w:wBefore w:w="82" w:type="pct"/>
          <w:jc w:val="center"/>
        </w:trPr>
        <w:tc>
          <w:tcPr>
            <w:tcW w:w="818" w:type="pct"/>
            <w:gridSpan w:val="2"/>
            <w:tcBorders>
              <w:top w:val="outset" w:sz="6" w:space="0" w:color="000000"/>
              <w:left w:val="outset" w:sz="6" w:space="0" w:color="000000"/>
              <w:bottom w:val="outset" w:sz="6" w:space="0" w:color="000000"/>
              <w:right w:val="outset" w:sz="6" w:space="0" w:color="000000"/>
            </w:tcBorders>
            <w:hideMark/>
          </w:tcPr>
          <w:p w:rsidR="00993A3B" w:rsidRPr="00EE0961" w:rsidRDefault="00993A3B">
            <w:pPr>
              <w:jc w:val="center"/>
              <w:rPr>
                <w:rFonts w:ascii="Times New Roman" w:hAnsi="Times New Roman"/>
                <w:b/>
                <w:bCs/>
              </w:rPr>
            </w:pPr>
            <w:r w:rsidRPr="00EE0961">
              <w:rPr>
                <w:rFonts w:ascii="Times New Roman" w:hAnsi="Times New Roman"/>
                <w:b/>
                <w:bCs/>
              </w:rPr>
              <w:t>MFSR</w:t>
            </w:r>
          </w:p>
        </w:tc>
        <w:tc>
          <w:tcPr>
            <w:tcW w:w="1995" w:type="pct"/>
            <w:gridSpan w:val="2"/>
            <w:tcBorders>
              <w:top w:val="outset" w:sz="6" w:space="0" w:color="000000"/>
              <w:left w:val="outset" w:sz="6" w:space="0" w:color="000000"/>
              <w:bottom w:val="outset" w:sz="6" w:space="0" w:color="000000"/>
              <w:right w:val="outset" w:sz="6" w:space="0" w:color="000000"/>
            </w:tcBorders>
            <w:vAlign w:val="center"/>
            <w:hideMark/>
          </w:tcPr>
          <w:p w:rsidR="00993A3B" w:rsidRPr="00EE0961" w:rsidRDefault="00993A3B">
            <w:pPr>
              <w:rPr>
                <w:rFonts w:ascii="Times New Roman" w:hAnsi="Times New Roman"/>
              </w:rPr>
            </w:pPr>
            <w:r w:rsidRPr="00EE0961">
              <w:rPr>
                <w:rFonts w:ascii="Times New Roman" w:hAnsi="Times New Roman"/>
                <w:b/>
                <w:bCs/>
              </w:rPr>
              <w:t>Všeobecne</w:t>
            </w:r>
            <w:r w:rsidRPr="00EE0961">
              <w:rPr>
                <w:rFonts w:ascii="Times New Roman" w:hAnsi="Times New Roman"/>
              </w:rPr>
              <w:br/>
              <w:t xml:space="preserve">Beriem na vedomie, že návrh nemá vplyv na rozpočet </w:t>
            </w:r>
            <w:r w:rsidRPr="00EE0961">
              <w:rPr>
                <w:rFonts w:ascii="Times New Roman" w:hAnsi="Times New Roman"/>
              </w:rPr>
              <w:lastRenderedPageBreak/>
              <w:t xml:space="preserve">verejnej správy. </w:t>
            </w:r>
          </w:p>
        </w:tc>
        <w:tc>
          <w:tcPr>
            <w:tcW w:w="238" w:type="pct"/>
            <w:gridSpan w:val="2"/>
            <w:tcBorders>
              <w:top w:val="outset" w:sz="6" w:space="0" w:color="000000"/>
              <w:left w:val="outset" w:sz="6" w:space="0" w:color="000000"/>
              <w:bottom w:val="outset" w:sz="6" w:space="0" w:color="000000"/>
              <w:right w:val="outset" w:sz="6" w:space="0" w:color="000000"/>
            </w:tcBorders>
            <w:vAlign w:val="center"/>
            <w:hideMark/>
          </w:tcPr>
          <w:p w:rsidR="00993A3B" w:rsidRPr="00EE0961" w:rsidRDefault="00993A3B">
            <w:pPr>
              <w:jc w:val="center"/>
              <w:rPr>
                <w:rFonts w:ascii="Times New Roman" w:hAnsi="Times New Roman"/>
                <w:b/>
                <w:bCs/>
              </w:rPr>
            </w:pPr>
            <w:r w:rsidRPr="00EE0961">
              <w:rPr>
                <w:rFonts w:ascii="Times New Roman" w:hAnsi="Times New Roman"/>
                <w:b/>
                <w:bCs/>
              </w:rPr>
              <w:lastRenderedPageBreak/>
              <w:t>O</w:t>
            </w:r>
          </w:p>
        </w:tc>
        <w:tc>
          <w:tcPr>
            <w:tcW w:w="418" w:type="pct"/>
            <w:gridSpan w:val="2"/>
            <w:tcBorders>
              <w:top w:val="outset" w:sz="6" w:space="0" w:color="000000"/>
              <w:left w:val="outset" w:sz="6" w:space="0" w:color="000000"/>
              <w:bottom w:val="outset" w:sz="6" w:space="0" w:color="000000"/>
              <w:right w:val="outset" w:sz="6" w:space="0" w:color="000000"/>
            </w:tcBorders>
          </w:tcPr>
          <w:p w:rsidR="00993A3B" w:rsidRPr="009A7B96" w:rsidRDefault="00C77347" w:rsidP="001033DB">
            <w:pPr>
              <w:rPr>
                <w:rFonts w:ascii="Times New Roman" w:hAnsi="Times New Roman"/>
                <w:b/>
                <w:bCs/>
              </w:rPr>
            </w:pPr>
            <w:r>
              <w:rPr>
                <w:rFonts w:ascii="Times New Roman" w:hAnsi="Times New Roman"/>
                <w:b/>
                <w:bCs/>
              </w:rPr>
              <w:t xml:space="preserve">       </w:t>
            </w:r>
            <w:r w:rsidRPr="00C77347">
              <w:rPr>
                <w:rFonts w:ascii="Times New Roman" w:hAnsi="Times New Roman"/>
                <w:bCs/>
              </w:rPr>
              <w:t>A</w:t>
            </w:r>
          </w:p>
        </w:tc>
        <w:tc>
          <w:tcPr>
            <w:tcW w:w="1449" w:type="pct"/>
            <w:gridSpan w:val="2"/>
            <w:tcBorders>
              <w:top w:val="outset" w:sz="6" w:space="0" w:color="000000"/>
              <w:left w:val="outset" w:sz="6" w:space="0" w:color="000000"/>
              <w:bottom w:val="outset" w:sz="6" w:space="0" w:color="000000"/>
              <w:right w:val="outset" w:sz="6" w:space="0" w:color="000000"/>
            </w:tcBorders>
          </w:tcPr>
          <w:p w:rsidR="00993A3B" w:rsidRPr="00EE0961" w:rsidRDefault="00993A3B" w:rsidP="001033DB">
            <w:pPr>
              <w:rPr>
                <w:rFonts w:ascii="Times New Roman" w:hAnsi="Times New Roman"/>
                <w:b/>
                <w:bCs/>
              </w:rPr>
            </w:pPr>
            <w:r w:rsidRPr="00EE0961">
              <w:rPr>
                <w:rFonts w:ascii="Times New Roman" w:hAnsi="Times New Roman"/>
                <w:b/>
                <w:bCs/>
              </w:rPr>
              <w:t xml:space="preserve"> </w:t>
            </w:r>
          </w:p>
        </w:tc>
      </w:tr>
      <w:tr w:rsidR="00993A3B" w:rsidRPr="00EE0961" w:rsidTr="00993A3B">
        <w:trPr>
          <w:gridBefore w:val="1"/>
          <w:divId w:val="1969771784"/>
          <w:wBefore w:w="82" w:type="pct"/>
          <w:jc w:val="center"/>
        </w:trPr>
        <w:tc>
          <w:tcPr>
            <w:tcW w:w="818" w:type="pct"/>
            <w:gridSpan w:val="2"/>
            <w:tcBorders>
              <w:top w:val="outset" w:sz="6" w:space="0" w:color="000000"/>
              <w:left w:val="outset" w:sz="6" w:space="0" w:color="000000"/>
              <w:bottom w:val="outset" w:sz="6" w:space="0" w:color="000000"/>
              <w:right w:val="outset" w:sz="6" w:space="0" w:color="000000"/>
            </w:tcBorders>
            <w:hideMark/>
          </w:tcPr>
          <w:p w:rsidR="00993A3B" w:rsidRPr="00EE0961" w:rsidRDefault="00993A3B">
            <w:pPr>
              <w:jc w:val="center"/>
              <w:rPr>
                <w:rFonts w:ascii="Times New Roman" w:hAnsi="Times New Roman"/>
                <w:b/>
                <w:bCs/>
              </w:rPr>
            </w:pPr>
            <w:r w:rsidRPr="00EE0961">
              <w:rPr>
                <w:rFonts w:ascii="Times New Roman" w:hAnsi="Times New Roman"/>
                <w:b/>
                <w:bCs/>
              </w:rPr>
              <w:lastRenderedPageBreak/>
              <w:t>MFSR</w:t>
            </w:r>
          </w:p>
        </w:tc>
        <w:tc>
          <w:tcPr>
            <w:tcW w:w="1995" w:type="pct"/>
            <w:gridSpan w:val="2"/>
            <w:tcBorders>
              <w:top w:val="outset" w:sz="6" w:space="0" w:color="000000"/>
              <w:left w:val="outset" w:sz="6" w:space="0" w:color="000000"/>
              <w:bottom w:val="outset" w:sz="6" w:space="0" w:color="000000"/>
              <w:right w:val="outset" w:sz="6" w:space="0" w:color="000000"/>
            </w:tcBorders>
            <w:vAlign w:val="center"/>
            <w:hideMark/>
          </w:tcPr>
          <w:p w:rsidR="00993A3B" w:rsidRPr="00EE0961" w:rsidRDefault="00993A3B">
            <w:pPr>
              <w:rPr>
                <w:rFonts w:ascii="Times New Roman" w:hAnsi="Times New Roman"/>
              </w:rPr>
            </w:pPr>
            <w:r w:rsidRPr="00EE0961">
              <w:rPr>
                <w:rFonts w:ascii="Times New Roman" w:hAnsi="Times New Roman"/>
                <w:b/>
                <w:bCs/>
              </w:rPr>
              <w:t>Všeobecne</w:t>
            </w:r>
            <w:r w:rsidRPr="00EE0961">
              <w:rPr>
                <w:rFonts w:ascii="Times New Roman" w:hAnsi="Times New Roman"/>
              </w:rPr>
              <w:br/>
              <w:t xml:space="preserve">Návrh je potrebné zosúladiť s prílohou č. 1 Legislatívnych pravidiel vlády SR (napríklad v čl. I bode 2 § 8c ods. 2 úvodnej vete slová „Nové vozidlo využívajúce“ nahradiť slovami „Novým vozidlom využívajúcim“, v § 8c ods. 3 písm. b) slovo „organizácií“ nahradiť slovom „organizácii“). </w:t>
            </w:r>
          </w:p>
        </w:tc>
        <w:tc>
          <w:tcPr>
            <w:tcW w:w="238" w:type="pct"/>
            <w:gridSpan w:val="2"/>
            <w:tcBorders>
              <w:top w:val="outset" w:sz="6" w:space="0" w:color="000000"/>
              <w:left w:val="outset" w:sz="6" w:space="0" w:color="000000"/>
              <w:bottom w:val="outset" w:sz="6" w:space="0" w:color="000000"/>
              <w:right w:val="outset" w:sz="6" w:space="0" w:color="000000"/>
            </w:tcBorders>
            <w:vAlign w:val="center"/>
            <w:hideMark/>
          </w:tcPr>
          <w:p w:rsidR="00993A3B" w:rsidRPr="00EE0961" w:rsidRDefault="00993A3B">
            <w:pPr>
              <w:jc w:val="center"/>
              <w:rPr>
                <w:rFonts w:ascii="Times New Roman" w:hAnsi="Times New Roman"/>
                <w:b/>
                <w:bCs/>
              </w:rPr>
            </w:pPr>
            <w:r w:rsidRPr="00EE0961">
              <w:rPr>
                <w:rFonts w:ascii="Times New Roman" w:hAnsi="Times New Roman"/>
                <w:b/>
                <w:bCs/>
              </w:rPr>
              <w:t>O</w:t>
            </w:r>
          </w:p>
        </w:tc>
        <w:tc>
          <w:tcPr>
            <w:tcW w:w="418" w:type="pct"/>
            <w:gridSpan w:val="2"/>
            <w:tcBorders>
              <w:top w:val="outset" w:sz="6" w:space="0" w:color="000000"/>
              <w:left w:val="outset" w:sz="6" w:space="0" w:color="000000"/>
              <w:bottom w:val="outset" w:sz="6" w:space="0" w:color="000000"/>
              <w:right w:val="outset" w:sz="6" w:space="0" w:color="000000"/>
            </w:tcBorders>
          </w:tcPr>
          <w:p w:rsidR="00C77347" w:rsidRDefault="00C77347" w:rsidP="00C77347">
            <w:pPr>
              <w:jc w:val="center"/>
              <w:rPr>
                <w:rFonts w:ascii="Times New Roman" w:hAnsi="Times New Roman"/>
                <w:bCs/>
              </w:rPr>
            </w:pPr>
          </w:p>
          <w:p w:rsidR="00C77347" w:rsidRDefault="00C77347" w:rsidP="00C77347">
            <w:pPr>
              <w:jc w:val="center"/>
              <w:rPr>
                <w:rFonts w:ascii="Times New Roman" w:hAnsi="Times New Roman"/>
                <w:bCs/>
              </w:rPr>
            </w:pPr>
          </w:p>
          <w:p w:rsidR="00993A3B" w:rsidRPr="00C77347" w:rsidRDefault="00C77347" w:rsidP="00C77347">
            <w:pPr>
              <w:jc w:val="center"/>
              <w:rPr>
                <w:rFonts w:ascii="Times New Roman" w:hAnsi="Times New Roman"/>
                <w:bCs/>
                <w:highlight w:val="green"/>
              </w:rPr>
            </w:pPr>
            <w:r w:rsidRPr="00C77347">
              <w:rPr>
                <w:rFonts w:ascii="Times New Roman" w:hAnsi="Times New Roman"/>
                <w:bCs/>
              </w:rPr>
              <w:t>A</w:t>
            </w:r>
          </w:p>
        </w:tc>
        <w:tc>
          <w:tcPr>
            <w:tcW w:w="1449" w:type="pct"/>
            <w:gridSpan w:val="2"/>
            <w:tcBorders>
              <w:top w:val="outset" w:sz="6" w:space="0" w:color="000000"/>
              <w:left w:val="outset" w:sz="6" w:space="0" w:color="000000"/>
              <w:bottom w:val="outset" w:sz="6" w:space="0" w:color="000000"/>
              <w:right w:val="outset" w:sz="6" w:space="0" w:color="000000"/>
            </w:tcBorders>
          </w:tcPr>
          <w:p w:rsidR="00993A3B" w:rsidRPr="00C77347" w:rsidRDefault="00C77347" w:rsidP="001033DB">
            <w:pPr>
              <w:rPr>
                <w:rFonts w:ascii="Times New Roman" w:hAnsi="Times New Roman"/>
                <w:bCs/>
              </w:rPr>
            </w:pPr>
            <w:r w:rsidRPr="00C77347">
              <w:rPr>
                <w:rFonts w:ascii="Times New Roman" w:hAnsi="Times New Roman"/>
                <w:bCs/>
              </w:rPr>
              <w:t>Upravené.</w:t>
            </w:r>
          </w:p>
        </w:tc>
      </w:tr>
      <w:tr w:rsidR="00993A3B" w:rsidRPr="00EE0961" w:rsidTr="00993A3B">
        <w:trPr>
          <w:gridBefore w:val="1"/>
          <w:divId w:val="1969771784"/>
          <w:wBefore w:w="82" w:type="pct"/>
          <w:jc w:val="center"/>
        </w:trPr>
        <w:tc>
          <w:tcPr>
            <w:tcW w:w="818" w:type="pct"/>
            <w:gridSpan w:val="2"/>
            <w:tcBorders>
              <w:top w:val="outset" w:sz="6" w:space="0" w:color="000000"/>
              <w:left w:val="outset" w:sz="6" w:space="0" w:color="000000"/>
              <w:bottom w:val="outset" w:sz="6" w:space="0" w:color="000000"/>
              <w:right w:val="outset" w:sz="6" w:space="0" w:color="000000"/>
            </w:tcBorders>
            <w:hideMark/>
          </w:tcPr>
          <w:p w:rsidR="00993A3B" w:rsidRPr="00EE0961" w:rsidRDefault="00993A3B">
            <w:pPr>
              <w:jc w:val="center"/>
              <w:rPr>
                <w:rFonts w:ascii="Times New Roman" w:hAnsi="Times New Roman"/>
                <w:b/>
                <w:bCs/>
              </w:rPr>
            </w:pPr>
            <w:r w:rsidRPr="00EE0961">
              <w:rPr>
                <w:rFonts w:ascii="Times New Roman" w:hAnsi="Times New Roman"/>
                <w:b/>
                <w:bCs/>
              </w:rPr>
              <w:t>MPSVRSR</w:t>
            </w:r>
          </w:p>
        </w:tc>
        <w:tc>
          <w:tcPr>
            <w:tcW w:w="1995" w:type="pct"/>
            <w:gridSpan w:val="2"/>
            <w:tcBorders>
              <w:top w:val="outset" w:sz="6" w:space="0" w:color="000000"/>
              <w:left w:val="outset" w:sz="6" w:space="0" w:color="000000"/>
              <w:bottom w:val="outset" w:sz="6" w:space="0" w:color="000000"/>
              <w:right w:val="outset" w:sz="6" w:space="0" w:color="000000"/>
            </w:tcBorders>
            <w:vAlign w:val="center"/>
            <w:hideMark/>
          </w:tcPr>
          <w:p w:rsidR="00993A3B" w:rsidRPr="00EE0961" w:rsidRDefault="00993A3B">
            <w:pPr>
              <w:rPr>
                <w:rFonts w:ascii="Times New Roman" w:hAnsi="Times New Roman"/>
              </w:rPr>
            </w:pPr>
            <w:r w:rsidRPr="00EE0961">
              <w:rPr>
                <w:rFonts w:ascii="Times New Roman" w:hAnsi="Times New Roman"/>
                <w:b/>
                <w:bCs/>
              </w:rPr>
              <w:t xml:space="preserve">K doložke vybraných vplyvov </w:t>
            </w:r>
            <w:r w:rsidRPr="00EE0961">
              <w:rPr>
                <w:rFonts w:ascii="Times New Roman" w:hAnsi="Times New Roman"/>
              </w:rPr>
              <w:br/>
              <w:t xml:space="preserve">Odporúčame v doložke vybraných vplyvov identifikovať sociálne vplyvy a následne vypracovať analýzu sociálnych vplyvov (príloha č. 4 Jednotnej metodiky na posudzovanie vybraných vplyvov) a zhodnotiť ich predovšetkým v bode 4.1 (vplyvy na hospodárenie domácností) a v bode 4.2 (prístup k zdrojom, právam, tovarom a službám). Odôvodnenie: Potreba úpravy vyplýva z Jednotnej metodiky na posudzovanie vybraných vplyvov. Cieľom predkladaného návrhu zákona je reflektovať na Akčný plán rozvoja </w:t>
            </w:r>
            <w:proofErr w:type="spellStart"/>
            <w:r w:rsidRPr="00EE0961">
              <w:rPr>
                <w:rFonts w:ascii="Times New Roman" w:hAnsi="Times New Roman"/>
              </w:rPr>
              <w:t>elektromobility</w:t>
            </w:r>
            <w:proofErr w:type="spellEnd"/>
            <w:r w:rsidRPr="00EE0961">
              <w:rPr>
                <w:rFonts w:ascii="Times New Roman" w:hAnsi="Times New Roman"/>
              </w:rPr>
              <w:t xml:space="preserve"> v Slovenskej republike, v ktorom už boli hodnotené vybrané vplyvy. Vzhľadom k tomu, že ide už o legislatívnu úpravu jedného z viacerých opatrení z Akčného plánu rozvoja </w:t>
            </w:r>
            <w:proofErr w:type="spellStart"/>
            <w:r w:rsidRPr="00EE0961">
              <w:rPr>
                <w:rFonts w:ascii="Times New Roman" w:hAnsi="Times New Roman"/>
              </w:rPr>
              <w:t>elektromobility</w:t>
            </w:r>
            <w:proofErr w:type="spellEnd"/>
            <w:r w:rsidRPr="00EE0961">
              <w:rPr>
                <w:rFonts w:ascii="Times New Roman" w:hAnsi="Times New Roman"/>
              </w:rPr>
              <w:t xml:space="preserve"> v Slovenskej republike, a to opatrenia č. 2 – Kontinuita priamej podpory na používanie nízko emisných vozidiel, ktoré predpokladá rozšírenie možnosti poskytnutia dotácie z rozpočtovej kapitoly Ministerstva hospodárstva Slovenskej republiky na príslušný rozpočtový rok o nový účel, a to o podporu používania nových vozidiel využívajúcich alternatívne palivá (v Čl. I bode 1 navrhované doplnenie § 2) aj pre fyzické osoby, je potrebné aj pri tomto materiáli sociálne </w:t>
            </w:r>
            <w:r w:rsidRPr="00EE0961">
              <w:rPr>
                <w:rFonts w:ascii="Times New Roman" w:hAnsi="Times New Roman"/>
              </w:rPr>
              <w:lastRenderedPageBreak/>
              <w:t xml:space="preserve">vplyvy identifikovať v doložke vybraných vplyvov a vypracovať analýzu sociálnych vplyvov a zhodnotiť ich predovšetkým v bode 4.1 (vplyvy na hospodárenie domácností) a v bode 4.2 (prístup k zdrojom, právam, tovarom a službám). </w:t>
            </w:r>
          </w:p>
        </w:tc>
        <w:tc>
          <w:tcPr>
            <w:tcW w:w="238" w:type="pct"/>
            <w:gridSpan w:val="2"/>
            <w:tcBorders>
              <w:top w:val="outset" w:sz="6" w:space="0" w:color="000000"/>
              <w:left w:val="outset" w:sz="6" w:space="0" w:color="000000"/>
              <w:bottom w:val="outset" w:sz="6" w:space="0" w:color="000000"/>
              <w:right w:val="outset" w:sz="6" w:space="0" w:color="000000"/>
            </w:tcBorders>
            <w:vAlign w:val="center"/>
            <w:hideMark/>
          </w:tcPr>
          <w:p w:rsidR="00993A3B" w:rsidRPr="00EE0961" w:rsidRDefault="00993A3B">
            <w:pPr>
              <w:jc w:val="center"/>
              <w:rPr>
                <w:rFonts w:ascii="Times New Roman" w:hAnsi="Times New Roman"/>
                <w:b/>
                <w:bCs/>
              </w:rPr>
            </w:pPr>
            <w:r w:rsidRPr="00EE0961">
              <w:rPr>
                <w:rFonts w:ascii="Times New Roman" w:hAnsi="Times New Roman"/>
                <w:b/>
                <w:bCs/>
              </w:rPr>
              <w:lastRenderedPageBreak/>
              <w:t>O</w:t>
            </w:r>
          </w:p>
        </w:tc>
        <w:tc>
          <w:tcPr>
            <w:tcW w:w="418" w:type="pct"/>
            <w:gridSpan w:val="2"/>
            <w:tcBorders>
              <w:top w:val="outset" w:sz="6" w:space="0" w:color="000000"/>
              <w:left w:val="outset" w:sz="6" w:space="0" w:color="000000"/>
              <w:bottom w:val="outset" w:sz="6" w:space="0" w:color="000000"/>
              <w:right w:val="outset" w:sz="6" w:space="0" w:color="000000"/>
            </w:tcBorders>
          </w:tcPr>
          <w:p w:rsidR="00C77347" w:rsidRDefault="00C77347" w:rsidP="00C77347">
            <w:pPr>
              <w:jc w:val="center"/>
              <w:rPr>
                <w:rFonts w:ascii="Times New Roman" w:hAnsi="Times New Roman"/>
                <w:bCs/>
              </w:rPr>
            </w:pPr>
          </w:p>
          <w:p w:rsidR="00C77347" w:rsidRDefault="00C77347" w:rsidP="00C77347">
            <w:pPr>
              <w:jc w:val="center"/>
              <w:rPr>
                <w:rFonts w:ascii="Times New Roman" w:hAnsi="Times New Roman"/>
                <w:bCs/>
              </w:rPr>
            </w:pPr>
          </w:p>
          <w:p w:rsidR="00C77347" w:rsidRDefault="00C77347" w:rsidP="00C77347">
            <w:pPr>
              <w:jc w:val="center"/>
              <w:rPr>
                <w:rFonts w:ascii="Times New Roman" w:hAnsi="Times New Roman"/>
                <w:bCs/>
              </w:rPr>
            </w:pPr>
          </w:p>
          <w:p w:rsidR="00C77347" w:rsidRDefault="00C77347" w:rsidP="00C77347">
            <w:pPr>
              <w:jc w:val="center"/>
              <w:rPr>
                <w:rFonts w:ascii="Times New Roman" w:hAnsi="Times New Roman"/>
                <w:bCs/>
              </w:rPr>
            </w:pPr>
          </w:p>
          <w:p w:rsidR="00C77347" w:rsidRDefault="00C77347" w:rsidP="00C77347">
            <w:pPr>
              <w:jc w:val="center"/>
              <w:rPr>
                <w:rFonts w:ascii="Times New Roman" w:hAnsi="Times New Roman"/>
                <w:bCs/>
              </w:rPr>
            </w:pPr>
          </w:p>
          <w:p w:rsidR="00993A3B" w:rsidRPr="00EE0961" w:rsidRDefault="00C77347" w:rsidP="00C77347">
            <w:pPr>
              <w:jc w:val="center"/>
              <w:rPr>
                <w:rFonts w:ascii="Times New Roman" w:hAnsi="Times New Roman"/>
                <w:bCs/>
              </w:rPr>
            </w:pPr>
            <w:r>
              <w:rPr>
                <w:rFonts w:ascii="Times New Roman" w:hAnsi="Times New Roman"/>
                <w:bCs/>
              </w:rPr>
              <w:t>A</w:t>
            </w:r>
          </w:p>
        </w:tc>
        <w:tc>
          <w:tcPr>
            <w:tcW w:w="1449" w:type="pct"/>
            <w:gridSpan w:val="2"/>
            <w:tcBorders>
              <w:top w:val="outset" w:sz="6" w:space="0" w:color="000000"/>
              <w:left w:val="outset" w:sz="6" w:space="0" w:color="000000"/>
              <w:bottom w:val="outset" w:sz="6" w:space="0" w:color="000000"/>
              <w:right w:val="outset" w:sz="6" w:space="0" w:color="000000"/>
            </w:tcBorders>
          </w:tcPr>
          <w:p w:rsidR="00993A3B" w:rsidRPr="00EE0961" w:rsidRDefault="00993A3B" w:rsidP="00C77347">
            <w:pPr>
              <w:rPr>
                <w:rFonts w:ascii="Times New Roman" w:hAnsi="Times New Roman"/>
                <w:b/>
                <w:bCs/>
              </w:rPr>
            </w:pPr>
            <w:r w:rsidRPr="00EE0961">
              <w:rPr>
                <w:rFonts w:ascii="Times New Roman" w:hAnsi="Times New Roman"/>
                <w:bCs/>
              </w:rPr>
              <w:t xml:space="preserve">Pripomienka akceptovaná. Doložka vybraných vplyvov dopracovaná </w:t>
            </w:r>
            <w:r w:rsidR="00C77347">
              <w:rPr>
                <w:rFonts w:ascii="Times New Roman" w:hAnsi="Times New Roman"/>
                <w:bCs/>
              </w:rPr>
              <w:t xml:space="preserve">podľa </w:t>
            </w:r>
            <w:r w:rsidRPr="00EE0961">
              <w:rPr>
                <w:rFonts w:ascii="Times New Roman" w:hAnsi="Times New Roman"/>
                <w:bCs/>
              </w:rPr>
              <w:t>pripomienky.</w:t>
            </w:r>
          </w:p>
        </w:tc>
      </w:tr>
      <w:tr w:rsidR="00993A3B" w:rsidRPr="00EE0961" w:rsidTr="00993A3B">
        <w:trPr>
          <w:gridBefore w:val="1"/>
          <w:divId w:val="1969771784"/>
          <w:wBefore w:w="82" w:type="pct"/>
          <w:jc w:val="center"/>
        </w:trPr>
        <w:tc>
          <w:tcPr>
            <w:tcW w:w="818" w:type="pct"/>
            <w:gridSpan w:val="2"/>
            <w:tcBorders>
              <w:top w:val="outset" w:sz="6" w:space="0" w:color="000000"/>
              <w:left w:val="outset" w:sz="6" w:space="0" w:color="000000"/>
              <w:bottom w:val="outset" w:sz="6" w:space="0" w:color="000000"/>
              <w:right w:val="outset" w:sz="6" w:space="0" w:color="000000"/>
            </w:tcBorders>
            <w:hideMark/>
          </w:tcPr>
          <w:p w:rsidR="00993A3B" w:rsidRPr="00EE0961" w:rsidRDefault="00993A3B">
            <w:pPr>
              <w:jc w:val="center"/>
              <w:rPr>
                <w:rFonts w:ascii="Times New Roman" w:hAnsi="Times New Roman"/>
                <w:b/>
                <w:bCs/>
              </w:rPr>
            </w:pPr>
            <w:r w:rsidRPr="00EE0961">
              <w:rPr>
                <w:rFonts w:ascii="Times New Roman" w:hAnsi="Times New Roman"/>
                <w:b/>
                <w:bCs/>
              </w:rPr>
              <w:lastRenderedPageBreak/>
              <w:t>MPSVRSR</w:t>
            </w:r>
          </w:p>
        </w:tc>
        <w:tc>
          <w:tcPr>
            <w:tcW w:w="1995" w:type="pct"/>
            <w:gridSpan w:val="2"/>
            <w:tcBorders>
              <w:top w:val="outset" w:sz="6" w:space="0" w:color="000000"/>
              <w:left w:val="outset" w:sz="6" w:space="0" w:color="000000"/>
              <w:bottom w:val="outset" w:sz="6" w:space="0" w:color="000000"/>
              <w:right w:val="outset" w:sz="6" w:space="0" w:color="000000"/>
            </w:tcBorders>
            <w:vAlign w:val="center"/>
            <w:hideMark/>
          </w:tcPr>
          <w:p w:rsidR="00993A3B" w:rsidRPr="00EE0961" w:rsidRDefault="00993A3B">
            <w:pPr>
              <w:rPr>
                <w:rFonts w:ascii="Times New Roman" w:hAnsi="Times New Roman"/>
              </w:rPr>
            </w:pPr>
            <w:r w:rsidRPr="00EE0961">
              <w:rPr>
                <w:rFonts w:ascii="Times New Roman" w:hAnsi="Times New Roman"/>
                <w:b/>
                <w:bCs/>
              </w:rPr>
              <w:t xml:space="preserve">Všeobecná pripomienka </w:t>
            </w:r>
            <w:r w:rsidRPr="00EE0961">
              <w:rPr>
                <w:rFonts w:ascii="Times New Roman" w:hAnsi="Times New Roman"/>
              </w:rPr>
              <w:br/>
              <w:t xml:space="preserve">Upozorňujeme predkladateľa na bod 9.2. Jednotnej metodiky na posudzovanie vybraných vplyvov, podľa ktorého sa na záverečné posúdenie vybraných vplyvov po medzirezortnom pripomienkovom konaní predkladajú Stálej pracovnej komisii Legislatívnej rady vlády Slovenskej republiky na posudzovanie vybraných vplyvov pri Ministerstve hospodárstva Slovenskej republiky materiály, ktoré majú identifikovaný niektorý z vybraných vplyvov, a ktorých vybrané vplyvy sa významne zmenili podľa výsledkov medzirezortného pripomienkového konania alebo podľa výsledkov medzirezortného pripomienkového konania bola zmenená aspoň jedna z analýz vplyvov. Odôvodnenie: Potreba vyplýva z Jednotnej metodiky na posudzovanie vybraných vplyvov. </w:t>
            </w:r>
          </w:p>
        </w:tc>
        <w:tc>
          <w:tcPr>
            <w:tcW w:w="238" w:type="pct"/>
            <w:gridSpan w:val="2"/>
            <w:tcBorders>
              <w:top w:val="outset" w:sz="6" w:space="0" w:color="000000"/>
              <w:left w:val="outset" w:sz="6" w:space="0" w:color="000000"/>
              <w:bottom w:val="outset" w:sz="6" w:space="0" w:color="000000"/>
              <w:right w:val="outset" w:sz="6" w:space="0" w:color="000000"/>
            </w:tcBorders>
            <w:vAlign w:val="center"/>
            <w:hideMark/>
          </w:tcPr>
          <w:p w:rsidR="00993A3B" w:rsidRPr="00EE0961" w:rsidRDefault="00993A3B">
            <w:pPr>
              <w:jc w:val="center"/>
              <w:rPr>
                <w:rFonts w:ascii="Times New Roman" w:hAnsi="Times New Roman"/>
                <w:b/>
                <w:bCs/>
              </w:rPr>
            </w:pPr>
            <w:r w:rsidRPr="00EE0961">
              <w:rPr>
                <w:rFonts w:ascii="Times New Roman" w:hAnsi="Times New Roman"/>
                <w:b/>
                <w:bCs/>
              </w:rPr>
              <w:t>O</w:t>
            </w:r>
          </w:p>
        </w:tc>
        <w:tc>
          <w:tcPr>
            <w:tcW w:w="418" w:type="pct"/>
            <w:gridSpan w:val="2"/>
            <w:tcBorders>
              <w:top w:val="outset" w:sz="6" w:space="0" w:color="000000"/>
              <w:left w:val="outset" w:sz="6" w:space="0" w:color="000000"/>
              <w:bottom w:val="outset" w:sz="6" w:space="0" w:color="000000"/>
              <w:right w:val="outset" w:sz="6" w:space="0" w:color="000000"/>
            </w:tcBorders>
          </w:tcPr>
          <w:p w:rsidR="00C77347" w:rsidRDefault="00C77347" w:rsidP="001033DB">
            <w:pPr>
              <w:rPr>
                <w:rFonts w:ascii="Times New Roman" w:hAnsi="Times New Roman"/>
                <w:bCs/>
              </w:rPr>
            </w:pPr>
            <w:r>
              <w:rPr>
                <w:rFonts w:ascii="Times New Roman" w:hAnsi="Times New Roman"/>
                <w:bCs/>
              </w:rPr>
              <w:t xml:space="preserve">       </w:t>
            </w:r>
          </w:p>
          <w:p w:rsidR="00C77347" w:rsidRDefault="00C77347" w:rsidP="001033DB">
            <w:pPr>
              <w:rPr>
                <w:rFonts w:ascii="Times New Roman" w:hAnsi="Times New Roman"/>
                <w:bCs/>
              </w:rPr>
            </w:pPr>
          </w:p>
          <w:p w:rsidR="00C77347" w:rsidRDefault="00C77347" w:rsidP="001033DB">
            <w:pPr>
              <w:rPr>
                <w:rFonts w:ascii="Times New Roman" w:hAnsi="Times New Roman"/>
                <w:bCs/>
              </w:rPr>
            </w:pPr>
          </w:p>
          <w:p w:rsidR="00C77347" w:rsidRDefault="00C77347" w:rsidP="001033DB">
            <w:pPr>
              <w:rPr>
                <w:rFonts w:ascii="Times New Roman" w:hAnsi="Times New Roman"/>
                <w:bCs/>
              </w:rPr>
            </w:pPr>
          </w:p>
          <w:p w:rsidR="00993A3B" w:rsidRPr="00C77347" w:rsidRDefault="00C77347" w:rsidP="001033DB">
            <w:pPr>
              <w:rPr>
                <w:rFonts w:ascii="Times New Roman" w:hAnsi="Times New Roman"/>
                <w:bCs/>
              </w:rPr>
            </w:pPr>
            <w:r>
              <w:rPr>
                <w:rFonts w:ascii="Times New Roman" w:hAnsi="Times New Roman"/>
                <w:bCs/>
              </w:rPr>
              <w:t xml:space="preserve">         </w:t>
            </w:r>
            <w:r w:rsidRPr="00C77347">
              <w:rPr>
                <w:rFonts w:ascii="Times New Roman" w:hAnsi="Times New Roman"/>
                <w:bCs/>
              </w:rPr>
              <w:t>A</w:t>
            </w:r>
          </w:p>
        </w:tc>
        <w:tc>
          <w:tcPr>
            <w:tcW w:w="1449" w:type="pct"/>
            <w:gridSpan w:val="2"/>
            <w:tcBorders>
              <w:top w:val="outset" w:sz="6" w:space="0" w:color="000000"/>
              <w:left w:val="outset" w:sz="6" w:space="0" w:color="000000"/>
              <w:bottom w:val="outset" w:sz="6" w:space="0" w:color="000000"/>
              <w:right w:val="outset" w:sz="6" w:space="0" w:color="000000"/>
            </w:tcBorders>
          </w:tcPr>
          <w:p w:rsidR="00993A3B" w:rsidRPr="00EE0961" w:rsidRDefault="00993A3B" w:rsidP="001033DB">
            <w:pPr>
              <w:rPr>
                <w:rFonts w:ascii="Times New Roman" w:hAnsi="Times New Roman"/>
                <w:b/>
                <w:bCs/>
              </w:rPr>
            </w:pPr>
          </w:p>
        </w:tc>
      </w:tr>
      <w:tr w:rsidR="00993A3B" w:rsidRPr="00EE0961" w:rsidTr="00993A3B">
        <w:trPr>
          <w:gridBefore w:val="1"/>
          <w:divId w:val="1969771784"/>
          <w:wBefore w:w="82" w:type="pct"/>
          <w:jc w:val="center"/>
        </w:trPr>
        <w:tc>
          <w:tcPr>
            <w:tcW w:w="818" w:type="pct"/>
            <w:gridSpan w:val="2"/>
            <w:tcBorders>
              <w:top w:val="outset" w:sz="6" w:space="0" w:color="000000"/>
              <w:left w:val="outset" w:sz="6" w:space="0" w:color="000000"/>
              <w:bottom w:val="outset" w:sz="6" w:space="0" w:color="000000"/>
              <w:right w:val="outset" w:sz="6" w:space="0" w:color="000000"/>
            </w:tcBorders>
            <w:hideMark/>
          </w:tcPr>
          <w:p w:rsidR="00993A3B" w:rsidRPr="00EE0961" w:rsidRDefault="00993A3B">
            <w:pPr>
              <w:jc w:val="center"/>
              <w:rPr>
                <w:rFonts w:ascii="Times New Roman" w:hAnsi="Times New Roman"/>
                <w:b/>
                <w:bCs/>
              </w:rPr>
            </w:pPr>
            <w:proofErr w:type="spellStart"/>
            <w:r w:rsidRPr="00EE0961">
              <w:rPr>
                <w:rFonts w:ascii="Times New Roman" w:hAnsi="Times New Roman"/>
                <w:b/>
                <w:bCs/>
              </w:rPr>
              <w:t>MŠVVaŠSR</w:t>
            </w:r>
            <w:proofErr w:type="spellEnd"/>
          </w:p>
        </w:tc>
        <w:tc>
          <w:tcPr>
            <w:tcW w:w="1995" w:type="pct"/>
            <w:gridSpan w:val="2"/>
            <w:tcBorders>
              <w:top w:val="outset" w:sz="6" w:space="0" w:color="000000"/>
              <w:left w:val="outset" w:sz="6" w:space="0" w:color="000000"/>
              <w:bottom w:val="outset" w:sz="6" w:space="0" w:color="000000"/>
              <w:right w:val="outset" w:sz="6" w:space="0" w:color="000000"/>
            </w:tcBorders>
            <w:vAlign w:val="center"/>
            <w:hideMark/>
          </w:tcPr>
          <w:p w:rsidR="00993A3B" w:rsidRPr="00EE0961" w:rsidRDefault="00993A3B">
            <w:pPr>
              <w:rPr>
                <w:rFonts w:ascii="Times New Roman" w:hAnsi="Times New Roman"/>
              </w:rPr>
            </w:pPr>
            <w:r w:rsidRPr="00EE0961">
              <w:rPr>
                <w:rFonts w:ascii="Times New Roman" w:hAnsi="Times New Roman"/>
                <w:b/>
                <w:bCs/>
              </w:rPr>
              <w:t>čl. I bodu 2 § 8c ods. 2</w:t>
            </w:r>
            <w:r w:rsidRPr="00EE0961">
              <w:rPr>
                <w:rFonts w:ascii="Times New Roman" w:hAnsi="Times New Roman"/>
              </w:rPr>
              <w:br/>
              <w:t xml:space="preserve">Odporúčame slová "Nové vozidlo využívajúce" nahradiť slovami "Novým vozidlom využívajúcim". Jazyková pripomienka. </w:t>
            </w:r>
          </w:p>
        </w:tc>
        <w:tc>
          <w:tcPr>
            <w:tcW w:w="238" w:type="pct"/>
            <w:gridSpan w:val="2"/>
            <w:tcBorders>
              <w:top w:val="outset" w:sz="6" w:space="0" w:color="000000"/>
              <w:left w:val="outset" w:sz="6" w:space="0" w:color="000000"/>
              <w:bottom w:val="outset" w:sz="6" w:space="0" w:color="000000"/>
              <w:right w:val="outset" w:sz="6" w:space="0" w:color="000000"/>
            </w:tcBorders>
            <w:vAlign w:val="center"/>
            <w:hideMark/>
          </w:tcPr>
          <w:p w:rsidR="00993A3B" w:rsidRPr="00EE0961" w:rsidRDefault="00993A3B">
            <w:pPr>
              <w:jc w:val="center"/>
              <w:rPr>
                <w:rFonts w:ascii="Times New Roman" w:hAnsi="Times New Roman"/>
                <w:b/>
                <w:bCs/>
              </w:rPr>
            </w:pPr>
            <w:r w:rsidRPr="00EE0961">
              <w:rPr>
                <w:rFonts w:ascii="Times New Roman" w:hAnsi="Times New Roman"/>
                <w:b/>
                <w:bCs/>
              </w:rPr>
              <w:t>O</w:t>
            </w:r>
          </w:p>
        </w:tc>
        <w:tc>
          <w:tcPr>
            <w:tcW w:w="418" w:type="pct"/>
            <w:gridSpan w:val="2"/>
            <w:tcBorders>
              <w:top w:val="outset" w:sz="6" w:space="0" w:color="000000"/>
              <w:left w:val="outset" w:sz="6" w:space="0" w:color="000000"/>
              <w:bottom w:val="outset" w:sz="6" w:space="0" w:color="000000"/>
              <w:right w:val="outset" w:sz="6" w:space="0" w:color="000000"/>
            </w:tcBorders>
          </w:tcPr>
          <w:p w:rsidR="00C77347" w:rsidRDefault="00C77347" w:rsidP="00C77347">
            <w:pPr>
              <w:jc w:val="center"/>
              <w:rPr>
                <w:rFonts w:ascii="Times New Roman" w:hAnsi="Times New Roman"/>
                <w:bCs/>
              </w:rPr>
            </w:pPr>
          </w:p>
          <w:p w:rsidR="00993A3B" w:rsidRPr="00C77347" w:rsidRDefault="00C77347" w:rsidP="00C77347">
            <w:pPr>
              <w:jc w:val="center"/>
              <w:rPr>
                <w:rFonts w:ascii="Times New Roman" w:hAnsi="Times New Roman"/>
                <w:bCs/>
                <w:highlight w:val="green"/>
              </w:rPr>
            </w:pPr>
            <w:r w:rsidRPr="00C77347">
              <w:rPr>
                <w:rFonts w:ascii="Times New Roman" w:hAnsi="Times New Roman"/>
                <w:bCs/>
              </w:rPr>
              <w:t>A</w:t>
            </w:r>
          </w:p>
        </w:tc>
        <w:tc>
          <w:tcPr>
            <w:tcW w:w="1449" w:type="pct"/>
            <w:gridSpan w:val="2"/>
            <w:tcBorders>
              <w:top w:val="outset" w:sz="6" w:space="0" w:color="000000"/>
              <w:left w:val="outset" w:sz="6" w:space="0" w:color="000000"/>
              <w:bottom w:val="outset" w:sz="6" w:space="0" w:color="000000"/>
              <w:right w:val="outset" w:sz="6" w:space="0" w:color="000000"/>
            </w:tcBorders>
          </w:tcPr>
          <w:p w:rsidR="00993A3B" w:rsidRPr="00EE0961" w:rsidRDefault="00993A3B" w:rsidP="001033DB">
            <w:pPr>
              <w:rPr>
                <w:rFonts w:ascii="Times New Roman" w:hAnsi="Times New Roman"/>
                <w:b/>
                <w:bCs/>
              </w:rPr>
            </w:pPr>
          </w:p>
        </w:tc>
      </w:tr>
      <w:tr w:rsidR="00993A3B" w:rsidRPr="00EE0961" w:rsidTr="00993A3B">
        <w:trPr>
          <w:gridBefore w:val="1"/>
          <w:divId w:val="1969771784"/>
          <w:wBefore w:w="82" w:type="pct"/>
          <w:jc w:val="center"/>
        </w:trPr>
        <w:tc>
          <w:tcPr>
            <w:tcW w:w="818" w:type="pct"/>
            <w:gridSpan w:val="2"/>
            <w:tcBorders>
              <w:top w:val="outset" w:sz="6" w:space="0" w:color="000000"/>
              <w:left w:val="outset" w:sz="6" w:space="0" w:color="000000"/>
              <w:bottom w:val="outset" w:sz="6" w:space="0" w:color="000000"/>
              <w:right w:val="outset" w:sz="6" w:space="0" w:color="000000"/>
            </w:tcBorders>
            <w:hideMark/>
          </w:tcPr>
          <w:p w:rsidR="00993A3B" w:rsidRPr="00EE0961" w:rsidRDefault="00993A3B">
            <w:pPr>
              <w:jc w:val="center"/>
              <w:rPr>
                <w:rFonts w:ascii="Times New Roman" w:hAnsi="Times New Roman"/>
                <w:b/>
                <w:bCs/>
              </w:rPr>
            </w:pPr>
            <w:proofErr w:type="spellStart"/>
            <w:r w:rsidRPr="00EE0961">
              <w:rPr>
                <w:rFonts w:ascii="Times New Roman" w:hAnsi="Times New Roman"/>
                <w:b/>
                <w:bCs/>
              </w:rPr>
              <w:t>MŠVVaŠSR</w:t>
            </w:r>
            <w:proofErr w:type="spellEnd"/>
          </w:p>
        </w:tc>
        <w:tc>
          <w:tcPr>
            <w:tcW w:w="1995" w:type="pct"/>
            <w:gridSpan w:val="2"/>
            <w:tcBorders>
              <w:top w:val="outset" w:sz="6" w:space="0" w:color="000000"/>
              <w:left w:val="outset" w:sz="6" w:space="0" w:color="000000"/>
              <w:bottom w:val="outset" w:sz="6" w:space="0" w:color="000000"/>
              <w:right w:val="outset" w:sz="6" w:space="0" w:color="000000"/>
            </w:tcBorders>
            <w:vAlign w:val="center"/>
            <w:hideMark/>
          </w:tcPr>
          <w:p w:rsidR="00993A3B" w:rsidRPr="00EE0961" w:rsidRDefault="00993A3B">
            <w:pPr>
              <w:rPr>
                <w:rFonts w:ascii="Times New Roman" w:hAnsi="Times New Roman"/>
              </w:rPr>
            </w:pPr>
            <w:r w:rsidRPr="00EE0961">
              <w:rPr>
                <w:rFonts w:ascii="Times New Roman" w:hAnsi="Times New Roman"/>
                <w:b/>
                <w:bCs/>
              </w:rPr>
              <w:t>čl. I bodu 3 § 10 ods. 11</w:t>
            </w:r>
            <w:r w:rsidRPr="00EE0961">
              <w:rPr>
                <w:rFonts w:ascii="Times New Roman" w:hAnsi="Times New Roman"/>
              </w:rPr>
              <w:br/>
              <w:t>Odporúčame v písm. a) a b) vypustiť slová "ak ide o" a vložiť ich na koniec úvodnej vety. Legislatívno-technická pripomienka.</w:t>
            </w:r>
          </w:p>
        </w:tc>
        <w:tc>
          <w:tcPr>
            <w:tcW w:w="238" w:type="pct"/>
            <w:gridSpan w:val="2"/>
            <w:tcBorders>
              <w:top w:val="outset" w:sz="6" w:space="0" w:color="000000"/>
              <w:left w:val="outset" w:sz="6" w:space="0" w:color="000000"/>
              <w:bottom w:val="outset" w:sz="6" w:space="0" w:color="000000"/>
              <w:right w:val="outset" w:sz="6" w:space="0" w:color="000000"/>
            </w:tcBorders>
            <w:vAlign w:val="center"/>
            <w:hideMark/>
          </w:tcPr>
          <w:p w:rsidR="00993A3B" w:rsidRPr="00EE0961" w:rsidRDefault="00993A3B">
            <w:pPr>
              <w:jc w:val="center"/>
              <w:rPr>
                <w:rFonts w:ascii="Times New Roman" w:hAnsi="Times New Roman"/>
                <w:b/>
                <w:bCs/>
              </w:rPr>
            </w:pPr>
            <w:r w:rsidRPr="00EE0961">
              <w:rPr>
                <w:rFonts w:ascii="Times New Roman" w:hAnsi="Times New Roman"/>
                <w:b/>
                <w:bCs/>
              </w:rPr>
              <w:t>O</w:t>
            </w:r>
          </w:p>
        </w:tc>
        <w:tc>
          <w:tcPr>
            <w:tcW w:w="418" w:type="pct"/>
            <w:gridSpan w:val="2"/>
            <w:tcBorders>
              <w:top w:val="outset" w:sz="6" w:space="0" w:color="000000"/>
              <w:left w:val="outset" w:sz="6" w:space="0" w:color="000000"/>
              <w:bottom w:val="outset" w:sz="6" w:space="0" w:color="000000"/>
              <w:right w:val="outset" w:sz="6" w:space="0" w:color="000000"/>
            </w:tcBorders>
          </w:tcPr>
          <w:p w:rsidR="00C77347" w:rsidRDefault="00C77347" w:rsidP="00C77347">
            <w:pPr>
              <w:jc w:val="center"/>
              <w:rPr>
                <w:rFonts w:ascii="Times New Roman" w:hAnsi="Times New Roman"/>
                <w:bCs/>
              </w:rPr>
            </w:pPr>
          </w:p>
          <w:p w:rsidR="00993A3B" w:rsidRPr="00C77347" w:rsidRDefault="00C77347" w:rsidP="00C77347">
            <w:pPr>
              <w:jc w:val="center"/>
              <w:rPr>
                <w:rFonts w:ascii="Times New Roman" w:hAnsi="Times New Roman"/>
                <w:bCs/>
                <w:highlight w:val="green"/>
              </w:rPr>
            </w:pPr>
            <w:r w:rsidRPr="00C77347">
              <w:rPr>
                <w:rFonts w:ascii="Times New Roman" w:hAnsi="Times New Roman"/>
                <w:bCs/>
              </w:rPr>
              <w:t>A</w:t>
            </w:r>
          </w:p>
        </w:tc>
        <w:tc>
          <w:tcPr>
            <w:tcW w:w="1449" w:type="pct"/>
            <w:gridSpan w:val="2"/>
            <w:tcBorders>
              <w:top w:val="outset" w:sz="6" w:space="0" w:color="000000"/>
              <w:left w:val="outset" w:sz="6" w:space="0" w:color="000000"/>
              <w:bottom w:val="outset" w:sz="6" w:space="0" w:color="000000"/>
              <w:right w:val="outset" w:sz="6" w:space="0" w:color="000000"/>
            </w:tcBorders>
          </w:tcPr>
          <w:p w:rsidR="00993A3B" w:rsidRPr="00EE0961" w:rsidRDefault="00993A3B" w:rsidP="001033DB">
            <w:pPr>
              <w:rPr>
                <w:rFonts w:ascii="Times New Roman" w:hAnsi="Times New Roman"/>
                <w:b/>
                <w:bCs/>
              </w:rPr>
            </w:pPr>
          </w:p>
        </w:tc>
      </w:tr>
      <w:tr w:rsidR="00993A3B" w:rsidRPr="00EE0961" w:rsidTr="00993A3B">
        <w:trPr>
          <w:gridBefore w:val="1"/>
          <w:divId w:val="1969771784"/>
          <w:wBefore w:w="82" w:type="pct"/>
          <w:jc w:val="center"/>
        </w:trPr>
        <w:tc>
          <w:tcPr>
            <w:tcW w:w="818" w:type="pct"/>
            <w:gridSpan w:val="2"/>
            <w:tcBorders>
              <w:top w:val="outset" w:sz="6" w:space="0" w:color="000000"/>
              <w:left w:val="outset" w:sz="6" w:space="0" w:color="000000"/>
              <w:bottom w:val="outset" w:sz="6" w:space="0" w:color="000000"/>
              <w:right w:val="outset" w:sz="6" w:space="0" w:color="000000"/>
            </w:tcBorders>
            <w:hideMark/>
          </w:tcPr>
          <w:p w:rsidR="00993A3B" w:rsidRPr="00EE0961" w:rsidRDefault="00993A3B">
            <w:pPr>
              <w:jc w:val="center"/>
              <w:rPr>
                <w:rFonts w:ascii="Times New Roman" w:hAnsi="Times New Roman"/>
                <w:b/>
                <w:bCs/>
              </w:rPr>
            </w:pPr>
            <w:proofErr w:type="spellStart"/>
            <w:r w:rsidRPr="00EE0961">
              <w:rPr>
                <w:rFonts w:ascii="Times New Roman" w:hAnsi="Times New Roman"/>
                <w:b/>
                <w:bCs/>
              </w:rPr>
              <w:lastRenderedPageBreak/>
              <w:t>MŠVVaŠSR</w:t>
            </w:r>
            <w:proofErr w:type="spellEnd"/>
          </w:p>
        </w:tc>
        <w:tc>
          <w:tcPr>
            <w:tcW w:w="1995" w:type="pct"/>
            <w:gridSpan w:val="2"/>
            <w:tcBorders>
              <w:top w:val="outset" w:sz="6" w:space="0" w:color="000000"/>
              <w:left w:val="outset" w:sz="6" w:space="0" w:color="000000"/>
              <w:bottom w:val="outset" w:sz="6" w:space="0" w:color="000000"/>
              <w:right w:val="outset" w:sz="6" w:space="0" w:color="000000"/>
            </w:tcBorders>
            <w:vAlign w:val="center"/>
            <w:hideMark/>
          </w:tcPr>
          <w:p w:rsidR="00993A3B" w:rsidRPr="00EE0961" w:rsidRDefault="00993A3B">
            <w:pPr>
              <w:rPr>
                <w:rFonts w:ascii="Times New Roman" w:hAnsi="Times New Roman"/>
              </w:rPr>
            </w:pPr>
            <w:r w:rsidRPr="00EE0961">
              <w:rPr>
                <w:rFonts w:ascii="Times New Roman" w:hAnsi="Times New Roman"/>
                <w:b/>
                <w:bCs/>
              </w:rPr>
              <w:t>čl. I bodu 3 § 10 ods. 11 písm. b)</w:t>
            </w:r>
            <w:r w:rsidRPr="00EE0961">
              <w:rPr>
                <w:rFonts w:ascii="Times New Roman" w:hAnsi="Times New Roman"/>
              </w:rPr>
              <w:br/>
              <w:t>Odporúčame vypustiť body 1 až 4 a na koniec úvodnej vety pripojiť slová ", okrem dokladov uvedených v písm. a), aj vyhlásenie ...". Legislatívno-technická pripomienka.</w:t>
            </w:r>
          </w:p>
        </w:tc>
        <w:tc>
          <w:tcPr>
            <w:tcW w:w="238" w:type="pct"/>
            <w:gridSpan w:val="2"/>
            <w:tcBorders>
              <w:top w:val="outset" w:sz="6" w:space="0" w:color="000000"/>
              <w:left w:val="outset" w:sz="6" w:space="0" w:color="000000"/>
              <w:bottom w:val="outset" w:sz="6" w:space="0" w:color="000000"/>
              <w:right w:val="outset" w:sz="6" w:space="0" w:color="000000"/>
            </w:tcBorders>
            <w:vAlign w:val="center"/>
            <w:hideMark/>
          </w:tcPr>
          <w:p w:rsidR="00993A3B" w:rsidRPr="00EE0961" w:rsidRDefault="00993A3B">
            <w:pPr>
              <w:jc w:val="center"/>
              <w:rPr>
                <w:rFonts w:ascii="Times New Roman" w:hAnsi="Times New Roman"/>
                <w:b/>
                <w:bCs/>
              </w:rPr>
            </w:pPr>
            <w:r w:rsidRPr="00EE0961">
              <w:rPr>
                <w:rFonts w:ascii="Times New Roman" w:hAnsi="Times New Roman"/>
                <w:b/>
                <w:bCs/>
              </w:rPr>
              <w:t>O</w:t>
            </w:r>
          </w:p>
        </w:tc>
        <w:tc>
          <w:tcPr>
            <w:tcW w:w="418" w:type="pct"/>
            <w:gridSpan w:val="2"/>
            <w:tcBorders>
              <w:top w:val="outset" w:sz="6" w:space="0" w:color="000000"/>
              <w:left w:val="outset" w:sz="6" w:space="0" w:color="000000"/>
              <w:bottom w:val="outset" w:sz="6" w:space="0" w:color="000000"/>
              <w:right w:val="outset" w:sz="6" w:space="0" w:color="000000"/>
            </w:tcBorders>
          </w:tcPr>
          <w:p w:rsidR="00C77347" w:rsidRDefault="00C77347" w:rsidP="00C77347">
            <w:pPr>
              <w:jc w:val="center"/>
              <w:rPr>
                <w:rFonts w:ascii="Times New Roman" w:hAnsi="Times New Roman"/>
                <w:bCs/>
              </w:rPr>
            </w:pPr>
          </w:p>
          <w:p w:rsidR="00993A3B" w:rsidRPr="00C77347" w:rsidRDefault="00C77347" w:rsidP="00C77347">
            <w:pPr>
              <w:jc w:val="center"/>
              <w:rPr>
                <w:rFonts w:ascii="Times New Roman" w:hAnsi="Times New Roman"/>
                <w:bCs/>
                <w:highlight w:val="green"/>
              </w:rPr>
            </w:pPr>
            <w:r w:rsidRPr="00C77347">
              <w:rPr>
                <w:rFonts w:ascii="Times New Roman" w:hAnsi="Times New Roman"/>
                <w:bCs/>
              </w:rPr>
              <w:t>A</w:t>
            </w:r>
          </w:p>
        </w:tc>
        <w:tc>
          <w:tcPr>
            <w:tcW w:w="1449" w:type="pct"/>
            <w:gridSpan w:val="2"/>
            <w:tcBorders>
              <w:top w:val="outset" w:sz="6" w:space="0" w:color="000000"/>
              <w:left w:val="outset" w:sz="6" w:space="0" w:color="000000"/>
              <w:bottom w:val="outset" w:sz="6" w:space="0" w:color="000000"/>
              <w:right w:val="outset" w:sz="6" w:space="0" w:color="000000"/>
            </w:tcBorders>
          </w:tcPr>
          <w:p w:rsidR="00993A3B" w:rsidRPr="00EE0961" w:rsidRDefault="00993A3B" w:rsidP="001033DB">
            <w:pPr>
              <w:rPr>
                <w:rFonts w:ascii="Times New Roman" w:hAnsi="Times New Roman"/>
                <w:b/>
                <w:bCs/>
              </w:rPr>
            </w:pPr>
          </w:p>
        </w:tc>
      </w:tr>
      <w:tr w:rsidR="00993A3B" w:rsidRPr="00EE0961" w:rsidTr="00993A3B">
        <w:trPr>
          <w:gridBefore w:val="1"/>
          <w:divId w:val="1969771784"/>
          <w:wBefore w:w="82" w:type="pct"/>
          <w:jc w:val="center"/>
        </w:trPr>
        <w:tc>
          <w:tcPr>
            <w:tcW w:w="818" w:type="pct"/>
            <w:gridSpan w:val="2"/>
            <w:tcBorders>
              <w:top w:val="outset" w:sz="6" w:space="0" w:color="000000"/>
              <w:left w:val="outset" w:sz="6" w:space="0" w:color="000000"/>
              <w:bottom w:val="outset" w:sz="6" w:space="0" w:color="000000"/>
              <w:right w:val="outset" w:sz="6" w:space="0" w:color="000000"/>
            </w:tcBorders>
            <w:hideMark/>
          </w:tcPr>
          <w:p w:rsidR="00993A3B" w:rsidRPr="00C77347" w:rsidRDefault="00993A3B">
            <w:pPr>
              <w:jc w:val="center"/>
              <w:rPr>
                <w:rFonts w:ascii="Times New Roman" w:hAnsi="Times New Roman"/>
                <w:b/>
                <w:bCs/>
              </w:rPr>
            </w:pPr>
            <w:proofErr w:type="spellStart"/>
            <w:r w:rsidRPr="00C77347">
              <w:rPr>
                <w:rFonts w:ascii="Times New Roman" w:hAnsi="Times New Roman"/>
                <w:b/>
                <w:bCs/>
              </w:rPr>
              <w:t>MŠVVaŠSR</w:t>
            </w:r>
            <w:proofErr w:type="spellEnd"/>
          </w:p>
        </w:tc>
        <w:tc>
          <w:tcPr>
            <w:tcW w:w="1995" w:type="pct"/>
            <w:gridSpan w:val="2"/>
            <w:tcBorders>
              <w:top w:val="outset" w:sz="6" w:space="0" w:color="000000"/>
              <w:left w:val="outset" w:sz="6" w:space="0" w:color="000000"/>
              <w:bottom w:val="outset" w:sz="6" w:space="0" w:color="000000"/>
              <w:right w:val="outset" w:sz="6" w:space="0" w:color="000000"/>
            </w:tcBorders>
            <w:vAlign w:val="center"/>
            <w:hideMark/>
          </w:tcPr>
          <w:p w:rsidR="00993A3B" w:rsidRPr="00C77347" w:rsidRDefault="00993A3B">
            <w:pPr>
              <w:rPr>
                <w:rFonts w:ascii="Times New Roman" w:hAnsi="Times New Roman"/>
              </w:rPr>
            </w:pPr>
            <w:r w:rsidRPr="00C77347">
              <w:rPr>
                <w:rFonts w:ascii="Times New Roman" w:hAnsi="Times New Roman"/>
                <w:b/>
                <w:bCs/>
              </w:rPr>
              <w:t>čl. I bodu 4</w:t>
            </w:r>
            <w:r w:rsidRPr="00C77347">
              <w:rPr>
                <w:rFonts w:ascii="Times New Roman" w:hAnsi="Times New Roman"/>
              </w:rPr>
              <w:br/>
              <w:t xml:space="preserve">Odporúčame </w:t>
            </w:r>
            <w:proofErr w:type="spellStart"/>
            <w:r w:rsidRPr="00C77347">
              <w:rPr>
                <w:rFonts w:ascii="Times New Roman" w:hAnsi="Times New Roman"/>
              </w:rPr>
              <w:t>upresniť</w:t>
            </w:r>
            <w:proofErr w:type="spellEnd"/>
            <w:r w:rsidRPr="00C77347">
              <w:rPr>
                <w:rFonts w:ascii="Times New Roman" w:hAnsi="Times New Roman"/>
              </w:rPr>
              <w:t>, ktorú právnickú osobu môže MH SR poveriť administratívnymi činnosťami súvisiacimi s poskytovaním dotácií podľa § 8c (napr. právnickú osobu zriadenú ministerstvom, tak, ako je to uvedené aj v § 10 ods. 5 zákona č. 71/2013 Z. z.). Ak nie je zámerom predkladateľa poveriť právnickú osobu zriadenú ministerstvom, odporúčame upraviť podmienky, za ktorých môže právnická osoba požiadať o poskytnutie dotácií podľa § 8c, tak, aby právnická osoba nerozhodovala o poskytnutí dotácií sama sebe a nedošlo tak ku konfliktu záujmov.</w:t>
            </w:r>
          </w:p>
        </w:tc>
        <w:tc>
          <w:tcPr>
            <w:tcW w:w="238" w:type="pct"/>
            <w:gridSpan w:val="2"/>
            <w:tcBorders>
              <w:top w:val="outset" w:sz="6" w:space="0" w:color="000000"/>
              <w:left w:val="outset" w:sz="6" w:space="0" w:color="000000"/>
              <w:bottom w:val="outset" w:sz="6" w:space="0" w:color="000000"/>
              <w:right w:val="outset" w:sz="6" w:space="0" w:color="000000"/>
            </w:tcBorders>
            <w:vAlign w:val="center"/>
            <w:hideMark/>
          </w:tcPr>
          <w:p w:rsidR="00993A3B" w:rsidRPr="00C77347" w:rsidRDefault="00993A3B">
            <w:pPr>
              <w:jc w:val="center"/>
              <w:rPr>
                <w:rFonts w:ascii="Times New Roman" w:hAnsi="Times New Roman"/>
                <w:b/>
                <w:bCs/>
              </w:rPr>
            </w:pPr>
            <w:r w:rsidRPr="00C77347">
              <w:rPr>
                <w:rFonts w:ascii="Times New Roman" w:hAnsi="Times New Roman"/>
                <w:b/>
                <w:bCs/>
              </w:rPr>
              <w:t>O</w:t>
            </w:r>
          </w:p>
        </w:tc>
        <w:tc>
          <w:tcPr>
            <w:tcW w:w="418" w:type="pct"/>
            <w:gridSpan w:val="2"/>
            <w:tcBorders>
              <w:top w:val="outset" w:sz="6" w:space="0" w:color="000000"/>
              <w:left w:val="outset" w:sz="6" w:space="0" w:color="000000"/>
              <w:bottom w:val="outset" w:sz="6" w:space="0" w:color="000000"/>
              <w:right w:val="outset" w:sz="6" w:space="0" w:color="000000"/>
            </w:tcBorders>
          </w:tcPr>
          <w:p w:rsidR="00C77347" w:rsidRDefault="00C77347" w:rsidP="00C77347">
            <w:pPr>
              <w:jc w:val="center"/>
              <w:rPr>
                <w:rFonts w:ascii="Times New Roman" w:hAnsi="Times New Roman"/>
                <w:bCs/>
              </w:rPr>
            </w:pPr>
          </w:p>
          <w:p w:rsidR="00C77347" w:rsidRDefault="00C77347" w:rsidP="00C77347">
            <w:pPr>
              <w:jc w:val="center"/>
              <w:rPr>
                <w:rFonts w:ascii="Times New Roman" w:hAnsi="Times New Roman"/>
                <w:bCs/>
              </w:rPr>
            </w:pPr>
          </w:p>
          <w:p w:rsidR="00C77347" w:rsidRDefault="00C77347" w:rsidP="00C77347">
            <w:pPr>
              <w:jc w:val="center"/>
              <w:rPr>
                <w:rFonts w:ascii="Times New Roman" w:hAnsi="Times New Roman"/>
                <w:bCs/>
              </w:rPr>
            </w:pPr>
          </w:p>
          <w:p w:rsidR="00993A3B" w:rsidRPr="00C77347" w:rsidRDefault="00C77347" w:rsidP="00C77347">
            <w:pPr>
              <w:jc w:val="center"/>
              <w:rPr>
                <w:rFonts w:ascii="Times New Roman" w:hAnsi="Times New Roman"/>
                <w:bCs/>
                <w:highlight w:val="green"/>
              </w:rPr>
            </w:pPr>
            <w:r w:rsidRPr="00C77347">
              <w:rPr>
                <w:rFonts w:ascii="Times New Roman" w:hAnsi="Times New Roman"/>
                <w:bCs/>
              </w:rPr>
              <w:t>A</w:t>
            </w:r>
          </w:p>
        </w:tc>
        <w:tc>
          <w:tcPr>
            <w:tcW w:w="1449" w:type="pct"/>
            <w:gridSpan w:val="2"/>
            <w:tcBorders>
              <w:top w:val="outset" w:sz="6" w:space="0" w:color="000000"/>
              <w:left w:val="outset" w:sz="6" w:space="0" w:color="000000"/>
              <w:bottom w:val="outset" w:sz="6" w:space="0" w:color="000000"/>
              <w:right w:val="outset" w:sz="6" w:space="0" w:color="000000"/>
            </w:tcBorders>
          </w:tcPr>
          <w:p w:rsidR="00993A3B" w:rsidRPr="00C77347" w:rsidRDefault="00C77347" w:rsidP="001033DB">
            <w:pPr>
              <w:rPr>
                <w:rFonts w:ascii="Times New Roman" w:hAnsi="Times New Roman"/>
                <w:bCs/>
                <w:highlight w:val="yellow"/>
              </w:rPr>
            </w:pPr>
            <w:r>
              <w:rPr>
                <w:rFonts w:ascii="Times New Roman" w:hAnsi="Times New Roman"/>
                <w:bCs/>
              </w:rPr>
              <w:t>Upravené v novelizačnom bode 6</w:t>
            </w:r>
            <w:r w:rsidRPr="00C77347">
              <w:rPr>
                <w:rFonts w:ascii="Times New Roman" w:hAnsi="Times New Roman"/>
                <w:bCs/>
              </w:rPr>
              <w:t xml:space="preserve"> (§ 12 ods. 5).</w:t>
            </w:r>
          </w:p>
        </w:tc>
      </w:tr>
      <w:tr w:rsidR="00993A3B" w:rsidRPr="00EE0961" w:rsidTr="00993A3B">
        <w:trPr>
          <w:gridBefore w:val="1"/>
          <w:divId w:val="1969771784"/>
          <w:wBefore w:w="82" w:type="pct"/>
          <w:jc w:val="center"/>
        </w:trPr>
        <w:tc>
          <w:tcPr>
            <w:tcW w:w="818" w:type="pct"/>
            <w:gridSpan w:val="2"/>
            <w:tcBorders>
              <w:top w:val="outset" w:sz="6" w:space="0" w:color="000000"/>
              <w:left w:val="outset" w:sz="6" w:space="0" w:color="000000"/>
              <w:bottom w:val="outset" w:sz="6" w:space="0" w:color="000000"/>
              <w:right w:val="outset" w:sz="6" w:space="0" w:color="000000"/>
            </w:tcBorders>
            <w:hideMark/>
          </w:tcPr>
          <w:p w:rsidR="00993A3B" w:rsidRPr="00EE0961" w:rsidRDefault="00993A3B">
            <w:pPr>
              <w:jc w:val="center"/>
              <w:rPr>
                <w:rFonts w:ascii="Times New Roman" w:hAnsi="Times New Roman"/>
                <w:b/>
                <w:bCs/>
              </w:rPr>
            </w:pPr>
            <w:r w:rsidRPr="00EE0961">
              <w:rPr>
                <w:rFonts w:ascii="Times New Roman" w:hAnsi="Times New Roman"/>
                <w:b/>
                <w:bCs/>
              </w:rPr>
              <w:t>MVSR</w:t>
            </w:r>
          </w:p>
        </w:tc>
        <w:tc>
          <w:tcPr>
            <w:tcW w:w="1995" w:type="pct"/>
            <w:gridSpan w:val="2"/>
            <w:tcBorders>
              <w:top w:val="outset" w:sz="6" w:space="0" w:color="000000"/>
              <w:left w:val="outset" w:sz="6" w:space="0" w:color="000000"/>
              <w:bottom w:val="outset" w:sz="6" w:space="0" w:color="000000"/>
              <w:right w:val="outset" w:sz="6" w:space="0" w:color="000000"/>
            </w:tcBorders>
            <w:vAlign w:val="center"/>
            <w:hideMark/>
          </w:tcPr>
          <w:p w:rsidR="00993A3B" w:rsidRPr="00EE0961" w:rsidRDefault="00993A3B">
            <w:pPr>
              <w:rPr>
                <w:rFonts w:ascii="Times New Roman" w:hAnsi="Times New Roman"/>
              </w:rPr>
            </w:pPr>
            <w:r w:rsidRPr="00EE0961">
              <w:rPr>
                <w:rFonts w:ascii="Times New Roman" w:hAnsi="Times New Roman"/>
                <w:b/>
                <w:bCs/>
              </w:rPr>
              <w:t>čl. I bodu 2</w:t>
            </w:r>
            <w:r w:rsidRPr="00EE0961">
              <w:rPr>
                <w:rFonts w:ascii="Times New Roman" w:hAnsi="Times New Roman"/>
              </w:rPr>
              <w:br/>
              <w:t xml:space="preserve">K bodu 2: V § 8c ods. 6 navrhujeme slovo „havárie“ nahradiť termínom „dopravnej nehody“. Odôvodnenie: právny poriadok má byť terminologicky jednotný, navrhovaný termín definuje § 64 zákona č. 8/2009 Z. z. o cestnej premávke a o zmene a doplnení niektorých zákonov v znení neskorších predpisov. </w:t>
            </w:r>
          </w:p>
        </w:tc>
        <w:tc>
          <w:tcPr>
            <w:tcW w:w="238" w:type="pct"/>
            <w:gridSpan w:val="2"/>
            <w:tcBorders>
              <w:top w:val="outset" w:sz="6" w:space="0" w:color="000000"/>
              <w:left w:val="outset" w:sz="6" w:space="0" w:color="000000"/>
              <w:bottom w:val="outset" w:sz="6" w:space="0" w:color="000000"/>
              <w:right w:val="outset" w:sz="6" w:space="0" w:color="000000"/>
            </w:tcBorders>
            <w:vAlign w:val="center"/>
            <w:hideMark/>
          </w:tcPr>
          <w:p w:rsidR="00993A3B" w:rsidRPr="00EE0961" w:rsidRDefault="00993A3B">
            <w:pPr>
              <w:jc w:val="center"/>
              <w:rPr>
                <w:rFonts w:ascii="Times New Roman" w:hAnsi="Times New Roman"/>
                <w:b/>
                <w:bCs/>
              </w:rPr>
            </w:pPr>
            <w:r w:rsidRPr="00EE0961">
              <w:rPr>
                <w:rFonts w:ascii="Times New Roman" w:hAnsi="Times New Roman"/>
                <w:b/>
                <w:bCs/>
              </w:rPr>
              <w:t>O</w:t>
            </w:r>
          </w:p>
        </w:tc>
        <w:tc>
          <w:tcPr>
            <w:tcW w:w="418" w:type="pct"/>
            <w:gridSpan w:val="2"/>
            <w:tcBorders>
              <w:top w:val="outset" w:sz="6" w:space="0" w:color="000000"/>
              <w:left w:val="outset" w:sz="6" w:space="0" w:color="000000"/>
              <w:bottom w:val="outset" w:sz="6" w:space="0" w:color="000000"/>
              <w:right w:val="outset" w:sz="6" w:space="0" w:color="000000"/>
            </w:tcBorders>
          </w:tcPr>
          <w:p w:rsidR="00C77347" w:rsidRDefault="00C77347" w:rsidP="00C77347">
            <w:pPr>
              <w:jc w:val="center"/>
              <w:rPr>
                <w:rFonts w:ascii="Times New Roman" w:hAnsi="Times New Roman"/>
              </w:rPr>
            </w:pPr>
          </w:p>
          <w:p w:rsidR="00993A3B" w:rsidRPr="00EE0961" w:rsidRDefault="00C77347" w:rsidP="00C77347">
            <w:pPr>
              <w:jc w:val="center"/>
              <w:rPr>
                <w:rFonts w:ascii="Times New Roman" w:hAnsi="Times New Roman"/>
              </w:rPr>
            </w:pPr>
            <w:r>
              <w:rPr>
                <w:rFonts w:ascii="Times New Roman" w:hAnsi="Times New Roman"/>
              </w:rPr>
              <w:t>N</w:t>
            </w:r>
          </w:p>
        </w:tc>
        <w:tc>
          <w:tcPr>
            <w:tcW w:w="1449" w:type="pct"/>
            <w:gridSpan w:val="2"/>
            <w:tcBorders>
              <w:top w:val="outset" w:sz="6" w:space="0" w:color="000000"/>
              <w:left w:val="outset" w:sz="6" w:space="0" w:color="000000"/>
              <w:bottom w:val="outset" w:sz="6" w:space="0" w:color="000000"/>
              <w:right w:val="outset" w:sz="6" w:space="0" w:color="000000"/>
            </w:tcBorders>
          </w:tcPr>
          <w:p w:rsidR="00993A3B" w:rsidRPr="00EE0961" w:rsidRDefault="00993A3B" w:rsidP="00961BE3">
            <w:pPr>
              <w:rPr>
                <w:rFonts w:ascii="Times New Roman" w:hAnsi="Times New Roman"/>
                <w:b/>
                <w:bCs/>
              </w:rPr>
            </w:pPr>
            <w:r w:rsidRPr="00EE0961">
              <w:rPr>
                <w:rFonts w:ascii="Times New Roman" w:hAnsi="Times New Roman"/>
              </w:rPr>
              <w:t xml:space="preserve">Predmetná časť návrhu zákona bola </w:t>
            </w:r>
            <w:r w:rsidR="00961BE3">
              <w:rPr>
                <w:rFonts w:ascii="Times New Roman" w:hAnsi="Times New Roman"/>
              </w:rPr>
              <w:t xml:space="preserve">vypustená </w:t>
            </w:r>
            <w:r w:rsidRPr="00EE0961">
              <w:rPr>
                <w:rFonts w:ascii="Times New Roman" w:hAnsi="Times New Roman"/>
              </w:rPr>
              <w:t>z dôvodu akceptovania inej pripomienky.</w:t>
            </w:r>
          </w:p>
        </w:tc>
      </w:tr>
      <w:tr w:rsidR="00993A3B" w:rsidRPr="00EE0961" w:rsidTr="00993A3B">
        <w:trPr>
          <w:gridBefore w:val="1"/>
          <w:divId w:val="1969771784"/>
          <w:wBefore w:w="82" w:type="pct"/>
          <w:jc w:val="center"/>
        </w:trPr>
        <w:tc>
          <w:tcPr>
            <w:tcW w:w="818" w:type="pct"/>
            <w:gridSpan w:val="2"/>
            <w:tcBorders>
              <w:top w:val="outset" w:sz="6" w:space="0" w:color="000000"/>
              <w:left w:val="outset" w:sz="6" w:space="0" w:color="000000"/>
              <w:bottom w:val="outset" w:sz="6" w:space="0" w:color="000000"/>
              <w:right w:val="outset" w:sz="6" w:space="0" w:color="000000"/>
            </w:tcBorders>
            <w:hideMark/>
          </w:tcPr>
          <w:p w:rsidR="00993A3B" w:rsidRPr="00C77347" w:rsidRDefault="00993A3B">
            <w:pPr>
              <w:jc w:val="center"/>
              <w:rPr>
                <w:rFonts w:ascii="Times New Roman" w:hAnsi="Times New Roman"/>
                <w:b/>
                <w:bCs/>
              </w:rPr>
            </w:pPr>
            <w:r w:rsidRPr="00C77347">
              <w:rPr>
                <w:rFonts w:ascii="Times New Roman" w:hAnsi="Times New Roman"/>
                <w:b/>
                <w:bCs/>
              </w:rPr>
              <w:t>MVSR</w:t>
            </w:r>
          </w:p>
        </w:tc>
        <w:tc>
          <w:tcPr>
            <w:tcW w:w="1995" w:type="pct"/>
            <w:gridSpan w:val="2"/>
            <w:tcBorders>
              <w:top w:val="outset" w:sz="6" w:space="0" w:color="000000"/>
              <w:left w:val="outset" w:sz="6" w:space="0" w:color="000000"/>
              <w:bottom w:val="outset" w:sz="6" w:space="0" w:color="000000"/>
              <w:right w:val="outset" w:sz="6" w:space="0" w:color="000000"/>
            </w:tcBorders>
            <w:vAlign w:val="center"/>
            <w:hideMark/>
          </w:tcPr>
          <w:p w:rsidR="00993A3B" w:rsidRPr="00C77347" w:rsidRDefault="00993A3B">
            <w:pPr>
              <w:rPr>
                <w:rFonts w:ascii="Times New Roman" w:hAnsi="Times New Roman"/>
              </w:rPr>
            </w:pPr>
            <w:r w:rsidRPr="00C77347">
              <w:rPr>
                <w:rFonts w:ascii="Times New Roman" w:hAnsi="Times New Roman"/>
                <w:b/>
                <w:bCs/>
              </w:rPr>
              <w:t>čl. I bodu 4</w:t>
            </w:r>
            <w:r w:rsidRPr="00C77347">
              <w:rPr>
                <w:rFonts w:ascii="Times New Roman" w:hAnsi="Times New Roman"/>
              </w:rPr>
              <w:br/>
              <w:t xml:space="preserve">K bodu 4: Do § 12 navrhujeme doplniť splnomocňovacie ustanovenie na vydanie všeobecne záväzného právneho predpisu, prostredníctvom ktorého ministerstvo hospodárstva upraví jednak požiadavky pre právnické osoby, ako aj spôsob výberu právnickej osoby podľa navrhovaného § 12 ods. 6, aby bola zabezpečená </w:t>
            </w:r>
            <w:r w:rsidRPr="00C77347">
              <w:rPr>
                <w:rFonts w:ascii="Times New Roman" w:hAnsi="Times New Roman"/>
              </w:rPr>
              <w:lastRenderedPageBreak/>
              <w:t>transparentnosť tohto procesu.</w:t>
            </w:r>
          </w:p>
        </w:tc>
        <w:tc>
          <w:tcPr>
            <w:tcW w:w="238" w:type="pct"/>
            <w:gridSpan w:val="2"/>
            <w:tcBorders>
              <w:top w:val="outset" w:sz="6" w:space="0" w:color="000000"/>
              <w:left w:val="outset" w:sz="6" w:space="0" w:color="000000"/>
              <w:bottom w:val="outset" w:sz="6" w:space="0" w:color="000000"/>
              <w:right w:val="outset" w:sz="6" w:space="0" w:color="000000"/>
            </w:tcBorders>
            <w:vAlign w:val="center"/>
            <w:hideMark/>
          </w:tcPr>
          <w:p w:rsidR="00993A3B" w:rsidRPr="00C77347" w:rsidRDefault="00993A3B">
            <w:pPr>
              <w:jc w:val="center"/>
              <w:rPr>
                <w:rFonts w:ascii="Times New Roman" w:hAnsi="Times New Roman"/>
                <w:b/>
                <w:bCs/>
              </w:rPr>
            </w:pPr>
            <w:r w:rsidRPr="00C77347">
              <w:rPr>
                <w:rFonts w:ascii="Times New Roman" w:hAnsi="Times New Roman"/>
                <w:b/>
                <w:bCs/>
              </w:rPr>
              <w:lastRenderedPageBreak/>
              <w:t>O</w:t>
            </w:r>
          </w:p>
        </w:tc>
        <w:tc>
          <w:tcPr>
            <w:tcW w:w="418" w:type="pct"/>
            <w:gridSpan w:val="2"/>
            <w:tcBorders>
              <w:top w:val="outset" w:sz="6" w:space="0" w:color="000000"/>
              <w:left w:val="outset" w:sz="6" w:space="0" w:color="000000"/>
              <w:bottom w:val="outset" w:sz="6" w:space="0" w:color="000000"/>
              <w:right w:val="outset" w:sz="6" w:space="0" w:color="000000"/>
            </w:tcBorders>
          </w:tcPr>
          <w:p w:rsidR="00C77347" w:rsidRDefault="00C77347" w:rsidP="00C77347">
            <w:pPr>
              <w:jc w:val="center"/>
              <w:rPr>
                <w:rFonts w:ascii="Times New Roman" w:hAnsi="Times New Roman"/>
                <w:bCs/>
              </w:rPr>
            </w:pPr>
          </w:p>
          <w:p w:rsidR="00C77347" w:rsidRDefault="00C77347" w:rsidP="00C77347">
            <w:pPr>
              <w:jc w:val="center"/>
              <w:rPr>
                <w:rFonts w:ascii="Times New Roman" w:hAnsi="Times New Roman"/>
                <w:bCs/>
              </w:rPr>
            </w:pPr>
          </w:p>
          <w:p w:rsidR="00993A3B" w:rsidRPr="00C77347" w:rsidRDefault="00C77347" w:rsidP="00C77347">
            <w:pPr>
              <w:jc w:val="center"/>
              <w:rPr>
                <w:rFonts w:ascii="Times New Roman" w:hAnsi="Times New Roman"/>
                <w:bCs/>
                <w:highlight w:val="green"/>
              </w:rPr>
            </w:pPr>
            <w:r w:rsidRPr="00C77347">
              <w:rPr>
                <w:rFonts w:ascii="Times New Roman" w:hAnsi="Times New Roman"/>
                <w:bCs/>
              </w:rPr>
              <w:t>N</w:t>
            </w:r>
          </w:p>
        </w:tc>
        <w:tc>
          <w:tcPr>
            <w:tcW w:w="1449" w:type="pct"/>
            <w:gridSpan w:val="2"/>
            <w:tcBorders>
              <w:top w:val="outset" w:sz="6" w:space="0" w:color="000000"/>
              <w:left w:val="outset" w:sz="6" w:space="0" w:color="000000"/>
              <w:bottom w:val="outset" w:sz="6" w:space="0" w:color="000000"/>
              <w:right w:val="outset" w:sz="6" w:space="0" w:color="000000"/>
            </w:tcBorders>
          </w:tcPr>
          <w:p w:rsidR="00993A3B" w:rsidRPr="00C77347" w:rsidRDefault="00C77347" w:rsidP="001033DB">
            <w:pPr>
              <w:rPr>
                <w:rFonts w:ascii="Times New Roman" w:hAnsi="Times New Roman"/>
                <w:bCs/>
              </w:rPr>
            </w:pPr>
            <w:r w:rsidRPr="00C77347">
              <w:rPr>
                <w:rFonts w:ascii="Times New Roman" w:hAnsi="Times New Roman"/>
                <w:bCs/>
              </w:rPr>
              <w:t>Upravené v novelizačnom bode 6 (§ 12 ods. 5).</w:t>
            </w:r>
          </w:p>
        </w:tc>
      </w:tr>
      <w:tr w:rsidR="00993A3B" w:rsidRPr="00EE0961" w:rsidTr="00993A3B">
        <w:trPr>
          <w:gridBefore w:val="1"/>
          <w:divId w:val="1969771784"/>
          <w:wBefore w:w="82" w:type="pct"/>
          <w:jc w:val="center"/>
        </w:trPr>
        <w:tc>
          <w:tcPr>
            <w:tcW w:w="818" w:type="pct"/>
            <w:gridSpan w:val="2"/>
            <w:tcBorders>
              <w:top w:val="outset" w:sz="6" w:space="0" w:color="000000"/>
              <w:left w:val="outset" w:sz="6" w:space="0" w:color="000000"/>
              <w:bottom w:val="outset" w:sz="6" w:space="0" w:color="000000"/>
              <w:right w:val="outset" w:sz="6" w:space="0" w:color="000000"/>
            </w:tcBorders>
            <w:hideMark/>
          </w:tcPr>
          <w:p w:rsidR="00993A3B" w:rsidRPr="00EE0961" w:rsidRDefault="00993A3B">
            <w:pPr>
              <w:jc w:val="center"/>
              <w:rPr>
                <w:rFonts w:ascii="Times New Roman" w:hAnsi="Times New Roman"/>
                <w:b/>
                <w:bCs/>
              </w:rPr>
            </w:pPr>
            <w:r w:rsidRPr="00EE0961">
              <w:rPr>
                <w:rFonts w:ascii="Times New Roman" w:hAnsi="Times New Roman"/>
                <w:b/>
                <w:bCs/>
              </w:rPr>
              <w:lastRenderedPageBreak/>
              <w:t>MZVEZ SR</w:t>
            </w:r>
          </w:p>
        </w:tc>
        <w:tc>
          <w:tcPr>
            <w:tcW w:w="1995" w:type="pct"/>
            <w:gridSpan w:val="2"/>
            <w:tcBorders>
              <w:top w:val="outset" w:sz="6" w:space="0" w:color="000000"/>
              <w:left w:val="outset" w:sz="6" w:space="0" w:color="000000"/>
              <w:bottom w:val="outset" w:sz="6" w:space="0" w:color="000000"/>
              <w:right w:val="outset" w:sz="6" w:space="0" w:color="000000"/>
            </w:tcBorders>
            <w:vAlign w:val="center"/>
            <w:hideMark/>
          </w:tcPr>
          <w:p w:rsidR="00993A3B" w:rsidRPr="00EE0961" w:rsidRDefault="00993A3B">
            <w:pPr>
              <w:rPr>
                <w:rFonts w:ascii="Times New Roman" w:hAnsi="Times New Roman"/>
              </w:rPr>
            </w:pPr>
            <w:r w:rsidRPr="00EE0961">
              <w:rPr>
                <w:rFonts w:ascii="Times New Roman" w:hAnsi="Times New Roman"/>
                <w:b/>
                <w:bCs/>
              </w:rPr>
              <w:t>K doložke vybraných vplyvov</w:t>
            </w:r>
            <w:r w:rsidRPr="00EE0961">
              <w:rPr>
                <w:rFonts w:ascii="Times New Roman" w:hAnsi="Times New Roman"/>
              </w:rPr>
              <w:br/>
              <w:t xml:space="preserve">Odporúčame upraviť jednotlivé časti doložky vplyvov týkajúce sa transpozície práva EÚ, v zmysle dodržania konzistentnosti predkladaného materiálu. V doložke vybraných vplyvov predkladateľ nevyznačil, že ide o transpozíciu práva EÚ, v časti 7. doložky však uvádza, že o transpozíciu práva EÚ ide. Spomínané časti je v tomto zmysle potrebné zosúladiť. Zároveň upozorňujeme na nesprávne vypracovaný bod č. 7 doložky vybraných vplyvov. Podľa Jednotnej metodiky na posudzovanie vybraných vplyvov (bod II. A. 7.) má v tejto časti predkladateľ uviesť, v ktorých ustanoveniach ide národná právna úprava nad rámec minimálnych požiadaviek EÚ (tzv. </w:t>
            </w:r>
            <w:proofErr w:type="spellStart"/>
            <w:r w:rsidRPr="00EE0961">
              <w:rPr>
                <w:rFonts w:ascii="Times New Roman" w:hAnsi="Times New Roman"/>
              </w:rPr>
              <w:t>goldplating</w:t>
            </w:r>
            <w:proofErr w:type="spellEnd"/>
            <w:r w:rsidRPr="00EE0961">
              <w:rPr>
                <w:rFonts w:ascii="Times New Roman" w:hAnsi="Times New Roman"/>
              </w:rPr>
              <w:t xml:space="preserve">), spolu s odôvodnením opodstatnenosti prípadnej neminimalistickej transpozície. V prípade, ak k neminimalistickej transpozícii nedochádza, resp. nejde o transpozíciu, túto skutočnosť predkladateľ uvedie v predmetnej časti doložky. </w:t>
            </w:r>
          </w:p>
        </w:tc>
        <w:tc>
          <w:tcPr>
            <w:tcW w:w="238" w:type="pct"/>
            <w:gridSpan w:val="2"/>
            <w:tcBorders>
              <w:top w:val="outset" w:sz="6" w:space="0" w:color="000000"/>
              <w:left w:val="outset" w:sz="6" w:space="0" w:color="000000"/>
              <w:bottom w:val="outset" w:sz="6" w:space="0" w:color="000000"/>
              <w:right w:val="outset" w:sz="6" w:space="0" w:color="000000"/>
            </w:tcBorders>
            <w:vAlign w:val="center"/>
            <w:hideMark/>
          </w:tcPr>
          <w:p w:rsidR="00993A3B" w:rsidRPr="00EE0961" w:rsidRDefault="00993A3B">
            <w:pPr>
              <w:jc w:val="center"/>
              <w:rPr>
                <w:rFonts w:ascii="Times New Roman" w:hAnsi="Times New Roman"/>
                <w:b/>
                <w:bCs/>
              </w:rPr>
            </w:pPr>
            <w:r w:rsidRPr="00EE0961">
              <w:rPr>
                <w:rFonts w:ascii="Times New Roman" w:hAnsi="Times New Roman"/>
                <w:b/>
                <w:bCs/>
              </w:rPr>
              <w:t>O</w:t>
            </w:r>
          </w:p>
        </w:tc>
        <w:tc>
          <w:tcPr>
            <w:tcW w:w="418" w:type="pct"/>
            <w:gridSpan w:val="2"/>
            <w:tcBorders>
              <w:top w:val="outset" w:sz="6" w:space="0" w:color="000000"/>
              <w:left w:val="outset" w:sz="6" w:space="0" w:color="000000"/>
              <w:bottom w:val="outset" w:sz="6" w:space="0" w:color="000000"/>
              <w:right w:val="outset" w:sz="6" w:space="0" w:color="000000"/>
            </w:tcBorders>
          </w:tcPr>
          <w:p w:rsidR="00C77347" w:rsidRDefault="00C77347" w:rsidP="00C77347">
            <w:pPr>
              <w:jc w:val="center"/>
              <w:rPr>
                <w:rFonts w:ascii="Times New Roman" w:hAnsi="Times New Roman"/>
                <w:bCs/>
              </w:rPr>
            </w:pPr>
          </w:p>
          <w:p w:rsidR="00C77347" w:rsidRDefault="00C77347" w:rsidP="00C77347">
            <w:pPr>
              <w:jc w:val="center"/>
              <w:rPr>
                <w:rFonts w:ascii="Times New Roman" w:hAnsi="Times New Roman"/>
                <w:bCs/>
              </w:rPr>
            </w:pPr>
          </w:p>
          <w:p w:rsidR="00C77347" w:rsidRDefault="00C77347" w:rsidP="00C77347">
            <w:pPr>
              <w:jc w:val="center"/>
              <w:rPr>
                <w:rFonts w:ascii="Times New Roman" w:hAnsi="Times New Roman"/>
                <w:bCs/>
              </w:rPr>
            </w:pPr>
          </w:p>
          <w:p w:rsidR="00C77347" w:rsidRDefault="00C77347" w:rsidP="00C77347">
            <w:pPr>
              <w:jc w:val="center"/>
              <w:rPr>
                <w:rFonts w:ascii="Times New Roman" w:hAnsi="Times New Roman"/>
                <w:bCs/>
              </w:rPr>
            </w:pPr>
          </w:p>
          <w:p w:rsidR="00C77347" w:rsidRDefault="00C77347" w:rsidP="00C77347">
            <w:pPr>
              <w:jc w:val="center"/>
              <w:rPr>
                <w:rFonts w:ascii="Times New Roman" w:hAnsi="Times New Roman"/>
                <w:bCs/>
              </w:rPr>
            </w:pPr>
          </w:p>
          <w:p w:rsidR="00993A3B" w:rsidRPr="00C77347" w:rsidRDefault="00C77347" w:rsidP="00C77347">
            <w:pPr>
              <w:jc w:val="center"/>
              <w:rPr>
                <w:rFonts w:ascii="Times New Roman" w:hAnsi="Times New Roman"/>
                <w:bCs/>
                <w:highlight w:val="green"/>
              </w:rPr>
            </w:pPr>
            <w:r w:rsidRPr="00C77347">
              <w:rPr>
                <w:rFonts w:ascii="Times New Roman" w:hAnsi="Times New Roman"/>
                <w:bCs/>
              </w:rPr>
              <w:t>A</w:t>
            </w:r>
          </w:p>
        </w:tc>
        <w:tc>
          <w:tcPr>
            <w:tcW w:w="1449" w:type="pct"/>
            <w:gridSpan w:val="2"/>
            <w:tcBorders>
              <w:top w:val="outset" w:sz="6" w:space="0" w:color="000000"/>
              <w:left w:val="outset" w:sz="6" w:space="0" w:color="000000"/>
              <w:bottom w:val="outset" w:sz="6" w:space="0" w:color="000000"/>
              <w:right w:val="outset" w:sz="6" w:space="0" w:color="000000"/>
            </w:tcBorders>
          </w:tcPr>
          <w:p w:rsidR="00993A3B" w:rsidRPr="00C77347" w:rsidRDefault="00C77347" w:rsidP="001033DB">
            <w:pPr>
              <w:rPr>
                <w:rFonts w:ascii="Times New Roman" w:hAnsi="Times New Roman"/>
                <w:bCs/>
              </w:rPr>
            </w:pPr>
            <w:r w:rsidRPr="00C77347">
              <w:rPr>
                <w:rFonts w:ascii="Times New Roman" w:hAnsi="Times New Roman"/>
                <w:bCs/>
              </w:rPr>
              <w:t>Upravené.</w:t>
            </w:r>
          </w:p>
        </w:tc>
      </w:tr>
      <w:tr w:rsidR="00993A3B" w:rsidRPr="00EE0961" w:rsidTr="00993A3B">
        <w:trPr>
          <w:gridBefore w:val="1"/>
          <w:divId w:val="1969771784"/>
          <w:wBefore w:w="82" w:type="pct"/>
          <w:jc w:val="center"/>
        </w:trPr>
        <w:tc>
          <w:tcPr>
            <w:tcW w:w="818" w:type="pct"/>
            <w:gridSpan w:val="2"/>
            <w:tcBorders>
              <w:top w:val="outset" w:sz="6" w:space="0" w:color="000000"/>
              <w:left w:val="outset" w:sz="6" w:space="0" w:color="000000"/>
              <w:bottom w:val="outset" w:sz="6" w:space="0" w:color="000000"/>
              <w:right w:val="outset" w:sz="6" w:space="0" w:color="000000"/>
            </w:tcBorders>
            <w:hideMark/>
          </w:tcPr>
          <w:p w:rsidR="00993A3B" w:rsidRPr="00EE0961" w:rsidRDefault="00993A3B">
            <w:pPr>
              <w:jc w:val="center"/>
              <w:rPr>
                <w:rFonts w:ascii="Times New Roman" w:hAnsi="Times New Roman"/>
                <w:b/>
                <w:bCs/>
              </w:rPr>
            </w:pPr>
            <w:r w:rsidRPr="00EE0961">
              <w:rPr>
                <w:rFonts w:ascii="Times New Roman" w:hAnsi="Times New Roman"/>
                <w:b/>
                <w:bCs/>
              </w:rPr>
              <w:t>MŽPSR</w:t>
            </w:r>
          </w:p>
        </w:tc>
        <w:tc>
          <w:tcPr>
            <w:tcW w:w="1995" w:type="pct"/>
            <w:gridSpan w:val="2"/>
            <w:tcBorders>
              <w:top w:val="outset" w:sz="6" w:space="0" w:color="000000"/>
              <w:left w:val="outset" w:sz="6" w:space="0" w:color="000000"/>
              <w:bottom w:val="outset" w:sz="6" w:space="0" w:color="000000"/>
              <w:right w:val="outset" w:sz="6" w:space="0" w:color="000000"/>
            </w:tcBorders>
            <w:vAlign w:val="center"/>
            <w:hideMark/>
          </w:tcPr>
          <w:p w:rsidR="00993A3B" w:rsidRPr="00EE0961" w:rsidRDefault="00993A3B">
            <w:pPr>
              <w:rPr>
                <w:rFonts w:ascii="Times New Roman" w:hAnsi="Times New Roman"/>
              </w:rPr>
            </w:pPr>
            <w:r w:rsidRPr="00EE0961">
              <w:rPr>
                <w:rFonts w:ascii="Times New Roman" w:hAnsi="Times New Roman"/>
                <w:b/>
                <w:bCs/>
              </w:rPr>
              <w:t>§ 8c</w:t>
            </w:r>
            <w:r w:rsidRPr="00EE0961">
              <w:rPr>
                <w:rFonts w:ascii="Times New Roman" w:hAnsi="Times New Roman"/>
              </w:rPr>
              <w:br/>
              <w:t xml:space="preserve">V § 8c ods. 5 žiadame na konci pripojiť slová „najviac však do výšky 10 000 eur.“. Odôvodnenie: Dotácia vo výške 25% obstarávacej ceny vozidla môže byť bez zavedenia hornej hranice privysoká a motivuje ku kúpe čo najdrahšieho vozidla. To by zároveň znížilo celkový počet podporených vozidiel a tým znížilo celkový pozitívny vplyv na životné prostredie. Okrem uvedeného takto nastavený systém ešte výraznejšie podporuje najvyššie príjmové skupiny. </w:t>
            </w:r>
          </w:p>
        </w:tc>
        <w:tc>
          <w:tcPr>
            <w:tcW w:w="238" w:type="pct"/>
            <w:gridSpan w:val="2"/>
            <w:tcBorders>
              <w:top w:val="outset" w:sz="6" w:space="0" w:color="000000"/>
              <w:left w:val="outset" w:sz="6" w:space="0" w:color="000000"/>
              <w:bottom w:val="outset" w:sz="6" w:space="0" w:color="000000"/>
              <w:right w:val="outset" w:sz="6" w:space="0" w:color="000000"/>
            </w:tcBorders>
            <w:vAlign w:val="center"/>
            <w:hideMark/>
          </w:tcPr>
          <w:p w:rsidR="00993A3B" w:rsidRPr="00EE0961" w:rsidRDefault="00993A3B">
            <w:pPr>
              <w:jc w:val="center"/>
              <w:rPr>
                <w:rFonts w:ascii="Times New Roman" w:hAnsi="Times New Roman"/>
                <w:b/>
                <w:bCs/>
              </w:rPr>
            </w:pPr>
            <w:r w:rsidRPr="00EE0961">
              <w:rPr>
                <w:rFonts w:ascii="Times New Roman" w:hAnsi="Times New Roman"/>
                <w:b/>
                <w:bCs/>
              </w:rPr>
              <w:t>Z</w:t>
            </w:r>
          </w:p>
        </w:tc>
        <w:tc>
          <w:tcPr>
            <w:tcW w:w="418" w:type="pct"/>
            <w:gridSpan w:val="2"/>
            <w:tcBorders>
              <w:top w:val="outset" w:sz="6" w:space="0" w:color="000000"/>
              <w:left w:val="outset" w:sz="6" w:space="0" w:color="000000"/>
              <w:bottom w:val="outset" w:sz="6" w:space="0" w:color="000000"/>
              <w:right w:val="outset" w:sz="6" w:space="0" w:color="000000"/>
            </w:tcBorders>
          </w:tcPr>
          <w:p w:rsidR="00C77347" w:rsidRDefault="00C77347" w:rsidP="00C77347">
            <w:pPr>
              <w:jc w:val="center"/>
              <w:rPr>
                <w:rFonts w:ascii="Times New Roman" w:hAnsi="Times New Roman"/>
                <w:bCs/>
              </w:rPr>
            </w:pPr>
          </w:p>
          <w:p w:rsidR="00C77347" w:rsidRDefault="00C77347" w:rsidP="00C77347">
            <w:pPr>
              <w:jc w:val="center"/>
              <w:rPr>
                <w:rFonts w:ascii="Times New Roman" w:hAnsi="Times New Roman"/>
                <w:bCs/>
              </w:rPr>
            </w:pPr>
          </w:p>
          <w:p w:rsidR="009A7B96" w:rsidRDefault="009A7B96" w:rsidP="00C77347">
            <w:pPr>
              <w:jc w:val="center"/>
              <w:rPr>
                <w:rFonts w:ascii="Times New Roman" w:hAnsi="Times New Roman"/>
                <w:bCs/>
              </w:rPr>
            </w:pPr>
          </w:p>
          <w:p w:rsidR="00993A3B" w:rsidRPr="00EE0961" w:rsidRDefault="00C77347" w:rsidP="00C77347">
            <w:pPr>
              <w:jc w:val="center"/>
              <w:rPr>
                <w:rFonts w:ascii="Times New Roman" w:hAnsi="Times New Roman"/>
                <w:bCs/>
              </w:rPr>
            </w:pPr>
            <w:r>
              <w:rPr>
                <w:rFonts w:ascii="Times New Roman" w:hAnsi="Times New Roman"/>
                <w:bCs/>
              </w:rPr>
              <w:t>ČA</w:t>
            </w:r>
          </w:p>
        </w:tc>
        <w:tc>
          <w:tcPr>
            <w:tcW w:w="1449" w:type="pct"/>
            <w:gridSpan w:val="2"/>
            <w:tcBorders>
              <w:top w:val="outset" w:sz="6" w:space="0" w:color="000000"/>
              <w:left w:val="outset" w:sz="6" w:space="0" w:color="000000"/>
              <w:bottom w:val="outset" w:sz="6" w:space="0" w:color="000000"/>
              <w:right w:val="outset" w:sz="6" w:space="0" w:color="000000"/>
            </w:tcBorders>
          </w:tcPr>
          <w:p w:rsidR="00642C9A" w:rsidRDefault="00993A3B" w:rsidP="00642C9A">
            <w:pPr>
              <w:spacing w:after="0"/>
              <w:rPr>
                <w:rFonts w:ascii="Times New Roman" w:hAnsi="Times New Roman"/>
                <w:bCs/>
              </w:rPr>
            </w:pPr>
            <w:r w:rsidRPr="00EE0961">
              <w:rPr>
                <w:rFonts w:ascii="Times New Roman" w:hAnsi="Times New Roman"/>
                <w:bCs/>
              </w:rPr>
              <w:t xml:space="preserve">Pripomienka </w:t>
            </w:r>
            <w:r>
              <w:rPr>
                <w:rFonts w:ascii="Times New Roman" w:hAnsi="Times New Roman"/>
                <w:bCs/>
              </w:rPr>
              <w:t xml:space="preserve">čiastočne </w:t>
            </w:r>
            <w:r w:rsidRPr="00EE0961">
              <w:rPr>
                <w:rFonts w:ascii="Times New Roman" w:hAnsi="Times New Roman"/>
                <w:bCs/>
              </w:rPr>
              <w:t xml:space="preserve">akceptovaná. </w:t>
            </w:r>
            <w:r>
              <w:rPr>
                <w:rFonts w:ascii="Times New Roman" w:hAnsi="Times New Roman"/>
                <w:bCs/>
              </w:rPr>
              <w:t xml:space="preserve">Výška </w:t>
            </w:r>
            <w:r w:rsidRPr="00EE0961">
              <w:rPr>
                <w:rFonts w:ascii="Times New Roman" w:hAnsi="Times New Roman"/>
                <w:bCs/>
              </w:rPr>
              <w:t>25 % definuje iba maximálnu možnú hodnotu dotácie</w:t>
            </w:r>
            <w:r>
              <w:rPr>
                <w:rFonts w:ascii="Times New Roman" w:hAnsi="Times New Roman"/>
                <w:bCs/>
              </w:rPr>
              <w:t xml:space="preserve"> bez ohľadu na kategóriu vozidla a jeho pohon</w:t>
            </w:r>
            <w:r w:rsidRPr="00EE0961">
              <w:rPr>
                <w:rFonts w:ascii="Times New Roman" w:hAnsi="Times New Roman"/>
                <w:bCs/>
              </w:rPr>
              <w:t xml:space="preserve">. Konkrétna výška dotácie vrátane </w:t>
            </w:r>
            <w:r>
              <w:rPr>
                <w:rFonts w:ascii="Times New Roman" w:hAnsi="Times New Roman"/>
                <w:bCs/>
              </w:rPr>
              <w:t xml:space="preserve">jej </w:t>
            </w:r>
            <w:r w:rsidRPr="00EE0961">
              <w:rPr>
                <w:rFonts w:ascii="Times New Roman" w:hAnsi="Times New Roman"/>
                <w:bCs/>
              </w:rPr>
              <w:t xml:space="preserve">hornej hranice </w:t>
            </w:r>
            <w:r>
              <w:rPr>
                <w:rFonts w:ascii="Times New Roman" w:hAnsi="Times New Roman"/>
                <w:bCs/>
              </w:rPr>
              <w:t xml:space="preserve">v eurách  </w:t>
            </w:r>
            <w:r w:rsidRPr="00EE0961">
              <w:rPr>
                <w:rFonts w:ascii="Times New Roman" w:hAnsi="Times New Roman"/>
                <w:bCs/>
              </w:rPr>
              <w:t xml:space="preserve">bude definovaná v príslušnej výzve  a bude závislá od </w:t>
            </w:r>
            <w:r>
              <w:rPr>
                <w:rFonts w:ascii="Times New Roman" w:hAnsi="Times New Roman"/>
                <w:bCs/>
              </w:rPr>
              <w:t xml:space="preserve">oprávnenosti </w:t>
            </w:r>
            <w:r w:rsidRPr="00EE0961">
              <w:rPr>
                <w:rFonts w:ascii="Times New Roman" w:hAnsi="Times New Roman"/>
                <w:bCs/>
              </w:rPr>
              <w:t>podpory konkrétnych kategórií vozidiel a</w:t>
            </w:r>
            <w:r>
              <w:rPr>
                <w:rFonts w:ascii="Times New Roman" w:hAnsi="Times New Roman"/>
                <w:bCs/>
              </w:rPr>
              <w:t>ko aj</w:t>
            </w:r>
            <w:r w:rsidRPr="00EE0961">
              <w:rPr>
                <w:rFonts w:ascii="Times New Roman" w:hAnsi="Times New Roman"/>
                <w:bCs/>
              </w:rPr>
              <w:t xml:space="preserve"> ich pohonov. </w:t>
            </w:r>
          </w:p>
          <w:p w:rsidR="00993A3B" w:rsidRPr="00EE0961" w:rsidRDefault="00993A3B" w:rsidP="009A7B96">
            <w:pPr>
              <w:rPr>
                <w:rFonts w:ascii="Times New Roman" w:hAnsi="Times New Roman"/>
                <w:bCs/>
              </w:rPr>
            </w:pPr>
            <w:r>
              <w:rPr>
                <w:rFonts w:ascii="Times New Roman" w:hAnsi="Times New Roman"/>
                <w:bCs/>
              </w:rPr>
              <w:t xml:space="preserve">Na základe uvedeného, nie je nevyhnutné predmetnú pripomienku realizovať tak, že </w:t>
            </w:r>
            <w:r>
              <w:rPr>
                <w:rFonts w:ascii="Times New Roman" w:hAnsi="Times New Roman"/>
                <w:bCs/>
              </w:rPr>
              <w:lastRenderedPageBreak/>
              <w:t xml:space="preserve">sa doplní navrhované ustanovenie zákona. </w:t>
            </w:r>
          </w:p>
        </w:tc>
      </w:tr>
      <w:tr w:rsidR="00993A3B" w:rsidRPr="00EE0961" w:rsidTr="00993A3B">
        <w:trPr>
          <w:gridBefore w:val="1"/>
          <w:divId w:val="1969771784"/>
          <w:wBefore w:w="82" w:type="pct"/>
          <w:jc w:val="center"/>
        </w:trPr>
        <w:tc>
          <w:tcPr>
            <w:tcW w:w="818" w:type="pct"/>
            <w:gridSpan w:val="2"/>
            <w:tcBorders>
              <w:top w:val="outset" w:sz="6" w:space="0" w:color="000000"/>
              <w:left w:val="outset" w:sz="6" w:space="0" w:color="000000"/>
              <w:bottom w:val="outset" w:sz="6" w:space="0" w:color="000000"/>
              <w:right w:val="outset" w:sz="6" w:space="0" w:color="000000"/>
            </w:tcBorders>
            <w:hideMark/>
          </w:tcPr>
          <w:p w:rsidR="00993A3B" w:rsidRPr="00EE0961" w:rsidRDefault="00993A3B">
            <w:pPr>
              <w:jc w:val="center"/>
              <w:rPr>
                <w:rFonts w:ascii="Times New Roman" w:hAnsi="Times New Roman"/>
                <w:b/>
                <w:bCs/>
              </w:rPr>
            </w:pPr>
            <w:r w:rsidRPr="00EE0961">
              <w:rPr>
                <w:rFonts w:ascii="Times New Roman" w:hAnsi="Times New Roman"/>
                <w:b/>
                <w:bCs/>
              </w:rPr>
              <w:lastRenderedPageBreak/>
              <w:t>NBS</w:t>
            </w:r>
          </w:p>
        </w:tc>
        <w:tc>
          <w:tcPr>
            <w:tcW w:w="1995" w:type="pct"/>
            <w:gridSpan w:val="2"/>
            <w:tcBorders>
              <w:top w:val="outset" w:sz="6" w:space="0" w:color="000000"/>
              <w:left w:val="outset" w:sz="6" w:space="0" w:color="000000"/>
              <w:bottom w:val="outset" w:sz="6" w:space="0" w:color="000000"/>
              <w:right w:val="outset" w:sz="6" w:space="0" w:color="000000"/>
            </w:tcBorders>
            <w:vAlign w:val="center"/>
            <w:hideMark/>
          </w:tcPr>
          <w:p w:rsidR="00993A3B" w:rsidRPr="00EE0961" w:rsidRDefault="00993A3B">
            <w:pPr>
              <w:rPr>
                <w:rFonts w:ascii="Times New Roman" w:hAnsi="Times New Roman"/>
              </w:rPr>
            </w:pPr>
            <w:r w:rsidRPr="00EE0961">
              <w:rPr>
                <w:rFonts w:ascii="Times New Roman" w:hAnsi="Times New Roman"/>
                <w:b/>
                <w:bCs/>
              </w:rPr>
              <w:t>K čl. I bode 2 (§ 8c ods. 3)</w:t>
            </w:r>
            <w:r w:rsidRPr="00EE0961">
              <w:rPr>
                <w:rFonts w:ascii="Times New Roman" w:hAnsi="Times New Roman"/>
              </w:rPr>
              <w:br/>
              <w:t xml:space="preserve">V čl. I bode 2 (§ 8c ods. 3) odporúčame prehodnotiť členenie písmen b) a c). Podľa nášho názoru obec a vyšší územný celok je tiež právnickou osobou. Táto pripomienka sa primerane vzťahuje na bod 3 návrhu, § 10 ods. 11 písm. b). Z predloženého návrhu napríklad nie je jednoznačne zrejmé, či povinnosti vyplývajúce z § 10 ods. 11 písm. b) bodu 5 sa vzťahujú na všetky právnické osoby vrátane obce alebo vyššieho územného celku, alebo „len na ostatné“ právnické osoby ? </w:t>
            </w:r>
          </w:p>
        </w:tc>
        <w:tc>
          <w:tcPr>
            <w:tcW w:w="238" w:type="pct"/>
            <w:gridSpan w:val="2"/>
            <w:tcBorders>
              <w:top w:val="outset" w:sz="6" w:space="0" w:color="000000"/>
              <w:left w:val="outset" w:sz="6" w:space="0" w:color="000000"/>
              <w:bottom w:val="outset" w:sz="6" w:space="0" w:color="000000"/>
              <w:right w:val="outset" w:sz="6" w:space="0" w:color="000000"/>
            </w:tcBorders>
            <w:vAlign w:val="center"/>
            <w:hideMark/>
          </w:tcPr>
          <w:p w:rsidR="00993A3B" w:rsidRPr="00EE0961" w:rsidRDefault="00993A3B">
            <w:pPr>
              <w:jc w:val="center"/>
              <w:rPr>
                <w:rFonts w:ascii="Times New Roman" w:hAnsi="Times New Roman"/>
                <w:b/>
                <w:bCs/>
              </w:rPr>
            </w:pPr>
            <w:r w:rsidRPr="00EE0961">
              <w:rPr>
                <w:rFonts w:ascii="Times New Roman" w:hAnsi="Times New Roman"/>
                <w:b/>
                <w:bCs/>
              </w:rPr>
              <w:t>O</w:t>
            </w:r>
          </w:p>
        </w:tc>
        <w:tc>
          <w:tcPr>
            <w:tcW w:w="418" w:type="pct"/>
            <w:gridSpan w:val="2"/>
            <w:tcBorders>
              <w:top w:val="outset" w:sz="6" w:space="0" w:color="000000"/>
              <w:left w:val="outset" w:sz="6" w:space="0" w:color="000000"/>
              <w:bottom w:val="outset" w:sz="6" w:space="0" w:color="000000"/>
              <w:right w:val="outset" w:sz="6" w:space="0" w:color="000000"/>
            </w:tcBorders>
          </w:tcPr>
          <w:p w:rsidR="00642C9A" w:rsidRDefault="00642C9A" w:rsidP="00642C9A">
            <w:pPr>
              <w:jc w:val="center"/>
              <w:rPr>
                <w:rFonts w:ascii="Times New Roman" w:hAnsi="Times New Roman"/>
                <w:bCs/>
              </w:rPr>
            </w:pPr>
          </w:p>
          <w:p w:rsidR="00642C9A" w:rsidRDefault="00642C9A" w:rsidP="00642C9A">
            <w:pPr>
              <w:jc w:val="center"/>
              <w:rPr>
                <w:rFonts w:ascii="Times New Roman" w:hAnsi="Times New Roman"/>
                <w:bCs/>
              </w:rPr>
            </w:pPr>
          </w:p>
          <w:p w:rsidR="00642C9A" w:rsidRDefault="00642C9A" w:rsidP="00642C9A">
            <w:pPr>
              <w:jc w:val="center"/>
              <w:rPr>
                <w:rFonts w:ascii="Times New Roman" w:hAnsi="Times New Roman"/>
                <w:bCs/>
              </w:rPr>
            </w:pPr>
          </w:p>
          <w:p w:rsidR="00993A3B" w:rsidRPr="00642C9A" w:rsidRDefault="00642C9A" w:rsidP="00642C9A">
            <w:pPr>
              <w:jc w:val="center"/>
              <w:rPr>
                <w:rFonts w:ascii="Times New Roman" w:hAnsi="Times New Roman"/>
                <w:bCs/>
                <w:highlight w:val="green"/>
              </w:rPr>
            </w:pPr>
            <w:r w:rsidRPr="00642C9A">
              <w:rPr>
                <w:rFonts w:ascii="Times New Roman" w:hAnsi="Times New Roman"/>
                <w:bCs/>
              </w:rPr>
              <w:t>A</w:t>
            </w:r>
          </w:p>
        </w:tc>
        <w:tc>
          <w:tcPr>
            <w:tcW w:w="1449" w:type="pct"/>
            <w:gridSpan w:val="2"/>
            <w:tcBorders>
              <w:top w:val="outset" w:sz="6" w:space="0" w:color="000000"/>
              <w:left w:val="outset" w:sz="6" w:space="0" w:color="000000"/>
              <w:bottom w:val="outset" w:sz="6" w:space="0" w:color="000000"/>
              <w:right w:val="outset" w:sz="6" w:space="0" w:color="000000"/>
            </w:tcBorders>
          </w:tcPr>
          <w:p w:rsidR="00993A3B" w:rsidRPr="00EE0961" w:rsidRDefault="00993A3B" w:rsidP="001033DB">
            <w:pPr>
              <w:rPr>
                <w:rFonts w:ascii="Times New Roman" w:hAnsi="Times New Roman"/>
                <w:b/>
                <w:bCs/>
              </w:rPr>
            </w:pPr>
          </w:p>
        </w:tc>
      </w:tr>
      <w:tr w:rsidR="00993A3B" w:rsidRPr="00EE0961" w:rsidTr="00993A3B">
        <w:trPr>
          <w:gridBefore w:val="1"/>
          <w:divId w:val="1969771784"/>
          <w:wBefore w:w="82" w:type="pct"/>
          <w:jc w:val="center"/>
        </w:trPr>
        <w:tc>
          <w:tcPr>
            <w:tcW w:w="818" w:type="pct"/>
            <w:gridSpan w:val="2"/>
            <w:tcBorders>
              <w:top w:val="outset" w:sz="6" w:space="0" w:color="000000"/>
              <w:left w:val="outset" w:sz="6" w:space="0" w:color="000000"/>
              <w:bottom w:val="outset" w:sz="6" w:space="0" w:color="000000"/>
              <w:right w:val="outset" w:sz="6" w:space="0" w:color="000000"/>
            </w:tcBorders>
            <w:hideMark/>
          </w:tcPr>
          <w:p w:rsidR="00993A3B" w:rsidRPr="00EE0961" w:rsidRDefault="00993A3B">
            <w:pPr>
              <w:jc w:val="center"/>
              <w:rPr>
                <w:rFonts w:ascii="Times New Roman" w:hAnsi="Times New Roman"/>
                <w:b/>
                <w:bCs/>
              </w:rPr>
            </w:pPr>
            <w:r w:rsidRPr="00EE0961">
              <w:rPr>
                <w:rFonts w:ascii="Times New Roman" w:hAnsi="Times New Roman"/>
                <w:b/>
                <w:bCs/>
              </w:rPr>
              <w:t>NBS</w:t>
            </w:r>
          </w:p>
        </w:tc>
        <w:tc>
          <w:tcPr>
            <w:tcW w:w="1995" w:type="pct"/>
            <w:gridSpan w:val="2"/>
            <w:tcBorders>
              <w:top w:val="outset" w:sz="6" w:space="0" w:color="000000"/>
              <w:left w:val="outset" w:sz="6" w:space="0" w:color="000000"/>
              <w:bottom w:val="outset" w:sz="6" w:space="0" w:color="000000"/>
              <w:right w:val="outset" w:sz="6" w:space="0" w:color="000000"/>
            </w:tcBorders>
            <w:vAlign w:val="center"/>
            <w:hideMark/>
          </w:tcPr>
          <w:p w:rsidR="00993A3B" w:rsidRPr="00EE0961" w:rsidRDefault="00993A3B">
            <w:pPr>
              <w:rPr>
                <w:rFonts w:ascii="Times New Roman" w:hAnsi="Times New Roman"/>
              </w:rPr>
            </w:pPr>
            <w:r w:rsidRPr="00EE0961">
              <w:rPr>
                <w:rFonts w:ascii="Times New Roman" w:hAnsi="Times New Roman"/>
                <w:b/>
                <w:bCs/>
              </w:rPr>
              <w:t>K čl. I bode 2 (§ 8c ods. 6)</w:t>
            </w:r>
            <w:r w:rsidRPr="00EE0961">
              <w:rPr>
                <w:rFonts w:ascii="Times New Roman" w:hAnsi="Times New Roman"/>
              </w:rPr>
              <w:br/>
              <w:t>V čl. I bode 2 (§ 8c ods. 6) odporúčame slová „v prípade úplného zničenia vozidla v dôsledku havárie“ spresniť, resp. používať pojmy zaužívané v platnom Právnom poriadku Slovenskej republiky. Napríklad, čo sa rozumie „úplným zničením vozidla“, podľa čoho sa to posudzuje a kto o tom rozhodne ? Čo sa rozumie haváriou ? Z hľadiska významu „haváriou“ je „dopravná nehoda podľa § 64 zákona č. 8/2009 Z. z. o cestnej premávke a o zmene a doplnení niektorých zákonov v znení neskorších predpisov ?</w:t>
            </w:r>
          </w:p>
        </w:tc>
        <w:tc>
          <w:tcPr>
            <w:tcW w:w="238" w:type="pct"/>
            <w:gridSpan w:val="2"/>
            <w:tcBorders>
              <w:top w:val="outset" w:sz="6" w:space="0" w:color="000000"/>
              <w:left w:val="outset" w:sz="6" w:space="0" w:color="000000"/>
              <w:bottom w:val="outset" w:sz="6" w:space="0" w:color="000000"/>
              <w:right w:val="outset" w:sz="6" w:space="0" w:color="000000"/>
            </w:tcBorders>
            <w:vAlign w:val="center"/>
            <w:hideMark/>
          </w:tcPr>
          <w:p w:rsidR="00993A3B" w:rsidRPr="00EE0961" w:rsidRDefault="00993A3B">
            <w:pPr>
              <w:jc w:val="center"/>
              <w:rPr>
                <w:rFonts w:ascii="Times New Roman" w:hAnsi="Times New Roman"/>
                <w:b/>
                <w:bCs/>
              </w:rPr>
            </w:pPr>
            <w:r w:rsidRPr="00EE0961">
              <w:rPr>
                <w:rFonts w:ascii="Times New Roman" w:hAnsi="Times New Roman"/>
                <w:b/>
                <w:bCs/>
              </w:rPr>
              <w:t>O</w:t>
            </w:r>
          </w:p>
        </w:tc>
        <w:tc>
          <w:tcPr>
            <w:tcW w:w="418" w:type="pct"/>
            <w:gridSpan w:val="2"/>
            <w:tcBorders>
              <w:top w:val="outset" w:sz="6" w:space="0" w:color="000000"/>
              <w:left w:val="outset" w:sz="6" w:space="0" w:color="000000"/>
              <w:bottom w:val="outset" w:sz="6" w:space="0" w:color="000000"/>
              <w:right w:val="outset" w:sz="6" w:space="0" w:color="000000"/>
            </w:tcBorders>
          </w:tcPr>
          <w:p w:rsidR="00642C9A" w:rsidRDefault="00642C9A" w:rsidP="00642C9A">
            <w:pPr>
              <w:jc w:val="center"/>
              <w:rPr>
                <w:rFonts w:ascii="Times New Roman" w:hAnsi="Times New Roman"/>
              </w:rPr>
            </w:pPr>
          </w:p>
          <w:p w:rsidR="00642C9A" w:rsidRDefault="00642C9A" w:rsidP="00642C9A">
            <w:pPr>
              <w:jc w:val="center"/>
              <w:rPr>
                <w:rFonts w:ascii="Times New Roman" w:hAnsi="Times New Roman"/>
              </w:rPr>
            </w:pPr>
          </w:p>
          <w:p w:rsidR="00642C9A" w:rsidRDefault="00642C9A" w:rsidP="00642C9A">
            <w:pPr>
              <w:jc w:val="center"/>
              <w:rPr>
                <w:rFonts w:ascii="Times New Roman" w:hAnsi="Times New Roman"/>
              </w:rPr>
            </w:pPr>
          </w:p>
          <w:p w:rsidR="00993A3B" w:rsidRPr="00EE0961" w:rsidRDefault="00642C9A" w:rsidP="00642C9A">
            <w:pPr>
              <w:jc w:val="center"/>
              <w:rPr>
                <w:rFonts w:ascii="Times New Roman" w:hAnsi="Times New Roman"/>
              </w:rPr>
            </w:pPr>
            <w:r>
              <w:rPr>
                <w:rFonts w:ascii="Times New Roman" w:hAnsi="Times New Roman"/>
              </w:rPr>
              <w:t>N</w:t>
            </w:r>
          </w:p>
        </w:tc>
        <w:tc>
          <w:tcPr>
            <w:tcW w:w="1449" w:type="pct"/>
            <w:gridSpan w:val="2"/>
            <w:tcBorders>
              <w:top w:val="outset" w:sz="6" w:space="0" w:color="000000"/>
              <w:left w:val="outset" w:sz="6" w:space="0" w:color="000000"/>
              <w:bottom w:val="outset" w:sz="6" w:space="0" w:color="000000"/>
              <w:right w:val="outset" w:sz="6" w:space="0" w:color="000000"/>
            </w:tcBorders>
          </w:tcPr>
          <w:p w:rsidR="00993A3B" w:rsidRPr="00EE0961" w:rsidRDefault="00993A3B" w:rsidP="00961BE3">
            <w:pPr>
              <w:rPr>
                <w:rFonts w:ascii="Times New Roman" w:hAnsi="Times New Roman"/>
                <w:b/>
                <w:bCs/>
              </w:rPr>
            </w:pPr>
            <w:r w:rsidRPr="00EE0961">
              <w:rPr>
                <w:rFonts w:ascii="Times New Roman" w:hAnsi="Times New Roman"/>
              </w:rPr>
              <w:t xml:space="preserve">Predmetná časť návrhu zákona bola </w:t>
            </w:r>
            <w:r w:rsidR="00961BE3">
              <w:rPr>
                <w:rFonts w:ascii="Times New Roman" w:hAnsi="Times New Roman"/>
              </w:rPr>
              <w:t xml:space="preserve">vypustená </w:t>
            </w:r>
            <w:r w:rsidRPr="00EE0961">
              <w:rPr>
                <w:rFonts w:ascii="Times New Roman" w:hAnsi="Times New Roman"/>
              </w:rPr>
              <w:t>z dôvodu akceptovania inej pripomienky.</w:t>
            </w:r>
          </w:p>
        </w:tc>
      </w:tr>
      <w:tr w:rsidR="00993A3B" w:rsidRPr="00EE0961" w:rsidTr="00993A3B">
        <w:trPr>
          <w:gridBefore w:val="1"/>
          <w:divId w:val="1969771784"/>
          <w:wBefore w:w="82" w:type="pct"/>
          <w:jc w:val="center"/>
        </w:trPr>
        <w:tc>
          <w:tcPr>
            <w:tcW w:w="818" w:type="pct"/>
            <w:gridSpan w:val="2"/>
            <w:tcBorders>
              <w:top w:val="outset" w:sz="6" w:space="0" w:color="000000"/>
              <w:left w:val="outset" w:sz="6" w:space="0" w:color="000000"/>
              <w:bottom w:val="outset" w:sz="6" w:space="0" w:color="000000"/>
              <w:right w:val="outset" w:sz="6" w:space="0" w:color="000000"/>
            </w:tcBorders>
            <w:hideMark/>
          </w:tcPr>
          <w:p w:rsidR="00993A3B" w:rsidRPr="00EE0961" w:rsidRDefault="00993A3B">
            <w:pPr>
              <w:jc w:val="center"/>
              <w:rPr>
                <w:rFonts w:ascii="Times New Roman" w:hAnsi="Times New Roman"/>
                <w:b/>
                <w:bCs/>
              </w:rPr>
            </w:pPr>
            <w:r w:rsidRPr="00EE0961">
              <w:rPr>
                <w:rFonts w:ascii="Times New Roman" w:hAnsi="Times New Roman"/>
                <w:b/>
                <w:bCs/>
              </w:rPr>
              <w:t>NBS</w:t>
            </w:r>
          </w:p>
        </w:tc>
        <w:tc>
          <w:tcPr>
            <w:tcW w:w="1995" w:type="pct"/>
            <w:gridSpan w:val="2"/>
            <w:tcBorders>
              <w:top w:val="outset" w:sz="6" w:space="0" w:color="000000"/>
              <w:left w:val="outset" w:sz="6" w:space="0" w:color="000000"/>
              <w:bottom w:val="outset" w:sz="6" w:space="0" w:color="000000"/>
              <w:right w:val="outset" w:sz="6" w:space="0" w:color="000000"/>
            </w:tcBorders>
            <w:vAlign w:val="center"/>
            <w:hideMark/>
          </w:tcPr>
          <w:p w:rsidR="00993A3B" w:rsidRPr="00EE0961" w:rsidRDefault="00993A3B">
            <w:pPr>
              <w:rPr>
                <w:rFonts w:ascii="Times New Roman" w:hAnsi="Times New Roman"/>
              </w:rPr>
            </w:pPr>
            <w:r w:rsidRPr="00EE0961">
              <w:rPr>
                <w:rFonts w:ascii="Times New Roman" w:hAnsi="Times New Roman"/>
                <w:b/>
                <w:bCs/>
              </w:rPr>
              <w:t>K čl. I bode 2 § 8c ods. 1</w:t>
            </w:r>
            <w:r w:rsidRPr="00EE0961">
              <w:rPr>
                <w:rFonts w:ascii="Times New Roman" w:hAnsi="Times New Roman"/>
              </w:rPr>
              <w:br/>
              <w:t xml:space="preserve">V čl. I bode 2 (§ 8c ods. 1) odporúčame slová „vozidiel využívajúcich alternatívne palivá“ formulačne spresniť napríklad takto: „vozidiel s pohonom na alternatívne palivá“ (slovné spojenie „vozidlo využívajúce alternatívne palivá“ je nelogické, vozidlo nemôže „využívať alternatívne palivá“) Táto pripomienka sa vzťahuje na celý návrh zákona, napríklad § 8c ods. 2 (úvodná veta) a § 8c </w:t>
            </w:r>
            <w:r w:rsidRPr="00EE0961">
              <w:rPr>
                <w:rFonts w:ascii="Times New Roman" w:hAnsi="Times New Roman"/>
              </w:rPr>
              <w:lastRenderedPageBreak/>
              <w:t>ods. 2 písm. b).</w:t>
            </w:r>
          </w:p>
        </w:tc>
        <w:tc>
          <w:tcPr>
            <w:tcW w:w="238" w:type="pct"/>
            <w:gridSpan w:val="2"/>
            <w:tcBorders>
              <w:top w:val="outset" w:sz="6" w:space="0" w:color="000000"/>
              <w:left w:val="outset" w:sz="6" w:space="0" w:color="000000"/>
              <w:bottom w:val="outset" w:sz="6" w:space="0" w:color="000000"/>
              <w:right w:val="outset" w:sz="6" w:space="0" w:color="000000"/>
            </w:tcBorders>
            <w:vAlign w:val="center"/>
            <w:hideMark/>
          </w:tcPr>
          <w:p w:rsidR="00993A3B" w:rsidRPr="00EE0961" w:rsidRDefault="00993A3B">
            <w:pPr>
              <w:jc w:val="center"/>
              <w:rPr>
                <w:rFonts w:ascii="Times New Roman" w:hAnsi="Times New Roman"/>
                <w:b/>
                <w:bCs/>
              </w:rPr>
            </w:pPr>
            <w:r w:rsidRPr="00EE0961">
              <w:rPr>
                <w:rFonts w:ascii="Times New Roman" w:hAnsi="Times New Roman"/>
                <w:b/>
                <w:bCs/>
              </w:rPr>
              <w:lastRenderedPageBreak/>
              <w:t>O</w:t>
            </w:r>
          </w:p>
        </w:tc>
        <w:tc>
          <w:tcPr>
            <w:tcW w:w="418" w:type="pct"/>
            <w:gridSpan w:val="2"/>
            <w:tcBorders>
              <w:top w:val="outset" w:sz="6" w:space="0" w:color="000000"/>
              <w:left w:val="outset" w:sz="6" w:space="0" w:color="000000"/>
              <w:bottom w:val="outset" w:sz="6" w:space="0" w:color="000000"/>
              <w:right w:val="outset" w:sz="6" w:space="0" w:color="000000"/>
            </w:tcBorders>
          </w:tcPr>
          <w:p w:rsidR="00642C9A" w:rsidRDefault="00642C9A" w:rsidP="00642C9A">
            <w:pPr>
              <w:jc w:val="center"/>
              <w:rPr>
                <w:rFonts w:ascii="Times New Roman" w:hAnsi="Times New Roman"/>
                <w:bCs/>
              </w:rPr>
            </w:pPr>
          </w:p>
          <w:p w:rsidR="00993A3B" w:rsidRPr="00EE0961" w:rsidRDefault="00642C9A" w:rsidP="00642C9A">
            <w:pPr>
              <w:jc w:val="center"/>
              <w:rPr>
                <w:rFonts w:ascii="Times New Roman" w:hAnsi="Times New Roman"/>
                <w:bCs/>
              </w:rPr>
            </w:pPr>
            <w:r>
              <w:rPr>
                <w:rFonts w:ascii="Times New Roman" w:hAnsi="Times New Roman"/>
                <w:bCs/>
              </w:rPr>
              <w:t>A</w:t>
            </w:r>
          </w:p>
        </w:tc>
        <w:tc>
          <w:tcPr>
            <w:tcW w:w="1449" w:type="pct"/>
            <w:gridSpan w:val="2"/>
            <w:tcBorders>
              <w:top w:val="outset" w:sz="6" w:space="0" w:color="000000"/>
              <w:left w:val="outset" w:sz="6" w:space="0" w:color="000000"/>
              <w:bottom w:val="outset" w:sz="6" w:space="0" w:color="000000"/>
              <w:right w:val="outset" w:sz="6" w:space="0" w:color="000000"/>
            </w:tcBorders>
          </w:tcPr>
          <w:p w:rsidR="00993A3B" w:rsidRPr="00EE0961" w:rsidRDefault="00993A3B" w:rsidP="00642C9A">
            <w:pPr>
              <w:rPr>
                <w:rFonts w:ascii="Times New Roman" w:hAnsi="Times New Roman"/>
                <w:b/>
                <w:bCs/>
              </w:rPr>
            </w:pPr>
            <w:r w:rsidRPr="00EE0961">
              <w:rPr>
                <w:rFonts w:ascii="Times New Roman" w:hAnsi="Times New Roman"/>
                <w:bCs/>
              </w:rPr>
              <w:t xml:space="preserve">Akceptované, upravené </w:t>
            </w:r>
            <w:r w:rsidR="00642C9A">
              <w:rPr>
                <w:rFonts w:ascii="Times New Roman" w:hAnsi="Times New Roman"/>
                <w:bCs/>
              </w:rPr>
              <w:t xml:space="preserve">podľa </w:t>
            </w:r>
            <w:r w:rsidRPr="00EE0961">
              <w:rPr>
                <w:rFonts w:ascii="Times New Roman" w:hAnsi="Times New Roman"/>
                <w:bCs/>
              </w:rPr>
              <w:t>pripomienky.</w:t>
            </w:r>
          </w:p>
        </w:tc>
      </w:tr>
      <w:tr w:rsidR="00993A3B" w:rsidRPr="00EE0961" w:rsidTr="00993A3B">
        <w:trPr>
          <w:gridBefore w:val="1"/>
          <w:divId w:val="1969771784"/>
          <w:wBefore w:w="82" w:type="pct"/>
          <w:jc w:val="center"/>
        </w:trPr>
        <w:tc>
          <w:tcPr>
            <w:tcW w:w="818" w:type="pct"/>
            <w:gridSpan w:val="2"/>
            <w:tcBorders>
              <w:top w:val="outset" w:sz="6" w:space="0" w:color="000000"/>
              <w:left w:val="outset" w:sz="6" w:space="0" w:color="000000"/>
              <w:bottom w:val="outset" w:sz="6" w:space="0" w:color="000000"/>
              <w:right w:val="outset" w:sz="6" w:space="0" w:color="000000"/>
            </w:tcBorders>
            <w:hideMark/>
          </w:tcPr>
          <w:p w:rsidR="00993A3B" w:rsidRPr="00EE0961" w:rsidRDefault="00993A3B">
            <w:pPr>
              <w:jc w:val="center"/>
              <w:rPr>
                <w:rFonts w:ascii="Times New Roman" w:hAnsi="Times New Roman"/>
                <w:b/>
                <w:bCs/>
              </w:rPr>
            </w:pPr>
            <w:r w:rsidRPr="00EE0961">
              <w:rPr>
                <w:rFonts w:ascii="Times New Roman" w:hAnsi="Times New Roman"/>
                <w:b/>
                <w:bCs/>
              </w:rPr>
              <w:lastRenderedPageBreak/>
              <w:t>OAPSVLÚVSR</w:t>
            </w:r>
          </w:p>
        </w:tc>
        <w:tc>
          <w:tcPr>
            <w:tcW w:w="1995" w:type="pct"/>
            <w:gridSpan w:val="2"/>
            <w:tcBorders>
              <w:top w:val="outset" w:sz="6" w:space="0" w:color="000000"/>
              <w:left w:val="outset" w:sz="6" w:space="0" w:color="000000"/>
              <w:bottom w:val="outset" w:sz="6" w:space="0" w:color="000000"/>
              <w:right w:val="outset" w:sz="6" w:space="0" w:color="000000"/>
            </w:tcBorders>
            <w:vAlign w:val="center"/>
            <w:hideMark/>
          </w:tcPr>
          <w:p w:rsidR="00993A3B" w:rsidRPr="00EE0961" w:rsidRDefault="00993A3B">
            <w:pPr>
              <w:rPr>
                <w:rFonts w:ascii="Times New Roman" w:hAnsi="Times New Roman"/>
              </w:rPr>
            </w:pPr>
            <w:r w:rsidRPr="00EE0961">
              <w:rPr>
                <w:rFonts w:ascii="Times New Roman" w:hAnsi="Times New Roman"/>
                <w:b/>
                <w:bCs/>
              </w:rPr>
              <w:t>K čl. I bod 2. návrhu zákona:</w:t>
            </w:r>
            <w:r w:rsidRPr="00EE0961">
              <w:rPr>
                <w:rFonts w:ascii="Times New Roman" w:hAnsi="Times New Roman"/>
              </w:rPr>
              <w:br/>
              <w:t xml:space="preserve">1. Podľa § 8c ods. 2 návrhu zákona je jednou z podmienok na poskytnutie dotácie na nákup nového vozidla využívajúceho alternatívne palivá jeho obstaranie na území Slovenskej republiky. Domnievame sa, že nútiť prijímateľa dotácie obstarať si vozidlo na území Slovenskej republiky môže byť v rozpore so slobodou prijímania služieb na vnútornom trhu (článok 56 ZFEÚ). Navyše takáto podmienka je v rozpore s článkom 19 smernice Európskeho parlamentu a Rady 2006/123/ES z 12. decembra 2006 o službách na vnútornom trhu, podľa ktorého „členské štáty nesmú klásť na prijímateľov služieb také požiadavky, ktoré obmedzujú použitie služby dodávanej poskytovateľom, ktorý je usadený v inom členskom štáte, konkrétne najmä diskriminačné obmedzenia na udelenie finančnej pomoci z toho dôvodu, že poskytovateľ je usadený v inom členskom štáte alebo z dôvodu umiestnenia poskytovania služby“. Vzhľadom na uvedené predkladateľovi odporúčame z návrhu zákona vyňať požiadavku obstarať si vozidlo na území Slovenskej republiky. </w:t>
            </w:r>
          </w:p>
        </w:tc>
        <w:tc>
          <w:tcPr>
            <w:tcW w:w="238" w:type="pct"/>
            <w:gridSpan w:val="2"/>
            <w:tcBorders>
              <w:top w:val="outset" w:sz="6" w:space="0" w:color="000000"/>
              <w:left w:val="outset" w:sz="6" w:space="0" w:color="000000"/>
              <w:bottom w:val="outset" w:sz="6" w:space="0" w:color="000000"/>
              <w:right w:val="outset" w:sz="6" w:space="0" w:color="000000"/>
            </w:tcBorders>
            <w:vAlign w:val="center"/>
            <w:hideMark/>
          </w:tcPr>
          <w:p w:rsidR="00993A3B" w:rsidRPr="00EE0961" w:rsidRDefault="00993A3B">
            <w:pPr>
              <w:jc w:val="center"/>
              <w:rPr>
                <w:rFonts w:ascii="Times New Roman" w:hAnsi="Times New Roman"/>
                <w:b/>
                <w:bCs/>
              </w:rPr>
            </w:pPr>
            <w:r w:rsidRPr="00EE0961">
              <w:rPr>
                <w:rFonts w:ascii="Times New Roman" w:hAnsi="Times New Roman"/>
                <w:b/>
                <w:bCs/>
              </w:rPr>
              <w:t>O</w:t>
            </w:r>
          </w:p>
        </w:tc>
        <w:tc>
          <w:tcPr>
            <w:tcW w:w="418" w:type="pct"/>
            <w:gridSpan w:val="2"/>
            <w:tcBorders>
              <w:top w:val="outset" w:sz="6" w:space="0" w:color="000000"/>
              <w:left w:val="outset" w:sz="6" w:space="0" w:color="000000"/>
              <w:bottom w:val="outset" w:sz="6" w:space="0" w:color="000000"/>
              <w:right w:val="outset" w:sz="6" w:space="0" w:color="000000"/>
            </w:tcBorders>
          </w:tcPr>
          <w:p w:rsidR="00642C9A" w:rsidRDefault="00642C9A" w:rsidP="00642C9A">
            <w:pPr>
              <w:jc w:val="center"/>
              <w:rPr>
                <w:rFonts w:ascii="Times New Roman" w:hAnsi="Times New Roman"/>
                <w:bCs/>
              </w:rPr>
            </w:pPr>
          </w:p>
          <w:p w:rsidR="00642C9A" w:rsidRDefault="00642C9A" w:rsidP="00642C9A">
            <w:pPr>
              <w:jc w:val="center"/>
              <w:rPr>
                <w:rFonts w:ascii="Times New Roman" w:hAnsi="Times New Roman"/>
                <w:bCs/>
              </w:rPr>
            </w:pPr>
          </w:p>
          <w:p w:rsidR="00642C9A" w:rsidRDefault="00642C9A" w:rsidP="00642C9A">
            <w:pPr>
              <w:jc w:val="center"/>
              <w:rPr>
                <w:rFonts w:ascii="Times New Roman" w:hAnsi="Times New Roman"/>
                <w:bCs/>
              </w:rPr>
            </w:pPr>
          </w:p>
          <w:p w:rsidR="00642C9A" w:rsidRDefault="00642C9A" w:rsidP="00642C9A">
            <w:pPr>
              <w:jc w:val="center"/>
              <w:rPr>
                <w:rFonts w:ascii="Times New Roman" w:hAnsi="Times New Roman"/>
                <w:bCs/>
              </w:rPr>
            </w:pPr>
          </w:p>
          <w:p w:rsidR="00642C9A" w:rsidRDefault="00642C9A" w:rsidP="00642C9A">
            <w:pPr>
              <w:jc w:val="center"/>
              <w:rPr>
                <w:rFonts w:ascii="Times New Roman" w:hAnsi="Times New Roman"/>
                <w:bCs/>
              </w:rPr>
            </w:pPr>
          </w:p>
          <w:p w:rsidR="00642C9A" w:rsidRDefault="00642C9A" w:rsidP="00642C9A">
            <w:pPr>
              <w:jc w:val="center"/>
              <w:rPr>
                <w:rFonts w:ascii="Times New Roman" w:hAnsi="Times New Roman"/>
                <w:bCs/>
              </w:rPr>
            </w:pPr>
          </w:p>
          <w:p w:rsidR="00993A3B" w:rsidRPr="00EE0961" w:rsidRDefault="00642C9A" w:rsidP="00642C9A">
            <w:pPr>
              <w:jc w:val="center"/>
              <w:rPr>
                <w:rFonts w:ascii="Times New Roman" w:hAnsi="Times New Roman"/>
                <w:bCs/>
              </w:rPr>
            </w:pPr>
            <w:r>
              <w:rPr>
                <w:rFonts w:ascii="Times New Roman" w:hAnsi="Times New Roman"/>
                <w:bCs/>
              </w:rPr>
              <w:t>A</w:t>
            </w:r>
          </w:p>
        </w:tc>
        <w:tc>
          <w:tcPr>
            <w:tcW w:w="1449" w:type="pct"/>
            <w:gridSpan w:val="2"/>
            <w:tcBorders>
              <w:top w:val="outset" w:sz="6" w:space="0" w:color="000000"/>
              <w:left w:val="outset" w:sz="6" w:space="0" w:color="000000"/>
              <w:bottom w:val="outset" w:sz="6" w:space="0" w:color="000000"/>
              <w:right w:val="outset" w:sz="6" w:space="0" w:color="000000"/>
            </w:tcBorders>
          </w:tcPr>
          <w:p w:rsidR="00993A3B" w:rsidRPr="00EE0961" w:rsidRDefault="00993A3B" w:rsidP="00642C9A">
            <w:pPr>
              <w:rPr>
                <w:rFonts w:ascii="Times New Roman" w:hAnsi="Times New Roman"/>
                <w:b/>
                <w:bCs/>
              </w:rPr>
            </w:pPr>
            <w:r w:rsidRPr="00EE0961">
              <w:rPr>
                <w:rFonts w:ascii="Times New Roman" w:hAnsi="Times New Roman"/>
                <w:bCs/>
              </w:rPr>
              <w:t xml:space="preserve">Akceptované, upravené </w:t>
            </w:r>
            <w:r w:rsidR="00642C9A">
              <w:rPr>
                <w:rFonts w:ascii="Times New Roman" w:hAnsi="Times New Roman"/>
                <w:bCs/>
              </w:rPr>
              <w:t xml:space="preserve">podľa </w:t>
            </w:r>
            <w:r w:rsidRPr="00EE0961">
              <w:rPr>
                <w:rFonts w:ascii="Times New Roman" w:hAnsi="Times New Roman"/>
                <w:bCs/>
              </w:rPr>
              <w:t>pripomienky.</w:t>
            </w:r>
          </w:p>
        </w:tc>
      </w:tr>
      <w:tr w:rsidR="00993A3B" w:rsidRPr="00EE0961" w:rsidTr="00993A3B">
        <w:trPr>
          <w:gridBefore w:val="1"/>
          <w:divId w:val="1969771784"/>
          <w:wBefore w:w="82" w:type="pct"/>
          <w:jc w:val="center"/>
        </w:trPr>
        <w:tc>
          <w:tcPr>
            <w:tcW w:w="818" w:type="pct"/>
            <w:gridSpan w:val="2"/>
            <w:tcBorders>
              <w:top w:val="outset" w:sz="6" w:space="0" w:color="000000"/>
              <w:left w:val="outset" w:sz="6" w:space="0" w:color="000000"/>
              <w:bottom w:val="outset" w:sz="6" w:space="0" w:color="000000"/>
              <w:right w:val="outset" w:sz="6" w:space="0" w:color="000000"/>
            </w:tcBorders>
            <w:hideMark/>
          </w:tcPr>
          <w:p w:rsidR="00993A3B" w:rsidRPr="00EE0961" w:rsidRDefault="00993A3B">
            <w:pPr>
              <w:jc w:val="center"/>
              <w:rPr>
                <w:rFonts w:ascii="Times New Roman" w:hAnsi="Times New Roman"/>
                <w:b/>
                <w:bCs/>
              </w:rPr>
            </w:pPr>
            <w:r w:rsidRPr="00EE0961">
              <w:rPr>
                <w:rFonts w:ascii="Times New Roman" w:hAnsi="Times New Roman"/>
                <w:b/>
                <w:bCs/>
              </w:rPr>
              <w:t>OAPSVLÚVSR</w:t>
            </w:r>
          </w:p>
        </w:tc>
        <w:tc>
          <w:tcPr>
            <w:tcW w:w="1995" w:type="pct"/>
            <w:gridSpan w:val="2"/>
            <w:tcBorders>
              <w:top w:val="outset" w:sz="6" w:space="0" w:color="000000"/>
              <w:left w:val="outset" w:sz="6" w:space="0" w:color="000000"/>
              <w:bottom w:val="outset" w:sz="6" w:space="0" w:color="000000"/>
              <w:right w:val="outset" w:sz="6" w:space="0" w:color="000000"/>
            </w:tcBorders>
            <w:vAlign w:val="center"/>
            <w:hideMark/>
          </w:tcPr>
          <w:p w:rsidR="00993A3B" w:rsidRPr="00EE0961" w:rsidRDefault="00993A3B">
            <w:pPr>
              <w:rPr>
                <w:rFonts w:ascii="Times New Roman" w:hAnsi="Times New Roman"/>
              </w:rPr>
            </w:pPr>
            <w:r w:rsidRPr="00EE0961">
              <w:rPr>
                <w:rFonts w:ascii="Times New Roman" w:hAnsi="Times New Roman"/>
                <w:b/>
                <w:bCs/>
              </w:rPr>
              <w:t>K čl. I bod 2. návrhu zákona:</w:t>
            </w:r>
            <w:r w:rsidRPr="00EE0961">
              <w:rPr>
                <w:rFonts w:ascii="Times New Roman" w:hAnsi="Times New Roman"/>
              </w:rPr>
              <w:br/>
              <w:t xml:space="preserve">2. Obdobnú pripomienku uplatňujeme aj k § 8c ods. 6 návrhu zákona, podľa ktorého je prijímateľ v prípade úplného zničenia vozidla povinný preukázať, že vozidlo bolo odovzdané na spracovanie autorizovanému spracovateľovi starých vozidiel na území Slovenskej republiky. Domnievame sa, že nútiť prijímateľa dotácie odovzdať vozidlo spracovateľovi umiestnenému na území Slovenskej republiky môže byť v rozpore so slobodu </w:t>
            </w:r>
            <w:r w:rsidRPr="00EE0961">
              <w:rPr>
                <w:rFonts w:ascii="Times New Roman" w:hAnsi="Times New Roman"/>
              </w:rPr>
              <w:lastRenderedPageBreak/>
              <w:t xml:space="preserve">poskytovania služieb na vnútornom trhu (viď článok 56 ZFEÚ a článok 19 smernice 2006/123/ES). Vzhľadom na uvedené odporúčame predkladateľovi z návrhu zákona vyňať požiadavku odovzdať vozidlo spracovateľovi umiestnenému na území SR. </w:t>
            </w:r>
          </w:p>
        </w:tc>
        <w:tc>
          <w:tcPr>
            <w:tcW w:w="238" w:type="pct"/>
            <w:gridSpan w:val="2"/>
            <w:tcBorders>
              <w:top w:val="outset" w:sz="6" w:space="0" w:color="000000"/>
              <w:left w:val="outset" w:sz="6" w:space="0" w:color="000000"/>
              <w:bottom w:val="outset" w:sz="6" w:space="0" w:color="000000"/>
              <w:right w:val="outset" w:sz="6" w:space="0" w:color="000000"/>
            </w:tcBorders>
            <w:vAlign w:val="center"/>
            <w:hideMark/>
          </w:tcPr>
          <w:p w:rsidR="00993A3B" w:rsidRPr="00EE0961" w:rsidRDefault="00993A3B">
            <w:pPr>
              <w:jc w:val="center"/>
              <w:rPr>
                <w:rFonts w:ascii="Times New Roman" w:hAnsi="Times New Roman"/>
                <w:b/>
                <w:bCs/>
              </w:rPr>
            </w:pPr>
            <w:r w:rsidRPr="00EE0961">
              <w:rPr>
                <w:rFonts w:ascii="Times New Roman" w:hAnsi="Times New Roman"/>
                <w:b/>
                <w:bCs/>
              </w:rPr>
              <w:lastRenderedPageBreak/>
              <w:t>O</w:t>
            </w:r>
          </w:p>
        </w:tc>
        <w:tc>
          <w:tcPr>
            <w:tcW w:w="418" w:type="pct"/>
            <w:gridSpan w:val="2"/>
            <w:tcBorders>
              <w:top w:val="outset" w:sz="6" w:space="0" w:color="000000"/>
              <w:left w:val="outset" w:sz="6" w:space="0" w:color="000000"/>
              <w:bottom w:val="outset" w:sz="6" w:space="0" w:color="000000"/>
              <w:right w:val="outset" w:sz="6" w:space="0" w:color="000000"/>
            </w:tcBorders>
          </w:tcPr>
          <w:p w:rsidR="00642C9A" w:rsidRDefault="00642C9A" w:rsidP="00642C9A">
            <w:pPr>
              <w:jc w:val="center"/>
              <w:rPr>
                <w:rFonts w:ascii="Times New Roman" w:hAnsi="Times New Roman"/>
              </w:rPr>
            </w:pPr>
          </w:p>
          <w:p w:rsidR="00642C9A" w:rsidRDefault="00642C9A" w:rsidP="00642C9A">
            <w:pPr>
              <w:jc w:val="center"/>
              <w:rPr>
                <w:rFonts w:ascii="Times New Roman" w:hAnsi="Times New Roman"/>
              </w:rPr>
            </w:pPr>
          </w:p>
          <w:p w:rsidR="00993A3B" w:rsidRPr="00EE0961" w:rsidRDefault="00642C9A" w:rsidP="00642C9A">
            <w:pPr>
              <w:jc w:val="center"/>
              <w:rPr>
                <w:rFonts w:ascii="Times New Roman" w:hAnsi="Times New Roman"/>
              </w:rPr>
            </w:pPr>
            <w:r>
              <w:rPr>
                <w:rFonts w:ascii="Times New Roman" w:hAnsi="Times New Roman"/>
              </w:rPr>
              <w:t>N</w:t>
            </w:r>
          </w:p>
        </w:tc>
        <w:tc>
          <w:tcPr>
            <w:tcW w:w="1449" w:type="pct"/>
            <w:gridSpan w:val="2"/>
            <w:tcBorders>
              <w:top w:val="outset" w:sz="6" w:space="0" w:color="000000"/>
              <w:left w:val="outset" w:sz="6" w:space="0" w:color="000000"/>
              <w:bottom w:val="outset" w:sz="6" w:space="0" w:color="000000"/>
              <w:right w:val="outset" w:sz="6" w:space="0" w:color="000000"/>
            </w:tcBorders>
          </w:tcPr>
          <w:p w:rsidR="00993A3B" w:rsidRPr="00EE0961" w:rsidRDefault="00642C9A" w:rsidP="00961BE3">
            <w:pPr>
              <w:rPr>
                <w:rFonts w:ascii="Times New Roman" w:hAnsi="Times New Roman"/>
                <w:b/>
                <w:bCs/>
              </w:rPr>
            </w:pPr>
            <w:r>
              <w:rPr>
                <w:rFonts w:ascii="Times New Roman" w:hAnsi="Times New Roman"/>
              </w:rPr>
              <w:t>Bezpredmetné, p</w:t>
            </w:r>
            <w:r w:rsidR="00993A3B" w:rsidRPr="00EE0961">
              <w:rPr>
                <w:rFonts w:ascii="Times New Roman" w:hAnsi="Times New Roman"/>
              </w:rPr>
              <w:t xml:space="preserve">redmetná časť návrhu zákona bola </w:t>
            </w:r>
            <w:r w:rsidR="00961BE3">
              <w:rPr>
                <w:rFonts w:ascii="Times New Roman" w:hAnsi="Times New Roman"/>
              </w:rPr>
              <w:t xml:space="preserve">vypustená </w:t>
            </w:r>
            <w:r w:rsidR="00993A3B" w:rsidRPr="00EE0961">
              <w:rPr>
                <w:rFonts w:ascii="Times New Roman" w:hAnsi="Times New Roman"/>
              </w:rPr>
              <w:t>z dôvodu akceptovania inej pripomienky.</w:t>
            </w:r>
          </w:p>
        </w:tc>
      </w:tr>
      <w:tr w:rsidR="00993A3B" w:rsidRPr="00EE0961" w:rsidTr="00993A3B">
        <w:trPr>
          <w:gridBefore w:val="1"/>
          <w:divId w:val="1969771784"/>
          <w:wBefore w:w="82" w:type="pct"/>
          <w:jc w:val="center"/>
        </w:trPr>
        <w:tc>
          <w:tcPr>
            <w:tcW w:w="818" w:type="pct"/>
            <w:gridSpan w:val="2"/>
            <w:tcBorders>
              <w:top w:val="outset" w:sz="6" w:space="0" w:color="000000"/>
              <w:left w:val="outset" w:sz="6" w:space="0" w:color="000000"/>
              <w:bottom w:val="outset" w:sz="6" w:space="0" w:color="000000"/>
              <w:right w:val="outset" w:sz="6" w:space="0" w:color="000000"/>
            </w:tcBorders>
            <w:hideMark/>
          </w:tcPr>
          <w:p w:rsidR="00993A3B" w:rsidRPr="00EE0961" w:rsidRDefault="00993A3B">
            <w:pPr>
              <w:jc w:val="center"/>
              <w:rPr>
                <w:rFonts w:ascii="Times New Roman" w:hAnsi="Times New Roman"/>
                <w:b/>
                <w:bCs/>
              </w:rPr>
            </w:pPr>
            <w:r w:rsidRPr="00EE0961">
              <w:rPr>
                <w:rFonts w:ascii="Times New Roman" w:hAnsi="Times New Roman"/>
                <w:b/>
                <w:bCs/>
              </w:rPr>
              <w:lastRenderedPageBreak/>
              <w:t>OAPSVLÚVSR</w:t>
            </w:r>
          </w:p>
        </w:tc>
        <w:tc>
          <w:tcPr>
            <w:tcW w:w="1995" w:type="pct"/>
            <w:gridSpan w:val="2"/>
            <w:tcBorders>
              <w:top w:val="outset" w:sz="6" w:space="0" w:color="000000"/>
              <w:left w:val="outset" w:sz="6" w:space="0" w:color="000000"/>
              <w:bottom w:val="outset" w:sz="6" w:space="0" w:color="000000"/>
              <w:right w:val="outset" w:sz="6" w:space="0" w:color="000000"/>
            </w:tcBorders>
            <w:vAlign w:val="center"/>
            <w:hideMark/>
          </w:tcPr>
          <w:p w:rsidR="00993A3B" w:rsidRPr="00EE0961" w:rsidRDefault="00993A3B">
            <w:pPr>
              <w:rPr>
                <w:rFonts w:ascii="Times New Roman" w:hAnsi="Times New Roman"/>
              </w:rPr>
            </w:pPr>
            <w:r w:rsidRPr="00EE0961">
              <w:rPr>
                <w:rFonts w:ascii="Times New Roman" w:hAnsi="Times New Roman"/>
                <w:b/>
                <w:bCs/>
              </w:rPr>
              <w:t>Všeobecne k návrhu zákona:</w:t>
            </w:r>
            <w:r w:rsidRPr="00EE0961">
              <w:rPr>
                <w:rFonts w:ascii="Times New Roman" w:hAnsi="Times New Roman"/>
              </w:rPr>
              <w:br/>
              <w:t xml:space="preserve">Cieľom návrhu zákona je formou dotácií z rozpočtovej kapitoly Ministerstva hospodárstva SR podporiť rozvoj nákupu vozidiel využívajúcich alternatívne palivá. Vzhľadom na to, že dotácie na nákup nových vozidiel využívajúcich alternatívne palivá budú môcť byť poskytnuté podľa § 8c ods. 3 návrhu zákona aj podnikateľským subjektom a v prípade naplnenia všetkých štyroch znakov štátnej pomoci v zmysle čl. 107 Zmluvy o fungovaní Európskej únie (ZFEÚ) by mohlo ísť o štátnu pomoc, ktorá je právom EÚ zakázaná. Zákon č. 71/2013 Z. z. sa s problematikou štátnej pomoci zaoberá v § 12 ods. 4, podľa ktorého „dotáciu, ktorá je štátnou pomocou možno poskytnúť len v súlade s osobitnými predpismi v oblasti štátnej pomoci“, ktorý odkazuje na už neúčinné právne predpisy. Vzhľadom na uvedené odporúčame predkladateľovi aktualizovať poznámku pod čiarou k odkazu č. 32 a uviesť v ňom účinné právne predpisy upravujúce problematiku štátnej pomoci (napr. zákon č. 358/2015 Z. z., nariadenie (EÚ) č. 651/2014 v platnom znení). </w:t>
            </w:r>
          </w:p>
        </w:tc>
        <w:tc>
          <w:tcPr>
            <w:tcW w:w="238" w:type="pct"/>
            <w:gridSpan w:val="2"/>
            <w:tcBorders>
              <w:top w:val="outset" w:sz="6" w:space="0" w:color="000000"/>
              <w:left w:val="outset" w:sz="6" w:space="0" w:color="000000"/>
              <w:bottom w:val="outset" w:sz="6" w:space="0" w:color="000000"/>
              <w:right w:val="outset" w:sz="6" w:space="0" w:color="000000"/>
            </w:tcBorders>
            <w:vAlign w:val="center"/>
            <w:hideMark/>
          </w:tcPr>
          <w:p w:rsidR="00993A3B" w:rsidRPr="00EE0961" w:rsidRDefault="00993A3B">
            <w:pPr>
              <w:jc w:val="center"/>
              <w:rPr>
                <w:rFonts w:ascii="Times New Roman" w:hAnsi="Times New Roman"/>
                <w:b/>
                <w:bCs/>
              </w:rPr>
            </w:pPr>
            <w:r w:rsidRPr="00EE0961">
              <w:rPr>
                <w:rFonts w:ascii="Times New Roman" w:hAnsi="Times New Roman"/>
                <w:b/>
                <w:bCs/>
              </w:rPr>
              <w:t>O</w:t>
            </w:r>
          </w:p>
        </w:tc>
        <w:tc>
          <w:tcPr>
            <w:tcW w:w="418" w:type="pct"/>
            <w:gridSpan w:val="2"/>
            <w:tcBorders>
              <w:top w:val="outset" w:sz="6" w:space="0" w:color="000000"/>
              <w:left w:val="outset" w:sz="6" w:space="0" w:color="000000"/>
              <w:bottom w:val="outset" w:sz="6" w:space="0" w:color="000000"/>
              <w:right w:val="outset" w:sz="6" w:space="0" w:color="000000"/>
            </w:tcBorders>
          </w:tcPr>
          <w:p w:rsidR="00642C9A" w:rsidRDefault="00642C9A" w:rsidP="00642C9A">
            <w:pPr>
              <w:jc w:val="center"/>
              <w:rPr>
                <w:rFonts w:ascii="Times New Roman" w:hAnsi="Times New Roman"/>
                <w:bCs/>
              </w:rPr>
            </w:pPr>
          </w:p>
          <w:p w:rsidR="00642C9A" w:rsidRDefault="00642C9A" w:rsidP="00642C9A">
            <w:pPr>
              <w:jc w:val="center"/>
              <w:rPr>
                <w:rFonts w:ascii="Times New Roman" w:hAnsi="Times New Roman"/>
                <w:bCs/>
              </w:rPr>
            </w:pPr>
          </w:p>
          <w:p w:rsidR="00642C9A" w:rsidRDefault="00642C9A" w:rsidP="00642C9A">
            <w:pPr>
              <w:jc w:val="center"/>
              <w:rPr>
                <w:rFonts w:ascii="Times New Roman" w:hAnsi="Times New Roman"/>
                <w:bCs/>
              </w:rPr>
            </w:pPr>
          </w:p>
          <w:p w:rsidR="00642C9A" w:rsidRDefault="00642C9A" w:rsidP="00642C9A">
            <w:pPr>
              <w:jc w:val="center"/>
              <w:rPr>
                <w:rFonts w:ascii="Times New Roman" w:hAnsi="Times New Roman"/>
                <w:bCs/>
              </w:rPr>
            </w:pPr>
          </w:p>
          <w:p w:rsidR="00642C9A" w:rsidRDefault="00642C9A" w:rsidP="00642C9A">
            <w:pPr>
              <w:jc w:val="center"/>
              <w:rPr>
                <w:rFonts w:ascii="Times New Roman" w:hAnsi="Times New Roman"/>
                <w:bCs/>
              </w:rPr>
            </w:pPr>
          </w:p>
          <w:p w:rsidR="00642C9A" w:rsidRDefault="00642C9A" w:rsidP="00642C9A">
            <w:pPr>
              <w:jc w:val="center"/>
              <w:rPr>
                <w:rFonts w:ascii="Times New Roman" w:hAnsi="Times New Roman"/>
                <w:bCs/>
              </w:rPr>
            </w:pPr>
          </w:p>
          <w:p w:rsidR="00993A3B" w:rsidRPr="00642C9A" w:rsidRDefault="00642C9A" w:rsidP="00642C9A">
            <w:pPr>
              <w:jc w:val="center"/>
              <w:rPr>
                <w:rFonts w:ascii="Times New Roman" w:hAnsi="Times New Roman"/>
                <w:bCs/>
                <w:highlight w:val="green"/>
              </w:rPr>
            </w:pPr>
            <w:r w:rsidRPr="00642C9A">
              <w:rPr>
                <w:rFonts w:ascii="Times New Roman" w:hAnsi="Times New Roman"/>
                <w:bCs/>
              </w:rPr>
              <w:t>A</w:t>
            </w:r>
          </w:p>
        </w:tc>
        <w:tc>
          <w:tcPr>
            <w:tcW w:w="1449" w:type="pct"/>
            <w:gridSpan w:val="2"/>
            <w:tcBorders>
              <w:top w:val="outset" w:sz="6" w:space="0" w:color="000000"/>
              <w:left w:val="outset" w:sz="6" w:space="0" w:color="000000"/>
              <w:bottom w:val="outset" w:sz="6" w:space="0" w:color="000000"/>
              <w:right w:val="outset" w:sz="6" w:space="0" w:color="000000"/>
            </w:tcBorders>
          </w:tcPr>
          <w:p w:rsidR="00993A3B" w:rsidRPr="00642C9A" w:rsidRDefault="00642C9A" w:rsidP="001033DB">
            <w:pPr>
              <w:rPr>
                <w:rFonts w:ascii="Times New Roman" w:hAnsi="Times New Roman"/>
                <w:bCs/>
              </w:rPr>
            </w:pPr>
            <w:r w:rsidRPr="00642C9A">
              <w:rPr>
                <w:rFonts w:ascii="Times New Roman" w:hAnsi="Times New Roman"/>
                <w:bCs/>
              </w:rPr>
              <w:t>Upravené.</w:t>
            </w:r>
          </w:p>
        </w:tc>
      </w:tr>
      <w:tr w:rsidR="00993A3B" w:rsidRPr="00EE0961" w:rsidTr="00993A3B">
        <w:trPr>
          <w:gridBefore w:val="1"/>
          <w:divId w:val="1969771784"/>
          <w:wBefore w:w="82" w:type="pct"/>
          <w:jc w:val="center"/>
        </w:trPr>
        <w:tc>
          <w:tcPr>
            <w:tcW w:w="818" w:type="pct"/>
            <w:gridSpan w:val="2"/>
            <w:tcBorders>
              <w:top w:val="outset" w:sz="6" w:space="0" w:color="000000"/>
              <w:left w:val="outset" w:sz="6" w:space="0" w:color="000000"/>
              <w:bottom w:val="outset" w:sz="6" w:space="0" w:color="000000"/>
              <w:right w:val="outset" w:sz="6" w:space="0" w:color="000000"/>
            </w:tcBorders>
            <w:hideMark/>
          </w:tcPr>
          <w:p w:rsidR="00993A3B" w:rsidRPr="00EE0961" w:rsidRDefault="00993A3B">
            <w:pPr>
              <w:jc w:val="center"/>
              <w:rPr>
                <w:rFonts w:ascii="Times New Roman" w:hAnsi="Times New Roman"/>
                <w:b/>
                <w:bCs/>
              </w:rPr>
            </w:pPr>
            <w:r w:rsidRPr="00EE0961">
              <w:rPr>
                <w:rFonts w:ascii="Times New Roman" w:hAnsi="Times New Roman"/>
                <w:b/>
                <w:bCs/>
              </w:rPr>
              <w:t>RÚZSR</w:t>
            </w:r>
          </w:p>
        </w:tc>
        <w:tc>
          <w:tcPr>
            <w:tcW w:w="1995" w:type="pct"/>
            <w:gridSpan w:val="2"/>
            <w:tcBorders>
              <w:top w:val="outset" w:sz="6" w:space="0" w:color="000000"/>
              <w:left w:val="outset" w:sz="6" w:space="0" w:color="000000"/>
              <w:bottom w:val="outset" w:sz="6" w:space="0" w:color="000000"/>
              <w:right w:val="outset" w:sz="6" w:space="0" w:color="000000"/>
            </w:tcBorders>
            <w:vAlign w:val="center"/>
            <w:hideMark/>
          </w:tcPr>
          <w:p w:rsidR="00993A3B" w:rsidRPr="00EE0961" w:rsidRDefault="00993A3B">
            <w:pPr>
              <w:rPr>
                <w:rFonts w:ascii="Times New Roman" w:hAnsi="Times New Roman"/>
              </w:rPr>
            </w:pPr>
            <w:r w:rsidRPr="00EE0961">
              <w:rPr>
                <w:rFonts w:ascii="Times New Roman" w:hAnsi="Times New Roman"/>
                <w:b/>
                <w:bCs/>
              </w:rPr>
              <w:t xml:space="preserve">1. Zásadná pripomienka k </w:t>
            </w:r>
            <w:proofErr w:type="spellStart"/>
            <w:r w:rsidRPr="00EE0961">
              <w:rPr>
                <w:rFonts w:ascii="Times New Roman" w:hAnsi="Times New Roman"/>
                <w:b/>
                <w:bCs/>
              </w:rPr>
              <w:t>čl.I</w:t>
            </w:r>
            <w:proofErr w:type="spellEnd"/>
            <w:r w:rsidRPr="00EE0961">
              <w:rPr>
                <w:rFonts w:ascii="Times New Roman" w:hAnsi="Times New Roman"/>
                <w:b/>
                <w:bCs/>
              </w:rPr>
              <w:t>., k bodu 2 - § 8c ods.2</w:t>
            </w:r>
            <w:r w:rsidRPr="00EE0961">
              <w:rPr>
                <w:rFonts w:ascii="Times New Roman" w:hAnsi="Times New Roman"/>
              </w:rPr>
              <w:br/>
              <w:t xml:space="preserve">V § 8c ods. 2 písm. b) navrhujeme slová „vyrobenú z obnoviteľných zdrojov energie“ nahradiť slovami „s obsahom minimálne 15 objemových % </w:t>
            </w:r>
            <w:proofErr w:type="spellStart"/>
            <w:r w:rsidRPr="00EE0961">
              <w:rPr>
                <w:rFonts w:ascii="Times New Roman" w:hAnsi="Times New Roman"/>
              </w:rPr>
              <w:t>biozložky</w:t>
            </w:r>
            <w:proofErr w:type="spellEnd"/>
            <w:r w:rsidRPr="00EE0961">
              <w:rPr>
                <w:rFonts w:ascii="Times New Roman" w:hAnsi="Times New Roman"/>
              </w:rPr>
              <w:t xml:space="preserve">“. § 8c </w:t>
            </w:r>
            <w:r w:rsidRPr="00EE0961">
              <w:rPr>
                <w:rFonts w:ascii="Times New Roman" w:hAnsi="Times New Roman"/>
              </w:rPr>
              <w:lastRenderedPageBreak/>
              <w:t xml:space="preserve">ods. 2 písm. b) návrhu zákona by znel: „najmenej jednu pohonnú jednotku využívajúcu pohonnú látku s obsahom minimálne 15 objemových % </w:t>
            </w:r>
            <w:proofErr w:type="spellStart"/>
            <w:r w:rsidRPr="00EE0961">
              <w:rPr>
                <w:rFonts w:ascii="Times New Roman" w:hAnsi="Times New Roman"/>
              </w:rPr>
              <w:t>biozložky</w:t>
            </w:r>
            <w:proofErr w:type="spellEnd"/>
            <w:r w:rsidRPr="00EE0961">
              <w:rPr>
                <w:rFonts w:ascii="Times New Roman" w:hAnsi="Times New Roman"/>
              </w:rPr>
              <w:t xml:space="preserve">,“. Odôvodnenie: Je potrebné definovať presné vymedzenie podmienok poskytnutia dotácie v prípade motorových vozidiel využívajúcich obnoviteľné zdroje energie, aby sa predišlo výkladu, ktorý by mohol znamenať akýkoľvek obsah </w:t>
            </w:r>
            <w:proofErr w:type="spellStart"/>
            <w:r w:rsidRPr="00EE0961">
              <w:rPr>
                <w:rFonts w:ascii="Times New Roman" w:hAnsi="Times New Roman"/>
              </w:rPr>
              <w:t>biopaliva</w:t>
            </w:r>
            <w:proofErr w:type="spellEnd"/>
            <w:r w:rsidRPr="00EE0961">
              <w:rPr>
                <w:rFonts w:ascii="Times New Roman" w:hAnsi="Times New Roman"/>
              </w:rPr>
              <w:t xml:space="preserve"> v pohonnej látke. </w:t>
            </w:r>
          </w:p>
        </w:tc>
        <w:tc>
          <w:tcPr>
            <w:tcW w:w="238" w:type="pct"/>
            <w:gridSpan w:val="2"/>
            <w:tcBorders>
              <w:top w:val="outset" w:sz="6" w:space="0" w:color="000000"/>
              <w:left w:val="outset" w:sz="6" w:space="0" w:color="000000"/>
              <w:bottom w:val="outset" w:sz="6" w:space="0" w:color="000000"/>
              <w:right w:val="outset" w:sz="6" w:space="0" w:color="000000"/>
            </w:tcBorders>
            <w:vAlign w:val="center"/>
            <w:hideMark/>
          </w:tcPr>
          <w:p w:rsidR="00993A3B" w:rsidRPr="00EE0961" w:rsidRDefault="00993A3B">
            <w:pPr>
              <w:jc w:val="center"/>
              <w:rPr>
                <w:rFonts w:ascii="Times New Roman" w:hAnsi="Times New Roman"/>
                <w:b/>
                <w:bCs/>
              </w:rPr>
            </w:pPr>
            <w:r w:rsidRPr="00EE0961">
              <w:rPr>
                <w:rFonts w:ascii="Times New Roman" w:hAnsi="Times New Roman"/>
                <w:b/>
                <w:bCs/>
              </w:rPr>
              <w:lastRenderedPageBreak/>
              <w:t>Z</w:t>
            </w:r>
          </w:p>
        </w:tc>
        <w:tc>
          <w:tcPr>
            <w:tcW w:w="418" w:type="pct"/>
            <w:gridSpan w:val="2"/>
            <w:tcBorders>
              <w:top w:val="outset" w:sz="6" w:space="0" w:color="000000"/>
              <w:left w:val="outset" w:sz="6" w:space="0" w:color="000000"/>
              <w:bottom w:val="outset" w:sz="6" w:space="0" w:color="000000"/>
              <w:right w:val="outset" w:sz="6" w:space="0" w:color="000000"/>
            </w:tcBorders>
          </w:tcPr>
          <w:p w:rsidR="00642C9A" w:rsidRDefault="00642C9A" w:rsidP="00642C9A">
            <w:pPr>
              <w:jc w:val="center"/>
              <w:rPr>
                <w:rFonts w:ascii="Times New Roman" w:hAnsi="Times New Roman"/>
                <w:bCs/>
              </w:rPr>
            </w:pPr>
          </w:p>
          <w:p w:rsidR="00993A3B" w:rsidRPr="00EE0961" w:rsidRDefault="00642C9A" w:rsidP="00642C9A">
            <w:pPr>
              <w:jc w:val="center"/>
              <w:rPr>
                <w:rFonts w:ascii="Times New Roman" w:hAnsi="Times New Roman"/>
                <w:bCs/>
              </w:rPr>
            </w:pPr>
            <w:r>
              <w:rPr>
                <w:rFonts w:ascii="Times New Roman" w:hAnsi="Times New Roman"/>
                <w:bCs/>
              </w:rPr>
              <w:t>A</w:t>
            </w:r>
          </w:p>
        </w:tc>
        <w:tc>
          <w:tcPr>
            <w:tcW w:w="1449" w:type="pct"/>
            <w:gridSpan w:val="2"/>
            <w:tcBorders>
              <w:top w:val="outset" w:sz="6" w:space="0" w:color="000000"/>
              <w:left w:val="outset" w:sz="6" w:space="0" w:color="000000"/>
              <w:bottom w:val="outset" w:sz="6" w:space="0" w:color="000000"/>
              <w:right w:val="outset" w:sz="6" w:space="0" w:color="000000"/>
            </w:tcBorders>
          </w:tcPr>
          <w:p w:rsidR="00993A3B" w:rsidRPr="00EE0961" w:rsidRDefault="00993A3B" w:rsidP="00642C9A">
            <w:pPr>
              <w:rPr>
                <w:rFonts w:ascii="Times New Roman" w:hAnsi="Times New Roman"/>
                <w:b/>
                <w:bCs/>
              </w:rPr>
            </w:pPr>
            <w:r w:rsidRPr="00EE0961">
              <w:rPr>
                <w:rFonts w:ascii="Times New Roman" w:hAnsi="Times New Roman"/>
                <w:bCs/>
              </w:rPr>
              <w:t xml:space="preserve">Akceptované, upravené </w:t>
            </w:r>
            <w:r w:rsidR="00642C9A">
              <w:rPr>
                <w:rFonts w:ascii="Times New Roman" w:hAnsi="Times New Roman"/>
                <w:bCs/>
              </w:rPr>
              <w:t xml:space="preserve">podľa </w:t>
            </w:r>
            <w:r w:rsidRPr="00EE0961">
              <w:rPr>
                <w:rFonts w:ascii="Times New Roman" w:hAnsi="Times New Roman"/>
                <w:bCs/>
              </w:rPr>
              <w:t>pripomienky.</w:t>
            </w:r>
          </w:p>
        </w:tc>
      </w:tr>
      <w:tr w:rsidR="00993A3B" w:rsidRPr="00EE0961" w:rsidTr="00993A3B">
        <w:trPr>
          <w:gridBefore w:val="1"/>
          <w:divId w:val="1969771784"/>
          <w:wBefore w:w="82" w:type="pct"/>
          <w:jc w:val="center"/>
        </w:trPr>
        <w:tc>
          <w:tcPr>
            <w:tcW w:w="818" w:type="pct"/>
            <w:gridSpan w:val="2"/>
            <w:tcBorders>
              <w:top w:val="outset" w:sz="6" w:space="0" w:color="000000"/>
              <w:left w:val="outset" w:sz="6" w:space="0" w:color="000000"/>
              <w:bottom w:val="outset" w:sz="6" w:space="0" w:color="000000"/>
              <w:right w:val="outset" w:sz="6" w:space="0" w:color="000000"/>
            </w:tcBorders>
            <w:hideMark/>
          </w:tcPr>
          <w:p w:rsidR="00993A3B" w:rsidRPr="00EE0961" w:rsidRDefault="00993A3B">
            <w:pPr>
              <w:jc w:val="center"/>
              <w:rPr>
                <w:rFonts w:ascii="Times New Roman" w:hAnsi="Times New Roman"/>
                <w:b/>
                <w:bCs/>
              </w:rPr>
            </w:pPr>
            <w:r w:rsidRPr="00EE0961">
              <w:rPr>
                <w:rFonts w:ascii="Times New Roman" w:hAnsi="Times New Roman"/>
                <w:b/>
                <w:bCs/>
              </w:rPr>
              <w:lastRenderedPageBreak/>
              <w:t>RÚZSR</w:t>
            </w:r>
          </w:p>
        </w:tc>
        <w:tc>
          <w:tcPr>
            <w:tcW w:w="1995" w:type="pct"/>
            <w:gridSpan w:val="2"/>
            <w:tcBorders>
              <w:top w:val="outset" w:sz="6" w:space="0" w:color="000000"/>
              <w:left w:val="outset" w:sz="6" w:space="0" w:color="000000"/>
              <w:bottom w:val="outset" w:sz="6" w:space="0" w:color="000000"/>
              <w:right w:val="outset" w:sz="6" w:space="0" w:color="000000"/>
            </w:tcBorders>
            <w:vAlign w:val="center"/>
            <w:hideMark/>
          </w:tcPr>
          <w:p w:rsidR="00993A3B" w:rsidRPr="00EE0961" w:rsidRDefault="00993A3B">
            <w:pPr>
              <w:rPr>
                <w:rFonts w:ascii="Times New Roman" w:hAnsi="Times New Roman"/>
              </w:rPr>
            </w:pPr>
            <w:r w:rsidRPr="00EE0961">
              <w:rPr>
                <w:rFonts w:ascii="Times New Roman" w:hAnsi="Times New Roman"/>
                <w:b/>
                <w:bCs/>
              </w:rPr>
              <w:t>2. Zásadná pripomienka k čl. I., k bodu 2 - § 8c ods. 4</w:t>
            </w:r>
            <w:r w:rsidRPr="00EE0961">
              <w:rPr>
                <w:rFonts w:ascii="Times New Roman" w:hAnsi="Times New Roman"/>
              </w:rPr>
              <w:br/>
              <w:t xml:space="preserve">V § 8c ods. 4 žiadame znenie upraviť nasledovne: „(4) Prijímateľovi podľa odseku 3 písm. a) až c) možno poskytnúť dotáciu podľa odseku 1 na základe schválenej schémy pomoci a výzvy na predkladanie žiadostí. Prijímateľovi podľa odseku 3 písm. d) možno poskytnúť dotáciu podľa odseku 1 na základe výzvy na predkladanie žiadostí. Výslednú výšku dotácie v podobe maximálnej pevne stanovenej sumy pre jednotlivé typy vozidiel využívajúcich alternatívne palivá určí ministerstvo v schválenej schéme pomoci a vo výzve.“. Odôvodnenie: Navrhované znenie považujeme za nejednoznačné, čo sa týka konkrétnej výšky dotácie na nákup vozidla využívajúceho alternatívny pohon. Predpokladáme, že cieľom Ministerstva hospodárstva SR je podporovať nákup vozidiel s alternatívnym pohonom, ktoré majú vo svojom portfóliu všetci predajcovia automobilov etablovaní na Slovenskom trhu, a najmä vozidiel s alternatívnym pohonom, ktoré sú cenovo dostupnejšie pre širší okruh záujemcov. Vzhľadom na uvedené žiadame, aby bolo predmetné ustanovenie doplnené tak, že Ministerstvo hospodárstva SR určí pevnú sumu výšky podpory na jednotlivé vozidlá s alternatívnym pohonom, a to priamo v </w:t>
            </w:r>
            <w:r w:rsidRPr="00EE0961">
              <w:rPr>
                <w:rFonts w:ascii="Times New Roman" w:hAnsi="Times New Roman"/>
              </w:rPr>
              <w:lastRenderedPageBreak/>
              <w:t xml:space="preserve">schválenej schéme pomoci a vo výzve. Zároveň sme toho názoru, že určením konkrétnej, pevne stanovenej výšky podpory, sa bude môcť transparentnejšie a spravodlivejšie použiť celkový objem alokovaných prostriedkov tak, aby bolo možné podporiť nákup väčšieho počtu vozidiel využívajúcich alternatívny pohon. </w:t>
            </w:r>
          </w:p>
        </w:tc>
        <w:tc>
          <w:tcPr>
            <w:tcW w:w="238" w:type="pct"/>
            <w:gridSpan w:val="2"/>
            <w:tcBorders>
              <w:top w:val="outset" w:sz="6" w:space="0" w:color="000000"/>
              <w:left w:val="outset" w:sz="6" w:space="0" w:color="000000"/>
              <w:bottom w:val="outset" w:sz="6" w:space="0" w:color="000000"/>
              <w:right w:val="outset" w:sz="6" w:space="0" w:color="000000"/>
            </w:tcBorders>
            <w:vAlign w:val="center"/>
            <w:hideMark/>
          </w:tcPr>
          <w:p w:rsidR="00993A3B" w:rsidRPr="00EE0961" w:rsidRDefault="00993A3B">
            <w:pPr>
              <w:jc w:val="center"/>
              <w:rPr>
                <w:rFonts w:ascii="Times New Roman" w:hAnsi="Times New Roman"/>
                <w:b/>
                <w:bCs/>
              </w:rPr>
            </w:pPr>
            <w:r w:rsidRPr="00EE0961">
              <w:rPr>
                <w:rFonts w:ascii="Times New Roman" w:hAnsi="Times New Roman"/>
                <w:b/>
                <w:bCs/>
              </w:rPr>
              <w:lastRenderedPageBreak/>
              <w:t>Z</w:t>
            </w:r>
          </w:p>
        </w:tc>
        <w:tc>
          <w:tcPr>
            <w:tcW w:w="418" w:type="pct"/>
            <w:gridSpan w:val="2"/>
            <w:tcBorders>
              <w:top w:val="outset" w:sz="6" w:space="0" w:color="000000"/>
              <w:left w:val="outset" w:sz="6" w:space="0" w:color="000000"/>
              <w:bottom w:val="outset" w:sz="6" w:space="0" w:color="000000"/>
              <w:right w:val="outset" w:sz="6" w:space="0" w:color="000000"/>
            </w:tcBorders>
          </w:tcPr>
          <w:p w:rsidR="00642C9A" w:rsidRDefault="00642C9A" w:rsidP="00642C9A">
            <w:pPr>
              <w:jc w:val="center"/>
              <w:rPr>
                <w:rFonts w:ascii="Times New Roman" w:hAnsi="Times New Roman"/>
                <w:bCs/>
              </w:rPr>
            </w:pPr>
          </w:p>
          <w:p w:rsidR="00642C9A" w:rsidRDefault="00642C9A" w:rsidP="00642C9A">
            <w:pPr>
              <w:jc w:val="center"/>
              <w:rPr>
                <w:rFonts w:ascii="Times New Roman" w:hAnsi="Times New Roman"/>
                <w:bCs/>
              </w:rPr>
            </w:pPr>
          </w:p>
          <w:p w:rsidR="00642C9A" w:rsidRDefault="00642C9A" w:rsidP="00642C9A">
            <w:pPr>
              <w:jc w:val="center"/>
              <w:rPr>
                <w:rFonts w:ascii="Times New Roman" w:hAnsi="Times New Roman"/>
                <w:bCs/>
              </w:rPr>
            </w:pPr>
          </w:p>
          <w:p w:rsidR="00642C9A" w:rsidRDefault="00642C9A" w:rsidP="00642C9A">
            <w:pPr>
              <w:jc w:val="center"/>
              <w:rPr>
                <w:rFonts w:ascii="Times New Roman" w:hAnsi="Times New Roman"/>
                <w:bCs/>
              </w:rPr>
            </w:pPr>
          </w:p>
          <w:p w:rsidR="00642C9A" w:rsidRDefault="00642C9A" w:rsidP="00642C9A">
            <w:pPr>
              <w:jc w:val="center"/>
              <w:rPr>
                <w:rFonts w:ascii="Times New Roman" w:hAnsi="Times New Roman"/>
                <w:bCs/>
              </w:rPr>
            </w:pPr>
          </w:p>
          <w:p w:rsidR="00642C9A" w:rsidRDefault="00642C9A" w:rsidP="00642C9A">
            <w:pPr>
              <w:jc w:val="center"/>
              <w:rPr>
                <w:rFonts w:ascii="Times New Roman" w:hAnsi="Times New Roman"/>
                <w:bCs/>
              </w:rPr>
            </w:pPr>
          </w:p>
          <w:p w:rsidR="00993A3B" w:rsidRPr="00EE0961" w:rsidRDefault="00642C9A" w:rsidP="00642C9A">
            <w:pPr>
              <w:jc w:val="center"/>
              <w:rPr>
                <w:rFonts w:ascii="Times New Roman" w:hAnsi="Times New Roman"/>
                <w:bCs/>
              </w:rPr>
            </w:pPr>
            <w:r>
              <w:rPr>
                <w:rFonts w:ascii="Times New Roman" w:hAnsi="Times New Roman"/>
                <w:bCs/>
              </w:rPr>
              <w:t>ČA</w:t>
            </w:r>
          </w:p>
        </w:tc>
        <w:tc>
          <w:tcPr>
            <w:tcW w:w="1449" w:type="pct"/>
            <w:gridSpan w:val="2"/>
            <w:tcBorders>
              <w:top w:val="outset" w:sz="6" w:space="0" w:color="000000"/>
              <w:left w:val="outset" w:sz="6" w:space="0" w:color="000000"/>
              <w:bottom w:val="outset" w:sz="6" w:space="0" w:color="000000"/>
              <w:right w:val="outset" w:sz="6" w:space="0" w:color="000000"/>
            </w:tcBorders>
          </w:tcPr>
          <w:p w:rsidR="00993A3B" w:rsidRPr="00642C9A" w:rsidRDefault="00993A3B" w:rsidP="00993A3B">
            <w:pPr>
              <w:rPr>
                <w:rFonts w:ascii="Times New Roman" w:hAnsi="Times New Roman"/>
                <w:bCs/>
              </w:rPr>
            </w:pPr>
            <w:r w:rsidRPr="00EE0961">
              <w:rPr>
                <w:rFonts w:ascii="Times New Roman" w:hAnsi="Times New Roman"/>
                <w:bCs/>
              </w:rPr>
              <w:t>Či</w:t>
            </w:r>
            <w:r w:rsidR="00642C9A">
              <w:rPr>
                <w:rFonts w:ascii="Times New Roman" w:hAnsi="Times New Roman"/>
                <w:bCs/>
              </w:rPr>
              <w:t xml:space="preserve">astočne akceptované a upravené podľa pripomienky, v odseku 4 doplnené znenie: </w:t>
            </w:r>
            <w:r w:rsidRPr="00642C9A">
              <w:rPr>
                <w:rFonts w:ascii="Times" w:hAnsi="Times" w:cs="Times"/>
                <w:szCs w:val="25"/>
              </w:rPr>
              <w:t>„Maximálnu</w:t>
            </w:r>
            <w:r w:rsidRPr="00642C9A">
              <w:rPr>
                <w:rFonts w:ascii="Times" w:hAnsi="Times" w:cs="Times"/>
                <w:sz w:val="24"/>
                <w:szCs w:val="25"/>
              </w:rPr>
              <w:t xml:space="preserve"> v</w:t>
            </w:r>
            <w:r w:rsidRPr="00642C9A">
              <w:rPr>
                <w:rFonts w:ascii="Times" w:hAnsi="Times" w:cs="Times"/>
                <w:szCs w:val="25"/>
              </w:rPr>
              <w:t>ýšku dotácie pre jednotlivé kategórie</w:t>
            </w:r>
            <w:r w:rsidRPr="00642C9A">
              <w:rPr>
                <w:rFonts w:ascii="Times" w:hAnsi="Times" w:cs="Times"/>
                <w:sz w:val="24"/>
                <w:szCs w:val="25"/>
              </w:rPr>
              <w:t xml:space="preserve"> vozidiel </w:t>
            </w:r>
            <w:r w:rsidRPr="00642C9A">
              <w:rPr>
                <w:rFonts w:ascii="Times" w:hAnsi="Times" w:cs="Times"/>
                <w:szCs w:val="25"/>
              </w:rPr>
              <w:t xml:space="preserve">a konkrétny </w:t>
            </w:r>
            <w:r w:rsidRPr="00642C9A">
              <w:rPr>
                <w:rFonts w:ascii="Times" w:hAnsi="Times" w:cs="Times"/>
                <w:sz w:val="24"/>
                <w:szCs w:val="25"/>
              </w:rPr>
              <w:t>pohon</w:t>
            </w:r>
            <w:r w:rsidRPr="00642C9A">
              <w:rPr>
                <w:rFonts w:ascii="Times" w:hAnsi="Times" w:cs="Times"/>
                <w:szCs w:val="25"/>
              </w:rPr>
              <w:t xml:space="preserve"> </w:t>
            </w:r>
            <w:r w:rsidRPr="00642C9A">
              <w:rPr>
                <w:rFonts w:ascii="Times" w:hAnsi="Times" w:cs="Times"/>
                <w:sz w:val="24"/>
                <w:szCs w:val="25"/>
              </w:rPr>
              <w:t xml:space="preserve">na alternatívne palivá ministerstvo určí v </w:t>
            </w:r>
            <w:r w:rsidRPr="00642C9A">
              <w:rPr>
                <w:rFonts w:ascii="Times" w:hAnsi="Times" w:cs="Times"/>
                <w:szCs w:val="25"/>
              </w:rPr>
              <w:t>príslušnej</w:t>
            </w:r>
            <w:r w:rsidRPr="00642C9A">
              <w:rPr>
                <w:rFonts w:ascii="Times" w:hAnsi="Times" w:cs="Times"/>
                <w:sz w:val="24"/>
                <w:szCs w:val="25"/>
              </w:rPr>
              <w:t xml:space="preserve"> výzve</w:t>
            </w:r>
            <w:r w:rsidR="00961BE3">
              <w:rPr>
                <w:rFonts w:ascii="Times" w:hAnsi="Times" w:cs="Times"/>
                <w:sz w:val="24"/>
                <w:szCs w:val="25"/>
              </w:rPr>
              <w:t xml:space="preserve"> na predkladanie žiadostí</w:t>
            </w:r>
            <w:r w:rsidRPr="00642C9A">
              <w:rPr>
                <w:rFonts w:ascii="Times" w:hAnsi="Times" w:cs="Times"/>
                <w:sz w:val="24"/>
                <w:szCs w:val="25"/>
              </w:rPr>
              <w:t>.“</w:t>
            </w:r>
            <w:r w:rsidR="00961BE3">
              <w:rPr>
                <w:rFonts w:ascii="Times" w:hAnsi="Times" w:cs="Times"/>
                <w:sz w:val="24"/>
                <w:szCs w:val="25"/>
              </w:rPr>
              <w:t>.</w:t>
            </w:r>
          </w:p>
        </w:tc>
      </w:tr>
      <w:tr w:rsidR="00993A3B" w:rsidRPr="00EE0961" w:rsidTr="00993A3B">
        <w:trPr>
          <w:gridBefore w:val="1"/>
          <w:divId w:val="1969771784"/>
          <w:wBefore w:w="82" w:type="pct"/>
          <w:jc w:val="center"/>
        </w:trPr>
        <w:tc>
          <w:tcPr>
            <w:tcW w:w="818" w:type="pct"/>
            <w:gridSpan w:val="2"/>
            <w:tcBorders>
              <w:top w:val="outset" w:sz="6" w:space="0" w:color="000000"/>
              <w:left w:val="outset" w:sz="6" w:space="0" w:color="000000"/>
              <w:bottom w:val="outset" w:sz="6" w:space="0" w:color="000000"/>
              <w:right w:val="outset" w:sz="6" w:space="0" w:color="000000"/>
            </w:tcBorders>
            <w:hideMark/>
          </w:tcPr>
          <w:p w:rsidR="00993A3B" w:rsidRPr="00EE0961" w:rsidRDefault="00993A3B">
            <w:pPr>
              <w:jc w:val="center"/>
              <w:rPr>
                <w:rFonts w:ascii="Times New Roman" w:hAnsi="Times New Roman"/>
                <w:b/>
                <w:bCs/>
              </w:rPr>
            </w:pPr>
            <w:r w:rsidRPr="00EE0961">
              <w:rPr>
                <w:rFonts w:ascii="Times New Roman" w:hAnsi="Times New Roman"/>
                <w:b/>
                <w:bCs/>
              </w:rPr>
              <w:lastRenderedPageBreak/>
              <w:t>RÚZSR</w:t>
            </w:r>
          </w:p>
        </w:tc>
        <w:tc>
          <w:tcPr>
            <w:tcW w:w="1995" w:type="pct"/>
            <w:gridSpan w:val="2"/>
            <w:tcBorders>
              <w:top w:val="outset" w:sz="6" w:space="0" w:color="000000"/>
              <w:left w:val="outset" w:sz="6" w:space="0" w:color="000000"/>
              <w:bottom w:val="outset" w:sz="6" w:space="0" w:color="000000"/>
              <w:right w:val="outset" w:sz="6" w:space="0" w:color="000000"/>
            </w:tcBorders>
            <w:vAlign w:val="center"/>
            <w:hideMark/>
          </w:tcPr>
          <w:p w:rsidR="00993A3B" w:rsidRPr="00EE0961" w:rsidRDefault="00993A3B">
            <w:pPr>
              <w:rPr>
                <w:rFonts w:ascii="Times New Roman" w:hAnsi="Times New Roman"/>
              </w:rPr>
            </w:pPr>
            <w:r w:rsidRPr="00EE0961">
              <w:rPr>
                <w:rFonts w:ascii="Times New Roman" w:hAnsi="Times New Roman"/>
                <w:b/>
                <w:bCs/>
              </w:rPr>
              <w:t>3. Zásadná pripomienka k čl. I., k bodu 2 - § 8c ods. 5</w:t>
            </w:r>
            <w:r w:rsidRPr="00EE0961">
              <w:rPr>
                <w:rFonts w:ascii="Times New Roman" w:hAnsi="Times New Roman"/>
              </w:rPr>
              <w:br/>
              <w:t xml:space="preserve">V § 8c ods. 5 navrhujeme za slová „živelnej pohromy“ doplniť čiarku a slová „odcudzenia vozidla pred uplynutím lehoty dvoch rokov od získania dotácie“. Odôvodnenie: V prípade odcudzenia vozidla nebude prijímateľ podpory schopný splniť podmienku prevádzkovania vozidla uvedenú v § 8c ods. 5 najmenej po dobu dvoch rokov od získania dotácie. Vzhľadom na to, že prípad odcudzenia vozidla je obdobným výnimočným prípadom ako úplne zničenie vozidla v dôsledku havárie, navrhujeme do návrhu zákona zapracovať, že prijímateľ dotácie na nákup vozidla na alternatívny pohon nie je povinný prevádzkovať vozidlo po dobu dvoch rokov v prípade odcudzenia vozidla pred uplynutím lehoty dvoch rokov od získania dotácie. </w:t>
            </w:r>
          </w:p>
        </w:tc>
        <w:tc>
          <w:tcPr>
            <w:tcW w:w="238" w:type="pct"/>
            <w:gridSpan w:val="2"/>
            <w:tcBorders>
              <w:top w:val="outset" w:sz="6" w:space="0" w:color="000000"/>
              <w:left w:val="outset" w:sz="6" w:space="0" w:color="000000"/>
              <w:bottom w:val="outset" w:sz="6" w:space="0" w:color="000000"/>
              <w:right w:val="outset" w:sz="6" w:space="0" w:color="000000"/>
            </w:tcBorders>
            <w:vAlign w:val="center"/>
            <w:hideMark/>
          </w:tcPr>
          <w:p w:rsidR="00993A3B" w:rsidRPr="00EE0961" w:rsidRDefault="00993A3B">
            <w:pPr>
              <w:jc w:val="center"/>
              <w:rPr>
                <w:rFonts w:ascii="Times New Roman" w:hAnsi="Times New Roman"/>
                <w:b/>
                <w:bCs/>
              </w:rPr>
            </w:pPr>
            <w:r w:rsidRPr="00EE0961">
              <w:rPr>
                <w:rFonts w:ascii="Times New Roman" w:hAnsi="Times New Roman"/>
                <w:b/>
                <w:bCs/>
              </w:rPr>
              <w:t>Z</w:t>
            </w:r>
          </w:p>
        </w:tc>
        <w:tc>
          <w:tcPr>
            <w:tcW w:w="418" w:type="pct"/>
            <w:gridSpan w:val="2"/>
            <w:tcBorders>
              <w:top w:val="outset" w:sz="6" w:space="0" w:color="000000"/>
              <w:left w:val="outset" w:sz="6" w:space="0" w:color="000000"/>
              <w:bottom w:val="outset" w:sz="6" w:space="0" w:color="000000"/>
              <w:right w:val="outset" w:sz="6" w:space="0" w:color="000000"/>
            </w:tcBorders>
          </w:tcPr>
          <w:p w:rsidR="00642C9A" w:rsidRDefault="00642C9A" w:rsidP="00642C9A">
            <w:pPr>
              <w:jc w:val="center"/>
              <w:rPr>
                <w:rFonts w:ascii="Times New Roman" w:hAnsi="Times New Roman"/>
              </w:rPr>
            </w:pPr>
          </w:p>
          <w:p w:rsidR="00642C9A" w:rsidRDefault="00642C9A" w:rsidP="00642C9A">
            <w:pPr>
              <w:jc w:val="center"/>
              <w:rPr>
                <w:rFonts w:ascii="Times New Roman" w:hAnsi="Times New Roman"/>
              </w:rPr>
            </w:pPr>
          </w:p>
          <w:p w:rsidR="00642C9A" w:rsidRDefault="00642C9A" w:rsidP="00642C9A">
            <w:pPr>
              <w:jc w:val="center"/>
              <w:rPr>
                <w:rFonts w:ascii="Times New Roman" w:hAnsi="Times New Roman"/>
              </w:rPr>
            </w:pPr>
          </w:p>
          <w:p w:rsidR="00642C9A" w:rsidRDefault="00642C9A" w:rsidP="00642C9A">
            <w:pPr>
              <w:jc w:val="center"/>
              <w:rPr>
                <w:rFonts w:ascii="Times New Roman" w:hAnsi="Times New Roman"/>
              </w:rPr>
            </w:pPr>
          </w:p>
          <w:p w:rsidR="00993A3B" w:rsidRPr="00EE0961" w:rsidRDefault="00642C9A" w:rsidP="00642C9A">
            <w:pPr>
              <w:jc w:val="center"/>
              <w:rPr>
                <w:rFonts w:ascii="Times New Roman" w:hAnsi="Times New Roman"/>
              </w:rPr>
            </w:pPr>
            <w:r>
              <w:rPr>
                <w:rFonts w:ascii="Times New Roman" w:hAnsi="Times New Roman"/>
              </w:rPr>
              <w:t>N</w:t>
            </w:r>
          </w:p>
        </w:tc>
        <w:tc>
          <w:tcPr>
            <w:tcW w:w="1449" w:type="pct"/>
            <w:gridSpan w:val="2"/>
            <w:tcBorders>
              <w:top w:val="outset" w:sz="6" w:space="0" w:color="000000"/>
              <w:left w:val="outset" w:sz="6" w:space="0" w:color="000000"/>
              <w:bottom w:val="outset" w:sz="6" w:space="0" w:color="000000"/>
              <w:right w:val="outset" w:sz="6" w:space="0" w:color="000000"/>
            </w:tcBorders>
          </w:tcPr>
          <w:p w:rsidR="00993A3B" w:rsidRPr="00EE0961" w:rsidRDefault="00642C9A" w:rsidP="00961BE3">
            <w:pPr>
              <w:rPr>
                <w:rFonts w:ascii="Times New Roman" w:hAnsi="Times New Roman"/>
                <w:b/>
                <w:bCs/>
              </w:rPr>
            </w:pPr>
            <w:r>
              <w:rPr>
                <w:rFonts w:ascii="Times New Roman" w:hAnsi="Times New Roman"/>
              </w:rPr>
              <w:t>Bezpredmetné, p</w:t>
            </w:r>
            <w:r w:rsidR="00993A3B" w:rsidRPr="00EE0961">
              <w:rPr>
                <w:rFonts w:ascii="Times New Roman" w:hAnsi="Times New Roman"/>
              </w:rPr>
              <w:t>redmetná časť n</w:t>
            </w:r>
            <w:r w:rsidR="00961BE3">
              <w:rPr>
                <w:rFonts w:ascii="Times New Roman" w:hAnsi="Times New Roman"/>
              </w:rPr>
              <w:t xml:space="preserve">ávrhu zákona bola vypustená </w:t>
            </w:r>
            <w:r w:rsidR="00993A3B" w:rsidRPr="00EE0961">
              <w:rPr>
                <w:rFonts w:ascii="Times New Roman" w:hAnsi="Times New Roman"/>
              </w:rPr>
              <w:t xml:space="preserve"> z dôvodu akceptovania inej pripomienky.</w:t>
            </w:r>
          </w:p>
        </w:tc>
      </w:tr>
      <w:tr w:rsidR="00993A3B" w:rsidRPr="00EE0961" w:rsidTr="00993A3B">
        <w:trPr>
          <w:gridBefore w:val="1"/>
          <w:divId w:val="1969771784"/>
          <w:wBefore w:w="82" w:type="pct"/>
          <w:jc w:val="center"/>
        </w:trPr>
        <w:tc>
          <w:tcPr>
            <w:tcW w:w="818" w:type="pct"/>
            <w:gridSpan w:val="2"/>
            <w:tcBorders>
              <w:top w:val="outset" w:sz="6" w:space="0" w:color="000000"/>
              <w:left w:val="outset" w:sz="6" w:space="0" w:color="000000"/>
              <w:bottom w:val="outset" w:sz="6" w:space="0" w:color="000000"/>
              <w:right w:val="outset" w:sz="6" w:space="0" w:color="000000"/>
            </w:tcBorders>
            <w:hideMark/>
          </w:tcPr>
          <w:p w:rsidR="00993A3B" w:rsidRPr="00EE0961" w:rsidRDefault="00993A3B">
            <w:pPr>
              <w:jc w:val="center"/>
              <w:rPr>
                <w:rFonts w:ascii="Times New Roman" w:hAnsi="Times New Roman"/>
                <w:b/>
                <w:bCs/>
              </w:rPr>
            </w:pPr>
            <w:r w:rsidRPr="00EE0961">
              <w:rPr>
                <w:rFonts w:ascii="Times New Roman" w:hAnsi="Times New Roman"/>
                <w:b/>
                <w:bCs/>
              </w:rPr>
              <w:t>SAPPO</w:t>
            </w:r>
          </w:p>
        </w:tc>
        <w:tc>
          <w:tcPr>
            <w:tcW w:w="1995" w:type="pct"/>
            <w:gridSpan w:val="2"/>
            <w:tcBorders>
              <w:top w:val="outset" w:sz="6" w:space="0" w:color="000000"/>
              <w:left w:val="outset" w:sz="6" w:space="0" w:color="000000"/>
              <w:bottom w:val="outset" w:sz="6" w:space="0" w:color="000000"/>
              <w:right w:val="outset" w:sz="6" w:space="0" w:color="000000"/>
            </w:tcBorders>
            <w:vAlign w:val="center"/>
            <w:hideMark/>
          </w:tcPr>
          <w:p w:rsidR="00993A3B" w:rsidRPr="00EE0961" w:rsidRDefault="00993A3B">
            <w:pPr>
              <w:rPr>
                <w:rFonts w:ascii="Times New Roman" w:hAnsi="Times New Roman"/>
              </w:rPr>
            </w:pPr>
            <w:r w:rsidRPr="00EE0961">
              <w:rPr>
                <w:rFonts w:ascii="Times New Roman" w:hAnsi="Times New Roman"/>
                <w:b/>
                <w:bCs/>
              </w:rPr>
              <w:t>K bodu 2 - § 8c ods. 4</w:t>
            </w:r>
            <w:r w:rsidRPr="00EE0961">
              <w:rPr>
                <w:rFonts w:ascii="Times New Roman" w:hAnsi="Times New Roman"/>
              </w:rPr>
              <w:br/>
              <w:t xml:space="preserve">V § 8c ods. 4 žiadame znenie upraviť nasledovne: „(4) Prijímateľovi podľa odseku 3 písm. a) až c) možno poskytnúť dotáciu podľa odseku 1 na základe schválenej schémy pomoci a výzvy na predkladanie žiadostí. Prijímateľovi podľa odseku 3 písm. d) možno poskytnúť dotáciu podľa odseku 1 na základe výzvy na predkladanie žiadostí. Výslednú výšku dotácie v podobe maximálnej pevne stanovenej sumy pre jednotlivé typy vozidiel využívajúcich alternatívne palivá určí ministerstvo v </w:t>
            </w:r>
            <w:r w:rsidRPr="00EE0961">
              <w:rPr>
                <w:rFonts w:ascii="Times New Roman" w:hAnsi="Times New Roman"/>
              </w:rPr>
              <w:lastRenderedPageBreak/>
              <w:t xml:space="preserve">schválenej schéme pomoci a vo výzve.“. Odôvodnenie: Navrhované znenie považujeme za nejednoznačné, čo sa týka konkrétnej výšky dotácie na nákup vozidla využívajúceho alternatívny pohon. Predpokladáme, že cieľom Ministerstva hospodárstva SR je podporovať nákup vozidiel s alternatívnym pohonom, ktoré majú vo svojom portfóliu všetci predajcovia automobilov etablovaní na Slovenskom trhu, a najmä vozidiel s alternatívnym pohonom, ktoré sú cenovo dostupnejšie pre širší okruh záujemcov. Vzhľadom na uvedené žiadame, aby bolo predmetné ustanovenie doplnené tak, že Ministerstvo hospodárstva SR určí pevnú sumu výšky podpory na jednotlivé vozidlá s alternatívnym pohonom, a to priamo v schválenej schéme pomoci a vo výzve. Zároveň sme toho názoru, že určením konkrétnej, pevne stanovenej výšky podpory, sa bude môcť transparentnejšie a spravodlivejšie použiť celkový objem alokovaných prostriedkov tak, aby bolo možné podporiť nákup väčšieho počtu vozidiel využívajúcich alternatívny pohon. </w:t>
            </w:r>
          </w:p>
        </w:tc>
        <w:tc>
          <w:tcPr>
            <w:tcW w:w="238" w:type="pct"/>
            <w:gridSpan w:val="2"/>
            <w:tcBorders>
              <w:top w:val="outset" w:sz="6" w:space="0" w:color="000000"/>
              <w:left w:val="outset" w:sz="6" w:space="0" w:color="000000"/>
              <w:bottom w:val="outset" w:sz="6" w:space="0" w:color="000000"/>
              <w:right w:val="outset" w:sz="6" w:space="0" w:color="000000"/>
            </w:tcBorders>
            <w:vAlign w:val="center"/>
            <w:hideMark/>
          </w:tcPr>
          <w:p w:rsidR="00993A3B" w:rsidRPr="00EE0961" w:rsidRDefault="00993A3B">
            <w:pPr>
              <w:jc w:val="center"/>
              <w:rPr>
                <w:rFonts w:ascii="Times New Roman" w:hAnsi="Times New Roman"/>
                <w:b/>
                <w:bCs/>
              </w:rPr>
            </w:pPr>
            <w:r w:rsidRPr="00EE0961">
              <w:rPr>
                <w:rFonts w:ascii="Times New Roman" w:hAnsi="Times New Roman"/>
                <w:b/>
                <w:bCs/>
              </w:rPr>
              <w:lastRenderedPageBreak/>
              <w:t>Z</w:t>
            </w:r>
          </w:p>
        </w:tc>
        <w:tc>
          <w:tcPr>
            <w:tcW w:w="418" w:type="pct"/>
            <w:gridSpan w:val="2"/>
            <w:tcBorders>
              <w:top w:val="outset" w:sz="6" w:space="0" w:color="000000"/>
              <w:left w:val="outset" w:sz="6" w:space="0" w:color="000000"/>
              <w:bottom w:val="outset" w:sz="6" w:space="0" w:color="000000"/>
              <w:right w:val="outset" w:sz="6" w:space="0" w:color="000000"/>
            </w:tcBorders>
          </w:tcPr>
          <w:p w:rsidR="00642C9A" w:rsidRDefault="00642C9A" w:rsidP="00642C9A">
            <w:pPr>
              <w:jc w:val="center"/>
              <w:rPr>
                <w:rFonts w:ascii="Times New Roman" w:hAnsi="Times New Roman"/>
                <w:bCs/>
              </w:rPr>
            </w:pPr>
          </w:p>
          <w:p w:rsidR="00642C9A" w:rsidRDefault="00642C9A" w:rsidP="00642C9A">
            <w:pPr>
              <w:jc w:val="center"/>
              <w:rPr>
                <w:rFonts w:ascii="Times New Roman" w:hAnsi="Times New Roman"/>
                <w:bCs/>
              </w:rPr>
            </w:pPr>
          </w:p>
          <w:p w:rsidR="00993A3B" w:rsidRPr="00EE0961" w:rsidRDefault="00642C9A" w:rsidP="00642C9A">
            <w:pPr>
              <w:jc w:val="center"/>
              <w:rPr>
                <w:rFonts w:ascii="Times New Roman" w:hAnsi="Times New Roman"/>
                <w:bCs/>
              </w:rPr>
            </w:pPr>
            <w:r>
              <w:rPr>
                <w:rFonts w:ascii="Times New Roman" w:hAnsi="Times New Roman"/>
                <w:bCs/>
              </w:rPr>
              <w:t>ČA</w:t>
            </w:r>
          </w:p>
        </w:tc>
        <w:tc>
          <w:tcPr>
            <w:tcW w:w="1449" w:type="pct"/>
            <w:gridSpan w:val="2"/>
            <w:tcBorders>
              <w:top w:val="outset" w:sz="6" w:space="0" w:color="000000"/>
              <w:left w:val="outset" w:sz="6" w:space="0" w:color="000000"/>
              <w:bottom w:val="outset" w:sz="6" w:space="0" w:color="000000"/>
              <w:right w:val="outset" w:sz="6" w:space="0" w:color="000000"/>
            </w:tcBorders>
          </w:tcPr>
          <w:p w:rsidR="00993A3B" w:rsidRPr="00642C9A" w:rsidRDefault="00993A3B" w:rsidP="00993A3B">
            <w:pPr>
              <w:rPr>
                <w:rFonts w:ascii="Times New Roman" w:hAnsi="Times New Roman"/>
                <w:bCs/>
              </w:rPr>
            </w:pPr>
            <w:r w:rsidRPr="00EE0961">
              <w:rPr>
                <w:rFonts w:ascii="Times New Roman" w:hAnsi="Times New Roman"/>
                <w:bCs/>
              </w:rPr>
              <w:t xml:space="preserve">Čiastočne akceptované a upravené </w:t>
            </w:r>
            <w:r>
              <w:rPr>
                <w:rFonts w:ascii="Times New Roman" w:hAnsi="Times New Roman"/>
                <w:bCs/>
              </w:rPr>
              <w:t xml:space="preserve">podľa </w:t>
            </w:r>
            <w:r w:rsidRPr="00EE0961">
              <w:rPr>
                <w:rFonts w:ascii="Times New Roman" w:hAnsi="Times New Roman"/>
                <w:bCs/>
              </w:rPr>
              <w:t>pripomienky</w:t>
            </w:r>
            <w:r w:rsidR="00961BE3">
              <w:rPr>
                <w:rFonts w:ascii="Times New Roman" w:hAnsi="Times New Roman"/>
                <w:bCs/>
              </w:rPr>
              <w:t xml:space="preserve">, </w:t>
            </w:r>
            <w:r w:rsidR="00642C9A">
              <w:rPr>
                <w:rFonts w:ascii="Times New Roman" w:hAnsi="Times New Roman"/>
                <w:bCs/>
              </w:rPr>
              <w:t>doplnený odsek 4</w:t>
            </w:r>
            <w:r>
              <w:rPr>
                <w:rFonts w:ascii="Times New Roman" w:hAnsi="Times New Roman"/>
                <w:bCs/>
              </w:rPr>
              <w:t>:</w:t>
            </w:r>
            <w:r w:rsidR="00642C9A">
              <w:rPr>
                <w:rFonts w:ascii="Times New Roman" w:hAnsi="Times New Roman"/>
                <w:bCs/>
              </w:rPr>
              <w:t xml:space="preserve"> </w:t>
            </w:r>
            <w:r w:rsidRPr="00642C9A">
              <w:rPr>
                <w:rFonts w:ascii="Times" w:hAnsi="Times" w:cs="Times"/>
                <w:szCs w:val="25"/>
              </w:rPr>
              <w:t>„Maximálnu</w:t>
            </w:r>
            <w:r w:rsidRPr="00642C9A">
              <w:rPr>
                <w:rFonts w:ascii="Times" w:hAnsi="Times" w:cs="Times"/>
                <w:sz w:val="24"/>
                <w:szCs w:val="25"/>
              </w:rPr>
              <w:t xml:space="preserve"> v</w:t>
            </w:r>
            <w:r w:rsidRPr="00642C9A">
              <w:rPr>
                <w:rFonts w:ascii="Times" w:hAnsi="Times" w:cs="Times"/>
                <w:szCs w:val="25"/>
              </w:rPr>
              <w:t>ýšku dotácie pre jednotlivé kategórie</w:t>
            </w:r>
            <w:r w:rsidRPr="00642C9A">
              <w:rPr>
                <w:rFonts w:ascii="Times" w:hAnsi="Times" w:cs="Times"/>
                <w:sz w:val="24"/>
                <w:szCs w:val="25"/>
              </w:rPr>
              <w:t xml:space="preserve"> vozidiel </w:t>
            </w:r>
            <w:r w:rsidRPr="00642C9A">
              <w:rPr>
                <w:rFonts w:ascii="Times" w:hAnsi="Times" w:cs="Times"/>
                <w:szCs w:val="25"/>
              </w:rPr>
              <w:t xml:space="preserve">a konkrétny </w:t>
            </w:r>
            <w:r w:rsidRPr="00642C9A">
              <w:rPr>
                <w:rFonts w:ascii="Times" w:hAnsi="Times" w:cs="Times"/>
                <w:sz w:val="24"/>
                <w:szCs w:val="25"/>
              </w:rPr>
              <w:t>pohon</w:t>
            </w:r>
            <w:r w:rsidRPr="00642C9A">
              <w:rPr>
                <w:rFonts w:ascii="Times" w:hAnsi="Times" w:cs="Times"/>
                <w:szCs w:val="25"/>
              </w:rPr>
              <w:t xml:space="preserve"> </w:t>
            </w:r>
            <w:r w:rsidRPr="00642C9A">
              <w:rPr>
                <w:rFonts w:ascii="Times" w:hAnsi="Times" w:cs="Times"/>
                <w:sz w:val="24"/>
                <w:szCs w:val="25"/>
              </w:rPr>
              <w:t xml:space="preserve">na alternatívne palivá ministerstvo určí v </w:t>
            </w:r>
            <w:r w:rsidRPr="00642C9A">
              <w:rPr>
                <w:rFonts w:ascii="Times" w:hAnsi="Times" w:cs="Times"/>
                <w:szCs w:val="25"/>
              </w:rPr>
              <w:t>príslušnej</w:t>
            </w:r>
            <w:r w:rsidRPr="00642C9A">
              <w:rPr>
                <w:rFonts w:ascii="Times" w:hAnsi="Times" w:cs="Times"/>
                <w:sz w:val="24"/>
                <w:szCs w:val="25"/>
              </w:rPr>
              <w:t xml:space="preserve"> výzve</w:t>
            </w:r>
            <w:r w:rsidR="00961BE3">
              <w:rPr>
                <w:rFonts w:ascii="Times" w:hAnsi="Times" w:cs="Times"/>
                <w:sz w:val="24"/>
                <w:szCs w:val="25"/>
              </w:rPr>
              <w:t xml:space="preserve"> na predkladanie žiadostí</w:t>
            </w:r>
            <w:r w:rsidRPr="00642C9A">
              <w:rPr>
                <w:rFonts w:ascii="Times" w:hAnsi="Times" w:cs="Times"/>
                <w:sz w:val="24"/>
                <w:szCs w:val="25"/>
              </w:rPr>
              <w:t>.“</w:t>
            </w:r>
            <w:r w:rsidR="00961BE3">
              <w:rPr>
                <w:rFonts w:ascii="Times" w:hAnsi="Times" w:cs="Times"/>
                <w:sz w:val="24"/>
                <w:szCs w:val="25"/>
              </w:rPr>
              <w:t>.</w:t>
            </w:r>
          </w:p>
        </w:tc>
      </w:tr>
      <w:tr w:rsidR="00993A3B" w:rsidRPr="00EE0961" w:rsidTr="00993A3B">
        <w:trPr>
          <w:gridBefore w:val="1"/>
          <w:divId w:val="1969771784"/>
          <w:wBefore w:w="82" w:type="pct"/>
          <w:jc w:val="center"/>
        </w:trPr>
        <w:tc>
          <w:tcPr>
            <w:tcW w:w="818" w:type="pct"/>
            <w:gridSpan w:val="2"/>
            <w:tcBorders>
              <w:top w:val="outset" w:sz="6" w:space="0" w:color="000000"/>
              <w:left w:val="outset" w:sz="6" w:space="0" w:color="000000"/>
              <w:bottom w:val="outset" w:sz="6" w:space="0" w:color="000000"/>
              <w:right w:val="outset" w:sz="6" w:space="0" w:color="000000"/>
            </w:tcBorders>
            <w:hideMark/>
          </w:tcPr>
          <w:p w:rsidR="00993A3B" w:rsidRPr="00EE0961" w:rsidRDefault="00993A3B">
            <w:pPr>
              <w:jc w:val="center"/>
              <w:rPr>
                <w:rFonts w:ascii="Times New Roman" w:hAnsi="Times New Roman"/>
                <w:b/>
                <w:bCs/>
              </w:rPr>
            </w:pPr>
            <w:r w:rsidRPr="00EE0961">
              <w:rPr>
                <w:rFonts w:ascii="Times New Roman" w:hAnsi="Times New Roman"/>
                <w:b/>
                <w:bCs/>
              </w:rPr>
              <w:lastRenderedPageBreak/>
              <w:t>ŠÚSR</w:t>
            </w:r>
          </w:p>
        </w:tc>
        <w:tc>
          <w:tcPr>
            <w:tcW w:w="1995" w:type="pct"/>
            <w:gridSpan w:val="2"/>
            <w:tcBorders>
              <w:top w:val="outset" w:sz="6" w:space="0" w:color="000000"/>
              <w:left w:val="outset" w:sz="6" w:space="0" w:color="000000"/>
              <w:bottom w:val="outset" w:sz="6" w:space="0" w:color="000000"/>
              <w:right w:val="outset" w:sz="6" w:space="0" w:color="000000"/>
            </w:tcBorders>
            <w:vAlign w:val="center"/>
            <w:hideMark/>
          </w:tcPr>
          <w:p w:rsidR="00993A3B" w:rsidRPr="00EE0961" w:rsidRDefault="00993A3B">
            <w:pPr>
              <w:rPr>
                <w:rFonts w:ascii="Times New Roman" w:hAnsi="Times New Roman"/>
              </w:rPr>
            </w:pPr>
            <w:r w:rsidRPr="00EE0961">
              <w:rPr>
                <w:rFonts w:ascii="Times New Roman" w:hAnsi="Times New Roman"/>
                <w:b/>
                <w:bCs/>
              </w:rPr>
              <w:t>čl. I bod 2</w:t>
            </w:r>
            <w:r w:rsidRPr="00EE0961">
              <w:rPr>
                <w:rFonts w:ascii="Times New Roman" w:hAnsi="Times New Roman"/>
              </w:rPr>
              <w:br/>
              <w:t>[§ 8c ods. 2] Odporúčame v úvodnej vete slová "Nové vozidlo využívajúce" nahradiť slovami "Novým vozidlom využívajúcim"; ide o gramatickú pripomienku.</w:t>
            </w:r>
          </w:p>
        </w:tc>
        <w:tc>
          <w:tcPr>
            <w:tcW w:w="238" w:type="pct"/>
            <w:gridSpan w:val="2"/>
            <w:tcBorders>
              <w:top w:val="outset" w:sz="6" w:space="0" w:color="000000"/>
              <w:left w:val="outset" w:sz="6" w:space="0" w:color="000000"/>
              <w:bottom w:val="outset" w:sz="6" w:space="0" w:color="000000"/>
              <w:right w:val="outset" w:sz="6" w:space="0" w:color="000000"/>
            </w:tcBorders>
            <w:vAlign w:val="center"/>
            <w:hideMark/>
          </w:tcPr>
          <w:p w:rsidR="00993A3B" w:rsidRPr="00EE0961" w:rsidRDefault="00993A3B">
            <w:pPr>
              <w:jc w:val="center"/>
              <w:rPr>
                <w:rFonts w:ascii="Times New Roman" w:hAnsi="Times New Roman"/>
                <w:b/>
                <w:bCs/>
              </w:rPr>
            </w:pPr>
            <w:r w:rsidRPr="00EE0961">
              <w:rPr>
                <w:rFonts w:ascii="Times New Roman" w:hAnsi="Times New Roman"/>
                <w:b/>
                <w:bCs/>
              </w:rPr>
              <w:t>O</w:t>
            </w:r>
          </w:p>
        </w:tc>
        <w:tc>
          <w:tcPr>
            <w:tcW w:w="418" w:type="pct"/>
            <w:gridSpan w:val="2"/>
            <w:tcBorders>
              <w:top w:val="outset" w:sz="6" w:space="0" w:color="000000"/>
              <w:left w:val="outset" w:sz="6" w:space="0" w:color="000000"/>
              <w:bottom w:val="outset" w:sz="6" w:space="0" w:color="000000"/>
              <w:right w:val="outset" w:sz="6" w:space="0" w:color="000000"/>
            </w:tcBorders>
          </w:tcPr>
          <w:p w:rsidR="009A7B96" w:rsidRDefault="009A7B96" w:rsidP="00642C9A">
            <w:pPr>
              <w:jc w:val="center"/>
              <w:rPr>
                <w:rFonts w:ascii="Times New Roman" w:hAnsi="Times New Roman"/>
                <w:bCs/>
              </w:rPr>
            </w:pPr>
          </w:p>
          <w:p w:rsidR="00993A3B" w:rsidRPr="00642C9A" w:rsidRDefault="00642C9A" w:rsidP="00642C9A">
            <w:pPr>
              <w:jc w:val="center"/>
              <w:rPr>
                <w:rFonts w:ascii="Times New Roman" w:hAnsi="Times New Roman"/>
                <w:bCs/>
                <w:highlight w:val="green"/>
              </w:rPr>
            </w:pPr>
            <w:r w:rsidRPr="00642C9A">
              <w:rPr>
                <w:rFonts w:ascii="Times New Roman" w:hAnsi="Times New Roman"/>
                <w:bCs/>
              </w:rPr>
              <w:t>A</w:t>
            </w:r>
          </w:p>
        </w:tc>
        <w:tc>
          <w:tcPr>
            <w:tcW w:w="1449" w:type="pct"/>
            <w:gridSpan w:val="2"/>
            <w:tcBorders>
              <w:top w:val="outset" w:sz="6" w:space="0" w:color="000000"/>
              <w:left w:val="outset" w:sz="6" w:space="0" w:color="000000"/>
              <w:bottom w:val="outset" w:sz="6" w:space="0" w:color="000000"/>
              <w:right w:val="outset" w:sz="6" w:space="0" w:color="000000"/>
            </w:tcBorders>
          </w:tcPr>
          <w:p w:rsidR="00993A3B" w:rsidRPr="00EE0961" w:rsidRDefault="00993A3B" w:rsidP="001033DB">
            <w:pPr>
              <w:rPr>
                <w:rFonts w:ascii="Times New Roman" w:hAnsi="Times New Roman"/>
                <w:b/>
                <w:bCs/>
              </w:rPr>
            </w:pPr>
          </w:p>
        </w:tc>
      </w:tr>
      <w:tr w:rsidR="00993A3B" w:rsidRPr="00EE0961" w:rsidTr="00993A3B">
        <w:trPr>
          <w:gridBefore w:val="1"/>
          <w:divId w:val="1969771784"/>
          <w:wBefore w:w="82" w:type="pct"/>
          <w:jc w:val="center"/>
        </w:trPr>
        <w:tc>
          <w:tcPr>
            <w:tcW w:w="818" w:type="pct"/>
            <w:gridSpan w:val="2"/>
            <w:tcBorders>
              <w:top w:val="outset" w:sz="6" w:space="0" w:color="000000"/>
              <w:left w:val="outset" w:sz="6" w:space="0" w:color="000000"/>
              <w:bottom w:val="outset" w:sz="6" w:space="0" w:color="000000"/>
              <w:right w:val="outset" w:sz="6" w:space="0" w:color="000000"/>
            </w:tcBorders>
            <w:hideMark/>
          </w:tcPr>
          <w:p w:rsidR="00993A3B" w:rsidRPr="00642C9A" w:rsidRDefault="00993A3B">
            <w:pPr>
              <w:jc w:val="center"/>
              <w:rPr>
                <w:rFonts w:ascii="Times New Roman" w:hAnsi="Times New Roman"/>
                <w:b/>
                <w:bCs/>
              </w:rPr>
            </w:pPr>
            <w:r w:rsidRPr="00642C9A">
              <w:rPr>
                <w:rFonts w:ascii="Times New Roman" w:hAnsi="Times New Roman"/>
                <w:b/>
                <w:bCs/>
              </w:rPr>
              <w:t>ŠÚSR</w:t>
            </w:r>
          </w:p>
        </w:tc>
        <w:tc>
          <w:tcPr>
            <w:tcW w:w="1995" w:type="pct"/>
            <w:gridSpan w:val="2"/>
            <w:tcBorders>
              <w:top w:val="outset" w:sz="6" w:space="0" w:color="000000"/>
              <w:left w:val="outset" w:sz="6" w:space="0" w:color="000000"/>
              <w:bottom w:val="outset" w:sz="6" w:space="0" w:color="000000"/>
              <w:right w:val="outset" w:sz="6" w:space="0" w:color="000000"/>
            </w:tcBorders>
            <w:vAlign w:val="center"/>
            <w:hideMark/>
          </w:tcPr>
          <w:p w:rsidR="00993A3B" w:rsidRPr="00642C9A" w:rsidRDefault="00993A3B">
            <w:pPr>
              <w:rPr>
                <w:rFonts w:ascii="Times New Roman" w:hAnsi="Times New Roman"/>
              </w:rPr>
            </w:pPr>
            <w:r w:rsidRPr="00642C9A">
              <w:rPr>
                <w:rFonts w:ascii="Times New Roman" w:hAnsi="Times New Roman"/>
                <w:b/>
                <w:bCs/>
              </w:rPr>
              <w:t>čl. I bod 4</w:t>
            </w:r>
            <w:r w:rsidRPr="00642C9A">
              <w:rPr>
                <w:rFonts w:ascii="Times New Roman" w:hAnsi="Times New Roman"/>
              </w:rPr>
              <w:br/>
              <w:t xml:space="preserve">[§ 12 ods. 6] Odporúčame zvážiť úpravu, ktorá buď zakotví zákaz uchádzať sa o dotáciu podľa § 8c právnickej osobe poverenej zo strany ministerstva predmetnými administratívnymi činnosťami, alebo zúži okruh právnických osôb na priamo riadené rozpočtové organizácie alebo príspevkové organizácie ministerstva, a </w:t>
            </w:r>
            <w:r w:rsidRPr="00642C9A">
              <w:rPr>
                <w:rFonts w:ascii="Times New Roman" w:hAnsi="Times New Roman"/>
              </w:rPr>
              <w:lastRenderedPageBreak/>
              <w:t>to z dôvodu zamedzenia možného konfliktu záujmov.</w:t>
            </w:r>
          </w:p>
        </w:tc>
        <w:tc>
          <w:tcPr>
            <w:tcW w:w="238" w:type="pct"/>
            <w:gridSpan w:val="2"/>
            <w:tcBorders>
              <w:top w:val="outset" w:sz="6" w:space="0" w:color="000000"/>
              <w:left w:val="outset" w:sz="6" w:space="0" w:color="000000"/>
              <w:bottom w:val="outset" w:sz="6" w:space="0" w:color="000000"/>
              <w:right w:val="outset" w:sz="6" w:space="0" w:color="000000"/>
            </w:tcBorders>
            <w:vAlign w:val="center"/>
            <w:hideMark/>
          </w:tcPr>
          <w:p w:rsidR="00993A3B" w:rsidRPr="00642C9A" w:rsidRDefault="00993A3B">
            <w:pPr>
              <w:jc w:val="center"/>
              <w:rPr>
                <w:rFonts w:ascii="Times New Roman" w:hAnsi="Times New Roman"/>
                <w:b/>
                <w:bCs/>
              </w:rPr>
            </w:pPr>
            <w:r w:rsidRPr="00642C9A">
              <w:rPr>
                <w:rFonts w:ascii="Times New Roman" w:hAnsi="Times New Roman"/>
                <w:b/>
                <w:bCs/>
              </w:rPr>
              <w:lastRenderedPageBreak/>
              <w:t>O</w:t>
            </w:r>
          </w:p>
        </w:tc>
        <w:tc>
          <w:tcPr>
            <w:tcW w:w="418" w:type="pct"/>
            <w:gridSpan w:val="2"/>
            <w:tcBorders>
              <w:top w:val="outset" w:sz="6" w:space="0" w:color="000000"/>
              <w:left w:val="outset" w:sz="6" w:space="0" w:color="000000"/>
              <w:bottom w:val="outset" w:sz="6" w:space="0" w:color="000000"/>
              <w:right w:val="outset" w:sz="6" w:space="0" w:color="000000"/>
            </w:tcBorders>
          </w:tcPr>
          <w:p w:rsidR="009A7B96" w:rsidRDefault="009A7B96" w:rsidP="00642C9A">
            <w:pPr>
              <w:jc w:val="center"/>
              <w:rPr>
                <w:rFonts w:ascii="Times New Roman" w:hAnsi="Times New Roman"/>
                <w:bCs/>
              </w:rPr>
            </w:pPr>
          </w:p>
          <w:p w:rsidR="00993A3B" w:rsidRPr="00642C9A" w:rsidRDefault="00642C9A" w:rsidP="00642C9A">
            <w:pPr>
              <w:jc w:val="center"/>
              <w:rPr>
                <w:rFonts w:ascii="Times New Roman" w:hAnsi="Times New Roman"/>
                <w:bCs/>
                <w:highlight w:val="green"/>
              </w:rPr>
            </w:pPr>
            <w:r w:rsidRPr="00642C9A">
              <w:rPr>
                <w:rFonts w:ascii="Times New Roman" w:hAnsi="Times New Roman"/>
                <w:bCs/>
              </w:rPr>
              <w:t>A</w:t>
            </w:r>
          </w:p>
        </w:tc>
        <w:tc>
          <w:tcPr>
            <w:tcW w:w="1449" w:type="pct"/>
            <w:gridSpan w:val="2"/>
            <w:tcBorders>
              <w:top w:val="outset" w:sz="6" w:space="0" w:color="000000"/>
              <w:left w:val="outset" w:sz="6" w:space="0" w:color="000000"/>
              <w:bottom w:val="outset" w:sz="6" w:space="0" w:color="000000"/>
              <w:right w:val="outset" w:sz="6" w:space="0" w:color="000000"/>
            </w:tcBorders>
          </w:tcPr>
          <w:p w:rsidR="00993A3B" w:rsidRPr="00EE0961" w:rsidRDefault="00993A3B" w:rsidP="001033DB">
            <w:pPr>
              <w:rPr>
                <w:rFonts w:ascii="Times New Roman" w:hAnsi="Times New Roman"/>
                <w:b/>
                <w:bCs/>
                <w:highlight w:val="yellow"/>
              </w:rPr>
            </w:pPr>
          </w:p>
        </w:tc>
      </w:tr>
      <w:tr w:rsidR="00993A3B" w:rsidRPr="00EE0961" w:rsidTr="00993A3B">
        <w:trPr>
          <w:gridBefore w:val="1"/>
          <w:divId w:val="1969771784"/>
          <w:wBefore w:w="82" w:type="pct"/>
          <w:jc w:val="center"/>
        </w:trPr>
        <w:tc>
          <w:tcPr>
            <w:tcW w:w="818" w:type="pct"/>
            <w:gridSpan w:val="2"/>
            <w:tcBorders>
              <w:top w:val="outset" w:sz="6" w:space="0" w:color="000000"/>
              <w:left w:val="outset" w:sz="6" w:space="0" w:color="000000"/>
              <w:bottom w:val="outset" w:sz="6" w:space="0" w:color="000000"/>
              <w:right w:val="outset" w:sz="6" w:space="0" w:color="000000"/>
            </w:tcBorders>
            <w:hideMark/>
          </w:tcPr>
          <w:p w:rsidR="00993A3B" w:rsidRPr="00EE0961" w:rsidRDefault="00993A3B">
            <w:pPr>
              <w:jc w:val="center"/>
              <w:rPr>
                <w:rFonts w:ascii="Times New Roman" w:hAnsi="Times New Roman"/>
                <w:b/>
                <w:bCs/>
              </w:rPr>
            </w:pPr>
            <w:r w:rsidRPr="00EE0961">
              <w:rPr>
                <w:rFonts w:ascii="Times New Roman" w:hAnsi="Times New Roman"/>
                <w:b/>
                <w:bCs/>
              </w:rPr>
              <w:lastRenderedPageBreak/>
              <w:t>ŠÚSR</w:t>
            </w:r>
          </w:p>
        </w:tc>
        <w:tc>
          <w:tcPr>
            <w:tcW w:w="1995" w:type="pct"/>
            <w:gridSpan w:val="2"/>
            <w:tcBorders>
              <w:top w:val="outset" w:sz="6" w:space="0" w:color="000000"/>
              <w:left w:val="outset" w:sz="6" w:space="0" w:color="000000"/>
              <w:bottom w:val="outset" w:sz="6" w:space="0" w:color="000000"/>
              <w:right w:val="outset" w:sz="6" w:space="0" w:color="000000"/>
            </w:tcBorders>
            <w:vAlign w:val="center"/>
            <w:hideMark/>
          </w:tcPr>
          <w:p w:rsidR="00993A3B" w:rsidRPr="00EE0961" w:rsidRDefault="00993A3B">
            <w:pPr>
              <w:rPr>
                <w:rFonts w:ascii="Times New Roman" w:hAnsi="Times New Roman"/>
              </w:rPr>
            </w:pPr>
            <w:r w:rsidRPr="00EE0961">
              <w:rPr>
                <w:rFonts w:ascii="Times New Roman" w:hAnsi="Times New Roman"/>
                <w:b/>
                <w:bCs/>
              </w:rPr>
              <w:t>čl. I bodu 2</w:t>
            </w:r>
            <w:r w:rsidRPr="00EE0961">
              <w:rPr>
                <w:rFonts w:ascii="Times New Roman" w:hAnsi="Times New Roman"/>
              </w:rPr>
              <w:br/>
              <w:t>[§ 8c ods. 6] Odporúčame upraviť ustanovenie tak, aby bolo jednoznačné, že podmienky podľa druhej vety sa majú splniť kumulatívne, napríklad vypustením slova "a".</w:t>
            </w:r>
          </w:p>
        </w:tc>
        <w:tc>
          <w:tcPr>
            <w:tcW w:w="238" w:type="pct"/>
            <w:gridSpan w:val="2"/>
            <w:tcBorders>
              <w:top w:val="outset" w:sz="6" w:space="0" w:color="000000"/>
              <w:left w:val="outset" w:sz="6" w:space="0" w:color="000000"/>
              <w:bottom w:val="outset" w:sz="6" w:space="0" w:color="000000"/>
              <w:right w:val="outset" w:sz="6" w:space="0" w:color="000000"/>
            </w:tcBorders>
            <w:vAlign w:val="center"/>
            <w:hideMark/>
          </w:tcPr>
          <w:p w:rsidR="00993A3B" w:rsidRPr="00EE0961" w:rsidRDefault="00993A3B">
            <w:pPr>
              <w:jc w:val="center"/>
              <w:rPr>
                <w:rFonts w:ascii="Times New Roman" w:hAnsi="Times New Roman"/>
                <w:b/>
                <w:bCs/>
              </w:rPr>
            </w:pPr>
            <w:r w:rsidRPr="00EE0961">
              <w:rPr>
                <w:rFonts w:ascii="Times New Roman" w:hAnsi="Times New Roman"/>
                <w:b/>
                <w:bCs/>
              </w:rPr>
              <w:t>O</w:t>
            </w:r>
          </w:p>
        </w:tc>
        <w:tc>
          <w:tcPr>
            <w:tcW w:w="418" w:type="pct"/>
            <w:gridSpan w:val="2"/>
            <w:tcBorders>
              <w:top w:val="outset" w:sz="6" w:space="0" w:color="000000"/>
              <w:left w:val="outset" w:sz="6" w:space="0" w:color="000000"/>
              <w:bottom w:val="outset" w:sz="6" w:space="0" w:color="000000"/>
              <w:right w:val="outset" w:sz="6" w:space="0" w:color="000000"/>
            </w:tcBorders>
          </w:tcPr>
          <w:p w:rsidR="009A7B96" w:rsidRDefault="009A7B96" w:rsidP="00642C9A">
            <w:pPr>
              <w:jc w:val="center"/>
              <w:rPr>
                <w:rFonts w:ascii="Times New Roman" w:hAnsi="Times New Roman"/>
                <w:bCs/>
              </w:rPr>
            </w:pPr>
          </w:p>
          <w:p w:rsidR="00993A3B" w:rsidRPr="00642C9A" w:rsidRDefault="00642C9A" w:rsidP="00642C9A">
            <w:pPr>
              <w:jc w:val="center"/>
              <w:rPr>
                <w:rFonts w:ascii="Times New Roman" w:hAnsi="Times New Roman"/>
                <w:bCs/>
                <w:highlight w:val="green"/>
              </w:rPr>
            </w:pPr>
            <w:r w:rsidRPr="00642C9A">
              <w:rPr>
                <w:rFonts w:ascii="Times New Roman" w:hAnsi="Times New Roman"/>
                <w:bCs/>
              </w:rPr>
              <w:t>A</w:t>
            </w:r>
          </w:p>
        </w:tc>
        <w:tc>
          <w:tcPr>
            <w:tcW w:w="1449" w:type="pct"/>
            <w:gridSpan w:val="2"/>
            <w:tcBorders>
              <w:top w:val="outset" w:sz="6" w:space="0" w:color="000000"/>
              <w:left w:val="outset" w:sz="6" w:space="0" w:color="000000"/>
              <w:bottom w:val="outset" w:sz="6" w:space="0" w:color="000000"/>
              <w:right w:val="outset" w:sz="6" w:space="0" w:color="000000"/>
            </w:tcBorders>
          </w:tcPr>
          <w:p w:rsidR="00993A3B" w:rsidRPr="00EE0961" w:rsidRDefault="00993A3B" w:rsidP="001033DB">
            <w:pPr>
              <w:rPr>
                <w:rFonts w:ascii="Times New Roman" w:hAnsi="Times New Roman"/>
                <w:b/>
                <w:bCs/>
              </w:rPr>
            </w:pPr>
          </w:p>
        </w:tc>
      </w:tr>
      <w:tr w:rsidR="00993A3B" w:rsidRPr="00EE0961" w:rsidTr="00993A3B">
        <w:trPr>
          <w:gridBefore w:val="1"/>
          <w:divId w:val="1969771784"/>
          <w:wBefore w:w="82" w:type="pct"/>
          <w:jc w:val="center"/>
        </w:trPr>
        <w:tc>
          <w:tcPr>
            <w:tcW w:w="818" w:type="pct"/>
            <w:gridSpan w:val="2"/>
            <w:tcBorders>
              <w:top w:val="outset" w:sz="6" w:space="0" w:color="000000"/>
              <w:left w:val="outset" w:sz="6" w:space="0" w:color="000000"/>
              <w:bottom w:val="outset" w:sz="6" w:space="0" w:color="000000"/>
              <w:right w:val="outset" w:sz="6" w:space="0" w:color="000000"/>
            </w:tcBorders>
            <w:hideMark/>
          </w:tcPr>
          <w:p w:rsidR="00993A3B" w:rsidRPr="00EE0961" w:rsidRDefault="00993A3B">
            <w:pPr>
              <w:jc w:val="center"/>
              <w:rPr>
                <w:rFonts w:ascii="Times New Roman" w:hAnsi="Times New Roman"/>
                <w:b/>
                <w:bCs/>
              </w:rPr>
            </w:pPr>
            <w:r w:rsidRPr="00EE0961">
              <w:rPr>
                <w:rFonts w:ascii="Times New Roman" w:hAnsi="Times New Roman"/>
                <w:b/>
                <w:bCs/>
              </w:rPr>
              <w:t>ŠÚSR</w:t>
            </w:r>
          </w:p>
        </w:tc>
        <w:tc>
          <w:tcPr>
            <w:tcW w:w="1995" w:type="pct"/>
            <w:gridSpan w:val="2"/>
            <w:tcBorders>
              <w:top w:val="outset" w:sz="6" w:space="0" w:color="000000"/>
              <w:left w:val="outset" w:sz="6" w:space="0" w:color="000000"/>
              <w:bottom w:val="outset" w:sz="6" w:space="0" w:color="000000"/>
              <w:right w:val="outset" w:sz="6" w:space="0" w:color="000000"/>
            </w:tcBorders>
            <w:vAlign w:val="center"/>
            <w:hideMark/>
          </w:tcPr>
          <w:p w:rsidR="00993A3B" w:rsidRPr="00EE0961" w:rsidRDefault="00993A3B">
            <w:pPr>
              <w:rPr>
                <w:rFonts w:ascii="Times New Roman" w:hAnsi="Times New Roman"/>
              </w:rPr>
            </w:pPr>
            <w:r w:rsidRPr="00EE0961">
              <w:rPr>
                <w:rFonts w:ascii="Times New Roman" w:hAnsi="Times New Roman"/>
                <w:b/>
                <w:bCs/>
              </w:rPr>
              <w:t>čl. I bodu 3</w:t>
            </w:r>
            <w:r w:rsidRPr="00EE0961">
              <w:rPr>
                <w:rFonts w:ascii="Times New Roman" w:hAnsi="Times New Roman"/>
              </w:rPr>
              <w:br/>
              <w:t xml:space="preserve">[§ 11 ods. 11] Odporúčame v úvodnej vete odseku za slovom "sú" vložiť čiarku a slová "ak ide o" a v texte oboch </w:t>
            </w:r>
            <w:proofErr w:type="spellStart"/>
            <w:r w:rsidRPr="00EE0961">
              <w:rPr>
                <w:rFonts w:ascii="Times New Roman" w:hAnsi="Times New Roman"/>
              </w:rPr>
              <w:t>pododsekov</w:t>
            </w:r>
            <w:proofErr w:type="spellEnd"/>
            <w:r w:rsidRPr="00EE0961">
              <w:rPr>
                <w:rFonts w:ascii="Times New Roman" w:hAnsi="Times New Roman"/>
              </w:rPr>
              <w:t xml:space="preserve"> rovnaké slová vypustiť. Ide o legislatívno-technickú pripomienku.</w:t>
            </w:r>
          </w:p>
        </w:tc>
        <w:tc>
          <w:tcPr>
            <w:tcW w:w="238" w:type="pct"/>
            <w:gridSpan w:val="2"/>
            <w:tcBorders>
              <w:top w:val="outset" w:sz="6" w:space="0" w:color="000000"/>
              <w:left w:val="outset" w:sz="6" w:space="0" w:color="000000"/>
              <w:bottom w:val="outset" w:sz="6" w:space="0" w:color="000000"/>
              <w:right w:val="outset" w:sz="6" w:space="0" w:color="000000"/>
            </w:tcBorders>
            <w:vAlign w:val="center"/>
            <w:hideMark/>
          </w:tcPr>
          <w:p w:rsidR="00993A3B" w:rsidRPr="00EE0961" w:rsidRDefault="00993A3B">
            <w:pPr>
              <w:jc w:val="center"/>
              <w:rPr>
                <w:rFonts w:ascii="Times New Roman" w:hAnsi="Times New Roman"/>
                <w:b/>
                <w:bCs/>
              </w:rPr>
            </w:pPr>
            <w:r w:rsidRPr="00EE0961">
              <w:rPr>
                <w:rFonts w:ascii="Times New Roman" w:hAnsi="Times New Roman"/>
                <w:b/>
                <w:bCs/>
              </w:rPr>
              <w:t>O</w:t>
            </w:r>
          </w:p>
        </w:tc>
        <w:tc>
          <w:tcPr>
            <w:tcW w:w="418" w:type="pct"/>
            <w:gridSpan w:val="2"/>
            <w:tcBorders>
              <w:top w:val="outset" w:sz="6" w:space="0" w:color="000000"/>
              <w:left w:val="outset" w:sz="6" w:space="0" w:color="000000"/>
              <w:bottom w:val="outset" w:sz="6" w:space="0" w:color="000000"/>
              <w:right w:val="outset" w:sz="6" w:space="0" w:color="000000"/>
            </w:tcBorders>
          </w:tcPr>
          <w:p w:rsidR="009A7B96" w:rsidRDefault="009A7B96" w:rsidP="00642C9A">
            <w:pPr>
              <w:jc w:val="center"/>
              <w:rPr>
                <w:rFonts w:ascii="Times New Roman" w:hAnsi="Times New Roman"/>
                <w:bCs/>
              </w:rPr>
            </w:pPr>
          </w:p>
          <w:p w:rsidR="00993A3B" w:rsidRPr="00642C9A" w:rsidRDefault="00642C9A" w:rsidP="00642C9A">
            <w:pPr>
              <w:jc w:val="center"/>
              <w:rPr>
                <w:rFonts w:ascii="Times New Roman" w:hAnsi="Times New Roman"/>
                <w:bCs/>
                <w:highlight w:val="green"/>
              </w:rPr>
            </w:pPr>
            <w:r w:rsidRPr="00642C9A">
              <w:rPr>
                <w:rFonts w:ascii="Times New Roman" w:hAnsi="Times New Roman"/>
                <w:bCs/>
              </w:rPr>
              <w:t>A</w:t>
            </w:r>
          </w:p>
        </w:tc>
        <w:tc>
          <w:tcPr>
            <w:tcW w:w="1449" w:type="pct"/>
            <w:gridSpan w:val="2"/>
            <w:tcBorders>
              <w:top w:val="outset" w:sz="6" w:space="0" w:color="000000"/>
              <w:left w:val="outset" w:sz="6" w:space="0" w:color="000000"/>
              <w:bottom w:val="outset" w:sz="6" w:space="0" w:color="000000"/>
              <w:right w:val="outset" w:sz="6" w:space="0" w:color="000000"/>
            </w:tcBorders>
          </w:tcPr>
          <w:p w:rsidR="00993A3B" w:rsidRPr="00EE0961" w:rsidRDefault="00993A3B" w:rsidP="001033DB">
            <w:pPr>
              <w:rPr>
                <w:rFonts w:ascii="Times New Roman" w:hAnsi="Times New Roman"/>
                <w:b/>
                <w:bCs/>
              </w:rPr>
            </w:pPr>
          </w:p>
        </w:tc>
      </w:tr>
      <w:tr w:rsidR="00993A3B" w:rsidRPr="00EE0961" w:rsidTr="00993A3B">
        <w:trPr>
          <w:gridBefore w:val="1"/>
          <w:divId w:val="1969771784"/>
          <w:wBefore w:w="82" w:type="pct"/>
          <w:jc w:val="center"/>
        </w:trPr>
        <w:tc>
          <w:tcPr>
            <w:tcW w:w="818" w:type="pct"/>
            <w:gridSpan w:val="2"/>
            <w:tcBorders>
              <w:top w:val="outset" w:sz="6" w:space="0" w:color="000000"/>
              <w:left w:val="outset" w:sz="6" w:space="0" w:color="000000"/>
              <w:bottom w:val="outset" w:sz="6" w:space="0" w:color="000000"/>
              <w:right w:val="outset" w:sz="6" w:space="0" w:color="000000"/>
            </w:tcBorders>
            <w:hideMark/>
          </w:tcPr>
          <w:p w:rsidR="00993A3B" w:rsidRPr="00EE0961" w:rsidRDefault="00993A3B">
            <w:pPr>
              <w:jc w:val="center"/>
              <w:rPr>
                <w:rFonts w:ascii="Times New Roman" w:hAnsi="Times New Roman"/>
                <w:b/>
                <w:bCs/>
              </w:rPr>
            </w:pPr>
            <w:r w:rsidRPr="00EE0961">
              <w:rPr>
                <w:rFonts w:ascii="Times New Roman" w:hAnsi="Times New Roman"/>
                <w:b/>
                <w:bCs/>
              </w:rPr>
              <w:t>Verejnosť</w:t>
            </w:r>
          </w:p>
        </w:tc>
        <w:tc>
          <w:tcPr>
            <w:tcW w:w="1995" w:type="pct"/>
            <w:gridSpan w:val="2"/>
            <w:tcBorders>
              <w:top w:val="outset" w:sz="6" w:space="0" w:color="000000"/>
              <w:left w:val="outset" w:sz="6" w:space="0" w:color="000000"/>
              <w:bottom w:val="outset" w:sz="6" w:space="0" w:color="000000"/>
              <w:right w:val="outset" w:sz="6" w:space="0" w:color="000000"/>
            </w:tcBorders>
            <w:vAlign w:val="center"/>
            <w:hideMark/>
          </w:tcPr>
          <w:p w:rsidR="00993A3B" w:rsidRPr="00EE0961" w:rsidRDefault="00993A3B">
            <w:pPr>
              <w:rPr>
                <w:rFonts w:ascii="Times New Roman" w:hAnsi="Times New Roman"/>
              </w:rPr>
            </w:pPr>
            <w:r w:rsidRPr="00EE0961">
              <w:rPr>
                <w:rFonts w:ascii="Times New Roman" w:hAnsi="Times New Roman"/>
                <w:b/>
                <w:bCs/>
              </w:rPr>
              <w:t>Čl. I bod 2 - § 8c ods. 1</w:t>
            </w:r>
            <w:r w:rsidRPr="00EE0961">
              <w:rPr>
                <w:rFonts w:ascii="Times New Roman" w:hAnsi="Times New Roman"/>
              </w:rPr>
              <w:br/>
              <w:t>Dotácia sa bude poskytovať na všetky kategórie vozidiel? Aj kategóriu PS - pracovné stroje samohybné, T - traktory a podobne? Odporúčam bližšie špecifikovať kategórie vozidiel s odkazom na § 4 zákona č. 106/2018 Z. z.</w:t>
            </w:r>
          </w:p>
        </w:tc>
        <w:tc>
          <w:tcPr>
            <w:tcW w:w="238" w:type="pct"/>
            <w:gridSpan w:val="2"/>
            <w:tcBorders>
              <w:top w:val="outset" w:sz="6" w:space="0" w:color="000000"/>
              <w:left w:val="outset" w:sz="6" w:space="0" w:color="000000"/>
              <w:bottom w:val="outset" w:sz="6" w:space="0" w:color="000000"/>
              <w:right w:val="outset" w:sz="6" w:space="0" w:color="000000"/>
            </w:tcBorders>
            <w:vAlign w:val="center"/>
            <w:hideMark/>
          </w:tcPr>
          <w:p w:rsidR="00993A3B" w:rsidRPr="00EE0961" w:rsidRDefault="00993A3B">
            <w:pPr>
              <w:jc w:val="center"/>
              <w:rPr>
                <w:rFonts w:ascii="Times New Roman" w:hAnsi="Times New Roman"/>
                <w:b/>
                <w:bCs/>
              </w:rPr>
            </w:pPr>
            <w:r w:rsidRPr="00EE0961">
              <w:rPr>
                <w:rFonts w:ascii="Times New Roman" w:hAnsi="Times New Roman"/>
                <w:b/>
                <w:bCs/>
              </w:rPr>
              <w:t>O</w:t>
            </w:r>
          </w:p>
        </w:tc>
        <w:tc>
          <w:tcPr>
            <w:tcW w:w="418" w:type="pct"/>
            <w:gridSpan w:val="2"/>
            <w:tcBorders>
              <w:top w:val="outset" w:sz="6" w:space="0" w:color="000000"/>
              <w:left w:val="outset" w:sz="6" w:space="0" w:color="000000"/>
              <w:bottom w:val="outset" w:sz="6" w:space="0" w:color="000000"/>
              <w:right w:val="outset" w:sz="6" w:space="0" w:color="000000"/>
            </w:tcBorders>
          </w:tcPr>
          <w:p w:rsidR="009A7B96" w:rsidRDefault="009A7B96" w:rsidP="00642C9A">
            <w:pPr>
              <w:jc w:val="center"/>
              <w:rPr>
                <w:rFonts w:ascii="Times New Roman" w:hAnsi="Times New Roman"/>
                <w:bCs/>
              </w:rPr>
            </w:pPr>
          </w:p>
          <w:p w:rsidR="00993A3B" w:rsidRPr="00EE0961" w:rsidRDefault="00642C9A" w:rsidP="00642C9A">
            <w:pPr>
              <w:jc w:val="center"/>
              <w:rPr>
                <w:rFonts w:ascii="Times New Roman" w:hAnsi="Times New Roman"/>
                <w:bCs/>
              </w:rPr>
            </w:pPr>
            <w:r>
              <w:rPr>
                <w:rFonts w:ascii="Times New Roman" w:hAnsi="Times New Roman"/>
                <w:bCs/>
              </w:rPr>
              <w:t>A</w:t>
            </w:r>
          </w:p>
        </w:tc>
        <w:tc>
          <w:tcPr>
            <w:tcW w:w="1449" w:type="pct"/>
            <w:gridSpan w:val="2"/>
            <w:tcBorders>
              <w:top w:val="outset" w:sz="6" w:space="0" w:color="000000"/>
              <w:left w:val="outset" w:sz="6" w:space="0" w:color="000000"/>
              <w:bottom w:val="outset" w:sz="6" w:space="0" w:color="000000"/>
              <w:right w:val="outset" w:sz="6" w:space="0" w:color="000000"/>
            </w:tcBorders>
          </w:tcPr>
          <w:p w:rsidR="00993A3B" w:rsidRPr="00EE0961" w:rsidRDefault="00993A3B" w:rsidP="001033DB">
            <w:pPr>
              <w:rPr>
                <w:rFonts w:ascii="Times New Roman" w:hAnsi="Times New Roman"/>
                <w:b/>
                <w:bCs/>
              </w:rPr>
            </w:pPr>
            <w:r w:rsidRPr="00EE0961">
              <w:rPr>
                <w:rFonts w:ascii="Times New Roman" w:hAnsi="Times New Roman"/>
                <w:bCs/>
              </w:rPr>
              <w:t>Pripomienka akceptovaná. Rozsah dotácie ohraničený iba pre kategórie vozidiel L, M a N.</w:t>
            </w:r>
          </w:p>
        </w:tc>
      </w:tr>
      <w:tr w:rsidR="00993A3B" w:rsidRPr="00EE0961" w:rsidTr="00993A3B">
        <w:trPr>
          <w:gridBefore w:val="1"/>
          <w:divId w:val="1969771784"/>
          <w:wBefore w:w="82" w:type="pct"/>
          <w:jc w:val="center"/>
        </w:trPr>
        <w:tc>
          <w:tcPr>
            <w:tcW w:w="818" w:type="pct"/>
            <w:gridSpan w:val="2"/>
            <w:tcBorders>
              <w:top w:val="outset" w:sz="6" w:space="0" w:color="000000"/>
              <w:left w:val="outset" w:sz="6" w:space="0" w:color="000000"/>
              <w:bottom w:val="outset" w:sz="6" w:space="0" w:color="000000"/>
              <w:right w:val="outset" w:sz="6" w:space="0" w:color="000000"/>
            </w:tcBorders>
            <w:hideMark/>
          </w:tcPr>
          <w:p w:rsidR="00993A3B" w:rsidRPr="00EE0961" w:rsidRDefault="00993A3B">
            <w:pPr>
              <w:jc w:val="center"/>
              <w:rPr>
                <w:rFonts w:ascii="Times New Roman" w:hAnsi="Times New Roman"/>
                <w:b/>
                <w:bCs/>
              </w:rPr>
            </w:pPr>
            <w:r w:rsidRPr="00EE0961">
              <w:rPr>
                <w:rFonts w:ascii="Times New Roman" w:hAnsi="Times New Roman"/>
                <w:b/>
                <w:bCs/>
              </w:rPr>
              <w:t>Verejnosť</w:t>
            </w:r>
          </w:p>
        </w:tc>
        <w:tc>
          <w:tcPr>
            <w:tcW w:w="1995" w:type="pct"/>
            <w:gridSpan w:val="2"/>
            <w:tcBorders>
              <w:top w:val="outset" w:sz="6" w:space="0" w:color="000000"/>
              <w:left w:val="outset" w:sz="6" w:space="0" w:color="000000"/>
              <w:bottom w:val="outset" w:sz="6" w:space="0" w:color="000000"/>
              <w:right w:val="outset" w:sz="6" w:space="0" w:color="000000"/>
            </w:tcBorders>
            <w:vAlign w:val="center"/>
            <w:hideMark/>
          </w:tcPr>
          <w:p w:rsidR="00993A3B" w:rsidRPr="00EE0961" w:rsidRDefault="00993A3B">
            <w:pPr>
              <w:rPr>
                <w:rFonts w:ascii="Times New Roman" w:hAnsi="Times New Roman"/>
              </w:rPr>
            </w:pPr>
            <w:r w:rsidRPr="00EE0961">
              <w:rPr>
                <w:rFonts w:ascii="Times New Roman" w:hAnsi="Times New Roman"/>
                <w:b/>
                <w:bCs/>
              </w:rPr>
              <w:t>Čl. I bod 2 - § 8c ods. 2</w:t>
            </w:r>
            <w:r w:rsidRPr="00EE0961">
              <w:rPr>
                <w:rFonts w:ascii="Times New Roman" w:hAnsi="Times New Roman"/>
              </w:rPr>
              <w:br/>
              <w:t xml:space="preserve">Aký je dôvod neposkytovať dotácie pre vozidlá na vodíkový pohon? Smernica 2014/94/EÚ spomína aj vozidlá na vodíkový pohon. nie je dôvod toto alternatívne palivo, ktoré na rozdiel od ostatných aj je alternatívou, vynechať. </w:t>
            </w:r>
          </w:p>
        </w:tc>
        <w:tc>
          <w:tcPr>
            <w:tcW w:w="238" w:type="pct"/>
            <w:gridSpan w:val="2"/>
            <w:tcBorders>
              <w:top w:val="outset" w:sz="6" w:space="0" w:color="000000"/>
              <w:left w:val="outset" w:sz="6" w:space="0" w:color="000000"/>
              <w:bottom w:val="outset" w:sz="6" w:space="0" w:color="000000"/>
              <w:right w:val="outset" w:sz="6" w:space="0" w:color="000000"/>
            </w:tcBorders>
            <w:vAlign w:val="center"/>
            <w:hideMark/>
          </w:tcPr>
          <w:p w:rsidR="00993A3B" w:rsidRPr="00EE0961" w:rsidRDefault="00993A3B">
            <w:pPr>
              <w:jc w:val="center"/>
              <w:rPr>
                <w:rFonts w:ascii="Times New Roman" w:hAnsi="Times New Roman"/>
                <w:b/>
                <w:bCs/>
              </w:rPr>
            </w:pPr>
            <w:r w:rsidRPr="00EE0961">
              <w:rPr>
                <w:rFonts w:ascii="Times New Roman" w:hAnsi="Times New Roman"/>
                <w:b/>
                <w:bCs/>
              </w:rPr>
              <w:t>O</w:t>
            </w:r>
          </w:p>
        </w:tc>
        <w:tc>
          <w:tcPr>
            <w:tcW w:w="418" w:type="pct"/>
            <w:gridSpan w:val="2"/>
            <w:tcBorders>
              <w:top w:val="outset" w:sz="6" w:space="0" w:color="000000"/>
              <w:left w:val="outset" w:sz="6" w:space="0" w:color="000000"/>
              <w:bottom w:val="outset" w:sz="6" w:space="0" w:color="000000"/>
              <w:right w:val="outset" w:sz="6" w:space="0" w:color="000000"/>
            </w:tcBorders>
          </w:tcPr>
          <w:p w:rsidR="009A7B96" w:rsidRDefault="009A7B96" w:rsidP="00642C9A">
            <w:pPr>
              <w:contextualSpacing/>
              <w:jc w:val="center"/>
              <w:rPr>
                <w:rFonts w:ascii="Times New Roman" w:hAnsi="Times New Roman"/>
                <w:bCs/>
              </w:rPr>
            </w:pPr>
          </w:p>
          <w:p w:rsidR="009A7B96" w:rsidRDefault="009A7B96" w:rsidP="00642C9A">
            <w:pPr>
              <w:contextualSpacing/>
              <w:jc w:val="center"/>
              <w:rPr>
                <w:rFonts w:ascii="Times New Roman" w:hAnsi="Times New Roman"/>
                <w:bCs/>
              </w:rPr>
            </w:pPr>
          </w:p>
          <w:p w:rsidR="009A7B96" w:rsidRDefault="009A7B96" w:rsidP="00642C9A">
            <w:pPr>
              <w:contextualSpacing/>
              <w:jc w:val="center"/>
              <w:rPr>
                <w:rFonts w:ascii="Times New Roman" w:hAnsi="Times New Roman"/>
                <w:bCs/>
              </w:rPr>
            </w:pPr>
          </w:p>
          <w:p w:rsidR="00993A3B" w:rsidRPr="00EE0961" w:rsidRDefault="00642C9A" w:rsidP="00642C9A">
            <w:pPr>
              <w:contextualSpacing/>
              <w:jc w:val="center"/>
              <w:rPr>
                <w:rFonts w:ascii="Times New Roman" w:hAnsi="Times New Roman"/>
                <w:bCs/>
              </w:rPr>
            </w:pPr>
            <w:r>
              <w:rPr>
                <w:rFonts w:ascii="Times New Roman" w:hAnsi="Times New Roman"/>
                <w:bCs/>
              </w:rPr>
              <w:t>A</w:t>
            </w:r>
          </w:p>
        </w:tc>
        <w:tc>
          <w:tcPr>
            <w:tcW w:w="1449" w:type="pct"/>
            <w:gridSpan w:val="2"/>
            <w:tcBorders>
              <w:top w:val="outset" w:sz="6" w:space="0" w:color="000000"/>
              <w:left w:val="outset" w:sz="6" w:space="0" w:color="000000"/>
              <w:bottom w:val="outset" w:sz="6" w:space="0" w:color="000000"/>
              <w:right w:val="outset" w:sz="6" w:space="0" w:color="000000"/>
            </w:tcBorders>
          </w:tcPr>
          <w:p w:rsidR="00993A3B" w:rsidRPr="00EE0961" w:rsidRDefault="00993A3B" w:rsidP="001033DB">
            <w:pPr>
              <w:contextualSpacing/>
              <w:rPr>
                <w:rFonts w:ascii="Times New Roman" w:hAnsi="Times New Roman"/>
                <w:bCs/>
              </w:rPr>
            </w:pPr>
            <w:r w:rsidRPr="00EE0961">
              <w:rPr>
                <w:rFonts w:ascii="Times New Roman" w:hAnsi="Times New Roman"/>
                <w:bCs/>
              </w:rPr>
              <w:t>§ 8c ods. 2 písm. d) definuje vozidlá na vodíkový pohon termínom elektrické vozidlo s palivovými</w:t>
            </w:r>
            <w:r w:rsidR="00642C9A">
              <w:rPr>
                <w:rFonts w:ascii="Times New Roman" w:hAnsi="Times New Roman"/>
                <w:bCs/>
              </w:rPr>
              <w:t xml:space="preserve"> článkami. Pre s</w:t>
            </w:r>
            <w:r w:rsidRPr="00EE0961">
              <w:rPr>
                <w:rFonts w:ascii="Times New Roman" w:hAnsi="Times New Roman"/>
                <w:bCs/>
              </w:rPr>
              <w:t>presnenie rozšírenie pojmu na elektrické vozidlo s vodíkovými palivovými článkami.</w:t>
            </w:r>
          </w:p>
          <w:p w:rsidR="00993A3B" w:rsidRPr="00EE0961" w:rsidRDefault="00993A3B" w:rsidP="001033DB">
            <w:pPr>
              <w:rPr>
                <w:rFonts w:ascii="Times New Roman" w:hAnsi="Times New Roman"/>
                <w:b/>
                <w:bCs/>
              </w:rPr>
            </w:pPr>
          </w:p>
        </w:tc>
      </w:tr>
      <w:tr w:rsidR="00993A3B" w:rsidRPr="00EE0961" w:rsidTr="00993A3B">
        <w:trPr>
          <w:gridBefore w:val="1"/>
          <w:divId w:val="1969771784"/>
          <w:wBefore w:w="82" w:type="pct"/>
          <w:jc w:val="center"/>
        </w:trPr>
        <w:tc>
          <w:tcPr>
            <w:tcW w:w="818" w:type="pct"/>
            <w:gridSpan w:val="2"/>
            <w:tcBorders>
              <w:top w:val="outset" w:sz="6" w:space="0" w:color="000000"/>
              <w:left w:val="outset" w:sz="6" w:space="0" w:color="000000"/>
              <w:bottom w:val="outset" w:sz="6" w:space="0" w:color="000000"/>
              <w:right w:val="outset" w:sz="6" w:space="0" w:color="000000"/>
            </w:tcBorders>
            <w:hideMark/>
          </w:tcPr>
          <w:p w:rsidR="00993A3B" w:rsidRPr="00EE0961" w:rsidRDefault="00993A3B">
            <w:pPr>
              <w:jc w:val="center"/>
              <w:rPr>
                <w:rFonts w:ascii="Times New Roman" w:hAnsi="Times New Roman"/>
                <w:b/>
                <w:bCs/>
              </w:rPr>
            </w:pPr>
            <w:r w:rsidRPr="00EE0961">
              <w:rPr>
                <w:rFonts w:ascii="Times New Roman" w:hAnsi="Times New Roman"/>
                <w:b/>
                <w:bCs/>
              </w:rPr>
              <w:t>Verejnosť</w:t>
            </w:r>
          </w:p>
        </w:tc>
        <w:tc>
          <w:tcPr>
            <w:tcW w:w="1995" w:type="pct"/>
            <w:gridSpan w:val="2"/>
            <w:tcBorders>
              <w:top w:val="outset" w:sz="6" w:space="0" w:color="000000"/>
              <w:left w:val="outset" w:sz="6" w:space="0" w:color="000000"/>
              <w:bottom w:val="outset" w:sz="6" w:space="0" w:color="000000"/>
              <w:right w:val="outset" w:sz="6" w:space="0" w:color="000000"/>
            </w:tcBorders>
            <w:vAlign w:val="center"/>
            <w:hideMark/>
          </w:tcPr>
          <w:p w:rsidR="00993A3B" w:rsidRPr="00EE0961" w:rsidRDefault="00993A3B">
            <w:pPr>
              <w:rPr>
                <w:rFonts w:ascii="Times New Roman" w:hAnsi="Times New Roman"/>
              </w:rPr>
            </w:pPr>
            <w:r w:rsidRPr="00EE0961">
              <w:rPr>
                <w:rFonts w:ascii="Times New Roman" w:hAnsi="Times New Roman"/>
                <w:b/>
                <w:bCs/>
              </w:rPr>
              <w:t>Čl. I bod 2 - § 8c ods. 2 písm. a)</w:t>
            </w:r>
            <w:r w:rsidRPr="00EE0961">
              <w:rPr>
                <w:rFonts w:ascii="Times New Roman" w:hAnsi="Times New Roman"/>
              </w:rPr>
              <w:br/>
              <w:t xml:space="preserve">Aký je dôvod podporovať dotáciami skvapalnený ropný plyn LPG? Ide o vedľajší produkt pri výrobe benzínu a nafty a nepredstavuje žiadnu alternatívu. Vozidlá na LPG nemajú ani znížený správny poplatok pri prihlásení vozidla do evidencie tzv. registračný poplatok a takisto nemajú ani </w:t>
            </w:r>
            <w:r w:rsidRPr="00EE0961">
              <w:rPr>
                <w:rFonts w:ascii="Times New Roman" w:hAnsi="Times New Roman"/>
              </w:rPr>
              <w:lastRenderedPageBreak/>
              <w:t>úľavy pri dani z motorových vozidiel. Ak sa bude aj pre LPG vozidlá poskytovať dotácia, bude to nesystémový krok, keďže doteraz štát LPG vozidlá nepodporoval.</w:t>
            </w:r>
          </w:p>
        </w:tc>
        <w:tc>
          <w:tcPr>
            <w:tcW w:w="238" w:type="pct"/>
            <w:gridSpan w:val="2"/>
            <w:tcBorders>
              <w:top w:val="outset" w:sz="6" w:space="0" w:color="000000"/>
              <w:left w:val="outset" w:sz="6" w:space="0" w:color="000000"/>
              <w:bottom w:val="outset" w:sz="6" w:space="0" w:color="000000"/>
              <w:right w:val="outset" w:sz="6" w:space="0" w:color="000000"/>
            </w:tcBorders>
            <w:vAlign w:val="center"/>
            <w:hideMark/>
          </w:tcPr>
          <w:p w:rsidR="00993A3B" w:rsidRPr="00EE0961" w:rsidRDefault="00993A3B">
            <w:pPr>
              <w:jc w:val="center"/>
              <w:rPr>
                <w:rFonts w:ascii="Times New Roman" w:hAnsi="Times New Roman"/>
                <w:b/>
                <w:bCs/>
              </w:rPr>
            </w:pPr>
            <w:r w:rsidRPr="00EE0961">
              <w:rPr>
                <w:rFonts w:ascii="Times New Roman" w:hAnsi="Times New Roman"/>
                <w:b/>
                <w:bCs/>
              </w:rPr>
              <w:lastRenderedPageBreak/>
              <w:t>O</w:t>
            </w:r>
          </w:p>
        </w:tc>
        <w:tc>
          <w:tcPr>
            <w:tcW w:w="418" w:type="pct"/>
            <w:gridSpan w:val="2"/>
            <w:tcBorders>
              <w:top w:val="outset" w:sz="6" w:space="0" w:color="000000"/>
              <w:left w:val="outset" w:sz="6" w:space="0" w:color="000000"/>
              <w:bottom w:val="outset" w:sz="6" w:space="0" w:color="000000"/>
              <w:right w:val="outset" w:sz="6" w:space="0" w:color="000000"/>
            </w:tcBorders>
          </w:tcPr>
          <w:p w:rsidR="00993A3B" w:rsidRPr="00EE0961" w:rsidRDefault="00642C9A" w:rsidP="00642C9A">
            <w:pPr>
              <w:jc w:val="center"/>
              <w:rPr>
                <w:rFonts w:ascii="Times New Roman" w:hAnsi="Times New Roman"/>
                <w:bCs/>
              </w:rPr>
            </w:pPr>
            <w:r>
              <w:rPr>
                <w:rFonts w:ascii="Times New Roman" w:hAnsi="Times New Roman"/>
                <w:bCs/>
              </w:rPr>
              <w:t>N</w:t>
            </w:r>
          </w:p>
        </w:tc>
        <w:tc>
          <w:tcPr>
            <w:tcW w:w="1449" w:type="pct"/>
            <w:gridSpan w:val="2"/>
            <w:tcBorders>
              <w:top w:val="outset" w:sz="6" w:space="0" w:color="000000"/>
              <w:left w:val="outset" w:sz="6" w:space="0" w:color="000000"/>
              <w:bottom w:val="outset" w:sz="6" w:space="0" w:color="000000"/>
              <w:right w:val="outset" w:sz="6" w:space="0" w:color="000000"/>
            </w:tcBorders>
          </w:tcPr>
          <w:p w:rsidR="00993A3B" w:rsidRPr="00EE0961" w:rsidRDefault="00993A3B" w:rsidP="001033DB">
            <w:pPr>
              <w:rPr>
                <w:rFonts w:ascii="Times New Roman" w:hAnsi="Times New Roman"/>
                <w:b/>
                <w:bCs/>
              </w:rPr>
            </w:pPr>
            <w:r w:rsidRPr="00EE0961">
              <w:rPr>
                <w:rFonts w:ascii="Times New Roman" w:hAnsi="Times New Roman"/>
                <w:bCs/>
              </w:rPr>
              <w:t>Smernica Európskeho parlamentu a Rady 94/2014/EÚ o zavádzaní infraštruktúry pre alternatívne palivá definuje skvapalnený ropný plyn LPG ako alternatívne palivo.</w:t>
            </w:r>
          </w:p>
        </w:tc>
      </w:tr>
      <w:tr w:rsidR="00993A3B" w:rsidRPr="00EE0961" w:rsidTr="00993A3B">
        <w:trPr>
          <w:gridBefore w:val="1"/>
          <w:divId w:val="1969771784"/>
          <w:wBefore w:w="82" w:type="pct"/>
          <w:jc w:val="center"/>
        </w:trPr>
        <w:tc>
          <w:tcPr>
            <w:tcW w:w="818" w:type="pct"/>
            <w:gridSpan w:val="2"/>
            <w:tcBorders>
              <w:top w:val="outset" w:sz="6" w:space="0" w:color="000000"/>
              <w:left w:val="outset" w:sz="6" w:space="0" w:color="000000"/>
              <w:bottom w:val="outset" w:sz="6" w:space="0" w:color="000000"/>
              <w:right w:val="outset" w:sz="6" w:space="0" w:color="000000"/>
            </w:tcBorders>
            <w:hideMark/>
          </w:tcPr>
          <w:p w:rsidR="00993A3B" w:rsidRPr="00EE0961" w:rsidRDefault="00993A3B">
            <w:pPr>
              <w:jc w:val="center"/>
              <w:rPr>
                <w:rFonts w:ascii="Times New Roman" w:hAnsi="Times New Roman"/>
                <w:b/>
                <w:bCs/>
              </w:rPr>
            </w:pPr>
            <w:r w:rsidRPr="00EE0961">
              <w:rPr>
                <w:rFonts w:ascii="Times New Roman" w:hAnsi="Times New Roman"/>
                <w:b/>
                <w:bCs/>
              </w:rPr>
              <w:lastRenderedPageBreak/>
              <w:t>Verejnosť</w:t>
            </w:r>
          </w:p>
        </w:tc>
        <w:tc>
          <w:tcPr>
            <w:tcW w:w="1995" w:type="pct"/>
            <w:gridSpan w:val="2"/>
            <w:tcBorders>
              <w:top w:val="outset" w:sz="6" w:space="0" w:color="000000"/>
              <w:left w:val="outset" w:sz="6" w:space="0" w:color="000000"/>
              <w:bottom w:val="outset" w:sz="6" w:space="0" w:color="000000"/>
              <w:right w:val="outset" w:sz="6" w:space="0" w:color="000000"/>
            </w:tcBorders>
            <w:vAlign w:val="center"/>
            <w:hideMark/>
          </w:tcPr>
          <w:p w:rsidR="00993A3B" w:rsidRPr="00EE0961" w:rsidRDefault="00993A3B">
            <w:pPr>
              <w:rPr>
                <w:rFonts w:ascii="Times New Roman" w:hAnsi="Times New Roman"/>
              </w:rPr>
            </w:pPr>
            <w:r w:rsidRPr="00EE0961">
              <w:rPr>
                <w:rFonts w:ascii="Times New Roman" w:hAnsi="Times New Roman"/>
                <w:b/>
                <w:bCs/>
              </w:rPr>
              <w:t>Čl. I bod 2 - § 8c ods. 2 písm. a)</w:t>
            </w:r>
            <w:r w:rsidRPr="00EE0961">
              <w:rPr>
                <w:rFonts w:ascii="Times New Roman" w:hAnsi="Times New Roman"/>
              </w:rPr>
              <w:br/>
              <w:t>Odporúčam za slová stlačený zemný plyn uviesť CNG, za slovami skvapalnený zemný plyn uviesť LNG a za slovami skvapalnený ropný plyn uviesť LPG, aby to bolo jednoznačné ako sa to používa v predpisoch o prevádzke vozidiel.</w:t>
            </w:r>
          </w:p>
        </w:tc>
        <w:tc>
          <w:tcPr>
            <w:tcW w:w="238" w:type="pct"/>
            <w:gridSpan w:val="2"/>
            <w:tcBorders>
              <w:top w:val="outset" w:sz="6" w:space="0" w:color="000000"/>
              <w:left w:val="outset" w:sz="6" w:space="0" w:color="000000"/>
              <w:bottom w:val="outset" w:sz="6" w:space="0" w:color="000000"/>
              <w:right w:val="outset" w:sz="6" w:space="0" w:color="000000"/>
            </w:tcBorders>
            <w:vAlign w:val="center"/>
            <w:hideMark/>
          </w:tcPr>
          <w:p w:rsidR="00993A3B" w:rsidRPr="00EE0961" w:rsidRDefault="00993A3B">
            <w:pPr>
              <w:jc w:val="center"/>
              <w:rPr>
                <w:rFonts w:ascii="Times New Roman" w:hAnsi="Times New Roman"/>
                <w:b/>
                <w:bCs/>
              </w:rPr>
            </w:pPr>
            <w:r w:rsidRPr="00EE0961">
              <w:rPr>
                <w:rFonts w:ascii="Times New Roman" w:hAnsi="Times New Roman"/>
                <w:b/>
                <w:bCs/>
              </w:rPr>
              <w:t>O</w:t>
            </w:r>
          </w:p>
        </w:tc>
        <w:tc>
          <w:tcPr>
            <w:tcW w:w="418" w:type="pct"/>
            <w:gridSpan w:val="2"/>
            <w:tcBorders>
              <w:top w:val="outset" w:sz="6" w:space="0" w:color="000000"/>
              <w:left w:val="outset" w:sz="6" w:space="0" w:color="000000"/>
              <w:bottom w:val="outset" w:sz="6" w:space="0" w:color="000000"/>
              <w:right w:val="outset" w:sz="6" w:space="0" w:color="000000"/>
            </w:tcBorders>
          </w:tcPr>
          <w:p w:rsidR="00993A3B" w:rsidRPr="00EE0961" w:rsidRDefault="00642C9A" w:rsidP="00642C9A">
            <w:pPr>
              <w:jc w:val="center"/>
              <w:rPr>
                <w:rFonts w:ascii="Times New Roman" w:hAnsi="Times New Roman"/>
                <w:bCs/>
              </w:rPr>
            </w:pPr>
            <w:r>
              <w:rPr>
                <w:rFonts w:ascii="Times New Roman" w:hAnsi="Times New Roman"/>
                <w:bCs/>
              </w:rPr>
              <w:t>N</w:t>
            </w:r>
          </w:p>
        </w:tc>
        <w:tc>
          <w:tcPr>
            <w:tcW w:w="1449" w:type="pct"/>
            <w:gridSpan w:val="2"/>
            <w:tcBorders>
              <w:top w:val="outset" w:sz="6" w:space="0" w:color="000000"/>
              <w:left w:val="outset" w:sz="6" w:space="0" w:color="000000"/>
              <w:bottom w:val="outset" w:sz="6" w:space="0" w:color="000000"/>
              <w:right w:val="outset" w:sz="6" w:space="0" w:color="000000"/>
            </w:tcBorders>
          </w:tcPr>
          <w:p w:rsidR="00993A3B" w:rsidRPr="00EE0961" w:rsidRDefault="00993A3B" w:rsidP="001033DB">
            <w:pPr>
              <w:rPr>
                <w:rFonts w:ascii="Times New Roman" w:hAnsi="Times New Roman"/>
                <w:b/>
                <w:bCs/>
              </w:rPr>
            </w:pPr>
            <w:r w:rsidRPr="00EE0961">
              <w:rPr>
                <w:rFonts w:ascii="Times New Roman" w:hAnsi="Times New Roman"/>
                <w:bCs/>
              </w:rPr>
              <w:t>Pripomienka neakceptovaná. V texte právneho predpisu nemožno používať skratky zložené so začiatočných písmen slov, nakoľko je to v rozpore s Legislatívnymi pravidlami vlády SR.</w:t>
            </w:r>
          </w:p>
        </w:tc>
      </w:tr>
      <w:tr w:rsidR="00993A3B" w:rsidRPr="00EE0961" w:rsidTr="00993A3B">
        <w:trPr>
          <w:gridBefore w:val="1"/>
          <w:divId w:val="1969771784"/>
          <w:wBefore w:w="82" w:type="pct"/>
          <w:jc w:val="center"/>
        </w:trPr>
        <w:tc>
          <w:tcPr>
            <w:tcW w:w="818" w:type="pct"/>
            <w:gridSpan w:val="2"/>
            <w:tcBorders>
              <w:top w:val="outset" w:sz="6" w:space="0" w:color="000000"/>
              <w:left w:val="outset" w:sz="6" w:space="0" w:color="000000"/>
              <w:bottom w:val="outset" w:sz="6" w:space="0" w:color="000000"/>
              <w:right w:val="outset" w:sz="6" w:space="0" w:color="000000"/>
            </w:tcBorders>
            <w:hideMark/>
          </w:tcPr>
          <w:p w:rsidR="00993A3B" w:rsidRPr="00EE0961" w:rsidRDefault="00993A3B">
            <w:pPr>
              <w:jc w:val="center"/>
              <w:rPr>
                <w:rFonts w:ascii="Times New Roman" w:hAnsi="Times New Roman"/>
                <w:b/>
                <w:bCs/>
              </w:rPr>
            </w:pPr>
            <w:r w:rsidRPr="00EE0961">
              <w:rPr>
                <w:rFonts w:ascii="Times New Roman" w:hAnsi="Times New Roman"/>
                <w:b/>
                <w:bCs/>
              </w:rPr>
              <w:t>Verejnosť</w:t>
            </w:r>
          </w:p>
        </w:tc>
        <w:tc>
          <w:tcPr>
            <w:tcW w:w="1995" w:type="pct"/>
            <w:gridSpan w:val="2"/>
            <w:tcBorders>
              <w:top w:val="outset" w:sz="6" w:space="0" w:color="000000"/>
              <w:left w:val="outset" w:sz="6" w:space="0" w:color="000000"/>
              <w:bottom w:val="outset" w:sz="6" w:space="0" w:color="000000"/>
              <w:right w:val="outset" w:sz="6" w:space="0" w:color="000000"/>
            </w:tcBorders>
            <w:vAlign w:val="center"/>
            <w:hideMark/>
          </w:tcPr>
          <w:p w:rsidR="00993A3B" w:rsidRPr="00EE0961" w:rsidRDefault="00993A3B">
            <w:pPr>
              <w:rPr>
                <w:rFonts w:ascii="Times New Roman" w:hAnsi="Times New Roman"/>
              </w:rPr>
            </w:pPr>
            <w:r w:rsidRPr="00EE0961">
              <w:rPr>
                <w:rFonts w:ascii="Times New Roman" w:hAnsi="Times New Roman"/>
                <w:b/>
                <w:bCs/>
              </w:rPr>
              <w:t>Čl. I bod 2 - § 8c ods. 5</w:t>
            </w:r>
            <w:r w:rsidRPr="00EE0961">
              <w:rPr>
                <w:rFonts w:ascii="Times New Roman" w:hAnsi="Times New Roman"/>
              </w:rPr>
              <w:br/>
              <w:t>Vyššia dotácia ako 25 % (napríklad 35 %, 45 %) by sa mohla poskytovať ak žiadateľ o dotáciu odovzdá svoje staré vozidlo na zošrotovanie spracovateľovi starých vozidiel a vozidlo sa vyradí z evidencie vozidiel. Týmto krokom by sa aj docielila skoršia obnova vozového parku.</w:t>
            </w:r>
          </w:p>
        </w:tc>
        <w:tc>
          <w:tcPr>
            <w:tcW w:w="238" w:type="pct"/>
            <w:gridSpan w:val="2"/>
            <w:tcBorders>
              <w:top w:val="outset" w:sz="6" w:space="0" w:color="000000"/>
              <w:left w:val="outset" w:sz="6" w:space="0" w:color="000000"/>
              <w:bottom w:val="outset" w:sz="6" w:space="0" w:color="000000"/>
              <w:right w:val="outset" w:sz="6" w:space="0" w:color="000000"/>
            </w:tcBorders>
            <w:vAlign w:val="center"/>
            <w:hideMark/>
          </w:tcPr>
          <w:p w:rsidR="00993A3B" w:rsidRPr="00EE0961" w:rsidRDefault="00993A3B">
            <w:pPr>
              <w:jc w:val="center"/>
              <w:rPr>
                <w:rFonts w:ascii="Times New Roman" w:hAnsi="Times New Roman"/>
                <w:b/>
                <w:bCs/>
              </w:rPr>
            </w:pPr>
            <w:r w:rsidRPr="00EE0961">
              <w:rPr>
                <w:rFonts w:ascii="Times New Roman" w:hAnsi="Times New Roman"/>
                <w:b/>
                <w:bCs/>
              </w:rPr>
              <w:t>O</w:t>
            </w:r>
          </w:p>
        </w:tc>
        <w:tc>
          <w:tcPr>
            <w:tcW w:w="418" w:type="pct"/>
            <w:gridSpan w:val="2"/>
            <w:tcBorders>
              <w:top w:val="outset" w:sz="6" w:space="0" w:color="000000"/>
              <w:left w:val="outset" w:sz="6" w:space="0" w:color="000000"/>
              <w:bottom w:val="outset" w:sz="6" w:space="0" w:color="000000"/>
              <w:right w:val="outset" w:sz="6" w:space="0" w:color="000000"/>
            </w:tcBorders>
          </w:tcPr>
          <w:p w:rsidR="00993A3B" w:rsidRPr="00EE0961" w:rsidRDefault="00642C9A" w:rsidP="00642C9A">
            <w:pPr>
              <w:jc w:val="center"/>
              <w:rPr>
                <w:rFonts w:ascii="Times New Roman" w:hAnsi="Times New Roman"/>
                <w:bCs/>
              </w:rPr>
            </w:pPr>
            <w:r>
              <w:rPr>
                <w:rFonts w:ascii="Times New Roman" w:hAnsi="Times New Roman"/>
                <w:bCs/>
              </w:rPr>
              <w:t>ČA</w:t>
            </w:r>
          </w:p>
        </w:tc>
        <w:tc>
          <w:tcPr>
            <w:tcW w:w="1449" w:type="pct"/>
            <w:gridSpan w:val="2"/>
            <w:tcBorders>
              <w:top w:val="outset" w:sz="6" w:space="0" w:color="000000"/>
              <w:left w:val="outset" w:sz="6" w:space="0" w:color="000000"/>
              <w:bottom w:val="outset" w:sz="6" w:space="0" w:color="000000"/>
              <w:right w:val="outset" w:sz="6" w:space="0" w:color="000000"/>
            </w:tcBorders>
          </w:tcPr>
          <w:p w:rsidR="00993A3B" w:rsidRPr="00EE0961" w:rsidRDefault="00993A3B" w:rsidP="009A7B96">
            <w:pPr>
              <w:spacing w:after="0"/>
              <w:rPr>
                <w:rFonts w:ascii="Times New Roman" w:hAnsi="Times New Roman"/>
                <w:bCs/>
              </w:rPr>
            </w:pPr>
            <w:r w:rsidRPr="00EE0961">
              <w:rPr>
                <w:rFonts w:ascii="Times New Roman" w:hAnsi="Times New Roman"/>
                <w:bCs/>
              </w:rPr>
              <w:t>Pripomienka čiastočne akceptovaná nasledovným znením:</w:t>
            </w:r>
          </w:p>
          <w:p w:rsidR="00993A3B" w:rsidRPr="00EE0961" w:rsidRDefault="00961BE3" w:rsidP="009A7B96">
            <w:pPr>
              <w:spacing w:after="0"/>
              <w:rPr>
                <w:rFonts w:ascii="Times New Roman" w:hAnsi="Times New Roman"/>
                <w:b/>
                <w:bCs/>
                <w:highlight w:val="red"/>
              </w:rPr>
            </w:pPr>
            <w:r>
              <w:rPr>
                <w:rFonts w:ascii="Times New Roman" w:hAnsi="Times New Roman"/>
              </w:rPr>
              <w:t xml:space="preserve">„(5) </w:t>
            </w:r>
            <w:r w:rsidR="00993A3B" w:rsidRPr="00EE0961">
              <w:rPr>
                <w:rFonts w:ascii="Times New Roman" w:hAnsi="Times New Roman"/>
              </w:rPr>
              <w:t xml:space="preserve">Dotáciu podľa odseku 1 možno poskytnúť najviac vo výške a) 35 % z celkovej obstarávacej ceny vozidla podľa odseku 2, ak prijímateľ dotácie súčasne vyradil z evidencie vozidiel vozidlo so spaľovacím motorom staršie ako 15 rokov a táto dotácia nebola už poskytnutá na iné vozidlo, b) 25 % z celkovej obstarávacej ceny vozidla podľa odseku 2 v iných prípadoch ako </w:t>
            </w:r>
            <w:r>
              <w:rPr>
                <w:rFonts w:ascii="Times New Roman" w:hAnsi="Times New Roman"/>
              </w:rPr>
              <w:t xml:space="preserve">uvedených </w:t>
            </w:r>
            <w:r w:rsidR="00993A3B" w:rsidRPr="00EE0961">
              <w:rPr>
                <w:rFonts w:ascii="Times New Roman" w:hAnsi="Times New Roman"/>
              </w:rPr>
              <w:t>v písmene a).“.</w:t>
            </w:r>
          </w:p>
        </w:tc>
      </w:tr>
      <w:tr w:rsidR="00993A3B" w:rsidRPr="00EE0961" w:rsidTr="00993A3B">
        <w:trPr>
          <w:gridBefore w:val="1"/>
          <w:divId w:val="1969771784"/>
          <w:wBefore w:w="82" w:type="pct"/>
          <w:jc w:val="center"/>
        </w:trPr>
        <w:tc>
          <w:tcPr>
            <w:tcW w:w="818" w:type="pct"/>
            <w:gridSpan w:val="2"/>
            <w:tcBorders>
              <w:top w:val="outset" w:sz="6" w:space="0" w:color="000000"/>
              <w:left w:val="outset" w:sz="6" w:space="0" w:color="000000"/>
              <w:bottom w:val="outset" w:sz="6" w:space="0" w:color="000000"/>
              <w:right w:val="outset" w:sz="6" w:space="0" w:color="000000"/>
            </w:tcBorders>
            <w:hideMark/>
          </w:tcPr>
          <w:p w:rsidR="00993A3B" w:rsidRPr="00EE0961" w:rsidRDefault="00993A3B">
            <w:pPr>
              <w:jc w:val="center"/>
              <w:rPr>
                <w:rFonts w:ascii="Times New Roman" w:hAnsi="Times New Roman"/>
                <w:b/>
                <w:bCs/>
              </w:rPr>
            </w:pPr>
            <w:r w:rsidRPr="00EE0961">
              <w:rPr>
                <w:rFonts w:ascii="Times New Roman" w:hAnsi="Times New Roman"/>
                <w:b/>
                <w:bCs/>
              </w:rPr>
              <w:t>Verejnosť</w:t>
            </w:r>
          </w:p>
        </w:tc>
        <w:tc>
          <w:tcPr>
            <w:tcW w:w="1995" w:type="pct"/>
            <w:gridSpan w:val="2"/>
            <w:tcBorders>
              <w:top w:val="outset" w:sz="6" w:space="0" w:color="000000"/>
              <w:left w:val="outset" w:sz="6" w:space="0" w:color="000000"/>
              <w:bottom w:val="outset" w:sz="6" w:space="0" w:color="000000"/>
              <w:right w:val="outset" w:sz="6" w:space="0" w:color="000000"/>
            </w:tcBorders>
            <w:vAlign w:val="center"/>
            <w:hideMark/>
          </w:tcPr>
          <w:p w:rsidR="00993A3B" w:rsidRPr="00EE0961" w:rsidRDefault="00993A3B">
            <w:pPr>
              <w:rPr>
                <w:rFonts w:ascii="Times New Roman" w:hAnsi="Times New Roman"/>
              </w:rPr>
            </w:pPr>
            <w:r w:rsidRPr="00EE0961">
              <w:rPr>
                <w:rFonts w:ascii="Times New Roman" w:hAnsi="Times New Roman"/>
                <w:b/>
                <w:bCs/>
              </w:rPr>
              <w:t>Čl. I bod 2 - § 8c ods. 6</w:t>
            </w:r>
            <w:r w:rsidRPr="00EE0961">
              <w:rPr>
                <w:rFonts w:ascii="Times New Roman" w:hAnsi="Times New Roman"/>
              </w:rPr>
              <w:br/>
              <w:t>Havária??? Pojem mimo legislatívy Je potrebné uvedené zosúladiť s § 64 zákona č. 8/2009 Z. z., pretože môže ísť o dopravné nehody alebo škodové udalosti.</w:t>
            </w:r>
          </w:p>
        </w:tc>
        <w:tc>
          <w:tcPr>
            <w:tcW w:w="238" w:type="pct"/>
            <w:gridSpan w:val="2"/>
            <w:tcBorders>
              <w:top w:val="outset" w:sz="6" w:space="0" w:color="000000"/>
              <w:left w:val="outset" w:sz="6" w:space="0" w:color="000000"/>
              <w:bottom w:val="outset" w:sz="6" w:space="0" w:color="000000"/>
              <w:right w:val="outset" w:sz="6" w:space="0" w:color="000000"/>
            </w:tcBorders>
            <w:vAlign w:val="center"/>
            <w:hideMark/>
          </w:tcPr>
          <w:p w:rsidR="00993A3B" w:rsidRPr="00EE0961" w:rsidRDefault="00993A3B">
            <w:pPr>
              <w:jc w:val="center"/>
              <w:rPr>
                <w:rFonts w:ascii="Times New Roman" w:hAnsi="Times New Roman"/>
                <w:b/>
                <w:bCs/>
              </w:rPr>
            </w:pPr>
            <w:r w:rsidRPr="00EE0961">
              <w:rPr>
                <w:rFonts w:ascii="Times New Roman" w:hAnsi="Times New Roman"/>
                <w:b/>
                <w:bCs/>
              </w:rPr>
              <w:t>O</w:t>
            </w:r>
          </w:p>
        </w:tc>
        <w:tc>
          <w:tcPr>
            <w:tcW w:w="418" w:type="pct"/>
            <w:gridSpan w:val="2"/>
            <w:tcBorders>
              <w:top w:val="outset" w:sz="6" w:space="0" w:color="000000"/>
              <w:left w:val="outset" w:sz="6" w:space="0" w:color="000000"/>
              <w:bottom w:val="outset" w:sz="6" w:space="0" w:color="000000"/>
              <w:right w:val="outset" w:sz="6" w:space="0" w:color="000000"/>
            </w:tcBorders>
          </w:tcPr>
          <w:p w:rsidR="00993A3B" w:rsidRPr="00EE0961" w:rsidRDefault="00642C9A" w:rsidP="00642C9A">
            <w:pPr>
              <w:jc w:val="center"/>
              <w:rPr>
                <w:rFonts w:ascii="Times New Roman" w:hAnsi="Times New Roman"/>
              </w:rPr>
            </w:pPr>
            <w:r>
              <w:rPr>
                <w:rFonts w:ascii="Times New Roman" w:hAnsi="Times New Roman"/>
              </w:rPr>
              <w:t>N</w:t>
            </w:r>
          </w:p>
        </w:tc>
        <w:tc>
          <w:tcPr>
            <w:tcW w:w="1449" w:type="pct"/>
            <w:gridSpan w:val="2"/>
            <w:tcBorders>
              <w:top w:val="outset" w:sz="6" w:space="0" w:color="000000"/>
              <w:left w:val="outset" w:sz="6" w:space="0" w:color="000000"/>
              <w:bottom w:val="outset" w:sz="6" w:space="0" w:color="000000"/>
              <w:right w:val="outset" w:sz="6" w:space="0" w:color="000000"/>
            </w:tcBorders>
          </w:tcPr>
          <w:p w:rsidR="00993A3B" w:rsidRPr="00EE0961" w:rsidRDefault="00642C9A" w:rsidP="00961BE3">
            <w:pPr>
              <w:rPr>
                <w:rFonts w:ascii="Times New Roman" w:hAnsi="Times New Roman"/>
                <w:b/>
                <w:bCs/>
              </w:rPr>
            </w:pPr>
            <w:r>
              <w:rPr>
                <w:rFonts w:ascii="Times New Roman" w:hAnsi="Times New Roman"/>
              </w:rPr>
              <w:t>Bezpredmetné, p</w:t>
            </w:r>
            <w:r w:rsidR="00993A3B" w:rsidRPr="00EE0961">
              <w:rPr>
                <w:rFonts w:ascii="Times New Roman" w:hAnsi="Times New Roman"/>
              </w:rPr>
              <w:t>redmetná časť</w:t>
            </w:r>
            <w:r w:rsidR="00961BE3">
              <w:rPr>
                <w:rFonts w:ascii="Times New Roman" w:hAnsi="Times New Roman"/>
              </w:rPr>
              <w:t xml:space="preserve"> návrhu zákona bola vypustená </w:t>
            </w:r>
            <w:r w:rsidR="00993A3B" w:rsidRPr="00EE0961">
              <w:rPr>
                <w:rFonts w:ascii="Times New Roman" w:hAnsi="Times New Roman"/>
              </w:rPr>
              <w:t>z dôvodu akceptovania inej pripomienky.</w:t>
            </w:r>
          </w:p>
        </w:tc>
      </w:tr>
      <w:tr w:rsidR="00993A3B" w:rsidRPr="00EE0961" w:rsidTr="00993A3B">
        <w:trPr>
          <w:gridBefore w:val="1"/>
          <w:divId w:val="1969771784"/>
          <w:wBefore w:w="82" w:type="pct"/>
          <w:jc w:val="center"/>
        </w:trPr>
        <w:tc>
          <w:tcPr>
            <w:tcW w:w="818" w:type="pct"/>
            <w:gridSpan w:val="2"/>
            <w:tcBorders>
              <w:top w:val="outset" w:sz="6" w:space="0" w:color="000000"/>
              <w:left w:val="outset" w:sz="6" w:space="0" w:color="000000"/>
              <w:bottom w:val="outset" w:sz="6" w:space="0" w:color="000000"/>
              <w:right w:val="outset" w:sz="6" w:space="0" w:color="000000"/>
            </w:tcBorders>
            <w:hideMark/>
          </w:tcPr>
          <w:p w:rsidR="00993A3B" w:rsidRPr="00EE0961" w:rsidRDefault="00993A3B">
            <w:pPr>
              <w:jc w:val="center"/>
              <w:rPr>
                <w:rFonts w:ascii="Times New Roman" w:hAnsi="Times New Roman"/>
                <w:b/>
                <w:bCs/>
              </w:rPr>
            </w:pPr>
            <w:r w:rsidRPr="00EE0961">
              <w:rPr>
                <w:rFonts w:ascii="Times New Roman" w:hAnsi="Times New Roman"/>
                <w:b/>
                <w:bCs/>
              </w:rPr>
              <w:t>Verejnosť</w:t>
            </w:r>
          </w:p>
        </w:tc>
        <w:tc>
          <w:tcPr>
            <w:tcW w:w="1995" w:type="pct"/>
            <w:gridSpan w:val="2"/>
            <w:tcBorders>
              <w:top w:val="outset" w:sz="6" w:space="0" w:color="000000"/>
              <w:left w:val="outset" w:sz="6" w:space="0" w:color="000000"/>
              <w:bottom w:val="outset" w:sz="6" w:space="0" w:color="000000"/>
              <w:right w:val="outset" w:sz="6" w:space="0" w:color="000000"/>
            </w:tcBorders>
            <w:vAlign w:val="center"/>
            <w:hideMark/>
          </w:tcPr>
          <w:p w:rsidR="00993A3B" w:rsidRPr="00EE0961" w:rsidRDefault="00993A3B">
            <w:pPr>
              <w:rPr>
                <w:rFonts w:ascii="Times New Roman" w:hAnsi="Times New Roman"/>
              </w:rPr>
            </w:pPr>
            <w:r w:rsidRPr="00EE0961">
              <w:rPr>
                <w:rFonts w:ascii="Times New Roman" w:hAnsi="Times New Roman"/>
                <w:b/>
                <w:bCs/>
              </w:rPr>
              <w:t>Čl. I bod 2 - § 8c ods. 6</w:t>
            </w:r>
            <w:r w:rsidRPr="00EE0961">
              <w:rPr>
                <w:rFonts w:ascii="Times New Roman" w:hAnsi="Times New Roman"/>
              </w:rPr>
              <w:br/>
              <w:t xml:space="preserve">Prečo pri dopravnej nehode v zahraničí nemôže byť vozidlo odovzdané na zošrotovanie priamo tam? Prečo by malo byť vozidlo odovzdané na zošrotovanie v Slovenskej republike? </w:t>
            </w:r>
            <w:r w:rsidRPr="00EE0961">
              <w:rPr>
                <w:rFonts w:ascii="Times New Roman" w:hAnsi="Times New Roman"/>
              </w:rPr>
              <w:lastRenderedPageBreak/>
              <w:t xml:space="preserve">Veď to je v rozpore s európskou legislatívou. Však ide vozidlo vyradiť z evidencie na polícii, ak donesie potvrdenie o odovzdaní vozidla na zošrotovanie aj v zahraničí. § 120 ods. 6 zákona č. 8/2009 Z. z.: (6) Ak vlastník vozidla alebo držiteľ starého vozidla žiada vyradiť z evidencie vozidlo, ktoré má byť odovzdané na spracovanie v inom štáte, orgán Policajného zboru vyradí také vozidlo z evidencie iba po predložení písomného dokladu s uvedením dôvodu spracovania vozidla v inom štáte spolu s jeho osvedčeným prekladom. </w:t>
            </w:r>
          </w:p>
        </w:tc>
        <w:tc>
          <w:tcPr>
            <w:tcW w:w="238" w:type="pct"/>
            <w:gridSpan w:val="2"/>
            <w:tcBorders>
              <w:top w:val="outset" w:sz="6" w:space="0" w:color="000000"/>
              <w:left w:val="outset" w:sz="6" w:space="0" w:color="000000"/>
              <w:bottom w:val="outset" w:sz="6" w:space="0" w:color="000000"/>
              <w:right w:val="outset" w:sz="6" w:space="0" w:color="000000"/>
            </w:tcBorders>
            <w:vAlign w:val="center"/>
            <w:hideMark/>
          </w:tcPr>
          <w:p w:rsidR="00993A3B" w:rsidRPr="00EE0961" w:rsidRDefault="00993A3B">
            <w:pPr>
              <w:jc w:val="center"/>
              <w:rPr>
                <w:rFonts w:ascii="Times New Roman" w:hAnsi="Times New Roman"/>
                <w:b/>
                <w:bCs/>
              </w:rPr>
            </w:pPr>
            <w:r w:rsidRPr="00EE0961">
              <w:rPr>
                <w:rFonts w:ascii="Times New Roman" w:hAnsi="Times New Roman"/>
                <w:b/>
                <w:bCs/>
              </w:rPr>
              <w:lastRenderedPageBreak/>
              <w:t>O</w:t>
            </w:r>
          </w:p>
        </w:tc>
        <w:tc>
          <w:tcPr>
            <w:tcW w:w="418" w:type="pct"/>
            <w:gridSpan w:val="2"/>
            <w:tcBorders>
              <w:top w:val="outset" w:sz="6" w:space="0" w:color="000000"/>
              <w:left w:val="outset" w:sz="6" w:space="0" w:color="000000"/>
              <w:bottom w:val="outset" w:sz="6" w:space="0" w:color="000000"/>
              <w:right w:val="outset" w:sz="6" w:space="0" w:color="000000"/>
            </w:tcBorders>
          </w:tcPr>
          <w:p w:rsidR="00993A3B" w:rsidRPr="00EE0961" w:rsidRDefault="00642C9A" w:rsidP="00642C9A">
            <w:pPr>
              <w:jc w:val="center"/>
              <w:rPr>
                <w:rFonts w:ascii="Times New Roman" w:hAnsi="Times New Roman"/>
              </w:rPr>
            </w:pPr>
            <w:r>
              <w:rPr>
                <w:rFonts w:ascii="Times New Roman" w:hAnsi="Times New Roman"/>
              </w:rPr>
              <w:t>N</w:t>
            </w:r>
          </w:p>
        </w:tc>
        <w:tc>
          <w:tcPr>
            <w:tcW w:w="1449" w:type="pct"/>
            <w:gridSpan w:val="2"/>
            <w:tcBorders>
              <w:top w:val="outset" w:sz="6" w:space="0" w:color="000000"/>
              <w:left w:val="outset" w:sz="6" w:space="0" w:color="000000"/>
              <w:bottom w:val="outset" w:sz="6" w:space="0" w:color="000000"/>
              <w:right w:val="outset" w:sz="6" w:space="0" w:color="000000"/>
            </w:tcBorders>
          </w:tcPr>
          <w:p w:rsidR="00993A3B" w:rsidRPr="00EE0961" w:rsidRDefault="00642C9A" w:rsidP="00961BE3">
            <w:pPr>
              <w:rPr>
                <w:rFonts w:ascii="Times New Roman" w:hAnsi="Times New Roman"/>
                <w:b/>
                <w:bCs/>
              </w:rPr>
            </w:pPr>
            <w:r>
              <w:rPr>
                <w:rFonts w:ascii="Times New Roman" w:hAnsi="Times New Roman"/>
              </w:rPr>
              <w:t>Bezpredmetné, p</w:t>
            </w:r>
            <w:r w:rsidR="00993A3B" w:rsidRPr="00EE0961">
              <w:rPr>
                <w:rFonts w:ascii="Times New Roman" w:hAnsi="Times New Roman"/>
              </w:rPr>
              <w:t xml:space="preserve">redmetná časť návrhu bola </w:t>
            </w:r>
            <w:r w:rsidR="00961BE3">
              <w:rPr>
                <w:rFonts w:ascii="Times New Roman" w:hAnsi="Times New Roman"/>
              </w:rPr>
              <w:t xml:space="preserve">vypustená </w:t>
            </w:r>
            <w:r w:rsidR="00993A3B" w:rsidRPr="00EE0961">
              <w:rPr>
                <w:rFonts w:ascii="Times New Roman" w:hAnsi="Times New Roman"/>
              </w:rPr>
              <w:t>z dôvodu akceptovania inej pripomienky.</w:t>
            </w:r>
          </w:p>
        </w:tc>
      </w:tr>
      <w:tr w:rsidR="00993A3B" w:rsidRPr="00EE0961" w:rsidTr="00993A3B">
        <w:trPr>
          <w:gridBefore w:val="1"/>
          <w:divId w:val="1969771784"/>
          <w:wBefore w:w="82" w:type="pct"/>
          <w:jc w:val="center"/>
        </w:trPr>
        <w:tc>
          <w:tcPr>
            <w:tcW w:w="818" w:type="pct"/>
            <w:gridSpan w:val="2"/>
            <w:tcBorders>
              <w:top w:val="outset" w:sz="6" w:space="0" w:color="000000"/>
              <w:left w:val="outset" w:sz="6" w:space="0" w:color="000000"/>
              <w:bottom w:val="outset" w:sz="6" w:space="0" w:color="000000"/>
              <w:right w:val="outset" w:sz="6" w:space="0" w:color="000000"/>
            </w:tcBorders>
            <w:hideMark/>
          </w:tcPr>
          <w:p w:rsidR="00993A3B" w:rsidRPr="00EE0961" w:rsidRDefault="00993A3B">
            <w:pPr>
              <w:jc w:val="center"/>
              <w:rPr>
                <w:rFonts w:ascii="Times New Roman" w:hAnsi="Times New Roman"/>
                <w:b/>
                <w:bCs/>
              </w:rPr>
            </w:pPr>
            <w:r w:rsidRPr="00EE0961">
              <w:rPr>
                <w:rFonts w:ascii="Times New Roman" w:hAnsi="Times New Roman"/>
                <w:b/>
                <w:bCs/>
              </w:rPr>
              <w:lastRenderedPageBreak/>
              <w:t>Verejnosť</w:t>
            </w:r>
          </w:p>
        </w:tc>
        <w:tc>
          <w:tcPr>
            <w:tcW w:w="1995" w:type="pct"/>
            <w:gridSpan w:val="2"/>
            <w:tcBorders>
              <w:top w:val="outset" w:sz="6" w:space="0" w:color="000000"/>
              <w:left w:val="outset" w:sz="6" w:space="0" w:color="000000"/>
              <w:bottom w:val="outset" w:sz="6" w:space="0" w:color="000000"/>
              <w:right w:val="outset" w:sz="6" w:space="0" w:color="000000"/>
            </w:tcBorders>
            <w:vAlign w:val="center"/>
            <w:hideMark/>
          </w:tcPr>
          <w:p w:rsidR="00993A3B" w:rsidRPr="00EE0961" w:rsidRDefault="00993A3B">
            <w:pPr>
              <w:rPr>
                <w:rFonts w:ascii="Times New Roman" w:hAnsi="Times New Roman"/>
              </w:rPr>
            </w:pPr>
            <w:r w:rsidRPr="00EE0961">
              <w:rPr>
                <w:rFonts w:ascii="Times New Roman" w:hAnsi="Times New Roman"/>
                <w:b/>
                <w:bCs/>
              </w:rPr>
              <w:t xml:space="preserve">Čl. I bod 2 - § 8c ods. 6 </w:t>
            </w:r>
            <w:r w:rsidRPr="00EE0961">
              <w:rPr>
                <w:rFonts w:ascii="Times New Roman" w:hAnsi="Times New Roman"/>
              </w:rPr>
              <w:br/>
              <w:t xml:space="preserve">Požiadavka, že vozidlo má byť odovzdané na zošrotovanie v Slovenskej republike je v rozpore s čl. 5 ods. 5 smernice Európskeho parlamentu a Rady č. 2000/53/ES o vozidlách po dobe životnosti v platnom znení: "5. Členské štáty prijmú potrebné opatrenia, aby zabezpečili, že ich príslušné orgány budú vzájomne uznávať a prijímať osvedčenia o zničení vydané v inom členskom štáte v súlade s odsekom 3 tohto článku." </w:t>
            </w:r>
          </w:p>
        </w:tc>
        <w:tc>
          <w:tcPr>
            <w:tcW w:w="238" w:type="pct"/>
            <w:gridSpan w:val="2"/>
            <w:tcBorders>
              <w:top w:val="outset" w:sz="6" w:space="0" w:color="000000"/>
              <w:left w:val="outset" w:sz="6" w:space="0" w:color="000000"/>
              <w:bottom w:val="outset" w:sz="6" w:space="0" w:color="000000"/>
              <w:right w:val="outset" w:sz="6" w:space="0" w:color="000000"/>
            </w:tcBorders>
            <w:vAlign w:val="center"/>
            <w:hideMark/>
          </w:tcPr>
          <w:p w:rsidR="00993A3B" w:rsidRPr="00EE0961" w:rsidRDefault="00993A3B">
            <w:pPr>
              <w:jc w:val="center"/>
              <w:rPr>
                <w:rFonts w:ascii="Times New Roman" w:hAnsi="Times New Roman"/>
                <w:b/>
                <w:bCs/>
              </w:rPr>
            </w:pPr>
            <w:r w:rsidRPr="00EE0961">
              <w:rPr>
                <w:rFonts w:ascii="Times New Roman" w:hAnsi="Times New Roman"/>
                <w:b/>
                <w:bCs/>
              </w:rPr>
              <w:t>O</w:t>
            </w:r>
          </w:p>
        </w:tc>
        <w:tc>
          <w:tcPr>
            <w:tcW w:w="418" w:type="pct"/>
            <w:gridSpan w:val="2"/>
            <w:tcBorders>
              <w:top w:val="outset" w:sz="6" w:space="0" w:color="000000"/>
              <w:left w:val="outset" w:sz="6" w:space="0" w:color="000000"/>
              <w:bottom w:val="outset" w:sz="6" w:space="0" w:color="000000"/>
              <w:right w:val="outset" w:sz="6" w:space="0" w:color="000000"/>
            </w:tcBorders>
          </w:tcPr>
          <w:p w:rsidR="00993A3B" w:rsidRPr="00EE0961" w:rsidRDefault="00642C9A" w:rsidP="00642C9A">
            <w:pPr>
              <w:jc w:val="center"/>
              <w:rPr>
                <w:rFonts w:ascii="Times New Roman" w:hAnsi="Times New Roman"/>
              </w:rPr>
            </w:pPr>
            <w:r>
              <w:rPr>
                <w:rFonts w:ascii="Times New Roman" w:hAnsi="Times New Roman"/>
              </w:rPr>
              <w:t>N</w:t>
            </w:r>
          </w:p>
        </w:tc>
        <w:tc>
          <w:tcPr>
            <w:tcW w:w="1449" w:type="pct"/>
            <w:gridSpan w:val="2"/>
            <w:tcBorders>
              <w:top w:val="outset" w:sz="6" w:space="0" w:color="000000"/>
              <w:left w:val="outset" w:sz="6" w:space="0" w:color="000000"/>
              <w:bottom w:val="outset" w:sz="6" w:space="0" w:color="000000"/>
              <w:right w:val="outset" w:sz="6" w:space="0" w:color="000000"/>
            </w:tcBorders>
          </w:tcPr>
          <w:p w:rsidR="00993A3B" w:rsidRPr="00EE0961" w:rsidRDefault="00642C9A" w:rsidP="00961BE3">
            <w:pPr>
              <w:rPr>
                <w:rFonts w:ascii="Times New Roman" w:hAnsi="Times New Roman"/>
                <w:b/>
                <w:bCs/>
                <w:highlight w:val="yellow"/>
              </w:rPr>
            </w:pPr>
            <w:r>
              <w:rPr>
                <w:rFonts w:ascii="Times New Roman" w:hAnsi="Times New Roman"/>
              </w:rPr>
              <w:t>Bezpredmetné, p</w:t>
            </w:r>
            <w:r w:rsidR="00993A3B" w:rsidRPr="00EE0961">
              <w:rPr>
                <w:rFonts w:ascii="Times New Roman" w:hAnsi="Times New Roman"/>
              </w:rPr>
              <w:t xml:space="preserve">redmetná časť návrhu bola </w:t>
            </w:r>
            <w:r w:rsidR="00961BE3">
              <w:rPr>
                <w:rFonts w:ascii="Times New Roman" w:hAnsi="Times New Roman"/>
              </w:rPr>
              <w:t xml:space="preserve">vypustená </w:t>
            </w:r>
            <w:r w:rsidR="00993A3B" w:rsidRPr="00EE0961">
              <w:rPr>
                <w:rFonts w:ascii="Times New Roman" w:hAnsi="Times New Roman"/>
              </w:rPr>
              <w:t>z dôvodu akceptovania inej pripomienky.</w:t>
            </w:r>
          </w:p>
        </w:tc>
      </w:tr>
      <w:tr w:rsidR="00993A3B" w:rsidRPr="00EE0961" w:rsidTr="00993A3B">
        <w:trPr>
          <w:gridBefore w:val="1"/>
          <w:divId w:val="1969771784"/>
          <w:wBefore w:w="82" w:type="pct"/>
          <w:jc w:val="center"/>
        </w:trPr>
        <w:tc>
          <w:tcPr>
            <w:tcW w:w="818" w:type="pct"/>
            <w:gridSpan w:val="2"/>
            <w:tcBorders>
              <w:top w:val="outset" w:sz="6" w:space="0" w:color="000000"/>
              <w:left w:val="outset" w:sz="6" w:space="0" w:color="000000"/>
              <w:bottom w:val="outset" w:sz="6" w:space="0" w:color="000000"/>
              <w:right w:val="outset" w:sz="6" w:space="0" w:color="000000"/>
            </w:tcBorders>
            <w:hideMark/>
          </w:tcPr>
          <w:p w:rsidR="00993A3B" w:rsidRPr="00EE0961" w:rsidRDefault="00993A3B">
            <w:pPr>
              <w:jc w:val="center"/>
              <w:rPr>
                <w:rFonts w:ascii="Times New Roman" w:hAnsi="Times New Roman"/>
                <w:b/>
                <w:bCs/>
              </w:rPr>
            </w:pPr>
            <w:r w:rsidRPr="00EE0961">
              <w:rPr>
                <w:rFonts w:ascii="Times New Roman" w:hAnsi="Times New Roman"/>
                <w:b/>
                <w:bCs/>
              </w:rPr>
              <w:t>Verejnosť</w:t>
            </w:r>
          </w:p>
        </w:tc>
        <w:tc>
          <w:tcPr>
            <w:tcW w:w="1995" w:type="pct"/>
            <w:gridSpan w:val="2"/>
            <w:tcBorders>
              <w:top w:val="outset" w:sz="6" w:space="0" w:color="000000"/>
              <w:left w:val="outset" w:sz="6" w:space="0" w:color="000000"/>
              <w:bottom w:val="outset" w:sz="6" w:space="0" w:color="000000"/>
              <w:right w:val="outset" w:sz="6" w:space="0" w:color="000000"/>
            </w:tcBorders>
            <w:vAlign w:val="center"/>
            <w:hideMark/>
          </w:tcPr>
          <w:p w:rsidR="00993A3B" w:rsidRPr="00EE0961" w:rsidRDefault="00993A3B">
            <w:pPr>
              <w:rPr>
                <w:rFonts w:ascii="Times New Roman" w:hAnsi="Times New Roman"/>
              </w:rPr>
            </w:pPr>
            <w:r w:rsidRPr="00EE0961">
              <w:rPr>
                <w:rFonts w:ascii="Times New Roman" w:hAnsi="Times New Roman"/>
                <w:b/>
                <w:bCs/>
              </w:rPr>
              <w:t>Čl. I bod 2- § 8c ods. 2</w:t>
            </w:r>
            <w:r w:rsidRPr="00EE0961">
              <w:rPr>
                <w:rFonts w:ascii="Times New Roman" w:hAnsi="Times New Roman"/>
              </w:rPr>
              <w:br/>
              <w:t xml:space="preserve">Podmienka obstarania vozidla v Slovenskej republike je v rozpore so základnými princípmi fungovania Európskej únie a to voľného pohybu tovaru. Účelom zákona by mala byť podpora nákupu nových vozidiel na alternatívne palivá, aby bolo v Slovenskej republike viac vozidiel na alternatívne palivá, keďže Slovenská republika je s vozidlami na alternatívne palivá na chvoste Európskej únie. Účelom tohto zákona by nemala byť podmienka, že vozidlo musí byť zakúpené výlučne v Slovenskej republike. </w:t>
            </w:r>
          </w:p>
        </w:tc>
        <w:tc>
          <w:tcPr>
            <w:tcW w:w="238" w:type="pct"/>
            <w:gridSpan w:val="2"/>
            <w:tcBorders>
              <w:top w:val="outset" w:sz="6" w:space="0" w:color="000000"/>
              <w:left w:val="outset" w:sz="6" w:space="0" w:color="000000"/>
              <w:bottom w:val="outset" w:sz="6" w:space="0" w:color="000000"/>
              <w:right w:val="outset" w:sz="6" w:space="0" w:color="000000"/>
            </w:tcBorders>
            <w:vAlign w:val="center"/>
            <w:hideMark/>
          </w:tcPr>
          <w:p w:rsidR="00993A3B" w:rsidRPr="00EE0961" w:rsidRDefault="00993A3B" w:rsidP="00642C9A">
            <w:pPr>
              <w:jc w:val="center"/>
              <w:rPr>
                <w:rFonts w:ascii="Times New Roman" w:hAnsi="Times New Roman"/>
                <w:b/>
                <w:bCs/>
              </w:rPr>
            </w:pPr>
            <w:r w:rsidRPr="00EE0961">
              <w:rPr>
                <w:rFonts w:ascii="Times New Roman" w:hAnsi="Times New Roman"/>
                <w:b/>
                <w:bCs/>
              </w:rPr>
              <w:t>O</w:t>
            </w:r>
          </w:p>
        </w:tc>
        <w:tc>
          <w:tcPr>
            <w:tcW w:w="418" w:type="pct"/>
            <w:gridSpan w:val="2"/>
            <w:tcBorders>
              <w:top w:val="outset" w:sz="6" w:space="0" w:color="000000"/>
              <w:left w:val="outset" w:sz="6" w:space="0" w:color="000000"/>
              <w:bottom w:val="outset" w:sz="6" w:space="0" w:color="000000"/>
              <w:right w:val="outset" w:sz="6" w:space="0" w:color="000000"/>
            </w:tcBorders>
          </w:tcPr>
          <w:p w:rsidR="00993A3B" w:rsidRPr="00EE0961" w:rsidRDefault="00642C9A" w:rsidP="00642C9A">
            <w:pPr>
              <w:jc w:val="center"/>
              <w:rPr>
                <w:rFonts w:ascii="Times New Roman" w:hAnsi="Times New Roman"/>
                <w:bCs/>
              </w:rPr>
            </w:pPr>
            <w:r>
              <w:rPr>
                <w:rFonts w:ascii="Times New Roman" w:hAnsi="Times New Roman"/>
                <w:bCs/>
              </w:rPr>
              <w:t>A</w:t>
            </w:r>
          </w:p>
        </w:tc>
        <w:tc>
          <w:tcPr>
            <w:tcW w:w="1449" w:type="pct"/>
            <w:gridSpan w:val="2"/>
            <w:tcBorders>
              <w:top w:val="outset" w:sz="6" w:space="0" w:color="000000"/>
              <w:left w:val="outset" w:sz="6" w:space="0" w:color="000000"/>
              <w:bottom w:val="outset" w:sz="6" w:space="0" w:color="000000"/>
              <w:right w:val="outset" w:sz="6" w:space="0" w:color="000000"/>
            </w:tcBorders>
          </w:tcPr>
          <w:p w:rsidR="00993A3B" w:rsidRPr="00EE0961" w:rsidRDefault="00642C9A" w:rsidP="00642C9A">
            <w:pPr>
              <w:rPr>
                <w:rFonts w:ascii="Times New Roman" w:hAnsi="Times New Roman"/>
                <w:b/>
                <w:bCs/>
                <w:highlight w:val="yellow"/>
              </w:rPr>
            </w:pPr>
            <w:r>
              <w:rPr>
                <w:rFonts w:ascii="Times New Roman" w:hAnsi="Times New Roman"/>
                <w:bCs/>
              </w:rPr>
              <w:t>Akceptované.</w:t>
            </w:r>
          </w:p>
        </w:tc>
      </w:tr>
      <w:tr w:rsidR="00993A3B" w:rsidRPr="00EE0961" w:rsidTr="00993A3B">
        <w:trPr>
          <w:gridBefore w:val="1"/>
          <w:divId w:val="1969771784"/>
          <w:wBefore w:w="82" w:type="pct"/>
          <w:jc w:val="center"/>
        </w:trPr>
        <w:tc>
          <w:tcPr>
            <w:tcW w:w="818" w:type="pct"/>
            <w:gridSpan w:val="2"/>
            <w:tcBorders>
              <w:top w:val="outset" w:sz="6" w:space="0" w:color="000000"/>
              <w:left w:val="outset" w:sz="6" w:space="0" w:color="000000"/>
              <w:bottom w:val="outset" w:sz="6" w:space="0" w:color="000000"/>
              <w:right w:val="outset" w:sz="6" w:space="0" w:color="000000"/>
            </w:tcBorders>
            <w:hideMark/>
          </w:tcPr>
          <w:p w:rsidR="00993A3B" w:rsidRPr="00EE0961" w:rsidRDefault="00993A3B">
            <w:pPr>
              <w:jc w:val="center"/>
              <w:rPr>
                <w:rFonts w:ascii="Times New Roman" w:hAnsi="Times New Roman"/>
                <w:b/>
                <w:bCs/>
              </w:rPr>
            </w:pPr>
            <w:r w:rsidRPr="00EE0961">
              <w:rPr>
                <w:rFonts w:ascii="Times New Roman" w:hAnsi="Times New Roman"/>
                <w:b/>
                <w:bCs/>
              </w:rPr>
              <w:lastRenderedPageBreak/>
              <w:t>Verejnosť</w:t>
            </w:r>
          </w:p>
        </w:tc>
        <w:tc>
          <w:tcPr>
            <w:tcW w:w="1995" w:type="pct"/>
            <w:gridSpan w:val="2"/>
            <w:tcBorders>
              <w:top w:val="outset" w:sz="6" w:space="0" w:color="000000"/>
              <w:left w:val="outset" w:sz="6" w:space="0" w:color="000000"/>
              <w:bottom w:val="outset" w:sz="6" w:space="0" w:color="000000"/>
              <w:right w:val="outset" w:sz="6" w:space="0" w:color="000000"/>
            </w:tcBorders>
            <w:vAlign w:val="center"/>
            <w:hideMark/>
          </w:tcPr>
          <w:p w:rsidR="00993A3B" w:rsidRPr="00EE0961" w:rsidRDefault="00993A3B">
            <w:pPr>
              <w:rPr>
                <w:rFonts w:ascii="Times New Roman" w:hAnsi="Times New Roman"/>
              </w:rPr>
            </w:pPr>
            <w:r w:rsidRPr="00EE0961">
              <w:rPr>
                <w:rFonts w:ascii="Times New Roman" w:hAnsi="Times New Roman"/>
                <w:b/>
                <w:bCs/>
              </w:rPr>
              <w:t>Čl. I bod 3 - § 10 ods. 11</w:t>
            </w:r>
            <w:r w:rsidRPr="00EE0961">
              <w:rPr>
                <w:rFonts w:ascii="Times New Roman" w:hAnsi="Times New Roman"/>
              </w:rPr>
              <w:br/>
              <w:t>Doklad o registrácii???? od kedy je na Slovensku takýto doklad. Na Slovensku sa vozidlá neregistrujú. Uvedené treba zosúladiť s § 39 zákona č. 106/2018 Z. z. a vyhláškou č. 133/2018 Z. z. a použiť priamo iba "kópiu osvedčenia o evidencii časť II".</w:t>
            </w:r>
          </w:p>
        </w:tc>
        <w:tc>
          <w:tcPr>
            <w:tcW w:w="238" w:type="pct"/>
            <w:gridSpan w:val="2"/>
            <w:tcBorders>
              <w:top w:val="outset" w:sz="6" w:space="0" w:color="000000"/>
              <w:left w:val="outset" w:sz="6" w:space="0" w:color="000000"/>
              <w:bottom w:val="outset" w:sz="6" w:space="0" w:color="000000"/>
              <w:right w:val="outset" w:sz="6" w:space="0" w:color="000000"/>
            </w:tcBorders>
            <w:vAlign w:val="center"/>
            <w:hideMark/>
          </w:tcPr>
          <w:p w:rsidR="00993A3B" w:rsidRPr="00EE0961" w:rsidRDefault="00993A3B">
            <w:pPr>
              <w:jc w:val="center"/>
              <w:rPr>
                <w:rFonts w:ascii="Times New Roman" w:hAnsi="Times New Roman"/>
                <w:b/>
                <w:bCs/>
              </w:rPr>
            </w:pPr>
            <w:r w:rsidRPr="00EE0961">
              <w:rPr>
                <w:rFonts w:ascii="Times New Roman" w:hAnsi="Times New Roman"/>
                <w:b/>
                <w:bCs/>
              </w:rPr>
              <w:t>O</w:t>
            </w:r>
          </w:p>
        </w:tc>
        <w:tc>
          <w:tcPr>
            <w:tcW w:w="418" w:type="pct"/>
            <w:gridSpan w:val="2"/>
            <w:tcBorders>
              <w:top w:val="outset" w:sz="6" w:space="0" w:color="000000"/>
              <w:left w:val="outset" w:sz="6" w:space="0" w:color="000000"/>
              <w:bottom w:val="outset" w:sz="6" w:space="0" w:color="000000"/>
              <w:right w:val="outset" w:sz="6" w:space="0" w:color="000000"/>
            </w:tcBorders>
          </w:tcPr>
          <w:p w:rsidR="00993A3B" w:rsidRPr="00EE0961" w:rsidRDefault="00642C9A" w:rsidP="00642C9A">
            <w:pPr>
              <w:jc w:val="center"/>
              <w:rPr>
                <w:rFonts w:ascii="Times New Roman" w:hAnsi="Times New Roman"/>
                <w:bCs/>
              </w:rPr>
            </w:pPr>
            <w:r>
              <w:rPr>
                <w:rFonts w:ascii="Times New Roman" w:hAnsi="Times New Roman"/>
                <w:bCs/>
              </w:rPr>
              <w:t>A</w:t>
            </w:r>
          </w:p>
        </w:tc>
        <w:tc>
          <w:tcPr>
            <w:tcW w:w="1449" w:type="pct"/>
            <w:gridSpan w:val="2"/>
            <w:tcBorders>
              <w:top w:val="outset" w:sz="6" w:space="0" w:color="000000"/>
              <w:left w:val="outset" w:sz="6" w:space="0" w:color="000000"/>
              <w:bottom w:val="outset" w:sz="6" w:space="0" w:color="000000"/>
              <w:right w:val="outset" w:sz="6" w:space="0" w:color="000000"/>
            </w:tcBorders>
          </w:tcPr>
          <w:p w:rsidR="00993A3B" w:rsidRPr="00EE0961" w:rsidRDefault="00993A3B" w:rsidP="00642C9A">
            <w:pPr>
              <w:rPr>
                <w:rFonts w:ascii="Times New Roman" w:hAnsi="Times New Roman"/>
                <w:b/>
                <w:bCs/>
              </w:rPr>
            </w:pPr>
            <w:r w:rsidRPr="00EE0961">
              <w:rPr>
                <w:rFonts w:ascii="Times New Roman" w:hAnsi="Times New Roman"/>
                <w:bCs/>
              </w:rPr>
              <w:t>Pripomi</w:t>
            </w:r>
            <w:r w:rsidR="00642C9A">
              <w:rPr>
                <w:rFonts w:ascii="Times New Roman" w:hAnsi="Times New Roman"/>
                <w:bCs/>
              </w:rPr>
              <w:t>enka akceptovaná. Text upravený.</w:t>
            </w:r>
          </w:p>
        </w:tc>
      </w:tr>
      <w:tr w:rsidR="00993A3B" w:rsidRPr="00EE0961" w:rsidTr="00993A3B">
        <w:trPr>
          <w:gridBefore w:val="1"/>
          <w:divId w:val="1969771784"/>
          <w:wBefore w:w="82" w:type="pct"/>
          <w:jc w:val="center"/>
        </w:trPr>
        <w:tc>
          <w:tcPr>
            <w:tcW w:w="818" w:type="pct"/>
            <w:gridSpan w:val="2"/>
            <w:tcBorders>
              <w:top w:val="outset" w:sz="6" w:space="0" w:color="000000"/>
              <w:left w:val="outset" w:sz="6" w:space="0" w:color="000000"/>
              <w:bottom w:val="outset" w:sz="6" w:space="0" w:color="000000"/>
              <w:right w:val="outset" w:sz="6" w:space="0" w:color="000000"/>
            </w:tcBorders>
            <w:hideMark/>
          </w:tcPr>
          <w:p w:rsidR="00993A3B" w:rsidRPr="00642C9A" w:rsidRDefault="00993A3B">
            <w:pPr>
              <w:jc w:val="center"/>
              <w:rPr>
                <w:rFonts w:ascii="Times New Roman" w:hAnsi="Times New Roman"/>
                <w:b/>
                <w:bCs/>
              </w:rPr>
            </w:pPr>
            <w:r w:rsidRPr="00642C9A">
              <w:rPr>
                <w:rFonts w:ascii="Times New Roman" w:hAnsi="Times New Roman"/>
                <w:b/>
                <w:bCs/>
              </w:rPr>
              <w:t>Verejnosť</w:t>
            </w:r>
          </w:p>
        </w:tc>
        <w:tc>
          <w:tcPr>
            <w:tcW w:w="1995" w:type="pct"/>
            <w:gridSpan w:val="2"/>
            <w:tcBorders>
              <w:top w:val="outset" w:sz="6" w:space="0" w:color="000000"/>
              <w:left w:val="outset" w:sz="6" w:space="0" w:color="000000"/>
              <w:bottom w:val="outset" w:sz="6" w:space="0" w:color="000000"/>
              <w:right w:val="outset" w:sz="6" w:space="0" w:color="000000"/>
            </w:tcBorders>
            <w:vAlign w:val="center"/>
            <w:hideMark/>
          </w:tcPr>
          <w:p w:rsidR="00993A3B" w:rsidRPr="00642C9A" w:rsidRDefault="00993A3B">
            <w:pPr>
              <w:rPr>
                <w:rFonts w:ascii="Times New Roman" w:hAnsi="Times New Roman"/>
              </w:rPr>
            </w:pPr>
            <w:r w:rsidRPr="00642C9A">
              <w:rPr>
                <w:rFonts w:ascii="Times New Roman" w:hAnsi="Times New Roman"/>
                <w:b/>
                <w:bCs/>
              </w:rPr>
              <w:t>Čl. I bod 4</w:t>
            </w:r>
            <w:r w:rsidRPr="00642C9A">
              <w:rPr>
                <w:rFonts w:ascii="Times New Roman" w:hAnsi="Times New Roman"/>
              </w:rPr>
              <w:br/>
              <w:t>Komu sa ide dohadzovať kšeft? Prečo by malo ministerstvo niekoho poveriť? Kde sú transparentné podmienky pre výber takejto právnickej osoby? Aká bude odplata pre túto právnickú osobu? Prečo to nikde nie je v návrhu zákona uvedené?</w:t>
            </w:r>
          </w:p>
        </w:tc>
        <w:tc>
          <w:tcPr>
            <w:tcW w:w="238" w:type="pct"/>
            <w:gridSpan w:val="2"/>
            <w:tcBorders>
              <w:top w:val="outset" w:sz="6" w:space="0" w:color="000000"/>
              <w:left w:val="outset" w:sz="6" w:space="0" w:color="000000"/>
              <w:bottom w:val="outset" w:sz="6" w:space="0" w:color="000000"/>
              <w:right w:val="outset" w:sz="6" w:space="0" w:color="000000"/>
            </w:tcBorders>
            <w:vAlign w:val="center"/>
            <w:hideMark/>
          </w:tcPr>
          <w:p w:rsidR="00993A3B" w:rsidRPr="00642C9A" w:rsidRDefault="00993A3B">
            <w:pPr>
              <w:jc w:val="center"/>
              <w:rPr>
                <w:rFonts w:ascii="Times New Roman" w:hAnsi="Times New Roman"/>
                <w:b/>
                <w:bCs/>
              </w:rPr>
            </w:pPr>
            <w:r w:rsidRPr="00642C9A">
              <w:rPr>
                <w:rFonts w:ascii="Times New Roman" w:hAnsi="Times New Roman"/>
                <w:b/>
                <w:bCs/>
              </w:rPr>
              <w:t>O</w:t>
            </w:r>
          </w:p>
        </w:tc>
        <w:tc>
          <w:tcPr>
            <w:tcW w:w="418" w:type="pct"/>
            <w:gridSpan w:val="2"/>
            <w:tcBorders>
              <w:top w:val="outset" w:sz="6" w:space="0" w:color="000000"/>
              <w:left w:val="outset" w:sz="6" w:space="0" w:color="000000"/>
              <w:bottom w:val="outset" w:sz="6" w:space="0" w:color="000000"/>
              <w:right w:val="outset" w:sz="6" w:space="0" w:color="000000"/>
            </w:tcBorders>
          </w:tcPr>
          <w:p w:rsidR="00993A3B" w:rsidRPr="00642C9A" w:rsidRDefault="00642C9A" w:rsidP="00642C9A">
            <w:pPr>
              <w:jc w:val="center"/>
              <w:rPr>
                <w:rFonts w:ascii="Times New Roman" w:hAnsi="Times New Roman"/>
                <w:bCs/>
                <w:highlight w:val="green"/>
              </w:rPr>
            </w:pPr>
            <w:r>
              <w:rPr>
                <w:rFonts w:ascii="Times New Roman" w:hAnsi="Times New Roman"/>
                <w:bCs/>
              </w:rPr>
              <w:t>N</w:t>
            </w:r>
          </w:p>
        </w:tc>
        <w:tc>
          <w:tcPr>
            <w:tcW w:w="1449" w:type="pct"/>
            <w:gridSpan w:val="2"/>
            <w:tcBorders>
              <w:top w:val="outset" w:sz="6" w:space="0" w:color="000000"/>
              <w:left w:val="outset" w:sz="6" w:space="0" w:color="000000"/>
              <w:bottom w:val="outset" w:sz="6" w:space="0" w:color="000000"/>
              <w:right w:val="outset" w:sz="6" w:space="0" w:color="000000"/>
            </w:tcBorders>
          </w:tcPr>
          <w:p w:rsidR="00993A3B" w:rsidRPr="00642C9A" w:rsidRDefault="00642C9A" w:rsidP="001033DB">
            <w:pPr>
              <w:rPr>
                <w:rFonts w:ascii="Times New Roman" w:hAnsi="Times New Roman"/>
                <w:bCs/>
              </w:rPr>
            </w:pPr>
            <w:r w:rsidRPr="00642C9A">
              <w:rPr>
                <w:rFonts w:ascii="Times New Roman" w:hAnsi="Times New Roman"/>
                <w:bCs/>
              </w:rPr>
              <w:t>Upravené v novelizačnom bode 6</w:t>
            </w:r>
            <w:r w:rsidR="00961BE3">
              <w:rPr>
                <w:rFonts w:ascii="Times New Roman" w:hAnsi="Times New Roman"/>
                <w:bCs/>
              </w:rPr>
              <w:t xml:space="preserve"> (§ 12 ods. 5)</w:t>
            </w:r>
            <w:r w:rsidRPr="00642C9A">
              <w:rPr>
                <w:rFonts w:ascii="Times New Roman" w:hAnsi="Times New Roman"/>
                <w:bCs/>
              </w:rPr>
              <w:t>.</w:t>
            </w:r>
          </w:p>
        </w:tc>
      </w:tr>
      <w:tr w:rsidR="00993A3B" w:rsidRPr="00EE0961" w:rsidTr="00993A3B">
        <w:trPr>
          <w:gridBefore w:val="1"/>
          <w:divId w:val="1969771784"/>
          <w:wBefore w:w="82" w:type="pct"/>
          <w:jc w:val="center"/>
        </w:trPr>
        <w:tc>
          <w:tcPr>
            <w:tcW w:w="818" w:type="pct"/>
            <w:gridSpan w:val="2"/>
            <w:tcBorders>
              <w:top w:val="outset" w:sz="6" w:space="0" w:color="000000"/>
              <w:left w:val="outset" w:sz="6" w:space="0" w:color="000000"/>
              <w:bottom w:val="outset" w:sz="6" w:space="0" w:color="000000"/>
              <w:right w:val="outset" w:sz="6" w:space="0" w:color="000000"/>
            </w:tcBorders>
            <w:hideMark/>
          </w:tcPr>
          <w:p w:rsidR="00993A3B" w:rsidRPr="00EE0961" w:rsidRDefault="00993A3B">
            <w:pPr>
              <w:jc w:val="center"/>
              <w:rPr>
                <w:rFonts w:ascii="Times New Roman" w:hAnsi="Times New Roman"/>
                <w:b/>
                <w:bCs/>
              </w:rPr>
            </w:pPr>
            <w:r w:rsidRPr="00EE0961">
              <w:rPr>
                <w:rFonts w:ascii="Times New Roman" w:hAnsi="Times New Roman"/>
                <w:b/>
                <w:bCs/>
              </w:rPr>
              <w:t>Verejnosť</w:t>
            </w:r>
          </w:p>
        </w:tc>
        <w:tc>
          <w:tcPr>
            <w:tcW w:w="1995" w:type="pct"/>
            <w:gridSpan w:val="2"/>
            <w:tcBorders>
              <w:top w:val="outset" w:sz="6" w:space="0" w:color="000000"/>
              <w:left w:val="outset" w:sz="6" w:space="0" w:color="000000"/>
              <w:bottom w:val="outset" w:sz="6" w:space="0" w:color="000000"/>
              <w:right w:val="outset" w:sz="6" w:space="0" w:color="000000"/>
            </w:tcBorders>
            <w:vAlign w:val="center"/>
            <w:hideMark/>
          </w:tcPr>
          <w:p w:rsidR="00993A3B" w:rsidRPr="00EE0961" w:rsidRDefault="00993A3B">
            <w:pPr>
              <w:rPr>
                <w:rFonts w:ascii="Times New Roman" w:hAnsi="Times New Roman"/>
              </w:rPr>
            </w:pPr>
            <w:r w:rsidRPr="00EE0961">
              <w:rPr>
                <w:rFonts w:ascii="Times New Roman" w:hAnsi="Times New Roman"/>
                <w:b/>
                <w:bCs/>
              </w:rPr>
              <w:t>Doložke vybraných vplyvov</w:t>
            </w:r>
            <w:r w:rsidRPr="00EE0961">
              <w:rPr>
                <w:rFonts w:ascii="Times New Roman" w:hAnsi="Times New Roman"/>
              </w:rPr>
              <w:br/>
              <w:t>Ako môže byť vyhodnotené v doložke vybraných vplyvov, že nie sú žiadne vplyvy? Však dotácie sa musia z niekade poskytovať, asi z rozpočtu. Taktiež ak sa bude dotácia poskytovať obyvateľov, tak to bude mať pozitívne sociálne vplyvy. Ak sa bude dotácia poskytovať len na alternatívne palivá, tak to musí mať pozitívne vplyvy aj na životné prostredie. Všetko má byť vyčíslené v doložke vybraných vplyvov a v jednotlivých analýzach.</w:t>
            </w:r>
          </w:p>
        </w:tc>
        <w:tc>
          <w:tcPr>
            <w:tcW w:w="238" w:type="pct"/>
            <w:gridSpan w:val="2"/>
            <w:tcBorders>
              <w:top w:val="outset" w:sz="6" w:space="0" w:color="000000"/>
              <w:left w:val="outset" w:sz="6" w:space="0" w:color="000000"/>
              <w:bottom w:val="outset" w:sz="6" w:space="0" w:color="000000"/>
              <w:right w:val="outset" w:sz="6" w:space="0" w:color="000000"/>
            </w:tcBorders>
            <w:vAlign w:val="center"/>
            <w:hideMark/>
          </w:tcPr>
          <w:p w:rsidR="00993A3B" w:rsidRPr="00EE0961" w:rsidRDefault="00993A3B">
            <w:pPr>
              <w:jc w:val="center"/>
              <w:rPr>
                <w:rFonts w:ascii="Times New Roman" w:hAnsi="Times New Roman"/>
                <w:b/>
                <w:bCs/>
              </w:rPr>
            </w:pPr>
            <w:r w:rsidRPr="00EE0961">
              <w:rPr>
                <w:rFonts w:ascii="Times New Roman" w:hAnsi="Times New Roman"/>
                <w:b/>
                <w:bCs/>
              </w:rPr>
              <w:t>O</w:t>
            </w:r>
          </w:p>
        </w:tc>
        <w:tc>
          <w:tcPr>
            <w:tcW w:w="418" w:type="pct"/>
            <w:gridSpan w:val="2"/>
            <w:tcBorders>
              <w:top w:val="outset" w:sz="6" w:space="0" w:color="000000"/>
              <w:left w:val="outset" w:sz="6" w:space="0" w:color="000000"/>
              <w:bottom w:val="outset" w:sz="6" w:space="0" w:color="000000"/>
              <w:right w:val="outset" w:sz="6" w:space="0" w:color="000000"/>
            </w:tcBorders>
          </w:tcPr>
          <w:p w:rsidR="00993A3B" w:rsidRPr="00EE0961" w:rsidRDefault="00642C9A" w:rsidP="00642C9A">
            <w:pPr>
              <w:jc w:val="center"/>
              <w:rPr>
                <w:rFonts w:ascii="Times New Roman" w:hAnsi="Times New Roman"/>
                <w:bCs/>
              </w:rPr>
            </w:pPr>
            <w:r>
              <w:rPr>
                <w:rFonts w:ascii="Times New Roman" w:hAnsi="Times New Roman"/>
                <w:bCs/>
              </w:rPr>
              <w:t>A</w:t>
            </w:r>
          </w:p>
        </w:tc>
        <w:tc>
          <w:tcPr>
            <w:tcW w:w="1449" w:type="pct"/>
            <w:gridSpan w:val="2"/>
            <w:tcBorders>
              <w:top w:val="outset" w:sz="6" w:space="0" w:color="000000"/>
              <w:left w:val="outset" w:sz="6" w:space="0" w:color="000000"/>
              <w:bottom w:val="outset" w:sz="6" w:space="0" w:color="000000"/>
              <w:right w:val="outset" w:sz="6" w:space="0" w:color="000000"/>
            </w:tcBorders>
          </w:tcPr>
          <w:p w:rsidR="00993A3B" w:rsidRPr="00EE0961" w:rsidRDefault="00993A3B" w:rsidP="00642C9A">
            <w:pPr>
              <w:rPr>
                <w:rFonts w:ascii="Times New Roman" w:hAnsi="Times New Roman"/>
                <w:b/>
                <w:bCs/>
              </w:rPr>
            </w:pPr>
            <w:r w:rsidRPr="00EE0961">
              <w:rPr>
                <w:rFonts w:ascii="Times New Roman" w:hAnsi="Times New Roman"/>
                <w:bCs/>
              </w:rPr>
              <w:t>Pripomienka akceptovaná. Doložk</w:t>
            </w:r>
            <w:r w:rsidR="00642C9A">
              <w:rPr>
                <w:rFonts w:ascii="Times New Roman" w:hAnsi="Times New Roman"/>
                <w:bCs/>
              </w:rPr>
              <w:t>a vybraných vplyvov bola dopracovaná.</w:t>
            </w:r>
          </w:p>
        </w:tc>
      </w:tr>
      <w:tr w:rsidR="00993A3B" w:rsidRPr="00EE0961" w:rsidTr="00993A3B">
        <w:trPr>
          <w:gridBefore w:val="1"/>
          <w:divId w:val="1969771784"/>
          <w:wBefore w:w="82" w:type="pct"/>
          <w:jc w:val="center"/>
        </w:trPr>
        <w:tc>
          <w:tcPr>
            <w:tcW w:w="818" w:type="pct"/>
            <w:gridSpan w:val="2"/>
            <w:tcBorders>
              <w:top w:val="outset" w:sz="6" w:space="0" w:color="000000"/>
              <w:left w:val="outset" w:sz="6" w:space="0" w:color="000000"/>
              <w:bottom w:val="outset" w:sz="6" w:space="0" w:color="000000"/>
              <w:right w:val="outset" w:sz="6" w:space="0" w:color="000000"/>
            </w:tcBorders>
            <w:hideMark/>
          </w:tcPr>
          <w:p w:rsidR="00993A3B" w:rsidRPr="00EE0961" w:rsidRDefault="00993A3B">
            <w:pPr>
              <w:jc w:val="center"/>
              <w:rPr>
                <w:rFonts w:ascii="Times New Roman" w:hAnsi="Times New Roman"/>
                <w:b/>
                <w:bCs/>
              </w:rPr>
            </w:pPr>
            <w:r w:rsidRPr="00EE0961">
              <w:rPr>
                <w:rFonts w:ascii="Times New Roman" w:hAnsi="Times New Roman"/>
                <w:b/>
                <w:bCs/>
              </w:rPr>
              <w:t>ÚJDSR</w:t>
            </w:r>
          </w:p>
        </w:tc>
        <w:tc>
          <w:tcPr>
            <w:tcW w:w="1995" w:type="pct"/>
            <w:gridSpan w:val="2"/>
            <w:tcBorders>
              <w:top w:val="outset" w:sz="6" w:space="0" w:color="000000"/>
              <w:left w:val="outset" w:sz="6" w:space="0" w:color="000000"/>
              <w:bottom w:val="outset" w:sz="6" w:space="0" w:color="000000"/>
              <w:right w:val="outset" w:sz="6" w:space="0" w:color="000000"/>
            </w:tcBorders>
            <w:vAlign w:val="center"/>
            <w:hideMark/>
          </w:tcPr>
          <w:p w:rsidR="00993A3B" w:rsidRPr="00EE0961" w:rsidRDefault="00993A3B">
            <w:pPr>
              <w:rPr>
                <w:rFonts w:ascii="Times New Roman" w:hAnsi="Times New Roman"/>
              </w:rPr>
            </w:pPr>
            <w:r w:rsidRPr="00EE0961">
              <w:rPr>
                <w:rFonts w:ascii="Times New Roman" w:hAnsi="Times New Roman"/>
              </w:rPr>
              <w:t>Odoslané bez pripomienok</w:t>
            </w:r>
          </w:p>
        </w:tc>
        <w:tc>
          <w:tcPr>
            <w:tcW w:w="238" w:type="pct"/>
            <w:gridSpan w:val="2"/>
            <w:tcBorders>
              <w:top w:val="outset" w:sz="6" w:space="0" w:color="000000"/>
              <w:left w:val="outset" w:sz="6" w:space="0" w:color="000000"/>
              <w:bottom w:val="outset" w:sz="6" w:space="0" w:color="000000"/>
              <w:right w:val="outset" w:sz="6" w:space="0" w:color="000000"/>
            </w:tcBorders>
            <w:vAlign w:val="center"/>
            <w:hideMark/>
          </w:tcPr>
          <w:p w:rsidR="00993A3B" w:rsidRPr="00EE0961" w:rsidRDefault="00993A3B">
            <w:pPr>
              <w:rPr>
                <w:rFonts w:ascii="Times New Roman" w:hAnsi="Times New Roman"/>
              </w:rPr>
            </w:pPr>
          </w:p>
        </w:tc>
        <w:tc>
          <w:tcPr>
            <w:tcW w:w="418" w:type="pct"/>
            <w:gridSpan w:val="2"/>
            <w:tcBorders>
              <w:top w:val="outset" w:sz="6" w:space="0" w:color="000000"/>
              <w:left w:val="outset" w:sz="6" w:space="0" w:color="000000"/>
              <w:bottom w:val="outset" w:sz="6" w:space="0" w:color="000000"/>
              <w:right w:val="outset" w:sz="6" w:space="0" w:color="000000"/>
            </w:tcBorders>
          </w:tcPr>
          <w:p w:rsidR="00993A3B" w:rsidRPr="00EE0961" w:rsidRDefault="00993A3B" w:rsidP="001033DB">
            <w:pPr>
              <w:rPr>
                <w:rFonts w:ascii="Times New Roman" w:hAnsi="Times New Roman"/>
              </w:rPr>
            </w:pPr>
          </w:p>
        </w:tc>
        <w:tc>
          <w:tcPr>
            <w:tcW w:w="1449" w:type="pct"/>
            <w:gridSpan w:val="2"/>
            <w:tcBorders>
              <w:top w:val="outset" w:sz="6" w:space="0" w:color="000000"/>
              <w:left w:val="outset" w:sz="6" w:space="0" w:color="000000"/>
              <w:bottom w:val="outset" w:sz="6" w:space="0" w:color="000000"/>
              <w:right w:val="outset" w:sz="6" w:space="0" w:color="000000"/>
            </w:tcBorders>
          </w:tcPr>
          <w:p w:rsidR="00993A3B" w:rsidRPr="00EE0961" w:rsidRDefault="00993A3B" w:rsidP="001033DB">
            <w:pPr>
              <w:rPr>
                <w:rFonts w:ascii="Times New Roman" w:hAnsi="Times New Roman"/>
              </w:rPr>
            </w:pPr>
          </w:p>
        </w:tc>
      </w:tr>
      <w:tr w:rsidR="00993A3B" w:rsidRPr="00EE0961" w:rsidTr="00993A3B">
        <w:trPr>
          <w:gridBefore w:val="1"/>
          <w:divId w:val="1969771784"/>
          <w:wBefore w:w="82" w:type="pct"/>
          <w:jc w:val="center"/>
        </w:trPr>
        <w:tc>
          <w:tcPr>
            <w:tcW w:w="818" w:type="pct"/>
            <w:gridSpan w:val="2"/>
            <w:tcBorders>
              <w:top w:val="outset" w:sz="6" w:space="0" w:color="000000"/>
              <w:left w:val="outset" w:sz="6" w:space="0" w:color="000000"/>
              <w:bottom w:val="outset" w:sz="6" w:space="0" w:color="000000"/>
              <w:right w:val="outset" w:sz="6" w:space="0" w:color="000000"/>
            </w:tcBorders>
            <w:hideMark/>
          </w:tcPr>
          <w:p w:rsidR="00993A3B" w:rsidRPr="00EE0961" w:rsidRDefault="00993A3B">
            <w:pPr>
              <w:jc w:val="center"/>
              <w:rPr>
                <w:rFonts w:ascii="Times New Roman" w:hAnsi="Times New Roman"/>
                <w:b/>
                <w:bCs/>
              </w:rPr>
            </w:pPr>
            <w:r w:rsidRPr="00EE0961">
              <w:rPr>
                <w:rFonts w:ascii="Times New Roman" w:hAnsi="Times New Roman"/>
                <w:b/>
                <w:bCs/>
              </w:rPr>
              <w:t>ÚVO</w:t>
            </w:r>
          </w:p>
        </w:tc>
        <w:tc>
          <w:tcPr>
            <w:tcW w:w="1995" w:type="pct"/>
            <w:gridSpan w:val="2"/>
            <w:tcBorders>
              <w:top w:val="outset" w:sz="6" w:space="0" w:color="000000"/>
              <w:left w:val="outset" w:sz="6" w:space="0" w:color="000000"/>
              <w:bottom w:val="outset" w:sz="6" w:space="0" w:color="000000"/>
              <w:right w:val="outset" w:sz="6" w:space="0" w:color="000000"/>
            </w:tcBorders>
            <w:vAlign w:val="center"/>
            <w:hideMark/>
          </w:tcPr>
          <w:p w:rsidR="00993A3B" w:rsidRPr="00EE0961" w:rsidRDefault="00993A3B">
            <w:pPr>
              <w:rPr>
                <w:rFonts w:ascii="Times New Roman" w:hAnsi="Times New Roman"/>
              </w:rPr>
            </w:pPr>
            <w:r w:rsidRPr="00EE0961">
              <w:rPr>
                <w:rFonts w:ascii="Times New Roman" w:hAnsi="Times New Roman"/>
              </w:rPr>
              <w:t>Odoslané bez pripomienok</w:t>
            </w:r>
          </w:p>
        </w:tc>
        <w:tc>
          <w:tcPr>
            <w:tcW w:w="238" w:type="pct"/>
            <w:gridSpan w:val="2"/>
            <w:tcBorders>
              <w:top w:val="outset" w:sz="6" w:space="0" w:color="000000"/>
              <w:left w:val="outset" w:sz="6" w:space="0" w:color="000000"/>
              <w:bottom w:val="outset" w:sz="6" w:space="0" w:color="000000"/>
              <w:right w:val="outset" w:sz="6" w:space="0" w:color="000000"/>
            </w:tcBorders>
            <w:vAlign w:val="center"/>
            <w:hideMark/>
          </w:tcPr>
          <w:p w:rsidR="00993A3B" w:rsidRPr="00EE0961" w:rsidRDefault="00993A3B">
            <w:pPr>
              <w:rPr>
                <w:rFonts w:ascii="Times New Roman" w:hAnsi="Times New Roman"/>
              </w:rPr>
            </w:pPr>
          </w:p>
        </w:tc>
        <w:tc>
          <w:tcPr>
            <w:tcW w:w="418" w:type="pct"/>
            <w:gridSpan w:val="2"/>
            <w:tcBorders>
              <w:top w:val="outset" w:sz="6" w:space="0" w:color="000000"/>
              <w:left w:val="outset" w:sz="6" w:space="0" w:color="000000"/>
              <w:bottom w:val="outset" w:sz="6" w:space="0" w:color="000000"/>
              <w:right w:val="outset" w:sz="6" w:space="0" w:color="000000"/>
            </w:tcBorders>
          </w:tcPr>
          <w:p w:rsidR="00993A3B" w:rsidRPr="00EE0961" w:rsidRDefault="00993A3B" w:rsidP="001033DB">
            <w:pPr>
              <w:rPr>
                <w:rFonts w:ascii="Times New Roman" w:hAnsi="Times New Roman"/>
              </w:rPr>
            </w:pPr>
          </w:p>
        </w:tc>
        <w:tc>
          <w:tcPr>
            <w:tcW w:w="1449" w:type="pct"/>
            <w:gridSpan w:val="2"/>
            <w:tcBorders>
              <w:top w:val="outset" w:sz="6" w:space="0" w:color="000000"/>
              <w:left w:val="outset" w:sz="6" w:space="0" w:color="000000"/>
              <w:bottom w:val="outset" w:sz="6" w:space="0" w:color="000000"/>
              <w:right w:val="outset" w:sz="6" w:space="0" w:color="000000"/>
            </w:tcBorders>
          </w:tcPr>
          <w:p w:rsidR="00993A3B" w:rsidRPr="00EE0961" w:rsidRDefault="00993A3B" w:rsidP="001033DB">
            <w:pPr>
              <w:rPr>
                <w:rFonts w:ascii="Times New Roman" w:hAnsi="Times New Roman"/>
              </w:rPr>
            </w:pPr>
          </w:p>
        </w:tc>
      </w:tr>
      <w:tr w:rsidR="00993A3B" w:rsidRPr="00EE0961" w:rsidTr="00993A3B">
        <w:trPr>
          <w:gridBefore w:val="1"/>
          <w:divId w:val="1969771784"/>
          <w:wBefore w:w="82" w:type="pct"/>
          <w:jc w:val="center"/>
        </w:trPr>
        <w:tc>
          <w:tcPr>
            <w:tcW w:w="818" w:type="pct"/>
            <w:gridSpan w:val="2"/>
            <w:tcBorders>
              <w:top w:val="outset" w:sz="6" w:space="0" w:color="000000"/>
              <w:left w:val="outset" w:sz="6" w:space="0" w:color="000000"/>
              <w:bottom w:val="outset" w:sz="6" w:space="0" w:color="000000"/>
              <w:right w:val="outset" w:sz="6" w:space="0" w:color="000000"/>
            </w:tcBorders>
            <w:hideMark/>
          </w:tcPr>
          <w:p w:rsidR="00993A3B" w:rsidRPr="00EE0961" w:rsidRDefault="00993A3B">
            <w:pPr>
              <w:jc w:val="center"/>
              <w:rPr>
                <w:rFonts w:ascii="Times New Roman" w:hAnsi="Times New Roman"/>
                <w:b/>
                <w:bCs/>
              </w:rPr>
            </w:pPr>
            <w:r w:rsidRPr="00EE0961">
              <w:rPr>
                <w:rFonts w:ascii="Times New Roman" w:hAnsi="Times New Roman"/>
                <w:b/>
                <w:bCs/>
              </w:rPr>
              <w:t>MSSR - Sekcia legislatívy</w:t>
            </w:r>
          </w:p>
        </w:tc>
        <w:tc>
          <w:tcPr>
            <w:tcW w:w="1995" w:type="pct"/>
            <w:gridSpan w:val="2"/>
            <w:tcBorders>
              <w:top w:val="outset" w:sz="6" w:space="0" w:color="000000"/>
              <w:left w:val="outset" w:sz="6" w:space="0" w:color="000000"/>
              <w:bottom w:val="outset" w:sz="6" w:space="0" w:color="000000"/>
              <w:right w:val="outset" w:sz="6" w:space="0" w:color="000000"/>
            </w:tcBorders>
            <w:vAlign w:val="center"/>
            <w:hideMark/>
          </w:tcPr>
          <w:p w:rsidR="00993A3B" w:rsidRPr="00EE0961" w:rsidRDefault="00993A3B">
            <w:pPr>
              <w:rPr>
                <w:rFonts w:ascii="Times New Roman" w:hAnsi="Times New Roman"/>
              </w:rPr>
            </w:pPr>
            <w:r w:rsidRPr="00EE0961">
              <w:rPr>
                <w:rFonts w:ascii="Times New Roman" w:hAnsi="Times New Roman"/>
              </w:rPr>
              <w:t>Odoslané bez pripomienok</w:t>
            </w:r>
          </w:p>
        </w:tc>
        <w:tc>
          <w:tcPr>
            <w:tcW w:w="238" w:type="pct"/>
            <w:gridSpan w:val="2"/>
            <w:tcBorders>
              <w:top w:val="outset" w:sz="6" w:space="0" w:color="000000"/>
              <w:left w:val="outset" w:sz="6" w:space="0" w:color="000000"/>
              <w:bottom w:val="outset" w:sz="6" w:space="0" w:color="000000"/>
              <w:right w:val="outset" w:sz="6" w:space="0" w:color="000000"/>
            </w:tcBorders>
            <w:vAlign w:val="center"/>
            <w:hideMark/>
          </w:tcPr>
          <w:p w:rsidR="00993A3B" w:rsidRPr="00EE0961" w:rsidRDefault="00993A3B">
            <w:pPr>
              <w:rPr>
                <w:rFonts w:ascii="Times New Roman" w:hAnsi="Times New Roman"/>
              </w:rPr>
            </w:pPr>
          </w:p>
        </w:tc>
        <w:tc>
          <w:tcPr>
            <w:tcW w:w="418" w:type="pct"/>
            <w:gridSpan w:val="2"/>
            <w:tcBorders>
              <w:top w:val="outset" w:sz="6" w:space="0" w:color="000000"/>
              <w:left w:val="outset" w:sz="6" w:space="0" w:color="000000"/>
              <w:bottom w:val="outset" w:sz="6" w:space="0" w:color="000000"/>
              <w:right w:val="outset" w:sz="6" w:space="0" w:color="000000"/>
            </w:tcBorders>
          </w:tcPr>
          <w:p w:rsidR="00993A3B" w:rsidRPr="00EE0961" w:rsidRDefault="00993A3B" w:rsidP="001033DB">
            <w:pPr>
              <w:rPr>
                <w:rFonts w:ascii="Times New Roman" w:hAnsi="Times New Roman"/>
              </w:rPr>
            </w:pPr>
          </w:p>
        </w:tc>
        <w:tc>
          <w:tcPr>
            <w:tcW w:w="1449" w:type="pct"/>
            <w:gridSpan w:val="2"/>
            <w:tcBorders>
              <w:top w:val="outset" w:sz="6" w:space="0" w:color="000000"/>
              <w:left w:val="outset" w:sz="6" w:space="0" w:color="000000"/>
              <w:bottom w:val="outset" w:sz="6" w:space="0" w:color="000000"/>
              <w:right w:val="outset" w:sz="6" w:space="0" w:color="000000"/>
            </w:tcBorders>
          </w:tcPr>
          <w:p w:rsidR="00993A3B" w:rsidRPr="00EE0961" w:rsidRDefault="00993A3B" w:rsidP="001033DB">
            <w:pPr>
              <w:rPr>
                <w:rFonts w:ascii="Times New Roman" w:hAnsi="Times New Roman"/>
              </w:rPr>
            </w:pPr>
          </w:p>
        </w:tc>
      </w:tr>
      <w:tr w:rsidR="00993A3B" w:rsidRPr="00EE0961" w:rsidTr="00993A3B">
        <w:trPr>
          <w:gridBefore w:val="1"/>
          <w:divId w:val="1969771784"/>
          <w:wBefore w:w="82" w:type="pct"/>
          <w:jc w:val="center"/>
        </w:trPr>
        <w:tc>
          <w:tcPr>
            <w:tcW w:w="818" w:type="pct"/>
            <w:gridSpan w:val="2"/>
            <w:tcBorders>
              <w:top w:val="outset" w:sz="6" w:space="0" w:color="000000"/>
              <w:left w:val="outset" w:sz="6" w:space="0" w:color="000000"/>
              <w:bottom w:val="outset" w:sz="6" w:space="0" w:color="000000"/>
              <w:right w:val="outset" w:sz="6" w:space="0" w:color="000000"/>
            </w:tcBorders>
            <w:hideMark/>
          </w:tcPr>
          <w:p w:rsidR="00993A3B" w:rsidRPr="00EE0961" w:rsidRDefault="00993A3B">
            <w:pPr>
              <w:jc w:val="center"/>
              <w:rPr>
                <w:rFonts w:ascii="Times New Roman" w:hAnsi="Times New Roman"/>
                <w:b/>
                <w:bCs/>
              </w:rPr>
            </w:pPr>
            <w:r w:rsidRPr="00EE0961">
              <w:rPr>
                <w:rFonts w:ascii="Times New Roman" w:hAnsi="Times New Roman"/>
                <w:b/>
                <w:bCs/>
              </w:rPr>
              <w:t>MKSR</w:t>
            </w:r>
          </w:p>
        </w:tc>
        <w:tc>
          <w:tcPr>
            <w:tcW w:w="1995" w:type="pct"/>
            <w:gridSpan w:val="2"/>
            <w:tcBorders>
              <w:top w:val="outset" w:sz="6" w:space="0" w:color="000000"/>
              <w:left w:val="outset" w:sz="6" w:space="0" w:color="000000"/>
              <w:bottom w:val="outset" w:sz="6" w:space="0" w:color="000000"/>
              <w:right w:val="outset" w:sz="6" w:space="0" w:color="000000"/>
            </w:tcBorders>
            <w:vAlign w:val="center"/>
            <w:hideMark/>
          </w:tcPr>
          <w:p w:rsidR="00993A3B" w:rsidRPr="00EE0961" w:rsidRDefault="00993A3B">
            <w:pPr>
              <w:rPr>
                <w:rFonts w:ascii="Times New Roman" w:hAnsi="Times New Roman"/>
              </w:rPr>
            </w:pPr>
            <w:r w:rsidRPr="00EE0961">
              <w:rPr>
                <w:rFonts w:ascii="Times New Roman" w:hAnsi="Times New Roman"/>
              </w:rPr>
              <w:t>Odoslané bez pripomienok</w:t>
            </w:r>
          </w:p>
        </w:tc>
        <w:tc>
          <w:tcPr>
            <w:tcW w:w="238" w:type="pct"/>
            <w:gridSpan w:val="2"/>
            <w:tcBorders>
              <w:top w:val="outset" w:sz="6" w:space="0" w:color="000000"/>
              <w:left w:val="outset" w:sz="6" w:space="0" w:color="000000"/>
              <w:bottom w:val="outset" w:sz="6" w:space="0" w:color="000000"/>
              <w:right w:val="outset" w:sz="6" w:space="0" w:color="000000"/>
            </w:tcBorders>
            <w:vAlign w:val="center"/>
            <w:hideMark/>
          </w:tcPr>
          <w:p w:rsidR="00993A3B" w:rsidRPr="00EE0961" w:rsidRDefault="00993A3B">
            <w:pPr>
              <w:rPr>
                <w:rFonts w:ascii="Times New Roman" w:hAnsi="Times New Roman"/>
              </w:rPr>
            </w:pPr>
          </w:p>
        </w:tc>
        <w:tc>
          <w:tcPr>
            <w:tcW w:w="418" w:type="pct"/>
            <w:gridSpan w:val="2"/>
            <w:tcBorders>
              <w:top w:val="outset" w:sz="6" w:space="0" w:color="000000"/>
              <w:left w:val="outset" w:sz="6" w:space="0" w:color="000000"/>
              <w:bottom w:val="outset" w:sz="6" w:space="0" w:color="000000"/>
              <w:right w:val="outset" w:sz="6" w:space="0" w:color="000000"/>
            </w:tcBorders>
          </w:tcPr>
          <w:p w:rsidR="00993A3B" w:rsidRPr="00EE0961" w:rsidRDefault="00993A3B" w:rsidP="001033DB">
            <w:pPr>
              <w:rPr>
                <w:rFonts w:ascii="Times New Roman" w:hAnsi="Times New Roman"/>
              </w:rPr>
            </w:pPr>
          </w:p>
        </w:tc>
        <w:tc>
          <w:tcPr>
            <w:tcW w:w="1449" w:type="pct"/>
            <w:gridSpan w:val="2"/>
            <w:tcBorders>
              <w:top w:val="outset" w:sz="6" w:space="0" w:color="000000"/>
              <w:left w:val="outset" w:sz="6" w:space="0" w:color="000000"/>
              <w:bottom w:val="outset" w:sz="6" w:space="0" w:color="000000"/>
              <w:right w:val="outset" w:sz="6" w:space="0" w:color="000000"/>
            </w:tcBorders>
          </w:tcPr>
          <w:p w:rsidR="00993A3B" w:rsidRPr="00EE0961" w:rsidRDefault="00993A3B" w:rsidP="001033DB">
            <w:pPr>
              <w:rPr>
                <w:rFonts w:ascii="Times New Roman" w:hAnsi="Times New Roman"/>
              </w:rPr>
            </w:pPr>
          </w:p>
        </w:tc>
      </w:tr>
      <w:tr w:rsidR="00993A3B" w:rsidRPr="00EE0961" w:rsidTr="00993A3B">
        <w:trPr>
          <w:gridBefore w:val="1"/>
          <w:divId w:val="1969771784"/>
          <w:wBefore w:w="82" w:type="pct"/>
          <w:jc w:val="center"/>
        </w:trPr>
        <w:tc>
          <w:tcPr>
            <w:tcW w:w="818" w:type="pct"/>
            <w:gridSpan w:val="2"/>
            <w:tcBorders>
              <w:top w:val="outset" w:sz="6" w:space="0" w:color="000000"/>
              <w:left w:val="outset" w:sz="6" w:space="0" w:color="000000"/>
              <w:bottom w:val="outset" w:sz="6" w:space="0" w:color="000000"/>
              <w:right w:val="outset" w:sz="6" w:space="0" w:color="000000"/>
            </w:tcBorders>
            <w:hideMark/>
          </w:tcPr>
          <w:p w:rsidR="00993A3B" w:rsidRPr="00EE0961" w:rsidRDefault="00993A3B">
            <w:pPr>
              <w:jc w:val="center"/>
              <w:rPr>
                <w:rFonts w:ascii="Times New Roman" w:hAnsi="Times New Roman"/>
                <w:b/>
                <w:bCs/>
              </w:rPr>
            </w:pPr>
            <w:r w:rsidRPr="00EE0961">
              <w:rPr>
                <w:rFonts w:ascii="Times New Roman" w:hAnsi="Times New Roman"/>
                <w:b/>
                <w:bCs/>
              </w:rPr>
              <w:lastRenderedPageBreak/>
              <w:t>ÚPVSR</w:t>
            </w:r>
          </w:p>
        </w:tc>
        <w:tc>
          <w:tcPr>
            <w:tcW w:w="1995" w:type="pct"/>
            <w:gridSpan w:val="2"/>
            <w:tcBorders>
              <w:top w:val="outset" w:sz="6" w:space="0" w:color="000000"/>
              <w:left w:val="outset" w:sz="6" w:space="0" w:color="000000"/>
              <w:bottom w:val="outset" w:sz="6" w:space="0" w:color="000000"/>
              <w:right w:val="outset" w:sz="6" w:space="0" w:color="000000"/>
            </w:tcBorders>
            <w:vAlign w:val="center"/>
            <w:hideMark/>
          </w:tcPr>
          <w:p w:rsidR="00993A3B" w:rsidRPr="00EE0961" w:rsidRDefault="00993A3B">
            <w:pPr>
              <w:rPr>
                <w:rFonts w:ascii="Times New Roman" w:hAnsi="Times New Roman"/>
              </w:rPr>
            </w:pPr>
            <w:r w:rsidRPr="00EE0961">
              <w:rPr>
                <w:rFonts w:ascii="Times New Roman" w:hAnsi="Times New Roman"/>
              </w:rPr>
              <w:t>Odoslané bez pripomienok</w:t>
            </w:r>
          </w:p>
        </w:tc>
        <w:tc>
          <w:tcPr>
            <w:tcW w:w="238" w:type="pct"/>
            <w:gridSpan w:val="2"/>
            <w:tcBorders>
              <w:top w:val="outset" w:sz="6" w:space="0" w:color="000000"/>
              <w:left w:val="outset" w:sz="6" w:space="0" w:color="000000"/>
              <w:bottom w:val="outset" w:sz="6" w:space="0" w:color="000000"/>
              <w:right w:val="outset" w:sz="6" w:space="0" w:color="000000"/>
            </w:tcBorders>
            <w:vAlign w:val="center"/>
            <w:hideMark/>
          </w:tcPr>
          <w:p w:rsidR="00993A3B" w:rsidRPr="00EE0961" w:rsidRDefault="00993A3B">
            <w:pPr>
              <w:rPr>
                <w:rFonts w:ascii="Times New Roman" w:hAnsi="Times New Roman"/>
              </w:rPr>
            </w:pPr>
          </w:p>
        </w:tc>
        <w:tc>
          <w:tcPr>
            <w:tcW w:w="418" w:type="pct"/>
            <w:gridSpan w:val="2"/>
            <w:tcBorders>
              <w:top w:val="outset" w:sz="6" w:space="0" w:color="000000"/>
              <w:left w:val="outset" w:sz="6" w:space="0" w:color="000000"/>
              <w:bottom w:val="outset" w:sz="6" w:space="0" w:color="000000"/>
              <w:right w:val="outset" w:sz="6" w:space="0" w:color="000000"/>
            </w:tcBorders>
          </w:tcPr>
          <w:p w:rsidR="00993A3B" w:rsidRPr="00EE0961" w:rsidRDefault="00993A3B" w:rsidP="001033DB">
            <w:pPr>
              <w:rPr>
                <w:rFonts w:ascii="Times New Roman" w:hAnsi="Times New Roman"/>
              </w:rPr>
            </w:pPr>
          </w:p>
        </w:tc>
        <w:tc>
          <w:tcPr>
            <w:tcW w:w="1449" w:type="pct"/>
            <w:gridSpan w:val="2"/>
            <w:tcBorders>
              <w:top w:val="outset" w:sz="6" w:space="0" w:color="000000"/>
              <w:left w:val="outset" w:sz="6" w:space="0" w:color="000000"/>
              <w:bottom w:val="outset" w:sz="6" w:space="0" w:color="000000"/>
              <w:right w:val="outset" w:sz="6" w:space="0" w:color="000000"/>
            </w:tcBorders>
          </w:tcPr>
          <w:p w:rsidR="00993A3B" w:rsidRPr="00EE0961" w:rsidRDefault="00993A3B" w:rsidP="001033DB">
            <w:pPr>
              <w:rPr>
                <w:rFonts w:ascii="Times New Roman" w:hAnsi="Times New Roman"/>
              </w:rPr>
            </w:pPr>
          </w:p>
        </w:tc>
      </w:tr>
      <w:tr w:rsidR="00993A3B" w:rsidRPr="00EE0961" w:rsidTr="00993A3B">
        <w:trPr>
          <w:gridBefore w:val="1"/>
          <w:divId w:val="1969771784"/>
          <w:wBefore w:w="82" w:type="pct"/>
          <w:jc w:val="center"/>
        </w:trPr>
        <w:tc>
          <w:tcPr>
            <w:tcW w:w="818" w:type="pct"/>
            <w:gridSpan w:val="2"/>
            <w:tcBorders>
              <w:top w:val="outset" w:sz="6" w:space="0" w:color="000000"/>
              <w:left w:val="outset" w:sz="6" w:space="0" w:color="000000"/>
              <w:bottom w:val="outset" w:sz="6" w:space="0" w:color="000000"/>
              <w:right w:val="outset" w:sz="6" w:space="0" w:color="000000"/>
            </w:tcBorders>
            <w:hideMark/>
          </w:tcPr>
          <w:p w:rsidR="00993A3B" w:rsidRPr="00EE0961" w:rsidRDefault="00993A3B">
            <w:pPr>
              <w:jc w:val="center"/>
              <w:rPr>
                <w:rFonts w:ascii="Times New Roman" w:hAnsi="Times New Roman"/>
                <w:b/>
                <w:bCs/>
              </w:rPr>
            </w:pPr>
            <w:r w:rsidRPr="00EE0961">
              <w:rPr>
                <w:rFonts w:ascii="Times New Roman" w:hAnsi="Times New Roman"/>
                <w:b/>
                <w:bCs/>
              </w:rPr>
              <w:t>MOSR</w:t>
            </w:r>
          </w:p>
        </w:tc>
        <w:tc>
          <w:tcPr>
            <w:tcW w:w="1995" w:type="pct"/>
            <w:gridSpan w:val="2"/>
            <w:tcBorders>
              <w:top w:val="outset" w:sz="6" w:space="0" w:color="000000"/>
              <w:left w:val="outset" w:sz="6" w:space="0" w:color="000000"/>
              <w:bottom w:val="outset" w:sz="6" w:space="0" w:color="000000"/>
              <w:right w:val="outset" w:sz="6" w:space="0" w:color="000000"/>
            </w:tcBorders>
            <w:vAlign w:val="center"/>
            <w:hideMark/>
          </w:tcPr>
          <w:p w:rsidR="00993A3B" w:rsidRPr="00EE0961" w:rsidRDefault="00993A3B">
            <w:pPr>
              <w:rPr>
                <w:rFonts w:ascii="Times New Roman" w:hAnsi="Times New Roman"/>
              </w:rPr>
            </w:pPr>
            <w:r w:rsidRPr="00EE0961">
              <w:rPr>
                <w:rFonts w:ascii="Times New Roman" w:hAnsi="Times New Roman"/>
              </w:rPr>
              <w:t>Odoslané bez pripomienok</w:t>
            </w:r>
          </w:p>
        </w:tc>
        <w:tc>
          <w:tcPr>
            <w:tcW w:w="238" w:type="pct"/>
            <w:gridSpan w:val="2"/>
            <w:tcBorders>
              <w:top w:val="outset" w:sz="6" w:space="0" w:color="000000"/>
              <w:left w:val="outset" w:sz="6" w:space="0" w:color="000000"/>
              <w:bottom w:val="outset" w:sz="6" w:space="0" w:color="000000"/>
              <w:right w:val="outset" w:sz="6" w:space="0" w:color="000000"/>
            </w:tcBorders>
            <w:vAlign w:val="center"/>
            <w:hideMark/>
          </w:tcPr>
          <w:p w:rsidR="00993A3B" w:rsidRPr="00EE0961" w:rsidRDefault="00993A3B">
            <w:pPr>
              <w:rPr>
                <w:rFonts w:ascii="Times New Roman" w:hAnsi="Times New Roman"/>
              </w:rPr>
            </w:pPr>
          </w:p>
        </w:tc>
        <w:tc>
          <w:tcPr>
            <w:tcW w:w="418" w:type="pct"/>
            <w:gridSpan w:val="2"/>
            <w:tcBorders>
              <w:top w:val="outset" w:sz="6" w:space="0" w:color="000000"/>
              <w:left w:val="outset" w:sz="6" w:space="0" w:color="000000"/>
              <w:bottom w:val="outset" w:sz="6" w:space="0" w:color="000000"/>
              <w:right w:val="outset" w:sz="6" w:space="0" w:color="000000"/>
            </w:tcBorders>
          </w:tcPr>
          <w:p w:rsidR="00993A3B" w:rsidRPr="00EE0961" w:rsidRDefault="00993A3B" w:rsidP="001033DB">
            <w:pPr>
              <w:rPr>
                <w:rFonts w:ascii="Times New Roman" w:hAnsi="Times New Roman"/>
              </w:rPr>
            </w:pPr>
          </w:p>
        </w:tc>
        <w:tc>
          <w:tcPr>
            <w:tcW w:w="1449" w:type="pct"/>
            <w:gridSpan w:val="2"/>
            <w:tcBorders>
              <w:top w:val="outset" w:sz="6" w:space="0" w:color="000000"/>
              <w:left w:val="outset" w:sz="6" w:space="0" w:color="000000"/>
              <w:bottom w:val="outset" w:sz="6" w:space="0" w:color="000000"/>
              <w:right w:val="outset" w:sz="6" w:space="0" w:color="000000"/>
            </w:tcBorders>
          </w:tcPr>
          <w:p w:rsidR="00993A3B" w:rsidRPr="00EE0961" w:rsidRDefault="00993A3B" w:rsidP="001033DB">
            <w:pPr>
              <w:rPr>
                <w:rFonts w:ascii="Times New Roman" w:hAnsi="Times New Roman"/>
              </w:rPr>
            </w:pPr>
          </w:p>
        </w:tc>
      </w:tr>
      <w:tr w:rsidR="00993A3B" w:rsidRPr="00EE0961" w:rsidTr="00993A3B">
        <w:trPr>
          <w:gridBefore w:val="1"/>
          <w:divId w:val="1969771784"/>
          <w:wBefore w:w="82" w:type="pct"/>
          <w:jc w:val="center"/>
        </w:trPr>
        <w:tc>
          <w:tcPr>
            <w:tcW w:w="818" w:type="pct"/>
            <w:gridSpan w:val="2"/>
            <w:tcBorders>
              <w:top w:val="outset" w:sz="6" w:space="0" w:color="000000"/>
              <w:left w:val="outset" w:sz="6" w:space="0" w:color="000000"/>
              <w:bottom w:val="outset" w:sz="6" w:space="0" w:color="000000"/>
              <w:right w:val="outset" w:sz="6" w:space="0" w:color="000000"/>
            </w:tcBorders>
            <w:hideMark/>
          </w:tcPr>
          <w:p w:rsidR="00993A3B" w:rsidRPr="00EE0961" w:rsidRDefault="00993A3B">
            <w:pPr>
              <w:jc w:val="center"/>
              <w:rPr>
                <w:rFonts w:ascii="Times New Roman" w:hAnsi="Times New Roman"/>
                <w:b/>
                <w:bCs/>
              </w:rPr>
            </w:pPr>
            <w:r w:rsidRPr="00EE0961">
              <w:rPr>
                <w:rFonts w:ascii="Times New Roman" w:hAnsi="Times New Roman"/>
                <w:b/>
                <w:bCs/>
              </w:rPr>
              <w:t>AZZZ SR</w:t>
            </w:r>
          </w:p>
        </w:tc>
        <w:tc>
          <w:tcPr>
            <w:tcW w:w="1995" w:type="pct"/>
            <w:gridSpan w:val="2"/>
            <w:tcBorders>
              <w:top w:val="outset" w:sz="6" w:space="0" w:color="000000"/>
              <w:left w:val="outset" w:sz="6" w:space="0" w:color="000000"/>
              <w:bottom w:val="outset" w:sz="6" w:space="0" w:color="000000"/>
              <w:right w:val="outset" w:sz="6" w:space="0" w:color="000000"/>
            </w:tcBorders>
            <w:vAlign w:val="center"/>
            <w:hideMark/>
          </w:tcPr>
          <w:p w:rsidR="00993A3B" w:rsidRPr="00EE0961" w:rsidRDefault="00993A3B">
            <w:pPr>
              <w:rPr>
                <w:rFonts w:ascii="Times New Roman" w:hAnsi="Times New Roman"/>
              </w:rPr>
            </w:pPr>
            <w:r w:rsidRPr="00EE0961">
              <w:rPr>
                <w:rFonts w:ascii="Times New Roman" w:hAnsi="Times New Roman"/>
              </w:rPr>
              <w:t>Odoslané bez pripomienok</w:t>
            </w:r>
          </w:p>
        </w:tc>
        <w:tc>
          <w:tcPr>
            <w:tcW w:w="238" w:type="pct"/>
            <w:gridSpan w:val="2"/>
            <w:tcBorders>
              <w:top w:val="outset" w:sz="6" w:space="0" w:color="000000"/>
              <w:left w:val="outset" w:sz="6" w:space="0" w:color="000000"/>
              <w:bottom w:val="outset" w:sz="6" w:space="0" w:color="000000"/>
              <w:right w:val="outset" w:sz="6" w:space="0" w:color="000000"/>
            </w:tcBorders>
            <w:vAlign w:val="center"/>
            <w:hideMark/>
          </w:tcPr>
          <w:p w:rsidR="00993A3B" w:rsidRPr="00EE0961" w:rsidRDefault="00993A3B">
            <w:pPr>
              <w:rPr>
                <w:rFonts w:ascii="Times New Roman" w:hAnsi="Times New Roman"/>
              </w:rPr>
            </w:pPr>
          </w:p>
        </w:tc>
        <w:tc>
          <w:tcPr>
            <w:tcW w:w="418" w:type="pct"/>
            <w:gridSpan w:val="2"/>
            <w:tcBorders>
              <w:top w:val="outset" w:sz="6" w:space="0" w:color="000000"/>
              <w:left w:val="outset" w:sz="6" w:space="0" w:color="000000"/>
              <w:bottom w:val="outset" w:sz="6" w:space="0" w:color="000000"/>
              <w:right w:val="outset" w:sz="6" w:space="0" w:color="000000"/>
            </w:tcBorders>
          </w:tcPr>
          <w:p w:rsidR="00993A3B" w:rsidRPr="00EE0961" w:rsidRDefault="00993A3B" w:rsidP="001033DB">
            <w:pPr>
              <w:rPr>
                <w:rFonts w:ascii="Times New Roman" w:hAnsi="Times New Roman"/>
              </w:rPr>
            </w:pPr>
          </w:p>
        </w:tc>
        <w:tc>
          <w:tcPr>
            <w:tcW w:w="1449" w:type="pct"/>
            <w:gridSpan w:val="2"/>
            <w:tcBorders>
              <w:top w:val="outset" w:sz="6" w:space="0" w:color="000000"/>
              <w:left w:val="outset" w:sz="6" w:space="0" w:color="000000"/>
              <w:bottom w:val="outset" w:sz="6" w:space="0" w:color="000000"/>
              <w:right w:val="outset" w:sz="6" w:space="0" w:color="000000"/>
            </w:tcBorders>
          </w:tcPr>
          <w:p w:rsidR="00993A3B" w:rsidRPr="00EE0961" w:rsidRDefault="00993A3B" w:rsidP="001033DB">
            <w:pPr>
              <w:rPr>
                <w:rFonts w:ascii="Times New Roman" w:hAnsi="Times New Roman"/>
              </w:rPr>
            </w:pPr>
          </w:p>
        </w:tc>
      </w:tr>
      <w:tr w:rsidR="00993A3B" w:rsidRPr="00EE0961" w:rsidTr="00993A3B">
        <w:trPr>
          <w:gridBefore w:val="1"/>
          <w:divId w:val="1969771784"/>
          <w:wBefore w:w="82" w:type="pct"/>
          <w:jc w:val="center"/>
        </w:trPr>
        <w:tc>
          <w:tcPr>
            <w:tcW w:w="818" w:type="pct"/>
            <w:gridSpan w:val="2"/>
            <w:tcBorders>
              <w:top w:val="outset" w:sz="6" w:space="0" w:color="000000"/>
              <w:left w:val="outset" w:sz="6" w:space="0" w:color="000000"/>
              <w:bottom w:val="outset" w:sz="6" w:space="0" w:color="000000"/>
              <w:right w:val="outset" w:sz="6" w:space="0" w:color="000000"/>
            </w:tcBorders>
            <w:hideMark/>
          </w:tcPr>
          <w:p w:rsidR="00993A3B" w:rsidRPr="00EE0961" w:rsidRDefault="00993A3B">
            <w:pPr>
              <w:jc w:val="center"/>
              <w:rPr>
                <w:rFonts w:ascii="Times New Roman" w:hAnsi="Times New Roman"/>
                <w:b/>
                <w:bCs/>
              </w:rPr>
            </w:pPr>
            <w:r w:rsidRPr="00EE0961">
              <w:rPr>
                <w:rFonts w:ascii="Times New Roman" w:hAnsi="Times New Roman"/>
                <w:b/>
                <w:bCs/>
              </w:rPr>
              <w:t>MPRVSR</w:t>
            </w:r>
          </w:p>
        </w:tc>
        <w:tc>
          <w:tcPr>
            <w:tcW w:w="1995" w:type="pct"/>
            <w:gridSpan w:val="2"/>
            <w:tcBorders>
              <w:top w:val="outset" w:sz="6" w:space="0" w:color="000000"/>
              <w:left w:val="outset" w:sz="6" w:space="0" w:color="000000"/>
              <w:bottom w:val="outset" w:sz="6" w:space="0" w:color="000000"/>
              <w:right w:val="outset" w:sz="6" w:space="0" w:color="000000"/>
            </w:tcBorders>
            <w:vAlign w:val="center"/>
            <w:hideMark/>
          </w:tcPr>
          <w:p w:rsidR="00993A3B" w:rsidRPr="00EE0961" w:rsidRDefault="00993A3B">
            <w:pPr>
              <w:rPr>
                <w:rFonts w:ascii="Times New Roman" w:hAnsi="Times New Roman"/>
              </w:rPr>
            </w:pPr>
            <w:r w:rsidRPr="00EE0961">
              <w:rPr>
                <w:rFonts w:ascii="Times New Roman" w:hAnsi="Times New Roman"/>
              </w:rPr>
              <w:t>Odoslané bez pripomienok</w:t>
            </w:r>
          </w:p>
        </w:tc>
        <w:tc>
          <w:tcPr>
            <w:tcW w:w="238" w:type="pct"/>
            <w:gridSpan w:val="2"/>
            <w:tcBorders>
              <w:top w:val="outset" w:sz="6" w:space="0" w:color="000000"/>
              <w:left w:val="outset" w:sz="6" w:space="0" w:color="000000"/>
              <w:bottom w:val="outset" w:sz="6" w:space="0" w:color="000000"/>
              <w:right w:val="outset" w:sz="6" w:space="0" w:color="000000"/>
            </w:tcBorders>
            <w:vAlign w:val="center"/>
            <w:hideMark/>
          </w:tcPr>
          <w:p w:rsidR="00993A3B" w:rsidRPr="00EE0961" w:rsidRDefault="00993A3B">
            <w:pPr>
              <w:rPr>
                <w:rFonts w:ascii="Times New Roman" w:hAnsi="Times New Roman"/>
              </w:rPr>
            </w:pPr>
          </w:p>
        </w:tc>
        <w:tc>
          <w:tcPr>
            <w:tcW w:w="418" w:type="pct"/>
            <w:gridSpan w:val="2"/>
            <w:tcBorders>
              <w:top w:val="outset" w:sz="6" w:space="0" w:color="000000"/>
              <w:left w:val="outset" w:sz="6" w:space="0" w:color="000000"/>
              <w:bottom w:val="outset" w:sz="6" w:space="0" w:color="000000"/>
              <w:right w:val="outset" w:sz="6" w:space="0" w:color="000000"/>
            </w:tcBorders>
          </w:tcPr>
          <w:p w:rsidR="00993A3B" w:rsidRPr="00EE0961" w:rsidRDefault="00993A3B" w:rsidP="001033DB">
            <w:pPr>
              <w:rPr>
                <w:rFonts w:ascii="Times New Roman" w:hAnsi="Times New Roman"/>
              </w:rPr>
            </w:pPr>
          </w:p>
        </w:tc>
        <w:tc>
          <w:tcPr>
            <w:tcW w:w="1449" w:type="pct"/>
            <w:gridSpan w:val="2"/>
            <w:tcBorders>
              <w:top w:val="outset" w:sz="6" w:space="0" w:color="000000"/>
              <w:left w:val="outset" w:sz="6" w:space="0" w:color="000000"/>
              <w:bottom w:val="outset" w:sz="6" w:space="0" w:color="000000"/>
              <w:right w:val="outset" w:sz="6" w:space="0" w:color="000000"/>
            </w:tcBorders>
          </w:tcPr>
          <w:p w:rsidR="00993A3B" w:rsidRPr="00EE0961" w:rsidRDefault="00993A3B" w:rsidP="001033DB">
            <w:pPr>
              <w:rPr>
                <w:rFonts w:ascii="Times New Roman" w:hAnsi="Times New Roman"/>
              </w:rPr>
            </w:pPr>
          </w:p>
        </w:tc>
      </w:tr>
      <w:tr w:rsidR="00993A3B" w:rsidRPr="00EE0961" w:rsidTr="00993A3B">
        <w:trPr>
          <w:gridBefore w:val="1"/>
          <w:divId w:val="1969771784"/>
          <w:wBefore w:w="82" w:type="pct"/>
          <w:jc w:val="center"/>
        </w:trPr>
        <w:tc>
          <w:tcPr>
            <w:tcW w:w="818" w:type="pct"/>
            <w:gridSpan w:val="2"/>
            <w:tcBorders>
              <w:top w:val="outset" w:sz="6" w:space="0" w:color="000000"/>
              <w:left w:val="outset" w:sz="6" w:space="0" w:color="000000"/>
              <w:bottom w:val="outset" w:sz="6" w:space="0" w:color="000000"/>
              <w:right w:val="outset" w:sz="6" w:space="0" w:color="000000"/>
            </w:tcBorders>
            <w:hideMark/>
          </w:tcPr>
          <w:p w:rsidR="00993A3B" w:rsidRPr="00EE0961" w:rsidRDefault="00993A3B">
            <w:pPr>
              <w:jc w:val="center"/>
              <w:rPr>
                <w:rFonts w:ascii="Times New Roman" w:hAnsi="Times New Roman"/>
                <w:b/>
                <w:bCs/>
              </w:rPr>
            </w:pPr>
            <w:r w:rsidRPr="00EE0961">
              <w:rPr>
                <w:rFonts w:ascii="Times New Roman" w:hAnsi="Times New Roman"/>
                <w:b/>
                <w:bCs/>
              </w:rPr>
              <w:t>ÚNMSSR</w:t>
            </w:r>
          </w:p>
        </w:tc>
        <w:tc>
          <w:tcPr>
            <w:tcW w:w="1995" w:type="pct"/>
            <w:gridSpan w:val="2"/>
            <w:tcBorders>
              <w:top w:val="outset" w:sz="6" w:space="0" w:color="000000"/>
              <w:left w:val="outset" w:sz="6" w:space="0" w:color="000000"/>
              <w:bottom w:val="outset" w:sz="6" w:space="0" w:color="000000"/>
              <w:right w:val="outset" w:sz="6" w:space="0" w:color="000000"/>
            </w:tcBorders>
            <w:vAlign w:val="center"/>
            <w:hideMark/>
          </w:tcPr>
          <w:p w:rsidR="00993A3B" w:rsidRPr="00EE0961" w:rsidRDefault="00993A3B">
            <w:pPr>
              <w:rPr>
                <w:rFonts w:ascii="Times New Roman" w:hAnsi="Times New Roman"/>
              </w:rPr>
            </w:pPr>
            <w:r w:rsidRPr="00EE0961">
              <w:rPr>
                <w:rFonts w:ascii="Times New Roman" w:hAnsi="Times New Roman"/>
              </w:rPr>
              <w:t>Odoslané bez pripomienok</w:t>
            </w:r>
          </w:p>
        </w:tc>
        <w:tc>
          <w:tcPr>
            <w:tcW w:w="238" w:type="pct"/>
            <w:gridSpan w:val="2"/>
            <w:tcBorders>
              <w:top w:val="outset" w:sz="6" w:space="0" w:color="000000"/>
              <w:left w:val="outset" w:sz="6" w:space="0" w:color="000000"/>
              <w:bottom w:val="outset" w:sz="6" w:space="0" w:color="000000"/>
              <w:right w:val="outset" w:sz="6" w:space="0" w:color="000000"/>
            </w:tcBorders>
            <w:vAlign w:val="center"/>
            <w:hideMark/>
          </w:tcPr>
          <w:p w:rsidR="00993A3B" w:rsidRPr="00EE0961" w:rsidRDefault="00993A3B">
            <w:pPr>
              <w:rPr>
                <w:rFonts w:ascii="Times New Roman" w:hAnsi="Times New Roman"/>
              </w:rPr>
            </w:pPr>
          </w:p>
        </w:tc>
        <w:tc>
          <w:tcPr>
            <w:tcW w:w="418" w:type="pct"/>
            <w:gridSpan w:val="2"/>
            <w:tcBorders>
              <w:top w:val="outset" w:sz="6" w:space="0" w:color="000000"/>
              <w:left w:val="outset" w:sz="6" w:space="0" w:color="000000"/>
              <w:bottom w:val="outset" w:sz="6" w:space="0" w:color="000000"/>
              <w:right w:val="outset" w:sz="6" w:space="0" w:color="000000"/>
            </w:tcBorders>
          </w:tcPr>
          <w:p w:rsidR="00993A3B" w:rsidRPr="00EE0961" w:rsidRDefault="00993A3B" w:rsidP="001033DB">
            <w:pPr>
              <w:rPr>
                <w:rFonts w:ascii="Times New Roman" w:hAnsi="Times New Roman"/>
              </w:rPr>
            </w:pPr>
          </w:p>
        </w:tc>
        <w:tc>
          <w:tcPr>
            <w:tcW w:w="1449" w:type="pct"/>
            <w:gridSpan w:val="2"/>
            <w:tcBorders>
              <w:top w:val="outset" w:sz="6" w:space="0" w:color="000000"/>
              <w:left w:val="outset" w:sz="6" w:space="0" w:color="000000"/>
              <w:bottom w:val="outset" w:sz="6" w:space="0" w:color="000000"/>
              <w:right w:val="outset" w:sz="6" w:space="0" w:color="000000"/>
            </w:tcBorders>
          </w:tcPr>
          <w:p w:rsidR="00993A3B" w:rsidRPr="00EE0961" w:rsidRDefault="00993A3B" w:rsidP="001033DB">
            <w:pPr>
              <w:rPr>
                <w:rFonts w:ascii="Times New Roman" w:hAnsi="Times New Roman"/>
              </w:rPr>
            </w:pPr>
          </w:p>
        </w:tc>
      </w:tr>
      <w:tr w:rsidR="00993A3B" w:rsidRPr="00EE0961" w:rsidTr="00993A3B">
        <w:trPr>
          <w:gridBefore w:val="1"/>
          <w:divId w:val="1969771784"/>
          <w:wBefore w:w="82" w:type="pct"/>
          <w:jc w:val="center"/>
        </w:trPr>
        <w:tc>
          <w:tcPr>
            <w:tcW w:w="818" w:type="pct"/>
            <w:gridSpan w:val="2"/>
            <w:tcBorders>
              <w:top w:val="outset" w:sz="6" w:space="0" w:color="000000"/>
              <w:left w:val="outset" w:sz="6" w:space="0" w:color="000000"/>
              <w:bottom w:val="outset" w:sz="6" w:space="0" w:color="000000"/>
              <w:right w:val="outset" w:sz="6" w:space="0" w:color="000000"/>
            </w:tcBorders>
            <w:hideMark/>
          </w:tcPr>
          <w:p w:rsidR="00993A3B" w:rsidRPr="00EE0961" w:rsidRDefault="00993A3B">
            <w:pPr>
              <w:jc w:val="center"/>
              <w:rPr>
                <w:rFonts w:ascii="Times New Roman" w:hAnsi="Times New Roman"/>
                <w:b/>
                <w:bCs/>
              </w:rPr>
            </w:pPr>
            <w:r w:rsidRPr="00EE0961">
              <w:rPr>
                <w:rFonts w:ascii="Times New Roman" w:hAnsi="Times New Roman"/>
                <w:b/>
                <w:bCs/>
              </w:rPr>
              <w:t>MZSR</w:t>
            </w:r>
          </w:p>
        </w:tc>
        <w:tc>
          <w:tcPr>
            <w:tcW w:w="1995" w:type="pct"/>
            <w:gridSpan w:val="2"/>
            <w:tcBorders>
              <w:top w:val="outset" w:sz="6" w:space="0" w:color="000000"/>
              <w:left w:val="outset" w:sz="6" w:space="0" w:color="000000"/>
              <w:bottom w:val="outset" w:sz="6" w:space="0" w:color="000000"/>
              <w:right w:val="outset" w:sz="6" w:space="0" w:color="000000"/>
            </w:tcBorders>
            <w:vAlign w:val="center"/>
            <w:hideMark/>
          </w:tcPr>
          <w:p w:rsidR="00993A3B" w:rsidRPr="00EE0961" w:rsidRDefault="00993A3B">
            <w:pPr>
              <w:rPr>
                <w:rFonts w:ascii="Times New Roman" w:hAnsi="Times New Roman"/>
              </w:rPr>
            </w:pPr>
            <w:r w:rsidRPr="00EE0961">
              <w:rPr>
                <w:rFonts w:ascii="Times New Roman" w:hAnsi="Times New Roman"/>
              </w:rPr>
              <w:t>Odoslané bez pripomienok</w:t>
            </w:r>
          </w:p>
        </w:tc>
        <w:tc>
          <w:tcPr>
            <w:tcW w:w="238" w:type="pct"/>
            <w:gridSpan w:val="2"/>
            <w:tcBorders>
              <w:top w:val="outset" w:sz="6" w:space="0" w:color="000000"/>
              <w:left w:val="outset" w:sz="6" w:space="0" w:color="000000"/>
              <w:bottom w:val="outset" w:sz="6" w:space="0" w:color="000000"/>
              <w:right w:val="outset" w:sz="6" w:space="0" w:color="000000"/>
            </w:tcBorders>
            <w:vAlign w:val="center"/>
            <w:hideMark/>
          </w:tcPr>
          <w:p w:rsidR="00993A3B" w:rsidRPr="00EE0961" w:rsidRDefault="00993A3B">
            <w:pPr>
              <w:rPr>
                <w:rFonts w:ascii="Times New Roman" w:hAnsi="Times New Roman"/>
              </w:rPr>
            </w:pPr>
          </w:p>
        </w:tc>
        <w:tc>
          <w:tcPr>
            <w:tcW w:w="418" w:type="pct"/>
            <w:gridSpan w:val="2"/>
            <w:tcBorders>
              <w:top w:val="outset" w:sz="6" w:space="0" w:color="000000"/>
              <w:left w:val="outset" w:sz="6" w:space="0" w:color="000000"/>
              <w:bottom w:val="outset" w:sz="6" w:space="0" w:color="000000"/>
              <w:right w:val="outset" w:sz="6" w:space="0" w:color="000000"/>
            </w:tcBorders>
          </w:tcPr>
          <w:p w:rsidR="00993A3B" w:rsidRPr="00EE0961" w:rsidRDefault="00993A3B" w:rsidP="001033DB">
            <w:pPr>
              <w:rPr>
                <w:rFonts w:ascii="Times New Roman" w:hAnsi="Times New Roman"/>
              </w:rPr>
            </w:pPr>
          </w:p>
        </w:tc>
        <w:tc>
          <w:tcPr>
            <w:tcW w:w="1449" w:type="pct"/>
            <w:gridSpan w:val="2"/>
            <w:tcBorders>
              <w:top w:val="outset" w:sz="6" w:space="0" w:color="000000"/>
              <w:left w:val="outset" w:sz="6" w:space="0" w:color="000000"/>
              <w:bottom w:val="outset" w:sz="6" w:space="0" w:color="000000"/>
              <w:right w:val="outset" w:sz="6" w:space="0" w:color="000000"/>
            </w:tcBorders>
          </w:tcPr>
          <w:p w:rsidR="00993A3B" w:rsidRPr="00EE0961" w:rsidRDefault="00993A3B" w:rsidP="001033DB">
            <w:pPr>
              <w:rPr>
                <w:rFonts w:ascii="Times New Roman" w:hAnsi="Times New Roman"/>
              </w:rPr>
            </w:pPr>
          </w:p>
        </w:tc>
      </w:tr>
      <w:tr w:rsidR="00993A3B" w:rsidRPr="00EE0961" w:rsidTr="00993A3B">
        <w:trPr>
          <w:gridBefore w:val="1"/>
          <w:divId w:val="1969771784"/>
          <w:wBefore w:w="82" w:type="pct"/>
          <w:jc w:val="center"/>
        </w:trPr>
        <w:tc>
          <w:tcPr>
            <w:tcW w:w="818" w:type="pct"/>
            <w:gridSpan w:val="2"/>
            <w:tcBorders>
              <w:top w:val="outset" w:sz="6" w:space="0" w:color="000000"/>
              <w:left w:val="outset" w:sz="6" w:space="0" w:color="000000"/>
              <w:bottom w:val="outset" w:sz="6" w:space="0" w:color="000000"/>
              <w:right w:val="outset" w:sz="6" w:space="0" w:color="000000"/>
            </w:tcBorders>
            <w:hideMark/>
          </w:tcPr>
          <w:p w:rsidR="00993A3B" w:rsidRPr="00EE0961" w:rsidRDefault="00993A3B">
            <w:pPr>
              <w:jc w:val="center"/>
              <w:rPr>
                <w:rFonts w:ascii="Times New Roman" w:hAnsi="Times New Roman"/>
                <w:b/>
                <w:bCs/>
              </w:rPr>
            </w:pPr>
            <w:r w:rsidRPr="00EE0961">
              <w:rPr>
                <w:rFonts w:ascii="Times New Roman" w:hAnsi="Times New Roman"/>
                <w:b/>
                <w:bCs/>
              </w:rPr>
              <w:t>GPSR</w:t>
            </w:r>
          </w:p>
        </w:tc>
        <w:tc>
          <w:tcPr>
            <w:tcW w:w="1995" w:type="pct"/>
            <w:gridSpan w:val="2"/>
            <w:tcBorders>
              <w:top w:val="outset" w:sz="6" w:space="0" w:color="000000"/>
              <w:left w:val="outset" w:sz="6" w:space="0" w:color="000000"/>
              <w:bottom w:val="outset" w:sz="6" w:space="0" w:color="000000"/>
              <w:right w:val="outset" w:sz="6" w:space="0" w:color="000000"/>
            </w:tcBorders>
            <w:vAlign w:val="center"/>
            <w:hideMark/>
          </w:tcPr>
          <w:p w:rsidR="00993A3B" w:rsidRPr="00EE0961" w:rsidRDefault="00993A3B">
            <w:pPr>
              <w:rPr>
                <w:rFonts w:ascii="Times New Roman" w:hAnsi="Times New Roman"/>
              </w:rPr>
            </w:pPr>
            <w:r w:rsidRPr="00EE0961">
              <w:rPr>
                <w:rFonts w:ascii="Times New Roman" w:hAnsi="Times New Roman"/>
              </w:rPr>
              <w:t>Odoslané bez pripomienok</w:t>
            </w:r>
          </w:p>
        </w:tc>
        <w:tc>
          <w:tcPr>
            <w:tcW w:w="238" w:type="pct"/>
            <w:gridSpan w:val="2"/>
            <w:tcBorders>
              <w:top w:val="outset" w:sz="6" w:space="0" w:color="000000"/>
              <w:left w:val="outset" w:sz="6" w:space="0" w:color="000000"/>
              <w:bottom w:val="outset" w:sz="6" w:space="0" w:color="000000"/>
              <w:right w:val="outset" w:sz="6" w:space="0" w:color="000000"/>
            </w:tcBorders>
            <w:vAlign w:val="center"/>
            <w:hideMark/>
          </w:tcPr>
          <w:p w:rsidR="00993A3B" w:rsidRPr="00EE0961" w:rsidRDefault="00993A3B">
            <w:pPr>
              <w:rPr>
                <w:rFonts w:ascii="Times New Roman" w:hAnsi="Times New Roman"/>
              </w:rPr>
            </w:pPr>
          </w:p>
        </w:tc>
        <w:tc>
          <w:tcPr>
            <w:tcW w:w="418" w:type="pct"/>
            <w:gridSpan w:val="2"/>
            <w:tcBorders>
              <w:top w:val="outset" w:sz="6" w:space="0" w:color="000000"/>
              <w:left w:val="outset" w:sz="6" w:space="0" w:color="000000"/>
              <w:bottom w:val="outset" w:sz="6" w:space="0" w:color="000000"/>
              <w:right w:val="outset" w:sz="6" w:space="0" w:color="000000"/>
            </w:tcBorders>
          </w:tcPr>
          <w:p w:rsidR="00993A3B" w:rsidRPr="00EE0961" w:rsidRDefault="00993A3B" w:rsidP="001033DB">
            <w:pPr>
              <w:rPr>
                <w:rFonts w:ascii="Times New Roman" w:hAnsi="Times New Roman"/>
              </w:rPr>
            </w:pPr>
          </w:p>
        </w:tc>
        <w:tc>
          <w:tcPr>
            <w:tcW w:w="1449" w:type="pct"/>
            <w:gridSpan w:val="2"/>
            <w:tcBorders>
              <w:top w:val="outset" w:sz="6" w:space="0" w:color="000000"/>
              <w:left w:val="outset" w:sz="6" w:space="0" w:color="000000"/>
              <w:bottom w:val="outset" w:sz="6" w:space="0" w:color="000000"/>
              <w:right w:val="outset" w:sz="6" w:space="0" w:color="000000"/>
            </w:tcBorders>
          </w:tcPr>
          <w:p w:rsidR="00993A3B" w:rsidRPr="00EE0961" w:rsidRDefault="00993A3B" w:rsidP="001033DB">
            <w:pPr>
              <w:rPr>
                <w:rFonts w:ascii="Times New Roman" w:hAnsi="Times New Roman"/>
              </w:rPr>
            </w:pPr>
          </w:p>
        </w:tc>
      </w:tr>
      <w:tr w:rsidR="00993A3B" w:rsidRPr="00EE0961" w:rsidTr="00993A3B">
        <w:trPr>
          <w:gridBefore w:val="1"/>
          <w:divId w:val="1969771784"/>
          <w:wBefore w:w="82" w:type="pct"/>
          <w:jc w:val="center"/>
        </w:trPr>
        <w:tc>
          <w:tcPr>
            <w:tcW w:w="818" w:type="pct"/>
            <w:gridSpan w:val="2"/>
            <w:tcBorders>
              <w:top w:val="outset" w:sz="6" w:space="0" w:color="000000"/>
              <w:left w:val="outset" w:sz="6" w:space="0" w:color="000000"/>
              <w:bottom w:val="outset" w:sz="6" w:space="0" w:color="000000"/>
              <w:right w:val="outset" w:sz="6" w:space="0" w:color="000000"/>
            </w:tcBorders>
            <w:hideMark/>
          </w:tcPr>
          <w:p w:rsidR="00993A3B" w:rsidRPr="00EE0961" w:rsidRDefault="00993A3B">
            <w:pPr>
              <w:jc w:val="center"/>
              <w:rPr>
                <w:rFonts w:ascii="Times New Roman" w:hAnsi="Times New Roman"/>
                <w:b/>
                <w:bCs/>
              </w:rPr>
            </w:pPr>
            <w:r w:rsidRPr="00EE0961">
              <w:rPr>
                <w:rFonts w:ascii="Times New Roman" w:hAnsi="Times New Roman"/>
                <w:b/>
                <w:bCs/>
              </w:rPr>
              <w:t>ÚPPVII</w:t>
            </w:r>
          </w:p>
        </w:tc>
        <w:tc>
          <w:tcPr>
            <w:tcW w:w="1995" w:type="pct"/>
            <w:gridSpan w:val="2"/>
            <w:tcBorders>
              <w:top w:val="outset" w:sz="6" w:space="0" w:color="000000"/>
              <w:left w:val="outset" w:sz="6" w:space="0" w:color="000000"/>
              <w:bottom w:val="outset" w:sz="6" w:space="0" w:color="000000"/>
              <w:right w:val="outset" w:sz="6" w:space="0" w:color="000000"/>
            </w:tcBorders>
            <w:vAlign w:val="center"/>
            <w:hideMark/>
          </w:tcPr>
          <w:p w:rsidR="00993A3B" w:rsidRPr="00EE0961" w:rsidRDefault="00993A3B">
            <w:pPr>
              <w:rPr>
                <w:rFonts w:ascii="Times New Roman" w:hAnsi="Times New Roman"/>
              </w:rPr>
            </w:pPr>
            <w:r w:rsidRPr="00EE0961">
              <w:rPr>
                <w:rFonts w:ascii="Times New Roman" w:hAnsi="Times New Roman"/>
              </w:rPr>
              <w:t>Odoslané bez pripomienok</w:t>
            </w:r>
          </w:p>
        </w:tc>
        <w:tc>
          <w:tcPr>
            <w:tcW w:w="238" w:type="pct"/>
            <w:gridSpan w:val="2"/>
            <w:tcBorders>
              <w:top w:val="outset" w:sz="6" w:space="0" w:color="000000"/>
              <w:left w:val="outset" w:sz="6" w:space="0" w:color="000000"/>
              <w:bottom w:val="outset" w:sz="6" w:space="0" w:color="000000"/>
              <w:right w:val="outset" w:sz="6" w:space="0" w:color="000000"/>
            </w:tcBorders>
            <w:vAlign w:val="center"/>
            <w:hideMark/>
          </w:tcPr>
          <w:p w:rsidR="00993A3B" w:rsidRPr="00EE0961" w:rsidRDefault="00993A3B">
            <w:pPr>
              <w:rPr>
                <w:rFonts w:ascii="Times New Roman" w:hAnsi="Times New Roman"/>
              </w:rPr>
            </w:pPr>
          </w:p>
        </w:tc>
        <w:tc>
          <w:tcPr>
            <w:tcW w:w="418" w:type="pct"/>
            <w:gridSpan w:val="2"/>
            <w:tcBorders>
              <w:top w:val="outset" w:sz="6" w:space="0" w:color="000000"/>
              <w:left w:val="outset" w:sz="6" w:space="0" w:color="000000"/>
              <w:bottom w:val="outset" w:sz="6" w:space="0" w:color="000000"/>
              <w:right w:val="outset" w:sz="6" w:space="0" w:color="000000"/>
            </w:tcBorders>
          </w:tcPr>
          <w:p w:rsidR="00993A3B" w:rsidRPr="00EE0961" w:rsidRDefault="00993A3B" w:rsidP="001033DB">
            <w:pPr>
              <w:rPr>
                <w:rFonts w:ascii="Times New Roman" w:hAnsi="Times New Roman"/>
              </w:rPr>
            </w:pPr>
          </w:p>
        </w:tc>
        <w:tc>
          <w:tcPr>
            <w:tcW w:w="1449" w:type="pct"/>
            <w:gridSpan w:val="2"/>
            <w:tcBorders>
              <w:top w:val="outset" w:sz="6" w:space="0" w:color="000000"/>
              <w:left w:val="outset" w:sz="6" w:space="0" w:color="000000"/>
              <w:bottom w:val="outset" w:sz="6" w:space="0" w:color="000000"/>
              <w:right w:val="outset" w:sz="6" w:space="0" w:color="000000"/>
            </w:tcBorders>
          </w:tcPr>
          <w:p w:rsidR="00993A3B" w:rsidRPr="00EE0961" w:rsidRDefault="00993A3B" w:rsidP="001033DB">
            <w:pPr>
              <w:rPr>
                <w:rFonts w:ascii="Times New Roman" w:hAnsi="Times New Roman"/>
              </w:rPr>
            </w:pPr>
          </w:p>
        </w:tc>
      </w:tr>
      <w:tr w:rsidR="00993A3B" w:rsidRPr="00EE0961" w:rsidTr="00993A3B">
        <w:trPr>
          <w:gridBefore w:val="1"/>
          <w:divId w:val="1969771784"/>
          <w:wBefore w:w="82" w:type="pct"/>
          <w:jc w:val="center"/>
        </w:trPr>
        <w:tc>
          <w:tcPr>
            <w:tcW w:w="818" w:type="pct"/>
            <w:gridSpan w:val="2"/>
            <w:tcBorders>
              <w:top w:val="outset" w:sz="6" w:space="0" w:color="000000"/>
              <w:left w:val="outset" w:sz="6" w:space="0" w:color="000000"/>
              <w:bottom w:val="outset" w:sz="6" w:space="0" w:color="000000"/>
              <w:right w:val="outset" w:sz="6" w:space="0" w:color="000000"/>
            </w:tcBorders>
            <w:hideMark/>
          </w:tcPr>
          <w:p w:rsidR="00993A3B" w:rsidRPr="00EE0961" w:rsidRDefault="00993A3B">
            <w:pPr>
              <w:jc w:val="center"/>
              <w:rPr>
                <w:rFonts w:ascii="Times New Roman" w:hAnsi="Times New Roman"/>
                <w:b/>
                <w:bCs/>
              </w:rPr>
            </w:pPr>
            <w:r w:rsidRPr="00EE0961">
              <w:rPr>
                <w:rFonts w:ascii="Times New Roman" w:hAnsi="Times New Roman"/>
                <w:b/>
                <w:bCs/>
              </w:rPr>
              <w:t>PMÚSR</w:t>
            </w:r>
          </w:p>
        </w:tc>
        <w:tc>
          <w:tcPr>
            <w:tcW w:w="1995" w:type="pct"/>
            <w:gridSpan w:val="2"/>
            <w:tcBorders>
              <w:top w:val="outset" w:sz="6" w:space="0" w:color="000000"/>
              <w:left w:val="outset" w:sz="6" w:space="0" w:color="000000"/>
              <w:bottom w:val="outset" w:sz="6" w:space="0" w:color="000000"/>
              <w:right w:val="outset" w:sz="6" w:space="0" w:color="000000"/>
            </w:tcBorders>
            <w:vAlign w:val="center"/>
            <w:hideMark/>
          </w:tcPr>
          <w:p w:rsidR="00993A3B" w:rsidRPr="00EE0961" w:rsidRDefault="00993A3B">
            <w:pPr>
              <w:rPr>
                <w:rFonts w:ascii="Times New Roman" w:hAnsi="Times New Roman"/>
              </w:rPr>
            </w:pPr>
            <w:r w:rsidRPr="00EE0961">
              <w:rPr>
                <w:rFonts w:ascii="Times New Roman" w:hAnsi="Times New Roman"/>
              </w:rPr>
              <w:t>Odoslané bez pripomienok</w:t>
            </w:r>
          </w:p>
        </w:tc>
        <w:tc>
          <w:tcPr>
            <w:tcW w:w="238" w:type="pct"/>
            <w:gridSpan w:val="2"/>
            <w:tcBorders>
              <w:top w:val="outset" w:sz="6" w:space="0" w:color="000000"/>
              <w:left w:val="outset" w:sz="6" w:space="0" w:color="000000"/>
              <w:bottom w:val="outset" w:sz="6" w:space="0" w:color="000000"/>
              <w:right w:val="outset" w:sz="6" w:space="0" w:color="000000"/>
            </w:tcBorders>
            <w:vAlign w:val="center"/>
            <w:hideMark/>
          </w:tcPr>
          <w:p w:rsidR="00993A3B" w:rsidRPr="00EE0961" w:rsidRDefault="00993A3B">
            <w:pPr>
              <w:rPr>
                <w:rFonts w:ascii="Times New Roman" w:hAnsi="Times New Roman"/>
              </w:rPr>
            </w:pPr>
          </w:p>
        </w:tc>
        <w:tc>
          <w:tcPr>
            <w:tcW w:w="418" w:type="pct"/>
            <w:gridSpan w:val="2"/>
            <w:tcBorders>
              <w:top w:val="outset" w:sz="6" w:space="0" w:color="000000"/>
              <w:left w:val="outset" w:sz="6" w:space="0" w:color="000000"/>
              <w:bottom w:val="outset" w:sz="6" w:space="0" w:color="000000"/>
              <w:right w:val="outset" w:sz="6" w:space="0" w:color="000000"/>
            </w:tcBorders>
          </w:tcPr>
          <w:p w:rsidR="00993A3B" w:rsidRPr="00EE0961" w:rsidRDefault="00993A3B" w:rsidP="001033DB">
            <w:pPr>
              <w:rPr>
                <w:rFonts w:ascii="Times New Roman" w:hAnsi="Times New Roman"/>
              </w:rPr>
            </w:pPr>
          </w:p>
        </w:tc>
        <w:tc>
          <w:tcPr>
            <w:tcW w:w="1449" w:type="pct"/>
            <w:gridSpan w:val="2"/>
            <w:tcBorders>
              <w:top w:val="outset" w:sz="6" w:space="0" w:color="000000"/>
              <w:left w:val="outset" w:sz="6" w:space="0" w:color="000000"/>
              <w:bottom w:val="outset" w:sz="6" w:space="0" w:color="000000"/>
              <w:right w:val="outset" w:sz="6" w:space="0" w:color="000000"/>
            </w:tcBorders>
          </w:tcPr>
          <w:p w:rsidR="00993A3B" w:rsidRPr="00EE0961" w:rsidRDefault="00993A3B" w:rsidP="001033DB">
            <w:pPr>
              <w:rPr>
                <w:rFonts w:ascii="Times New Roman" w:hAnsi="Times New Roman"/>
              </w:rPr>
            </w:pPr>
          </w:p>
        </w:tc>
      </w:tr>
    </w:tbl>
    <w:p w:rsidR="00DD1B41" w:rsidRDefault="00DD1B41" w:rsidP="00D710A5">
      <w:pPr>
        <w:widowControl/>
        <w:spacing w:after="0" w:line="240" w:lineRule="auto"/>
        <w:rPr>
          <w:rFonts w:ascii="Times New Roman" w:hAnsi="Times New Roman" w:cs="Calibri"/>
          <w:sz w:val="20"/>
          <w:szCs w:val="20"/>
        </w:rPr>
      </w:pPr>
    </w:p>
    <w:tbl>
      <w:tblPr>
        <w:tblW w:w="0" w:type="auto"/>
        <w:tblLook w:val="0000" w:firstRow="0" w:lastRow="0" w:firstColumn="0" w:lastColumn="0" w:noHBand="0" w:noVBand="0"/>
      </w:tblPr>
      <w:tblGrid>
        <w:gridCol w:w="4928"/>
      </w:tblGrid>
      <w:tr w:rsidR="006173E4" w:rsidRPr="00F44C37" w:rsidTr="00C27ACD">
        <w:tc>
          <w:tcPr>
            <w:tcW w:w="4928" w:type="dxa"/>
            <w:tcBorders>
              <w:top w:val="nil"/>
              <w:left w:val="nil"/>
              <w:bottom w:val="nil"/>
              <w:right w:val="nil"/>
            </w:tcBorders>
          </w:tcPr>
          <w:p w:rsidR="006173E4" w:rsidRPr="00772C99" w:rsidRDefault="006173E4" w:rsidP="00C27ACD">
            <w:pPr>
              <w:pStyle w:val="Zkladntext"/>
              <w:widowControl/>
              <w:jc w:val="both"/>
              <w:rPr>
                <w:b w:val="0"/>
                <w:color w:val="000000"/>
                <w:sz w:val="22"/>
                <w:szCs w:val="22"/>
              </w:rPr>
            </w:pPr>
          </w:p>
          <w:p w:rsidR="006173E4" w:rsidRPr="00772C99" w:rsidRDefault="006173E4" w:rsidP="00C27ACD">
            <w:pPr>
              <w:pStyle w:val="Zkladntext"/>
              <w:widowControl/>
              <w:jc w:val="both"/>
              <w:rPr>
                <w:b w:val="0"/>
                <w:color w:val="000000"/>
                <w:sz w:val="22"/>
                <w:szCs w:val="22"/>
              </w:rPr>
            </w:pPr>
            <w:r w:rsidRPr="00772C99">
              <w:rPr>
                <w:b w:val="0"/>
                <w:color w:val="000000"/>
                <w:sz w:val="22"/>
                <w:szCs w:val="22"/>
              </w:rPr>
              <w:t>Vysvetlivky  k použitým skratkám v tabuľke:</w:t>
            </w:r>
          </w:p>
        </w:tc>
      </w:tr>
      <w:tr w:rsidR="006173E4" w:rsidRPr="00F44C37" w:rsidTr="00C27ACD">
        <w:tc>
          <w:tcPr>
            <w:tcW w:w="4928" w:type="dxa"/>
            <w:tcBorders>
              <w:top w:val="nil"/>
              <w:left w:val="nil"/>
              <w:bottom w:val="nil"/>
              <w:right w:val="nil"/>
            </w:tcBorders>
          </w:tcPr>
          <w:p w:rsidR="006173E4" w:rsidRPr="00772C99" w:rsidRDefault="006173E4" w:rsidP="00C27ACD">
            <w:pPr>
              <w:pStyle w:val="Zkladntext"/>
              <w:widowControl/>
              <w:jc w:val="both"/>
              <w:rPr>
                <w:b w:val="0"/>
                <w:color w:val="000000"/>
                <w:sz w:val="22"/>
                <w:szCs w:val="22"/>
              </w:rPr>
            </w:pPr>
            <w:r w:rsidRPr="00772C99">
              <w:rPr>
                <w:b w:val="0"/>
                <w:color w:val="000000"/>
                <w:sz w:val="22"/>
                <w:szCs w:val="22"/>
              </w:rPr>
              <w:t>O – obyčajná</w:t>
            </w:r>
          </w:p>
        </w:tc>
      </w:tr>
      <w:tr w:rsidR="006173E4" w:rsidRPr="00F44C37" w:rsidTr="00C27ACD">
        <w:tc>
          <w:tcPr>
            <w:tcW w:w="4928" w:type="dxa"/>
            <w:tcBorders>
              <w:top w:val="nil"/>
              <w:left w:val="nil"/>
              <w:bottom w:val="nil"/>
              <w:right w:val="nil"/>
            </w:tcBorders>
          </w:tcPr>
          <w:p w:rsidR="006173E4" w:rsidRPr="00772C99" w:rsidRDefault="006173E4" w:rsidP="00C27ACD">
            <w:pPr>
              <w:pStyle w:val="Zkladntext"/>
              <w:widowControl/>
              <w:jc w:val="both"/>
              <w:rPr>
                <w:b w:val="0"/>
                <w:color w:val="000000"/>
                <w:sz w:val="22"/>
                <w:szCs w:val="22"/>
              </w:rPr>
            </w:pPr>
            <w:r w:rsidRPr="00772C99">
              <w:rPr>
                <w:b w:val="0"/>
                <w:color w:val="000000"/>
                <w:sz w:val="22"/>
                <w:szCs w:val="22"/>
              </w:rPr>
              <w:t>Z – zásadná</w:t>
            </w:r>
          </w:p>
        </w:tc>
      </w:tr>
    </w:tbl>
    <w:p w:rsidR="006173E4" w:rsidRPr="005A1161" w:rsidRDefault="006173E4" w:rsidP="00D710A5">
      <w:pPr>
        <w:widowControl/>
        <w:spacing w:after="0" w:line="240" w:lineRule="auto"/>
        <w:rPr>
          <w:rFonts w:ascii="Times New Roman" w:hAnsi="Times New Roman" w:cs="Calibri"/>
          <w:sz w:val="20"/>
          <w:szCs w:val="20"/>
        </w:rPr>
      </w:pPr>
    </w:p>
    <w:sectPr w:rsidR="006173E4" w:rsidRPr="005A1161" w:rsidSect="00405393">
      <w:footerReference w:type="default" r:id="rId10"/>
      <w:pgSz w:w="15840" w:h="12240" w:orient="landscape"/>
      <w:pgMar w:top="1418" w:right="851" w:bottom="1418"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393" w:rsidRDefault="00405393" w:rsidP="00405393">
      <w:pPr>
        <w:spacing w:after="0" w:line="240" w:lineRule="auto"/>
      </w:pPr>
      <w:r>
        <w:separator/>
      </w:r>
    </w:p>
  </w:endnote>
  <w:endnote w:type="continuationSeparator" w:id="0">
    <w:p w:rsidR="00405393" w:rsidRDefault="00405393" w:rsidP="00405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5219998"/>
      <w:docPartObj>
        <w:docPartGallery w:val="Page Numbers (Bottom of Page)"/>
        <w:docPartUnique/>
      </w:docPartObj>
    </w:sdtPr>
    <w:sdtContent>
      <w:p w:rsidR="00405393" w:rsidRDefault="00405393">
        <w:pPr>
          <w:pStyle w:val="Pta"/>
          <w:jc w:val="right"/>
        </w:pPr>
        <w:r>
          <w:fldChar w:fldCharType="begin"/>
        </w:r>
        <w:r>
          <w:instrText>PAGE   \* MERGEFORMAT</w:instrText>
        </w:r>
        <w:r>
          <w:fldChar w:fldCharType="separate"/>
        </w:r>
        <w:r>
          <w:rPr>
            <w:noProof/>
          </w:rPr>
          <w:t>3</w:t>
        </w:r>
        <w:r>
          <w:fldChar w:fldCharType="end"/>
        </w:r>
      </w:p>
    </w:sdtContent>
  </w:sdt>
  <w:p w:rsidR="00405393" w:rsidRDefault="00405393">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393" w:rsidRDefault="00405393" w:rsidP="00405393">
      <w:pPr>
        <w:spacing w:after="0" w:line="240" w:lineRule="auto"/>
      </w:pPr>
      <w:r>
        <w:separator/>
      </w:r>
    </w:p>
  </w:footnote>
  <w:footnote w:type="continuationSeparator" w:id="0">
    <w:p w:rsidR="00405393" w:rsidRDefault="00405393" w:rsidP="004053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772A59"/>
    <w:multiLevelType w:val="hybridMultilevel"/>
    <w:tmpl w:val="0A76B68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6304524B"/>
    <w:multiLevelType w:val="hybridMultilevel"/>
    <w:tmpl w:val="0A76B68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rajnak Adrian">
    <w15:presenceInfo w15:providerId="AD" w15:userId="S-1-5-21-1888568140-785396268-922709458-335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3B0"/>
    <w:rsid w:val="000125B9"/>
    <w:rsid w:val="000144C3"/>
    <w:rsid w:val="00026F10"/>
    <w:rsid w:val="000B3F57"/>
    <w:rsid w:val="001033DB"/>
    <w:rsid w:val="00215717"/>
    <w:rsid w:val="002C2B40"/>
    <w:rsid w:val="002F00DB"/>
    <w:rsid w:val="00327A2D"/>
    <w:rsid w:val="003A35EB"/>
    <w:rsid w:val="003C009A"/>
    <w:rsid w:val="003C1188"/>
    <w:rsid w:val="00405393"/>
    <w:rsid w:val="00423EC3"/>
    <w:rsid w:val="004C083B"/>
    <w:rsid w:val="00513B27"/>
    <w:rsid w:val="00562739"/>
    <w:rsid w:val="005A1161"/>
    <w:rsid w:val="005B4A9F"/>
    <w:rsid w:val="005C7C8B"/>
    <w:rsid w:val="006173E4"/>
    <w:rsid w:val="00642C9A"/>
    <w:rsid w:val="00652B8D"/>
    <w:rsid w:val="00661635"/>
    <w:rsid w:val="006714C7"/>
    <w:rsid w:val="006A0E56"/>
    <w:rsid w:val="006B747A"/>
    <w:rsid w:val="00761851"/>
    <w:rsid w:val="00772C99"/>
    <w:rsid w:val="00773CE7"/>
    <w:rsid w:val="008461A5"/>
    <w:rsid w:val="0087529A"/>
    <w:rsid w:val="008F1A80"/>
    <w:rsid w:val="009068A7"/>
    <w:rsid w:val="00961BE3"/>
    <w:rsid w:val="00993A3B"/>
    <w:rsid w:val="009A7B96"/>
    <w:rsid w:val="00A35BA4"/>
    <w:rsid w:val="00A56287"/>
    <w:rsid w:val="00AA4FD0"/>
    <w:rsid w:val="00B13637"/>
    <w:rsid w:val="00B3505E"/>
    <w:rsid w:val="00B50E2A"/>
    <w:rsid w:val="00B51490"/>
    <w:rsid w:val="00BA14D6"/>
    <w:rsid w:val="00BC19DC"/>
    <w:rsid w:val="00C52254"/>
    <w:rsid w:val="00C77347"/>
    <w:rsid w:val="00C90DC3"/>
    <w:rsid w:val="00D02827"/>
    <w:rsid w:val="00D17ED7"/>
    <w:rsid w:val="00D463B0"/>
    <w:rsid w:val="00D710A5"/>
    <w:rsid w:val="00DC12B4"/>
    <w:rsid w:val="00DD1B41"/>
    <w:rsid w:val="00DF7EB5"/>
    <w:rsid w:val="00E4749D"/>
    <w:rsid w:val="00E73F33"/>
    <w:rsid w:val="00E9429F"/>
    <w:rsid w:val="00EB167E"/>
    <w:rsid w:val="00EE0961"/>
    <w:rsid w:val="00F10D72"/>
    <w:rsid w:val="00F44C37"/>
    <w:rsid w:val="00FB0951"/>
    <w:rsid w:val="00FE24F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710A5"/>
    <w:pPr>
      <w:widowControl w:val="0"/>
      <w:adjustRightInd w:val="0"/>
    </w:pPr>
    <w:rPr>
      <w:rFonts w:ascii="Calibri" w:eastAsia="Times New Roman"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Textzstupnhosymbolu">
    <w:name w:val="Placeholder Text"/>
    <w:basedOn w:val="Predvolenpsmoodseku"/>
    <w:uiPriority w:val="99"/>
    <w:semiHidden/>
    <w:rsid w:val="00D710A5"/>
    <w:rPr>
      <w:rFonts w:ascii="Times New Roman" w:hAnsi="Times New Roman" w:cs="Times New Roman"/>
      <w:color w:val="808080"/>
    </w:rPr>
  </w:style>
  <w:style w:type="paragraph" w:styleId="Textbubliny">
    <w:name w:val="Balloon Text"/>
    <w:basedOn w:val="Normlny"/>
    <w:link w:val="TextbublinyChar"/>
    <w:uiPriority w:val="99"/>
    <w:semiHidden/>
    <w:unhideWhenUsed/>
    <w:rsid w:val="00D710A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710A5"/>
    <w:rPr>
      <w:rFonts w:ascii="Tahoma" w:eastAsia="Times New Roman" w:hAnsi="Tahoma" w:cs="Tahoma"/>
      <w:sz w:val="16"/>
      <w:szCs w:val="16"/>
      <w:lang w:val="en-US"/>
    </w:rPr>
  </w:style>
  <w:style w:type="table" w:styleId="Mriekatabuky">
    <w:name w:val="Table Grid"/>
    <w:basedOn w:val="Normlnatabuka"/>
    <w:uiPriority w:val="59"/>
    <w:rsid w:val="00D710A5"/>
    <w:pPr>
      <w:widowControl w:val="0"/>
      <w:autoSpaceDE w:val="0"/>
      <w:autoSpaceDN w:val="0"/>
      <w:adjustRightInd w:val="0"/>
      <w:spacing w:after="0" w:line="240" w:lineRule="auto"/>
    </w:pPr>
    <w:rPr>
      <w:rFonts w:ascii="Calibri" w:eastAsia="Times New Roman" w:hAnsi="Calibri" w:cs="Times New Roman"/>
      <w:sz w:val="24"/>
      <w:szCs w:val="24"/>
      <w:lang w:eastAsia="sk-SK"/>
    </w:rPr>
    <w:tblPr>
      <w:tblCellMar>
        <w:left w:w="0" w:type="dxa"/>
        <w:right w:w="0" w:type="dxa"/>
      </w:tblCellMar>
    </w:tblPr>
  </w:style>
  <w:style w:type="character" w:styleId="Siln">
    <w:name w:val="Strong"/>
    <w:basedOn w:val="Predvolenpsmoodseku"/>
    <w:uiPriority w:val="22"/>
    <w:qFormat/>
    <w:rsid w:val="00D710A5"/>
    <w:rPr>
      <w:rFonts w:ascii="Times New Roman" w:hAnsi="Times New Roman" w:cs="Times New Roman"/>
      <w:b/>
      <w:bCs/>
    </w:rPr>
  </w:style>
  <w:style w:type="paragraph" w:styleId="Zkladntext">
    <w:name w:val="Body Text"/>
    <w:basedOn w:val="Normlny"/>
    <w:link w:val="ZkladntextChar"/>
    <w:uiPriority w:val="99"/>
    <w:semiHidden/>
    <w:rsid w:val="00D710A5"/>
    <w:pPr>
      <w:spacing w:after="0" w:line="240" w:lineRule="auto"/>
      <w:jc w:val="center"/>
    </w:pPr>
    <w:rPr>
      <w:rFonts w:ascii="Times New Roman" w:hAnsi="Times New Roman"/>
      <w:b/>
      <w:bCs/>
      <w:sz w:val="28"/>
      <w:szCs w:val="28"/>
      <w:lang w:eastAsia="sk-SK"/>
    </w:rPr>
  </w:style>
  <w:style w:type="character" w:customStyle="1" w:styleId="ZkladntextChar">
    <w:name w:val="Základný text Char"/>
    <w:basedOn w:val="Predvolenpsmoodseku"/>
    <w:link w:val="Zkladntext"/>
    <w:uiPriority w:val="99"/>
    <w:semiHidden/>
    <w:rsid w:val="00D710A5"/>
    <w:rPr>
      <w:rFonts w:ascii="Times New Roman" w:eastAsia="Times New Roman" w:hAnsi="Times New Roman" w:cs="Times New Roman"/>
      <w:b/>
      <w:bCs/>
      <w:sz w:val="28"/>
      <w:szCs w:val="28"/>
      <w:lang w:eastAsia="sk-SK"/>
    </w:rPr>
  </w:style>
  <w:style w:type="paragraph" w:styleId="Zarkazkladnhotextu2">
    <w:name w:val="Body Text Indent 2"/>
    <w:basedOn w:val="Normlny"/>
    <w:link w:val="Zarkazkladnhotextu2Char"/>
    <w:uiPriority w:val="99"/>
    <w:semiHidden/>
    <w:unhideWhenUsed/>
    <w:rsid w:val="00D710A5"/>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D710A5"/>
    <w:rPr>
      <w:rFonts w:ascii="Calibri" w:eastAsia="Times New Roman" w:hAnsi="Calibri" w:cs="Times New Roman"/>
      <w:lang w:val="en-US"/>
    </w:rPr>
  </w:style>
  <w:style w:type="character" w:styleId="Odkaznakomentr">
    <w:name w:val="annotation reference"/>
    <w:basedOn w:val="Predvolenpsmoodseku"/>
    <w:uiPriority w:val="99"/>
    <w:semiHidden/>
    <w:unhideWhenUsed/>
    <w:rsid w:val="006A0E56"/>
    <w:rPr>
      <w:sz w:val="16"/>
      <w:szCs w:val="16"/>
    </w:rPr>
  </w:style>
  <w:style w:type="paragraph" w:styleId="Textkomentra">
    <w:name w:val="annotation text"/>
    <w:basedOn w:val="Normlny"/>
    <w:link w:val="TextkomentraChar"/>
    <w:uiPriority w:val="99"/>
    <w:semiHidden/>
    <w:unhideWhenUsed/>
    <w:rsid w:val="006A0E56"/>
    <w:pPr>
      <w:spacing w:line="240" w:lineRule="auto"/>
    </w:pPr>
    <w:rPr>
      <w:sz w:val="20"/>
      <w:szCs w:val="20"/>
    </w:rPr>
  </w:style>
  <w:style w:type="character" w:customStyle="1" w:styleId="TextkomentraChar">
    <w:name w:val="Text komentára Char"/>
    <w:basedOn w:val="Predvolenpsmoodseku"/>
    <w:link w:val="Textkomentra"/>
    <w:uiPriority w:val="99"/>
    <w:semiHidden/>
    <w:rsid w:val="006A0E56"/>
    <w:rPr>
      <w:rFonts w:ascii="Calibri" w:eastAsia="Times New Roman" w:hAnsi="Calibri" w:cs="Times New Roman"/>
      <w:sz w:val="20"/>
      <w:szCs w:val="20"/>
      <w:lang w:val="en-US"/>
    </w:rPr>
  </w:style>
  <w:style w:type="paragraph" w:styleId="Predmetkomentra">
    <w:name w:val="annotation subject"/>
    <w:basedOn w:val="Textkomentra"/>
    <w:next w:val="Textkomentra"/>
    <w:link w:val="PredmetkomentraChar"/>
    <w:uiPriority w:val="99"/>
    <w:semiHidden/>
    <w:unhideWhenUsed/>
    <w:rsid w:val="006A0E56"/>
    <w:rPr>
      <w:b/>
      <w:bCs/>
    </w:rPr>
  </w:style>
  <w:style w:type="character" w:customStyle="1" w:styleId="PredmetkomentraChar">
    <w:name w:val="Predmet komentára Char"/>
    <w:basedOn w:val="TextkomentraChar"/>
    <w:link w:val="Predmetkomentra"/>
    <w:uiPriority w:val="99"/>
    <w:semiHidden/>
    <w:rsid w:val="006A0E56"/>
    <w:rPr>
      <w:rFonts w:ascii="Calibri" w:eastAsia="Times New Roman" w:hAnsi="Calibri" w:cs="Times New Roman"/>
      <w:b/>
      <w:bCs/>
      <w:sz w:val="20"/>
      <w:szCs w:val="20"/>
      <w:lang w:val="en-US"/>
    </w:rPr>
  </w:style>
  <w:style w:type="paragraph" w:styleId="Odsekzoznamu">
    <w:name w:val="List Paragraph"/>
    <w:basedOn w:val="Normlny"/>
    <w:uiPriority w:val="34"/>
    <w:qFormat/>
    <w:rsid w:val="000125B9"/>
    <w:pPr>
      <w:ind w:left="720"/>
      <w:contextualSpacing/>
    </w:pPr>
  </w:style>
  <w:style w:type="paragraph" w:styleId="Hlavika">
    <w:name w:val="header"/>
    <w:basedOn w:val="Normlny"/>
    <w:link w:val="HlavikaChar"/>
    <w:uiPriority w:val="99"/>
    <w:unhideWhenUsed/>
    <w:rsid w:val="0040539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05393"/>
    <w:rPr>
      <w:rFonts w:ascii="Calibri" w:eastAsia="Times New Roman" w:hAnsi="Calibri" w:cs="Times New Roman"/>
    </w:rPr>
  </w:style>
  <w:style w:type="paragraph" w:styleId="Pta">
    <w:name w:val="footer"/>
    <w:basedOn w:val="Normlny"/>
    <w:link w:val="PtaChar"/>
    <w:uiPriority w:val="99"/>
    <w:unhideWhenUsed/>
    <w:rsid w:val="00405393"/>
    <w:pPr>
      <w:tabs>
        <w:tab w:val="center" w:pos="4536"/>
        <w:tab w:val="right" w:pos="9072"/>
      </w:tabs>
      <w:spacing w:after="0" w:line="240" w:lineRule="auto"/>
    </w:pPr>
  </w:style>
  <w:style w:type="character" w:customStyle="1" w:styleId="PtaChar">
    <w:name w:val="Päta Char"/>
    <w:basedOn w:val="Predvolenpsmoodseku"/>
    <w:link w:val="Pta"/>
    <w:uiPriority w:val="99"/>
    <w:rsid w:val="00405393"/>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710A5"/>
    <w:pPr>
      <w:widowControl w:val="0"/>
      <w:adjustRightInd w:val="0"/>
    </w:pPr>
    <w:rPr>
      <w:rFonts w:ascii="Calibri" w:eastAsia="Times New Roman"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Textzstupnhosymbolu">
    <w:name w:val="Placeholder Text"/>
    <w:basedOn w:val="Predvolenpsmoodseku"/>
    <w:uiPriority w:val="99"/>
    <w:semiHidden/>
    <w:rsid w:val="00D710A5"/>
    <w:rPr>
      <w:rFonts w:ascii="Times New Roman" w:hAnsi="Times New Roman" w:cs="Times New Roman"/>
      <w:color w:val="808080"/>
    </w:rPr>
  </w:style>
  <w:style w:type="paragraph" w:styleId="Textbubliny">
    <w:name w:val="Balloon Text"/>
    <w:basedOn w:val="Normlny"/>
    <w:link w:val="TextbublinyChar"/>
    <w:uiPriority w:val="99"/>
    <w:semiHidden/>
    <w:unhideWhenUsed/>
    <w:rsid w:val="00D710A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710A5"/>
    <w:rPr>
      <w:rFonts w:ascii="Tahoma" w:eastAsia="Times New Roman" w:hAnsi="Tahoma" w:cs="Tahoma"/>
      <w:sz w:val="16"/>
      <w:szCs w:val="16"/>
      <w:lang w:val="en-US"/>
    </w:rPr>
  </w:style>
  <w:style w:type="table" w:styleId="Mriekatabuky">
    <w:name w:val="Table Grid"/>
    <w:basedOn w:val="Normlnatabuka"/>
    <w:uiPriority w:val="59"/>
    <w:rsid w:val="00D710A5"/>
    <w:pPr>
      <w:widowControl w:val="0"/>
      <w:autoSpaceDE w:val="0"/>
      <w:autoSpaceDN w:val="0"/>
      <w:adjustRightInd w:val="0"/>
      <w:spacing w:after="0" w:line="240" w:lineRule="auto"/>
    </w:pPr>
    <w:rPr>
      <w:rFonts w:ascii="Calibri" w:eastAsia="Times New Roman" w:hAnsi="Calibri" w:cs="Times New Roman"/>
      <w:sz w:val="24"/>
      <w:szCs w:val="24"/>
      <w:lang w:eastAsia="sk-SK"/>
    </w:rPr>
    <w:tblPr>
      <w:tblCellMar>
        <w:left w:w="0" w:type="dxa"/>
        <w:right w:w="0" w:type="dxa"/>
      </w:tblCellMar>
    </w:tblPr>
  </w:style>
  <w:style w:type="character" w:styleId="Siln">
    <w:name w:val="Strong"/>
    <w:basedOn w:val="Predvolenpsmoodseku"/>
    <w:uiPriority w:val="22"/>
    <w:qFormat/>
    <w:rsid w:val="00D710A5"/>
    <w:rPr>
      <w:rFonts w:ascii="Times New Roman" w:hAnsi="Times New Roman" w:cs="Times New Roman"/>
      <w:b/>
      <w:bCs/>
    </w:rPr>
  </w:style>
  <w:style w:type="paragraph" w:styleId="Zkladntext">
    <w:name w:val="Body Text"/>
    <w:basedOn w:val="Normlny"/>
    <w:link w:val="ZkladntextChar"/>
    <w:uiPriority w:val="99"/>
    <w:semiHidden/>
    <w:rsid w:val="00D710A5"/>
    <w:pPr>
      <w:spacing w:after="0" w:line="240" w:lineRule="auto"/>
      <w:jc w:val="center"/>
    </w:pPr>
    <w:rPr>
      <w:rFonts w:ascii="Times New Roman" w:hAnsi="Times New Roman"/>
      <w:b/>
      <w:bCs/>
      <w:sz w:val="28"/>
      <w:szCs w:val="28"/>
      <w:lang w:eastAsia="sk-SK"/>
    </w:rPr>
  </w:style>
  <w:style w:type="character" w:customStyle="1" w:styleId="ZkladntextChar">
    <w:name w:val="Základný text Char"/>
    <w:basedOn w:val="Predvolenpsmoodseku"/>
    <w:link w:val="Zkladntext"/>
    <w:uiPriority w:val="99"/>
    <w:semiHidden/>
    <w:rsid w:val="00D710A5"/>
    <w:rPr>
      <w:rFonts w:ascii="Times New Roman" w:eastAsia="Times New Roman" w:hAnsi="Times New Roman" w:cs="Times New Roman"/>
      <w:b/>
      <w:bCs/>
      <w:sz w:val="28"/>
      <w:szCs w:val="28"/>
      <w:lang w:eastAsia="sk-SK"/>
    </w:rPr>
  </w:style>
  <w:style w:type="paragraph" w:styleId="Zarkazkladnhotextu2">
    <w:name w:val="Body Text Indent 2"/>
    <w:basedOn w:val="Normlny"/>
    <w:link w:val="Zarkazkladnhotextu2Char"/>
    <w:uiPriority w:val="99"/>
    <w:semiHidden/>
    <w:unhideWhenUsed/>
    <w:rsid w:val="00D710A5"/>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D710A5"/>
    <w:rPr>
      <w:rFonts w:ascii="Calibri" w:eastAsia="Times New Roman" w:hAnsi="Calibri" w:cs="Times New Roman"/>
      <w:lang w:val="en-US"/>
    </w:rPr>
  </w:style>
  <w:style w:type="character" w:styleId="Odkaznakomentr">
    <w:name w:val="annotation reference"/>
    <w:basedOn w:val="Predvolenpsmoodseku"/>
    <w:uiPriority w:val="99"/>
    <w:semiHidden/>
    <w:unhideWhenUsed/>
    <w:rsid w:val="006A0E56"/>
    <w:rPr>
      <w:sz w:val="16"/>
      <w:szCs w:val="16"/>
    </w:rPr>
  </w:style>
  <w:style w:type="paragraph" w:styleId="Textkomentra">
    <w:name w:val="annotation text"/>
    <w:basedOn w:val="Normlny"/>
    <w:link w:val="TextkomentraChar"/>
    <w:uiPriority w:val="99"/>
    <w:semiHidden/>
    <w:unhideWhenUsed/>
    <w:rsid w:val="006A0E56"/>
    <w:pPr>
      <w:spacing w:line="240" w:lineRule="auto"/>
    </w:pPr>
    <w:rPr>
      <w:sz w:val="20"/>
      <w:szCs w:val="20"/>
    </w:rPr>
  </w:style>
  <w:style w:type="character" w:customStyle="1" w:styleId="TextkomentraChar">
    <w:name w:val="Text komentára Char"/>
    <w:basedOn w:val="Predvolenpsmoodseku"/>
    <w:link w:val="Textkomentra"/>
    <w:uiPriority w:val="99"/>
    <w:semiHidden/>
    <w:rsid w:val="006A0E56"/>
    <w:rPr>
      <w:rFonts w:ascii="Calibri" w:eastAsia="Times New Roman" w:hAnsi="Calibri" w:cs="Times New Roman"/>
      <w:sz w:val="20"/>
      <w:szCs w:val="20"/>
      <w:lang w:val="en-US"/>
    </w:rPr>
  </w:style>
  <w:style w:type="paragraph" w:styleId="Predmetkomentra">
    <w:name w:val="annotation subject"/>
    <w:basedOn w:val="Textkomentra"/>
    <w:next w:val="Textkomentra"/>
    <w:link w:val="PredmetkomentraChar"/>
    <w:uiPriority w:val="99"/>
    <w:semiHidden/>
    <w:unhideWhenUsed/>
    <w:rsid w:val="006A0E56"/>
    <w:rPr>
      <w:b/>
      <w:bCs/>
    </w:rPr>
  </w:style>
  <w:style w:type="character" w:customStyle="1" w:styleId="PredmetkomentraChar">
    <w:name w:val="Predmet komentára Char"/>
    <w:basedOn w:val="TextkomentraChar"/>
    <w:link w:val="Predmetkomentra"/>
    <w:uiPriority w:val="99"/>
    <w:semiHidden/>
    <w:rsid w:val="006A0E56"/>
    <w:rPr>
      <w:rFonts w:ascii="Calibri" w:eastAsia="Times New Roman" w:hAnsi="Calibri" w:cs="Times New Roman"/>
      <w:b/>
      <w:bCs/>
      <w:sz w:val="20"/>
      <w:szCs w:val="20"/>
      <w:lang w:val="en-US"/>
    </w:rPr>
  </w:style>
  <w:style w:type="paragraph" w:styleId="Odsekzoznamu">
    <w:name w:val="List Paragraph"/>
    <w:basedOn w:val="Normlny"/>
    <w:uiPriority w:val="34"/>
    <w:qFormat/>
    <w:rsid w:val="000125B9"/>
    <w:pPr>
      <w:ind w:left="720"/>
      <w:contextualSpacing/>
    </w:pPr>
  </w:style>
  <w:style w:type="paragraph" w:styleId="Hlavika">
    <w:name w:val="header"/>
    <w:basedOn w:val="Normlny"/>
    <w:link w:val="HlavikaChar"/>
    <w:uiPriority w:val="99"/>
    <w:unhideWhenUsed/>
    <w:rsid w:val="0040539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05393"/>
    <w:rPr>
      <w:rFonts w:ascii="Calibri" w:eastAsia="Times New Roman" w:hAnsi="Calibri" w:cs="Times New Roman"/>
    </w:rPr>
  </w:style>
  <w:style w:type="paragraph" w:styleId="Pta">
    <w:name w:val="footer"/>
    <w:basedOn w:val="Normlny"/>
    <w:link w:val="PtaChar"/>
    <w:uiPriority w:val="99"/>
    <w:unhideWhenUsed/>
    <w:rsid w:val="00405393"/>
    <w:pPr>
      <w:tabs>
        <w:tab w:val="center" w:pos="4536"/>
        <w:tab w:val="right" w:pos="9072"/>
      </w:tabs>
      <w:spacing w:after="0" w:line="240" w:lineRule="auto"/>
    </w:pPr>
  </w:style>
  <w:style w:type="character" w:customStyle="1" w:styleId="PtaChar">
    <w:name w:val="Päta Char"/>
    <w:basedOn w:val="Predvolenpsmoodseku"/>
    <w:link w:val="Pta"/>
    <w:uiPriority w:val="99"/>
    <w:rsid w:val="00405393"/>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743853">
      <w:bodyDiv w:val="1"/>
      <w:marLeft w:val="0"/>
      <w:marRight w:val="0"/>
      <w:marTop w:val="0"/>
      <w:marBottom w:val="0"/>
      <w:divBdr>
        <w:top w:val="none" w:sz="0" w:space="0" w:color="auto"/>
        <w:left w:val="none" w:sz="0" w:space="0" w:color="auto"/>
        <w:bottom w:val="none" w:sz="0" w:space="0" w:color="auto"/>
        <w:right w:val="none" w:sz="0" w:space="0" w:color="auto"/>
      </w:divBdr>
    </w:div>
    <w:div w:id="1922332777">
      <w:bodyDiv w:val="1"/>
      <w:marLeft w:val="0"/>
      <w:marRight w:val="0"/>
      <w:marTop w:val="0"/>
      <w:marBottom w:val="0"/>
      <w:divBdr>
        <w:top w:val="none" w:sz="0" w:space="0" w:color="auto"/>
        <w:left w:val="none" w:sz="0" w:space="0" w:color="auto"/>
        <w:bottom w:val="none" w:sz="0" w:space="0" w:color="auto"/>
        <w:right w:val="none" w:sz="0" w:space="0" w:color="auto"/>
      </w:divBdr>
      <w:divsChild>
        <w:div w:id="1341006993">
          <w:marLeft w:val="0"/>
          <w:marRight w:val="0"/>
          <w:marTop w:val="0"/>
          <w:marBottom w:val="0"/>
          <w:divBdr>
            <w:top w:val="none" w:sz="0" w:space="0" w:color="auto"/>
            <w:left w:val="none" w:sz="0" w:space="0" w:color="auto"/>
            <w:bottom w:val="none" w:sz="0" w:space="0" w:color="auto"/>
            <w:right w:val="none" w:sz="0" w:space="0" w:color="auto"/>
          </w:divBdr>
        </w:div>
      </w:divsChild>
    </w:div>
    <w:div w:id="1969771784">
      <w:bodyDiv w:val="1"/>
      <w:marLeft w:val="0"/>
      <w:marRight w:val="0"/>
      <w:marTop w:val="0"/>
      <w:marBottom w:val="0"/>
      <w:divBdr>
        <w:top w:val="none" w:sz="0" w:space="0" w:color="auto"/>
        <w:left w:val="none" w:sz="0" w:space="0" w:color="auto"/>
        <w:bottom w:val="none" w:sz="0" w:space="0" w:color="auto"/>
        <w:right w:val="none" w:sz="0" w:space="0" w:color="auto"/>
      </w:divBdr>
    </w:div>
    <w:div w:id="206251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znesené pripomienky v ramci medzirezortného pripomienkového konania"/>
    <f:field ref="objsubject" par="" edit="true" text="Vznesené pripomienky v ramci medzirezortného pripomienkového konania"/>
    <f:field ref="objcreatedby" par="" text="Fscclone"/>
    <f:field ref="objcreatedat" par="" text="11.5.2019 4:10:28"/>
    <f:field ref="objchangedby" par="" text="Fscclone"/>
    <f:field ref="objmodifiedat" par="" text="11.5.2019 4:10:31"/>
    <f:field ref="doc_FSCFOLIO_1_1001_FieldDocumentNumber" par="" text=""/>
    <f:field ref="doc_FSCFOLIO_1_1001_FieldSubject" par="" edit="true" text="Vznesené pripomienky v ramci medzirezortného pripomienkového konania"/>
    <f:field ref="FSCFOLIO_1_1001_FieldCurrentUser" par="" text="Fscclone"/>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A1B3B2A4-BF18-4A52-B3D2-28758F63F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21</Pages>
  <Words>5031</Words>
  <Characters>28679</Characters>
  <Application>Microsoft Office Word</Application>
  <DocSecurity>0</DocSecurity>
  <Lines>238</Lines>
  <Paragraphs>67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cp:revision>
  <cp:lastPrinted>2019-05-15T08:36:00Z</cp:lastPrinted>
  <dcterms:created xsi:type="dcterms:W3CDTF">2019-05-13T13:06:00Z</dcterms:created>
  <dcterms:modified xsi:type="dcterms:W3CDTF">2019-05-15T08:38:00Z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cisloparlamenttlac">
    <vt:lpwstr/>
  </property>
  <property fmtid="{D5CDD505-2E9C-101B-9397-08002B2CF9AE}" pid="5" name="FSC#SKEDITIONSLOVLEX@103.510:stavpredpis">
    <vt:lpwstr>Vyhodnotenie medzirezortného pripomienkového konania</vt:lpwstr>
  </property>
  <property fmtid="{D5CDD505-2E9C-101B-9397-08002B2CF9AE}" pid="6" name="FSC#SKEDITIONSLOVLEX@103.510:povodpredpis">
    <vt:lpwstr>Slovlex (eLeg)</vt:lpwstr>
  </property>
  <property fmtid="{D5CDD505-2E9C-101B-9397-08002B2CF9AE}" pid="7" name="FSC#SKEDITIONSLOVLEX@103.510:legoblast">
    <vt:lpwstr>Finančné právo</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Mgr. Diana Jokmanová</vt:lpwstr>
  </property>
  <property fmtid="{D5CDD505-2E9C-101B-9397-08002B2CF9AE}" pid="11" name="FSC#SKEDITIONSLOVLEX@103.510:zodppredkladatel">
    <vt:lpwstr>Ing. Peter Žiga</vt:lpwstr>
  </property>
  <property fmtid="{D5CDD505-2E9C-101B-9397-08002B2CF9AE}" pid="12" name="FSC#SKEDITIONSLOVLEX@103.510:dalsipredkladatel">
    <vt:lpwstr/>
  </property>
  <property fmtid="{D5CDD505-2E9C-101B-9397-08002B2CF9AE}" pid="13" name="FSC#SKEDITIONSLOVLEX@103.510:nazovpredpis">
    <vt:lpwstr>, ktorým sa mení a dopĺňa zákon č. 71/2013 Z. z. o poskytovaní dotácií v pôsobnosti Ministerstva hospodárstva Slovenskej republiky v znení neskorších predpisov </vt:lpwstr>
  </property>
  <property fmtid="{D5CDD505-2E9C-101B-9397-08002B2CF9AE}" pid="14" name="FSC#SKEDITIONSLOVLEX@103.510:nazovpredpis1">
    <vt:lpwstr/>
  </property>
  <property fmtid="{D5CDD505-2E9C-101B-9397-08002B2CF9AE}" pid="15" name="FSC#SKEDITIONSLOVLEX@103.510:nazovpredpis2">
    <vt:lpwstr/>
  </property>
  <property fmtid="{D5CDD505-2E9C-101B-9397-08002B2CF9AE}" pid="16" name="FSC#SKEDITIONSLOVLEX@103.510:nazovpredpis3">
    <vt:lpwstr/>
  </property>
  <property fmtid="{D5CDD505-2E9C-101B-9397-08002B2CF9AE}" pid="17" name="FSC#SKEDITIONSLOVLEX@103.510:cislopredpis">
    <vt:lpwstr/>
  </property>
  <property fmtid="{D5CDD505-2E9C-101B-9397-08002B2CF9AE}" pid="18" name="FSC#SKEDITIONSLOVLEX@103.510:zodpinstitucia">
    <vt:lpwstr>Ministerstvo hospodárstva Slovenskej republiky</vt:lpwstr>
  </property>
  <property fmtid="{D5CDD505-2E9C-101B-9397-08002B2CF9AE}" pid="19" name="FSC#SKEDITIONSLOVLEX@103.510:pripomienkovatelia">
    <vt:lpwstr/>
  </property>
  <property fmtid="{D5CDD505-2E9C-101B-9397-08002B2CF9AE}" pid="20" name="FSC#SKEDITIONSLOVLEX@103.510:autorpredpis">
    <vt:lpwstr/>
  </property>
  <property fmtid="{D5CDD505-2E9C-101B-9397-08002B2CF9AE}" pid="21" name="FSC#SKEDITIONSLOVLEX@103.510:podnetpredpis">
    <vt:lpwstr>Iniciatívny materiál                                                                </vt:lpwstr>
  </property>
  <property fmtid="{D5CDD505-2E9C-101B-9397-08002B2CF9AE}" pid="22" name="FSC#SKEDITIONSLOVLEX@103.510:plnynazovpredpis">
    <vt:lpwstr> Zákon, ktorým sa mení a dopĺňa zákon č. 71/2013 Z. z. o poskytovaní dotácií v pôsobnosti Ministerstva hospodárstva Slovenskej republiky v znení neskorších predpisov </vt:lpwstr>
  </property>
  <property fmtid="{D5CDD505-2E9C-101B-9397-08002B2CF9AE}" pid="23" name="FSC#SKEDITIONSLOVLEX@103.510:plnynazovpredpis1">
    <vt:lpwstr/>
  </property>
  <property fmtid="{D5CDD505-2E9C-101B-9397-08002B2CF9AE}" pid="24" name="FSC#SKEDITIONSLOVLEX@103.510:plnynazovpredpis2">
    <vt:lpwstr/>
  </property>
  <property fmtid="{D5CDD505-2E9C-101B-9397-08002B2CF9AE}" pid="25" name="FSC#SKEDITIONSLOVLEX@103.510:plnynazovpredpis3">
    <vt:lpwstr/>
  </property>
  <property fmtid="{D5CDD505-2E9C-101B-9397-08002B2CF9AE}" pid="26" name="FSC#SKEDITIONSLOVLEX@103.510:rezortcislopredpis">
    <vt:lpwstr>16177/2019-2062-26559</vt:lpwstr>
  </property>
  <property fmtid="{D5CDD505-2E9C-101B-9397-08002B2CF9AE}" pid="27" name="FSC#SKEDITIONSLOVLEX@103.510:citaciapredpis">
    <vt:lpwstr/>
  </property>
  <property fmtid="{D5CDD505-2E9C-101B-9397-08002B2CF9AE}" pid="28" name="FSC#SKEDITIONSLOVLEX@103.510:spiscislouv">
    <vt:lpwstr/>
  </property>
  <property fmtid="{D5CDD505-2E9C-101B-9397-08002B2CF9AE}" pid="29" name="FSC#SKEDITIONSLOVLEX@103.510:datumschvalpredpis">
    <vt:lpwstr/>
  </property>
  <property fmtid="{D5CDD505-2E9C-101B-9397-08002B2CF9AE}" pid="30" name="FSC#SKEDITIONSLOVLEX@103.510:platneod">
    <vt:lpwstr/>
  </property>
  <property fmtid="{D5CDD505-2E9C-101B-9397-08002B2CF9AE}" pid="31" name="FSC#SKEDITIONSLOVLEX@103.510:platnedo">
    <vt:lpwstr/>
  </property>
  <property fmtid="{D5CDD505-2E9C-101B-9397-08002B2CF9AE}" pid="32" name="FSC#SKEDITIONSLOVLEX@103.510:ucinnostod">
    <vt:lpwstr/>
  </property>
  <property fmtid="{D5CDD505-2E9C-101B-9397-08002B2CF9AE}" pid="33" name="FSC#SKEDITIONSLOVLEX@103.510:ucinnostdo">
    <vt:lpwstr/>
  </property>
  <property fmtid="{D5CDD505-2E9C-101B-9397-08002B2CF9AE}" pid="34" name="FSC#SKEDITIONSLOVLEX@103.510:datumplatnosti">
    <vt:lpwstr/>
  </property>
  <property fmtid="{D5CDD505-2E9C-101B-9397-08002B2CF9AE}" pid="35" name="FSC#SKEDITIONSLOVLEX@103.510:cislolp">
    <vt:lpwstr>LP/2019/325</vt:lpwstr>
  </property>
  <property fmtid="{D5CDD505-2E9C-101B-9397-08002B2CF9AE}" pid="36" name="FSC#SKEDITIONSLOVLEX@103.510:typsprievdok">
    <vt:lpwstr>Vznesené pripomienky v rámci medzirezortného pripomienkového konania</vt:lpwstr>
  </property>
  <property fmtid="{D5CDD505-2E9C-101B-9397-08002B2CF9AE}" pid="37" name="FSC#SKEDITIONSLOVLEX@103.510:cislopartlac">
    <vt:lpwstr/>
  </property>
  <property fmtid="{D5CDD505-2E9C-101B-9397-08002B2CF9AE}" pid="38" name="FSC#SKEDITIONSLOVLEX@103.510:AttrStrListDocPropUcelPredmetZmluvy">
    <vt:lpwstr/>
  </property>
  <property fmtid="{D5CDD505-2E9C-101B-9397-08002B2CF9AE}" pid="39" name="FSC#SKEDITIONSLOVLEX@103.510:AttrStrListDocPropUpravaPravFOPRO">
    <vt:lpwstr/>
  </property>
  <property fmtid="{D5CDD505-2E9C-101B-9397-08002B2CF9AE}" pid="40" name="FSC#SKEDITIONSLOVLEX@103.510:AttrStrListDocPropUpravaPredmetuZmluvy">
    <vt:lpwstr/>
  </property>
  <property fmtid="{D5CDD505-2E9C-101B-9397-08002B2CF9AE}" pid="41" name="FSC#SKEDITIONSLOVLEX@103.510:AttrStrListDocPropKategoriaZmluvy74">
    <vt:lpwstr/>
  </property>
  <property fmtid="{D5CDD505-2E9C-101B-9397-08002B2CF9AE}" pid="42" name="FSC#SKEDITIONSLOVLEX@103.510:AttrStrListDocPropKategoriaZmluvy75">
    <vt:lpwstr/>
  </property>
  <property fmtid="{D5CDD505-2E9C-101B-9397-08002B2CF9AE}" pid="43" name="FSC#SKEDITIONSLOVLEX@103.510:AttrStrListDocPropDopadyPrijatiaZmluvy">
    <vt:lpwstr/>
  </property>
  <property fmtid="{D5CDD505-2E9C-101B-9397-08002B2CF9AE}" pid="44" name="FSC#SKEDITIONSLOVLEX@103.510:AttrStrListDocPropProblematikaPPa">
    <vt:lpwstr/>
  </property>
  <property fmtid="{D5CDD505-2E9C-101B-9397-08002B2CF9AE}" pid="45" name="FSC#SKEDITIONSLOVLEX@103.510:AttrStrListDocPropPrimarnePravoEU">
    <vt:lpwstr/>
  </property>
  <property fmtid="{D5CDD505-2E9C-101B-9397-08002B2CF9AE}" pid="46" name="FSC#SKEDITIONSLOVLEX@103.510:AttrStrListDocPropSekundarneLegPravoPO">
    <vt:lpwstr/>
  </property>
  <property fmtid="{D5CDD505-2E9C-101B-9397-08002B2CF9AE}" pid="47" name="FSC#SKEDITIONSLOVLEX@103.510:AttrStrListDocPropSekundarneNelegPravoPO">
    <vt:lpwstr/>
  </property>
  <property fmtid="{D5CDD505-2E9C-101B-9397-08002B2CF9AE}" pid="48" name="FSC#SKEDITIONSLOVLEX@103.510:AttrStrListDocPropSekundarneLegPravoDO">
    <vt:lpwstr/>
  </property>
  <property fmtid="{D5CDD505-2E9C-101B-9397-08002B2CF9AE}" pid="49" name="FSC#SKEDITIONSLOVLEX@103.510:AttrStrListDocPropProblematikaPPb">
    <vt:lpwstr/>
  </property>
  <property fmtid="{D5CDD505-2E9C-101B-9397-08002B2CF9AE}" pid="50" name="FSC#SKEDITIONSLOVLEX@103.510:AttrStrListDocPropNazovPredpisuEU">
    <vt:lpwstr/>
  </property>
  <property fmtid="{D5CDD505-2E9C-101B-9397-08002B2CF9AE}" pid="51" name="FSC#SKEDITIONSLOVLEX@103.510:AttrStrListDocPropLehotaPrebratieSmernice">
    <vt:lpwstr/>
  </property>
  <property fmtid="{D5CDD505-2E9C-101B-9397-08002B2CF9AE}" pid="52" name="FSC#SKEDITIONSLOVLEX@103.510:AttrStrListDocPropLehotaNaPredlozenie">
    <vt:lpwstr/>
  </property>
  <property fmtid="{D5CDD505-2E9C-101B-9397-08002B2CF9AE}" pid="53" name="FSC#SKEDITIONSLOVLEX@103.510:AttrStrListDocPropInfoZaciatokKonania">
    <vt:lpwstr/>
  </property>
  <property fmtid="{D5CDD505-2E9C-101B-9397-08002B2CF9AE}" pid="54" name="FSC#SKEDITIONSLOVLEX@103.510:AttrStrListDocPropInfoUzPreberanePP">
    <vt:lpwstr/>
  </property>
  <property fmtid="{D5CDD505-2E9C-101B-9397-08002B2CF9AE}" pid="55" name="FSC#SKEDITIONSLOVLEX@103.510:AttrStrListDocPropStupenZlucitelnostiPP">
    <vt:lpwstr/>
  </property>
  <property fmtid="{D5CDD505-2E9C-101B-9397-08002B2CF9AE}" pid="56" name="FSC#SKEDITIONSLOVLEX@103.510:AttrStrListDocPropGestorSpolupRezorty">
    <vt:lpwstr/>
  </property>
  <property fmtid="{D5CDD505-2E9C-101B-9397-08002B2CF9AE}" pid="57" name="FSC#SKEDITIONSLOVLEX@103.510:AttrDateDocPropZaciatokPKK">
    <vt:lpwstr/>
  </property>
  <property fmtid="{D5CDD505-2E9C-101B-9397-08002B2CF9AE}" pid="58" name="FSC#SKEDITIONSLOVLEX@103.510:AttrDateDocPropUkonceniePKK">
    <vt:lpwstr/>
  </property>
  <property fmtid="{D5CDD505-2E9C-101B-9397-08002B2CF9AE}" pid="59" name="FSC#SKEDITIONSLOVLEX@103.510:AttrStrDocPropVplyvRozpocetVS">
    <vt:lpwstr/>
  </property>
  <property fmtid="{D5CDD505-2E9C-101B-9397-08002B2CF9AE}" pid="60" name="FSC#SKEDITIONSLOVLEX@103.510:AttrStrDocPropVplyvPodnikatelskeProstr">
    <vt:lpwstr/>
  </property>
  <property fmtid="{D5CDD505-2E9C-101B-9397-08002B2CF9AE}" pid="61" name="FSC#SKEDITIONSLOVLEX@103.510:AttrStrDocPropVplyvSocialny">
    <vt:lpwstr/>
  </property>
  <property fmtid="{D5CDD505-2E9C-101B-9397-08002B2CF9AE}" pid="62" name="FSC#SKEDITIONSLOVLEX@103.510:AttrStrDocPropVplyvNaZivotProstr">
    <vt:lpwstr/>
  </property>
  <property fmtid="{D5CDD505-2E9C-101B-9397-08002B2CF9AE}" pid="63" name="FSC#SKEDITIONSLOVLEX@103.510:AttrStrDocPropVplyvNaInformatizaciu">
    <vt:lpwstr/>
  </property>
  <property fmtid="{D5CDD505-2E9C-101B-9397-08002B2CF9AE}" pid="64" name="FSC#SKEDITIONSLOVLEX@103.510:AttrStrListDocPropPoznamkaVplyv">
    <vt:lpwstr/>
  </property>
  <property fmtid="{D5CDD505-2E9C-101B-9397-08002B2CF9AE}" pid="65" name="FSC#SKEDITIONSLOVLEX@103.510:AttrStrListDocPropAltRiesenia">
    <vt:lpwstr/>
  </property>
  <property fmtid="{D5CDD505-2E9C-101B-9397-08002B2CF9AE}" pid="66" name="FSC#SKEDITIONSLOVLEX@103.510:AttrStrListDocPropStanoviskoGest">
    <vt:lpwstr/>
  </property>
  <property fmtid="{D5CDD505-2E9C-101B-9397-08002B2CF9AE}" pid="67" name="FSC#SKEDITIONSLOVLEX@103.510:AttrStrListDocPropTextKomunike">
    <vt:lpwstr/>
  </property>
  <property fmtid="{D5CDD505-2E9C-101B-9397-08002B2CF9AE}" pid="68" name="FSC#SKEDITIONSLOVLEX@103.510:AttrStrListDocPropUznesenieCastA">
    <vt:lpwstr/>
  </property>
  <property fmtid="{D5CDD505-2E9C-101B-9397-08002B2CF9AE}" pid="69" name="FSC#SKEDITIONSLOVLEX@103.510:AttrStrListDocPropUznesenieZodpovednyA1">
    <vt:lpwstr/>
  </property>
  <property fmtid="{D5CDD505-2E9C-101B-9397-08002B2CF9AE}" pid="70" name="FSC#SKEDITIONSLOVLEX@103.510:AttrStrListDocPropUznesenieTextA1">
    <vt:lpwstr/>
  </property>
  <property fmtid="{D5CDD505-2E9C-101B-9397-08002B2CF9AE}" pid="71" name="FSC#SKEDITIONSLOVLEX@103.510:AttrStrListDocPropUznesenieTerminA1">
    <vt:lpwstr/>
  </property>
  <property fmtid="{D5CDD505-2E9C-101B-9397-08002B2CF9AE}" pid="72" name="FSC#SKEDITIONSLOVLEX@103.510:AttrStrListDocPropUznesenieBODA1">
    <vt:lpwstr/>
  </property>
  <property fmtid="{D5CDD505-2E9C-101B-9397-08002B2CF9AE}" pid="73" name="FSC#SKEDITIONSLOVLEX@103.510:AttrStrListDocPropUznesenieZodpovednyA2">
    <vt:lpwstr/>
  </property>
  <property fmtid="{D5CDD505-2E9C-101B-9397-08002B2CF9AE}" pid="74" name="FSC#SKEDITIONSLOVLEX@103.510:AttrStrListDocPropUznesenieTextA2">
    <vt:lpwstr/>
  </property>
  <property fmtid="{D5CDD505-2E9C-101B-9397-08002B2CF9AE}" pid="75" name="FSC#SKEDITIONSLOVLEX@103.510:AttrStrListDocPropUznesenieTerminA2">
    <vt:lpwstr/>
  </property>
  <property fmtid="{D5CDD505-2E9C-101B-9397-08002B2CF9AE}" pid="76" name="FSC#SKEDITIONSLOVLEX@103.510:AttrStrListDocPropUznesenieBODA3">
    <vt:lpwstr/>
  </property>
  <property fmtid="{D5CDD505-2E9C-101B-9397-08002B2CF9AE}" pid="77" name="FSC#SKEDITIONSLOVLEX@103.510:AttrStrListDocPropUznesenieZodpovednyA3">
    <vt:lpwstr/>
  </property>
  <property fmtid="{D5CDD505-2E9C-101B-9397-08002B2CF9AE}" pid="78" name="FSC#SKEDITIONSLOVLEX@103.510:AttrStrListDocPropUznesenieTextA3">
    <vt:lpwstr/>
  </property>
  <property fmtid="{D5CDD505-2E9C-101B-9397-08002B2CF9AE}" pid="79" name="FSC#SKEDITIONSLOVLEX@103.510:AttrStrListDocPropUznesenieTerminA3">
    <vt:lpwstr/>
  </property>
  <property fmtid="{D5CDD505-2E9C-101B-9397-08002B2CF9AE}" pid="80" name="FSC#SKEDITIONSLOVLEX@103.510:AttrStrListDocPropUznesenieBODA4">
    <vt:lpwstr/>
  </property>
  <property fmtid="{D5CDD505-2E9C-101B-9397-08002B2CF9AE}" pid="81" name="FSC#SKEDITIONSLOVLEX@103.510:AttrStrListDocPropUznesenieZodpovednyA4">
    <vt:lpwstr/>
  </property>
  <property fmtid="{D5CDD505-2E9C-101B-9397-08002B2CF9AE}" pid="82" name="FSC#SKEDITIONSLOVLEX@103.510:AttrStrListDocPropUznesenieTextA4">
    <vt:lpwstr/>
  </property>
  <property fmtid="{D5CDD505-2E9C-101B-9397-08002B2CF9AE}" pid="83" name="FSC#SKEDITIONSLOVLEX@103.510:AttrStrListDocPropUznesenieTerminA4">
    <vt:lpwstr/>
  </property>
  <property fmtid="{D5CDD505-2E9C-101B-9397-08002B2CF9AE}" pid="84" name="FSC#SKEDITIONSLOVLEX@103.510:AttrStrListDocPropUznesenieCastB">
    <vt:lpwstr/>
  </property>
  <property fmtid="{D5CDD505-2E9C-101B-9397-08002B2CF9AE}" pid="85" name="FSC#SKEDITIONSLOVLEX@103.510:AttrStrListDocPropUznesenieBODB1">
    <vt:lpwstr/>
  </property>
  <property fmtid="{D5CDD505-2E9C-101B-9397-08002B2CF9AE}" pid="86" name="FSC#SKEDITIONSLOVLEX@103.510:AttrStrListDocPropUznesenieZodpovednyB1">
    <vt:lpwstr/>
  </property>
  <property fmtid="{D5CDD505-2E9C-101B-9397-08002B2CF9AE}" pid="87" name="FSC#SKEDITIONSLOVLEX@103.510:AttrStrListDocPropUznesenieTextB1">
    <vt:lpwstr/>
  </property>
  <property fmtid="{D5CDD505-2E9C-101B-9397-08002B2CF9AE}" pid="88" name="FSC#SKEDITIONSLOVLEX@103.510:AttrStrListDocPropUznesenieTerminB1">
    <vt:lpwstr/>
  </property>
  <property fmtid="{D5CDD505-2E9C-101B-9397-08002B2CF9AE}" pid="89" name="FSC#SKEDITIONSLOVLEX@103.510:AttrStrListDocPropUznesenieBODB2">
    <vt:lpwstr/>
  </property>
  <property fmtid="{D5CDD505-2E9C-101B-9397-08002B2CF9AE}" pid="90" name="FSC#SKEDITIONSLOVLEX@103.510:AttrStrListDocPropUznesenieZodpovednyB2">
    <vt:lpwstr/>
  </property>
  <property fmtid="{D5CDD505-2E9C-101B-9397-08002B2CF9AE}" pid="91" name="FSC#SKEDITIONSLOVLEX@103.510:AttrStrListDocPropUznesenieTextB2">
    <vt:lpwstr/>
  </property>
  <property fmtid="{D5CDD505-2E9C-101B-9397-08002B2CF9AE}" pid="92" name="FSC#SKEDITIONSLOVLEX@103.510:AttrStrListDocPropUznesenieTerminB2">
    <vt:lpwstr/>
  </property>
  <property fmtid="{D5CDD505-2E9C-101B-9397-08002B2CF9AE}" pid="93" name="FSC#SKEDITIONSLOVLEX@103.510:AttrStrListDocPropUznesenieBODB3">
    <vt:lpwstr/>
  </property>
  <property fmtid="{D5CDD505-2E9C-101B-9397-08002B2CF9AE}" pid="94" name="FSC#SKEDITIONSLOVLEX@103.510:AttrStrListDocPropUznesenieZodpovednyB3">
    <vt:lpwstr/>
  </property>
  <property fmtid="{D5CDD505-2E9C-101B-9397-08002B2CF9AE}" pid="95" name="FSC#SKEDITIONSLOVLEX@103.510:AttrStrListDocPropUznesenieTextB3">
    <vt:lpwstr/>
  </property>
  <property fmtid="{D5CDD505-2E9C-101B-9397-08002B2CF9AE}" pid="96" name="FSC#SKEDITIONSLOVLEX@103.510:AttrStrListDocPropUznesenieTerminB3">
    <vt:lpwstr/>
  </property>
  <property fmtid="{D5CDD505-2E9C-101B-9397-08002B2CF9AE}" pid="97" name="FSC#SKEDITIONSLOVLEX@103.510:AttrStrListDocPropUznesenieBODB4">
    <vt:lpwstr/>
  </property>
  <property fmtid="{D5CDD505-2E9C-101B-9397-08002B2CF9AE}" pid="98" name="FSC#SKEDITIONSLOVLEX@103.510:AttrStrListDocPropUznesenieZodpovednyB4">
    <vt:lpwstr/>
  </property>
  <property fmtid="{D5CDD505-2E9C-101B-9397-08002B2CF9AE}" pid="99" name="FSC#SKEDITIONSLOVLEX@103.510:AttrStrListDocPropUznesenieTextB4">
    <vt:lpwstr/>
  </property>
  <property fmtid="{D5CDD505-2E9C-101B-9397-08002B2CF9AE}" pid="100" name="FSC#SKEDITIONSLOVLEX@103.510:AttrStrListDocPropUznesenieTerminB4">
    <vt:lpwstr/>
  </property>
  <property fmtid="{D5CDD505-2E9C-101B-9397-08002B2CF9AE}" pid="101" name="FSC#SKEDITIONSLOVLEX@103.510:AttrStrListDocPropUznesenieCastC">
    <vt:lpwstr/>
  </property>
  <property fmtid="{D5CDD505-2E9C-101B-9397-08002B2CF9AE}" pid="102" name="FSC#SKEDITIONSLOVLEX@103.510:AttrStrListDocPropUznesenieBODC1">
    <vt:lpwstr/>
  </property>
  <property fmtid="{D5CDD505-2E9C-101B-9397-08002B2CF9AE}" pid="103" name="FSC#SKEDITIONSLOVLEX@103.510:AttrStrListDocPropUznesenieZodpovednyC1">
    <vt:lpwstr/>
  </property>
  <property fmtid="{D5CDD505-2E9C-101B-9397-08002B2CF9AE}" pid="104" name="FSC#SKEDITIONSLOVLEX@103.510:AttrStrListDocPropUznesenieTextC1">
    <vt:lpwstr/>
  </property>
  <property fmtid="{D5CDD505-2E9C-101B-9397-08002B2CF9AE}" pid="105" name="FSC#SKEDITIONSLOVLEX@103.510:AttrStrListDocPropUznesenieTerminC1">
    <vt:lpwstr/>
  </property>
  <property fmtid="{D5CDD505-2E9C-101B-9397-08002B2CF9AE}" pid="106" name="FSC#SKEDITIONSLOVLEX@103.510:AttrStrListDocPropUznesenieBODC2">
    <vt:lpwstr/>
  </property>
  <property fmtid="{D5CDD505-2E9C-101B-9397-08002B2CF9AE}" pid="107" name="FSC#SKEDITIONSLOVLEX@103.510:AttrStrListDocPropUznesenieZodpovednyC2">
    <vt:lpwstr/>
  </property>
  <property fmtid="{D5CDD505-2E9C-101B-9397-08002B2CF9AE}" pid="108" name="FSC#SKEDITIONSLOVLEX@103.510:AttrStrListDocPropUznesenieTextC2">
    <vt:lpwstr/>
  </property>
  <property fmtid="{D5CDD505-2E9C-101B-9397-08002B2CF9AE}" pid="109" name="FSC#SKEDITIONSLOVLEX@103.510:AttrStrListDocPropUznesenieTerminC2">
    <vt:lpwstr/>
  </property>
  <property fmtid="{D5CDD505-2E9C-101B-9397-08002B2CF9AE}" pid="110" name="FSC#SKEDITIONSLOVLEX@103.510:AttrStrListDocPropUznesenieBODC3">
    <vt:lpwstr/>
  </property>
  <property fmtid="{D5CDD505-2E9C-101B-9397-08002B2CF9AE}" pid="111" name="FSC#SKEDITIONSLOVLEX@103.510:AttrStrListDocPropUznesenieZodpovednyC3">
    <vt:lpwstr/>
  </property>
  <property fmtid="{D5CDD505-2E9C-101B-9397-08002B2CF9AE}" pid="112" name="FSC#SKEDITIONSLOVLEX@103.510:AttrStrListDocPropUznesenieTextC3">
    <vt:lpwstr/>
  </property>
  <property fmtid="{D5CDD505-2E9C-101B-9397-08002B2CF9AE}" pid="113" name="FSC#SKEDITIONSLOVLEX@103.510:AttrStrListDocPropUznesenieTerminC3">
    <vt:lpwstr/>
  </property>
  <property fmtid="{D5CDD505-2E9C-101B-9397-08002B2CF9AE}" pid="114" name="FSC#SKEDITIONSLOVLEX@103.510:AttrStrListDocPropUznesenieBODC4">
    <vt:lpwstr/>
  </property>
  <property fmtid="{D5CDD505-2E9C-101B-9397-08002B2CF9AE}" pid="115" name="FSC#SKEDITIONSLOVLEX@103.510:AttrStrListDocPropUznesenieZodpovednyC4">
    <vt:lpwstr/>
  </property>
  <property fmtid="{D5CDD505-2E9C-101B-9397-08002B2CF9AE}" pid="116" name="FSC#SKEDITIONSLOVLEX@103.510:AttrStrListDocPropUznesenieTextC4">
    <vt:lpwstr/>
  </property>
  <property fmtid="{D5CDD505-2E9C-101B-9397-08002B2CF9AE}" pid="117" name="FSC#SKEDITIONSLOVLEX@103.510:AttrStrListDocPropUznesenieTerminC4">
    <vt:lpwstr/>
  </property>
  <property fmtid="{D5CDD505-2E9C-101B-9397-08002B2CF9AE}" pid="118" name="FSC#SKEDITIONSLOVLEX@103.510:AttrStrListDocPropUznesenieCastD">
    <vt:lpwstr/>
  </property>
  <property fmtid="{D5CDD505-2E9C-101B-9397-08002B2CF9AE}" pid="119" name="FSC#SKEDITIONSLOVLEX@103.510:AttrStrListDocPropUznesenieBODD1">
    <vt:lpwstr/>
  </property>
  <property fmtid="{D5CDD505-2E9C-101B-9397-08002B2CF9AE}" pid="120" name="FSC#SKEDITIONSLOVLEX@103.510:AttrStrListDocPropUznesenieZodpovednyD1">
    <vt:lpwstr/>
  </property>
  <property fmtid="{D5CDD505-2E9C-101B-9397-08002B2CF9AE}" pid="121" name="FSC#SKEDITIONSLOVLEX@103.510:AttrStrListDocPropUznesenieTextD1">
    <vt:lpwstr/>
  </property>
  <property fmtid="{D5CDD505-2E9C-101B-9397-08002B2CF9AE}" pid="122" name="FSC#SKEDITIONSLOVLEX@103.510:AttrStrListDocPropUznesenieTerminD1">
    <vt:lpwstr/>
  </property>
  <property fmtid="{D5CDD505-2E9C-101B-9397-08002B2CF9AE}" pid="123" name="FSC#SKEDITIONSLOVLEX@103.510:AttrStrListDocPropUznesenieBODD2">
    <vt:lpwstr/>
  </property>
  <property fmtid="{D5CDD505-2E9C-101B-9397-08002B2CF9AE}" pid="124" name="FSC#SKEDITIONSLOVLEX@103.510:AttrStrListDocPropUznesenieZodpovednyD2">
    <vt:lpwstr/>
  </property>
  <property fmtid="{D5CDD505-2E9C-101B-9397-08002B2CF9AE}" pid="125" name="FSC#SKEDITIONSLOVLEX@103.510:AttrStrListDocPropUznesenieTextD2">
    <vt:lpwstr/>
  </property>
  <property fmtid="{D5CDD505-2E9C-101B-9397-08002B2CF9AE}" pid="126" name="FSC#SKEDITIONSLOVLEX@103.510:AttrStrListDocPropUznesenieTerminD2">
    <vt:lpwstr/>
  </property>
  <property fmtid="{D5CDD505-2E9C-101B-9397-08002B2CF9AE}" pid="127" name="FSC#SKEDITIONSLOVLEX@103.510:AttrStrListDocPropUznesenieBODD3">
    <vt:lpwstr/>
  </property>
  <property fmtid="{D5CDD505-2E9C-101B-9397-08002B2CF9AE}" pid="128" name="FSC#SKEDITIONSLOVLEX@103.510:AttrStrListDocPropUznesenieZodpovednyD3">
    <vt:lpwstr/>
  </property>
  <property fmtid="{D5CDD505-2E9C-101B-9397-08002B2CF9AE}" pid="129" name="FSC#SKEDITIONSLOVLEX@103.510:AttrStrListDocPropUznesenieTextD3">
    <vt:lpwstr/>
  </property>
  <property fmtid="{D5CDD505-2E9C-101B-9397-08002B2CF9AE}" pid="130" name="FSC#SKEDITIONSLOVLEX@103.510:AttrStrListDocPropUznesenieTerminD3">
    <vt:lpwstr/>
  </property>
  <property fmtid="{D5CDD505-2E9C-101B-9397-08002B2CF9AE}" pid="131" name="FSC#SKEDITIONSLOVLEX@103.510:AttrStrListDocPropUznesenieBODD4">
    <vt:lpwstr/>
  </property>
  <property fmtid="{D5CDD505-2E9C-101B-9397-08002B2CF9AE}" pid="132" name="FSC#SKEDITIONSLOVLEX@103.510:AttrStrListDocPropUznesenieZodpovednyD4">
    <vt:lpwstr/>
  </property>
  <property fmtid="{D5CDD505-2E9C-101B-9397-08002B2CF9AE}" pid="133" name="FSC#SKEDITIONSLOVLEX@103.510:AttrStrListDocPropUznesenieTextD4">
    <vt:lpwstr/>
  </property>
  <property fmtid="{D5CDD505-2E9C-101B-9397-08002B2CF9AE}" pid="134" name="FSC#SKEDITIONSLOVLEX@103.510:AttrStrListDocPropUznesenieTerminD4">
    <vt:lpwstr/>
  </property>
  <property fmtid="{D5CDD505-2E9C-101B-9397-08002B2CF9AE}" pid="135" name="FSC#SKEDITIONSLOVLEX@103.510:AttrStrListDocPropUznesenieVykonaju">
    <vt:lpwstr>predseda vlády Slovenskej republiky_x000d_
minister hospodárstva Slovenskej republiky</vt:lpwstr>
  </property>
  <property fmtid="{D5CDD505-2E9C-101B-9397-08002B2CF9AE}" pid="136" name="FSC#SKEDITIONSLOVLEX@103.510:AttrStrListDocPropUznesenieNaVedomie">
    <vt:lpwstr>predseda Národnej rady Slovenskej republiky</vt:lpwstr>
  </property>
  <property fmtid="{D5CDD505-2E9C-101B-9397-08002B2CF9AE}" pid="137" name="FSC#SKEDITIONSLOVLEX@103.510:funkciaPred">
    <vt:lpwstr/>
  </property>
  <property fmtid="{D5CDD505-2E9C-101B-9397-08002B2CF9AE}" pid="138" name="FSC#SKEDITIONSLOVLEX@103.510:funkciaPredAkuzativ">
    <vt:lpwstr/>
  </property>
  <property fmtid="{D5CDD505-2E9C-101B-9397-08002B2CF9AE}" pid="139" name="FSC#SKEDITIONSLOVLEX@103.510:funkciaPredDativ">
    <vt:lpwstr/>
  </property>
  <property fmtid="{D5CDD505-2E9C-101B-9397-08002B2CF9AE}" pid="140" name="FSC#SKEDITIONSLOVLEX@103.510:funkciaZodpPred">
    <vt:lpwstr>minister hospodárstva Slovenskej republiky</vt:lpwstr>
  </property>
  <property fmtid="{D5CDD505-2E9C-101B-9397-08002B2CF9AE}" pid="141" name="FSC#SKEDITIONSLOVLEX@103.510:funkciaZodpPredAkuzativ">
    <vt:lpwstr>ministerovi hospodárstva Slovenskej republiky</vt:lpwstr>
  </property>
  <property fmtid="{D5CDD505-2E9C-101B-9397-08002B2CF9AE}" pid="142" name="FSC#SKEDITIONSLOVLEX@103.510:funkciaZodpPredDativ">
    <vt:lpwstr>ministera hospodárstva Slovenskej republiky</vt:lpwstr>
  </property>
  <property fmtid="{D5CDD505-2E9C-101B-9397-08002B2CF9AE}" pid="143" name="FSC#SKEDITIONSLOVLEX@103.510:funkciaDalsiPred">
    <vt:lpwstr/>
  </property>
  <property fmtid="{D5CDD505-2E9C-101B-9397-08002B2CF9AE}" pid="144" name="FSC#SKEDITIONSLOVLEX@103.510:funkciaDalsiPredAkuzativ">
    <vt:lpwstr/>
  </property>
  <property fmtid="{D5CDD505-2E9C-101B-9397-08002B2CF9AE}" pid="145" name="FSC#SKEDITIONSLOVLEX@103.510:funkciaDalsiPredDativ">
    <vt:lpwstr/>
  </property>
  <property fmtid="{D5CDD505-2E9C-101B-9397-08002B2CF9AE}" pid="146" name="FSC#SKEDITIONSLOVLEX@103.510:predkladateliaObalSD">
    <vt:lpwstr>Ing. Peter Žiga_x000d_
minister hospodárstva Slovenskej republiky</vt:lpwstr>
  </property>
  <property fmtid="{D5CDD505-2E9C-101B-9397-08002B2CF9AE}" pid="147" name="FSC#SKEDITIONSLOVLEX@103.510:AttrStrListDocPropTextVseobPrilohy">
    <vt:lpwstr/>
  </property>
  <property fmtid="{D5CDD505-2E9C-101B-9397-08002B2CF9AE}" pid="148" name="FSC#SKEDITIONSLOVLEX@103.510:AttrStrListDocPropTextPredklSpravy">
    <vt:lpwstr>&lt;p style="text-align: justify;"&gt;Návrh zákona, ktorým sa mení a dopĺňa zákon č. 71/2013 Z. z. o poskytovaní dotácií v pôsobnosti Ministerstva hospodárstva Slovenskej republiky v znení neskorších predpisov predkladá Ministerstvo hospodárstva Slovenskej repu</vt:lpwstr>
  </property>
  <property fmtid="{D5CDD505-2E9C-101B-9397-08002B2CF9AE}" pid="149" name="FSC#COOSYSTEM@1.1:Container">
    <vt:lpwstr>COO.2145.1000.3.3360045</vt:lpwstr>
  </property>
  <property fmtid="{D5CDD505-2E9C-101B-9397-08002B2CF9AE}" pid="150" name="FSC#FSCFOLIO@1.1001:docpropproject">
    <vt:lpwstr/>
  </property>
  <property fmtid="{D5CDD505-2E9C-101B-9397-08002B2CF9AE}" pid="151" name="FSC#SKEDITIONSLOVLEX@103.510:aktualnyrok">
    <vt:lpwstr>2019</vt:lpwstr>
  </property>
  <property fmtid="{D5CDD505-2E9C-101B-9397-08002B2CF9AE}" pid="152" name="FSC#SKEDITIONSLOVLEX@103.510:vytvorenedna">
    <vt:lpwstr>11. 5. 2019</vt:lpwstr>
  </property>
</Properties>
</file>