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6F4467" w:rsidRPr="00B52773"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4847" w:rsidRPr="00CD4982" w:rsidRDefault="005E3D84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5E3D84" w:rsidP="00E165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6F4467" w:rsidRPr="00B52773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24847" w:rsidRPr="0040544D" w:rsidRDefault="005E3D84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224847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6F4467" w:rsidRPr="00B52773"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4847" w:rsidRPr="00CD4982" w:rsidRDefault="005E3D84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5E3D84" w:rsidP="00E1659F">
            <w:pPr>
              <w:shd w:val="clear" w:color="auto" w:fill="F2F2F2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5E3D84" w:rsidP="00E1659F">
            <w:pPr>
              <w:shd w:val="clear" w:color="auto" w:fill="F2F2F2"/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6F4467" w:rsidRPr="00B52773"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4847" w:rsidRPr="00CD4982" w:rsidRDefault="00210101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P</w:t>
            </w:r>
            <w:r w:rsidR="005E3D8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opíšte </w:t>
            </w:r>
            <w:r w:rsidR="005E3D84"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="005E3D8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8765B" w:rsidRPr="00D538B8" w:rsidRDefault="0008765B" w:rsidP="002B05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668F6" w:rsidRPr="00D538B8" w:rsidRDefault="00E95145" w:rsidP="002B05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Z</w:t>
            </w:r>
            <w:r w:rsidR="005E3D84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v</w:t>
            </w:r>
            <w:r w:rsidR="00C673E4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ýšen</w:t>
            </w:r>
            <w:r w:rsidR="0052758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ie</w:t>
            </w:r>
            <w:r w:rsidR="0052213C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výš</w:t>
            </w:r>
            <w:r w:rsidR="005E3D84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 w:rsidR="0052213C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k peňažného príspevku na opatrovanie</w:t>
            </w:r>
            <w:r w:rsidR="0052758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991E34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bud</w:t>
            </w: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  <w:r w:rsidR="0052213C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mať pozitívny vplyv na </w:t>
            </w:r>
            <w:r w:rsidR="002B055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príjmy domácností opatrovateľov</w:t>
            </w: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  <w:r w:rsidR="0052213C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ako </w:t>
            </w:r>
            <w:r w:rsidR="005E3D84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aj na opatrované</w:t>
            </w:r>
            <w:r w:rsidR="00BE11F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fyzické osoby s ťažkým zdravotným postihnutím (</w:t>
            </w:r>
            <w:r w:rsidR="00991E34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FO</w:t>
            </w:r>
            <w:r w:rsidR="00BE11F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991E34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s</w:t>
            </w:r>
            <w:r w:rsidR="00BE11F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991E34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ŤZP</w:t>
            </w:r>
            <w:r w:rsidR="00BE11F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)</w:t>
            </w:r>
            <w:r w:rsidR="00991E34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, ktoré žijú s daným opatrovateľom v spoločnej domácnosti.</w:t>
            </w:r>
            <w:r w:rsidR="00BE11F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Zvýšenie sadzby na jednu hodinu osobnej asistencie bude mať pozitívny vplyv na príjem </w:t>
            </w:r>
            <w:r w:rsidR="00337EF9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fyzických </w:t>
            </w:r>
            <w:r w:rsidR="00BE11F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osôb vykonávajúcich osobnú asistenciu</w:t>
            </w:r>
            <w:r w:rsidR="002B2090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ako aj na </w:t>
            </w:r>
            <w:r w:rsidR="00BE11F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FO s</w:t>
            </w:r>
            <w:r w:rsidR="002B2090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BE11F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ŤZP</w:t>
            </w:r>
            <w:r w:rsidR="002B2090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, ktoré žijú s osobným asistentom v spoločnej domácnosti</w:t>
            </w:r>
            <w:r w:rsidR="00BE11F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AA724F" w:rsidRPr="00D538B8" w:rsidRDefault="005E3D84" w:rsidP="00A716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6F4467" w:rsidRPr="00B52773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47" w:rsidRPr="00D10ADB" w:rsidRDefault="005E3D84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D10ADB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D10ADB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52" w:rsidRPr="00D538B8" w:rsidRDefault="0052213C" w:rsidP="00CE0D5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domácnosti </w:t>
            </w:r>
            <w:r w:rsidR="003800D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opatrovateľov s nárokom na peňažný príspevok na opatrovanie a opatrované FO s ŤZP </w:t>
            </w:r>
            <w:r w:rsidR="005E3D84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ž</w:t>
            </w:r>
            <w:r w:rsidR="003800D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ijúce s nimi v</w:t>
            </w:r>
            <w:r w:rsidR="005E3D84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3800D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domác</w:t>
            </w:r>
            <w:r w:rsidR="005E3D84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nosti </w:t>
            </w:r>
          </w:p>
          <w:p w:rsidR="0052213C" w:rsidRPr="00D538B8" w:rsidRDefault="00CE0D52" w:rsidP="00CE0D52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20" w:hanging="284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fyzické oso</w:t>
            </w:r>
            <w:r w:rsidR="001E6889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b</w:t>
            </w: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y</w:t>
            </w:r>
            <w:r w:rsidR="001E6889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vykonávajúc</w:t>
            </w: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e</w:t>
            </w:r>
            <w:r w:rsidR="001E6889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osobnú asistenciu</w:t>
            </w:r>
            <w:r w:rsidR="007043E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283713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a FO s</w:t>
            </w:r>
            <w:r w:rsidR="007043E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283713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ŤZP</w:t>
            </w:r>
            <w:r w:rsidR="007043E6">
              <w:rPr>
                <w:rFonts w:ascii="Times New Roman" w:hAnsi="Times New Roman"/>
                <w:sz w:val="20"/>
                <w:szCs w:val="20"/>
                <w:lang w:eastAsia="sk-SK"/>
              </w:rPr>
              <w:t>, ktorým je poskytovaná osobná asistencia žijúce</w:t>
            </w:r>
            <w:r w:rsidR="00283713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7043E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 </w:t>
            </w:r>
            <w:r w:rsidR="007043E6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domácnosti </w:t>
            </w:r>
            <w:r w:rsidR="00283713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s</w:t>
            </w:r>
            <w:r w:rsidR="007043E6">
              <w:rPr>
                <w:rFonts w:ascii="Times New Roman" w:hAnsi="Times New Roman"/>
                <w:sz w:val="20"/>
                <w:szCs w:val="20"/>
                <w:lang w:eastAsia="sk-SK"/>
              </w:rPr>
              <w:t> osobným asistentom</w:t>
            </w:r>
            <w:r w:rsidR="00283713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5C0476" w:rsidRPr="00D538B8" w:rsidRDefault="005C0476" w:rsidP="005C0476">
            <w:pPr>
              <w:spacing w:after="0" w:line="240" w:lineRule="auto"/>
              <w:ind w:left="36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4130E" w:rsidRPr="00D538B8" w:rsidRDefault="00C4130E" w:rsidP="00580FF8">
            <w:pPr>
              <w:pStyle w:val="Odsekzoznamu"/>
              <w:spacing w:after="0" w:line="240" w:lineRule="auto"/>
              <w:ind w:left="3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6F4467" w:rsidRPr="00B52773"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4847" w:rsidRPr="00E538C0" w:rsidRDefault="005E3D84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4379D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4379D1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4379D1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24847" w:rsidRDefault="00224847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54C11" w:rsidRPr="0040544D" w:rsidRDefault="00C54C11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 negatívnych vplyvov.</w:t>
            </w:r>
          </w:p>
        </w:tc>
      </w:tr>
      <w:tr w:rsidR="006F4467" w:rsidRPr="00B52773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47" w:rsidRPr="00CD4982" w:rsidRDefault="005E3D84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6F4467" w:rsidRPr="00B52773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4847" w:rsidRPr="00CD4982" w:rsidRDefault="005E3D84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213C" w:rsidRPr="00D538B8" w:rsidRDefault="005E3D84" w:rsidP="005221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Domácnosti, ktorých príjmy tvorí len peňažný príspevok na opatrovanie, prípadne s dôchodkovou dávkou opatrovanej fyzickej osoby s ťažkým zdravotným postihnutím, patria medzi rizikové skupiny z hľadiska chudoby a sociálneho vylúčenia. Vplyv je popísaný vyššie.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6F4467" w:rsidRPr="00B52773"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24847" w:rsidRDefault="005E3D84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5E3D84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5E3D84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7"/>
        <w:gridCol w:w="5068"/>
      </w:tblGrid>
      <w:tr w:rsidR="006F4467" w:rsidRPr="00B52773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47" w:rsidRPr="00CD4982" w:rsidRDefault="005E3D84" w:rsidP="00E54D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skupina:</w:t>
            </w:r>
            <w:r w:rsidR="0052213C" w:rsidRPr="00B52773">
              <w:t xml:space="preserve"> </w:t>
            </w:r>
          </w:p>
        </w:tc>
      </w:tr>
      <w:tr w:rsidR="006F4467" w:rsidRPr="00B52773">
        <w:trPr>
          <w:trHeight w:val="503"/>
          <w:jc w:val="center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224847" w:rsidRPr="00681310" w:rsidRDefault="005E3D84" w:rsidP="00E1659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224847" w:rsidRPr="00D10ADB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13342A" w:rsidRPr="00D369CB" w:rsidRDefault="00E025C2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Zvýšením</w:t>
            </w:r>
            <w:r w:rsidR="00E54DB6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C0681C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základných</w:t>
            </w:r>
            <w:r w:rsidR="00001F06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zákonom ustanovených mesačných</w:t>
            </w:r>
            <w:r w:rsidR="00E54DB6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výšok peňažného príspevku na opatrovanie dôjde </w:t>
            </w:r>
            <w:r w:rsidR="00001F06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roku 2019 k jeho </w:t>
            </w:r>
            <w:r w:rsidR="00001F06" w:rsidRPr="00D369C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zvýšeniu</w:t>
            </w:r>
            <w:r w:rsidR="00001F06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C64FFE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nasledovne</w:t>
            </w:r>
            <w:r w:rsidR="00E54DB6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:</w:t>
            </w:r>
          </w:p>
          <w:p w:rsidR="0025605F" w:rsidRPr="00D369CB" w:rsidRDefault="00637E87" w:rsidP="00D369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369CB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>1.</w:t>
            </w:r>
            <w:r w:rsidR="00E54DB6" w:rsidRPr="00D369CB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 xml:space="preserve"> u </w:t>
            </w:r>
            <w:r w:rsidRPr="00D369CB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>opatrovateľov</w:t>
            </w:r>
            <w:r w:rsidR="00E54DB6" w:rsidRPr="00D369CB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 xml:space="preserve"> v produktívnom veku ak opatruje</w:t>
            </w:r>
            <w:r w:rsidR="005B26F8" w:rsidRPr="00D369CB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>:</w:t>
            </w:r>
            <w:r w:rsidR="00A812C0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</w:t>
            </w:r>
            <w:r w:rsidR="00F410F0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="00A812C0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6B0C86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</w:t>
            </w:r>
            <w:r w:rsidR="005E3D84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celodenne jednu FO s</w:t>
            </w:r>
            <w:r w:rsidR="005B26F8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5E3D84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ŤZP</w:t>
            </w:r>
            <w:r w:rsidR="005B26F8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zvýšenie </w:t>
            </w:r>
            <w:r w:rsidR="005E3D84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 w:rsidR="00001F06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 60,99</w:t>
            </w:r>
            <w:r w:rsidR="00C0681C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="005E3D84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€, </w:t>
            </w:r>
          </w:p>
          <w:p w:rsidR="0025605F" w:rsidRPr="00D369CB" w:rsidRDefault="005E3D84" w:rsidP="00256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- celodenne viac FO s ŤZP</w:t>
            </w:r>
            <w:r w:rsidR="005B26F8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zvýšenie </w:t>
            </w:r>
            <w:r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 w:rsidR="00001F06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 80,02</w:t>
            </w:r>
            <w:r w:rsidR="00DE1877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€, </w:t>
            </w:r>
          </w:p>
          <w:p w:rsidR="004B0A58" w:rsidRPr="00D369CB" w:rsidRDefault="0025605F" w:rsidP="00256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- časť dňa jednu  FO s ŤZP</w:t>
            </w:r>
            <w:r w:rsidR="005B26F8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zvýšenie</w:t>
            </w:r>
            <w:r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</w:t>
            </w:r>
            <w:r w:rsidR="00DE1877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 52,54</w:t>
            </w:r>
            <w:r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001F06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€</w:t>
            </w:r>
            <w:r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</w:p>
          <w:p w:rsidR="00A71660" w:rsidRPr="00D369CB" w:rsidRDefault="0025605F" w:rsidP="00256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časť dňa viac </w:t>
            </w:r>
            <w:r w:rsidR="00DE1877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FO s </w:t>
            </w:r>
            <w:r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ŤZP </w:t>
            </w:r>
            <w:r w:rsidR="005B26F8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</w:t>
            </w:r>
            <w:r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 w:rsidR="00DE1877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 70,49</w:t>
            </w:r>
            <w:r w:rsidR="00C0681C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€, </w:t>
            </w:r>
          </w:p>
          <w:p w:rsidR="0025605F" w:rsidRPr="00D369CB" w:rsidRDefault="005E3D84" w:rsidP="00256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 kombinovane viac FO s ŤZP </w:t>
            </w:r>
            <w:r w:rsidR="005B26F8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</w:t>
            </w:r>
            <w:r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 w:rsidR="00DE1877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 75,15</w:t>
            </w:r>
            <w:r w:rsidR="00C0681C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4B0A58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€  </w:t>
            </w:r>
            <w:r w:rsidR="00001F06" w:rsidRPr="00D369CB">
              <w:rPr>
                <w:rFonts w:ascii="Times New Roman" w:hAnsi="Times New Roman"/>
                <w:sz w:val="20"/>
                <w:szCs w:val="20"/>
                <w:lang w:eastAsia="sk-SK"/>
              </w:rPr>
              <w:t>mesačne</w:t>
            </w:r>
          </w:p>
          <w:p w:rsidR="00F410F0" w:rsidRPr="00EE231C" w:rsidRDefault="00637E87" w:rsidP="0063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</w:pPr>
            <w:r w:rsidRPr="00EE231C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>2.</w:t>
            </w:r>
            <w:r w:rsidR="005E3D84" w:rsidRPr="00EE231C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 xml:space="preserve"> </w:t>
            </w:r>
            <w:r w:rsidRPr="00EE231C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>u opatrovateľov poberajúcich dôchodkovú dávku</w:t>
            </w:r>
            <w:r w:rsidR="005E3D84" w:rsidRPr="00EE231C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 xml:space="preserve">           </w:t>
            </w:r>
          </w:p>
          <w:p w:rsidR="00F410F0" w:rsidRPr="00EE231C" w:rsidRDefault="005E3D84" w:rsidP="0063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="00637E87" w:rsidRPr="00EE231C">
              <w:rPr>
                <w:rFonts w:ascii="Times New Roman" w:hAnsi="Times New Roman"/>
                <w:sz w:val="20"/>
                <w:szCs w:val="20"/>
                <w:u w:val="single"/>
                <w:lang w:eastAsia="sk-SK"/>
              </w:rPr>
              <w:t xml:space="preserve"> ak opatruje</w:t>
            </w:r>
            <w:r w:rsidR="00637E87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:rsidR="00A71660" w:rsidRPr="00EE231C" w:rsidRDefault="0025605F" w:rsidP="00256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 w:rsidR="005E3D84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celodenne jednu FO s ŤZP </w:t>
            </w:r>
            <w:r w:rsidR="009C2C0F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</w:t>
            </w: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 w:rsidR="009F7AD3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 30,47</w:t>
            </w:r>
            <w:r w:rsidR="00C0681C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€, </w:t>
            </w:r>
          </w:p>
          <w:p w:rsidR="004B0A58" w:rsidRPr="00EE231C" w:rsidRDefault="0025605F" w:rsidP="00256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celodenne viac FO s ŤZP </w:t>
            </w:r>
            <w:r w:rsidR="009C2C0F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</w:t>
            </w: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 w:rsidR="009F7AD3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 39,98</w:t>
            </w:r>
            <w:r w:rsidR="00C0681C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€, </w:t>
            </w:r>
          </w:p>
          <w:p w:rsidR="004B0A58" w:rsidRPr="00EE231C" w:rsidRDefault="0025605F" w:rsidP="00256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-  časť dňa jednu  FO s</w:t>
            </w:r>
            <w:r w:rsidR="009C2C0F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ŤZP</w:t>
            </w:r>
            <w:r w:rsidR="009C2C0F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zvýšenie</w:t>
            </w: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</w:t>
            </w:r>
            <w:r w:rsidR="00165104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 26,29</w:t>
            </w:r>
            <w:r w:rsidR="00C0681C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€, </w:t>
            </w:r>
          </w:p>
          <w:p w:rsidR="0025605F" w:rsidRPr="00EE231C" w:rsidRDefault="005E3D84" w:rsidP="002560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 ak časť dňa viac </w:t>
            </w:r>
            <w:r w:rsidR="009C2C0F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FO s </w:t>
            </w: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ŤZP </w:t>
            </w:r>
            <w:r w:rsidR="009C2C0F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</w:t>
            </w: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 w:rsidR="00165104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 35,27</w:t>
            </w:r>
            <w:r w:rsidR="00953A8A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€</w:t>
            </w:r>
            <w:r w:rsidR="00420B43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,</w:t>
            </w:r>
          </w:p>
          <w:p w:rsidR="00165104" w:rsidRPr="00EE231C" w:rsidRDefault="005E3D84" w:rsidP="00165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- ak kombinovane viac FO s ŤZP </w:t>
            </w:r>
            <w:r w:rsidR="009C2C0F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</w:t>
            </w: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 w:rsidR="00165104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37,60 </w:t>
            </w:r>
            <w:r w:rsidR="004B0A58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€ </w:t>
            </w:r>
          </w:p>
          <w:p w:rsidR="0025605F" w:rsidRPr="00EE231C" w:rsidRDefault="00165104" w:rsidP="001651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="00420B43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mesačne.</w:t>
            </w:r>
          </w:p>
          <w:p w:rsidR="006B0492" w:rsidRPr="00EE231C" w:rsidRDefault="006B0492" w:rsidP="0063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283713" w:rsidRPr="00EE231C" w:rsidRDefault="00985B56" w:rsidP="00637E8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Zvýšen</w:t>
            </w:r>
            <w:r w:rsidR="00283713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ím</w:t>
            </w:r>
            <w:r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1F4948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sadzby na </w:t>
            </w:r>
            <w:r w:rsidR="00283713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jednu hodinu </w:t>
            </w:r>
            <w:r w:rsidR="001F4948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osobn</w:t>
            </w:r>
            <w:r w:rsidR="00283713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ej</w:t>
            </w:r>
            <w:r w:rsidR="001F4948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asistenciu o</w:t>
            </w:r>
            <w:r w:rsidR="00EE231C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 0,36</w:t>
            </w:r>
            <w:r w:rsidR="001F4948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 </w:t>
            </w:r>
            <w:r w:rsidR="00283713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prinesie zvýšenie peňažného príspevku na osobnú asistenciu  v priemere </w:t>
            </w:r>
            <w:r w:rsidR="00985250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mesačne</w:t>
            </w:r>
            <w:r w:rsidR="00283713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  o</w:t>
            </w:r>
            <w:r w:rsidR="00E0742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 cca </w:t>
            </w:r>
            <w:r w:rsidR="00EE231C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>50,4</w:t>
            </w:r>
            <w:r w:rsidR="00283713" w:rsidRPr="00EE231C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€.</w:t>
            </w:r>
          </w:p>
          <w:p w:rsidR="00637E87" w:rsidRPr="00D10ADB" w:rsidRDefault="00637E87" w:rsidP="006A69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6F4467" w:rsidRPr="00B52773">
        <w:trPr>
          <w:trHeight w:val="497"/>
          <w:jc w:val="center"/>
        </w:trPr>
        <w:tc>
          <w:tcPr>
            <w:tcW w:w="2362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224847" w:rsidRPr="00681310" w:rsidRDefault="005E3D84" w:rsidP="00E1659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 xml:space="preserve">Negatívny vplyv - priemerný pokles príjmov/ rast výdavkov v skupine v eurách a/alebo v % / obdobie: </w:t>
            </w:r>
          </w:p>
        </w:tc>
        <w:tc>
          <w:tcPr>
            <w:tcW w:w="2638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224847" w:rsidRPr="00D10ADB" w:rsidRDefault="0013342A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0ADB"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</w:p>
        </w:tc>
      </w:tr>
      <w:tr w:rsidR="006F4467" w:rsidRPr="00B52773">
        <w:trPr>
          <w:trHeight w:val="363"/>
          <w:jc w:val="center"/>
        </w:trPr>
        <w:tc>
          <w:tcPr>
            <w:tcW w:w="2362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47" w:rsidRPr="00681310" w:rsidRDefault="005E3D84" w:rsidP="00E1659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638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15" w:rsidRPr="00D538B8" w:rsidRDefault="005E3D84" w:rsidP="001E6B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Predpokladáme, že zvýšenie peňažného príspevku </w:t>
            </w:r>
            <w:r w:rsidR="00E2672D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 </w:t>
            </w: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na opatrovanie</w:t>
            </w:r>
            <w:r w:rsidR="0062567D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</w:t>
            </w: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 roku 201</w:t>
            </w:r>
            <w:r w:rsidR="00E2672D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9</w:t>
            </w: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ovplyvní priemerne mesačne </w:t>
            </w:r>
            <w:r w:rsidR="00E2672D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33 730</w:t>
            </w: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opatrovateľov v produktívnom veku a </w:t>
            </w:r>
            <w:r w:rsidR="00754780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22 </w:t>
            </w:r>
            <w:r w:rsidR="00E2672D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650</w:t>
            </w: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opatrovateľov poberajúcich dôchodkovú dávku.  </w:t>
            </w:r>
          </w:p>
          <w:p w:rsidR="001E6B15" w:rsidRDefault="001E6B15" w:rsidP="001E6B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575E5E" w:rsidRPr="00D538B8" w:rsidRDefault="00E2672D" w:rsidP="00E26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Predpokladáme, že zvýšenie sadzby na jednu hodinu osobnej asistencie v  roku 2019</w:t>
            </w:r>
            <w:r w:rsidR="00575E5E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413387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ovplyvní </w:t>
            </w:r>
            <w:r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výšku peňažného príspevku na osobnú asistenciu</w:t>
            </w:r>
            <w:r w:rsidR="00413387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3F0925">
              <w:rPr>
                <w:rFonts w:ascii="Times New Roman" w:hAnsi="Times New Roman"/>
                <w:sz w:val="20"/>
                <w:szCs w:val="20"/>
                <w:lang w:eastAsia="sk-SK"/>
              </w:rPr>
              <w:t>poskytovanú</w:t>
            </w:r>
            <w:r w:rsidR="00413387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priemerne mesačne 10 380  FO s</w:t>
            </w:r>
            <w:r w:rsidR="00575E5E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413387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ŤZP</w:t>
            </w:r>
            <w:r w:rsidR="00575E5E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 pozitívne sa prejaví u cca 1</w:t>
            </w:r>
            <w:r w:rsidR="00D538B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  <w:r w:rsidR="00575E5E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D538B8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 w:rsidR="00575E5E" w:rsidRPr="00D538B8">
              <w:rPr>
                <w:rFonts w:ascii="Times New Roman" w:hAnsi="Times New Roman"/>
                <w:sz w:val="20"/>
                <w:szCs w:val="20"/>
                <w:lang w:eastAsia="sk-SK"/>
              </w:rPr>
              <w:t>00 fyzických osôb poskytujúcich osobnú asistenciu FO s ŤZP.</w:t>
            </w:r>
          </w:p>
          <w:p w:rsidR="0052213C" w:rsidRPr="00D10ADB" w:rsidRDefault="0052213C" w:rsidP="00C00D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6F4467" w:rsidRPr="00B52773">
        <w:trPr>
          <w:trHeight w:val="301"/>
          <w:jc w:val="center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47" w:rsidRPr="00681310" w:rsidRDefault="005E3D84" w:rsidP="00E1659F">
            <w:pPr>
              <w:spacing w:after="0" w:line="240" w:lineRule="auto"/>
              <w:rPr>
                <w:i/>
                <w:sz w:val="20"/>
                <w:szCs w:val="20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47" w:rsidRPr="00681310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6F4467" w:rsidRPr="00B52773">
        <w:trPr>
          <w:trHeight w:val="400"/>
          <w:jc w:val="center"/>
        </w:trPr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47" w:rsidRPr="00681310" w:rsidRDefault="005E3D84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47" w:rsidRPr="00681310" w:rsidRDefault="00224847" w:rsidP="00E16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AA724F" w:rsidRDefault="00AA724F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B22D0F" w:rsidRDefault="00B22D0F" w:rsidP="002248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B22D0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6F4467" w:rsidRPr="00B52773"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0F1C" w:rsidRPr="00CD4982" w:rsidRDefault="005E3D84" w:rsidP="00E165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6F4467" w:rsidRPr="00B52773"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F1C" w:rsidRPr="00CD4982" w:rsidRDefault="005E3D84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5E3D84" w:rsidP="00E1659F">
            <w:pPr>
              <w:spacing w:after="0" w:line="240" w:lineRule="auto"/>
              <w:jc w:val="both"/>
              <w:rPr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6F4467" w:rsidRPr="00B52773">
        <w:trPr>
          <w:trHeight w:val="557"/>
          <w:jc w:val="center"/>
        </w:trPr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A30F1C" w:rsidRPr="00681310" w:rsidRDefault="005E3D84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681310" w:rsidRDefault="005E3D84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681310" w:rsidRDefault="005E3D84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681310" w:rsidRDefault="005E3D84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681310" w:rsidRDefault="005E3D84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681310" w:rsidRDefault="005E3D84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681310" w:rsidRDefault="005E3D84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681310" w:rsidRDefault="005E3D84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681310" w:rsidRDefault="005E3D84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681310" w:rsidRDefault="005E3D84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681310" w:rsidRDefault="005E3D84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681310" w:rsidRDefault="005E3D84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681310" w:rsidRDefault="005E3D84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i/>
                <w:sz w:val="20"/>
                <w:szCs w:val="20"/>
                <w:lang w:eastAsia="sk-SK"/>
              </w:rPr>
            </w:pPr>
            <w:r w:rsidRPr="00681310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left w:val="single" w:sz="4" w:space="0" w:color="auto"/>
              <w:right w:val="single" w:sz="4" w:space="0" w:color="auto"/>
            </w:tcBorders>
          </w:tcPr>
          <w:p w:rsidR="00A30F1C" w:rsidRPr="00681310" w:rsidRDefault="00A30F1C" w:rsidP="00E1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A411F" w:rsidRPr="00175B30" w:rsidRDefault="009A411F" w:rsidP="00AC0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75B3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Zvýšenie sadzby na jednu hodinu osobnej asistencie </w:t>
            </w:r>
            <w:r w:rsidR="00175B30" w:rsidRPr="00175B30">
              <w:rPr>
                <w:rFonts w:ascii="Times New Roman" w:hAnsi="Times New Roman"/>
                <w:sz w:val="20"/>
                <w:szCs w:val="20"/>
                <w:lang w:eastAsia="sk-SK"/>
              </w:rPr>
              <w:t>uľahčí získanie</w:t>
            </w:r>
            <w:r w:rsidRPr="00175B3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fyzických osôb vykonávajúcich osobnú asistenciu fyzickým osobám s ťažkým zdravotným postihnutím</w:t>
            </w:r>
            <w:r w:rsidR="00175B30" w:rsidRPr="00175B30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9A411F" w:rsidRDefault="009A411F" w:rsidP="00AC0F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D727F0" w:rsidRPr="00681310" w:rsidRDefault="00D727F0" w:rsidP="00374F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B4B8E" w:rsidRDefault="00AB4B8E" w:rsidP="00374F6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A6D51" w:rsidRPr="00681310" w:rsidRDefault="001051C1" w:rsidP="00F95C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68131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6F4467" w:rsidRPr="00B52773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0F1C" w:rsidRPr="00CD4982" w:rsidRDefault="005E3D84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5E3D84" w:rsidP="00E1659F">
            <w:pPr>
              <w:spacing w:after="0" w:line="240" w:lineRule="auto"/>
              <w:jc w:val="both"/>
              <w:rPr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6F4467" w:rsidRPr="00B52773">
        <w:trPr>
          <w:trHeight w:val="677"/>
          <w:jc w:val="center"/>
        </w:trPr>
        <w:tc>
          <w:tcPr>
            <w:tcW w:w="19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1C" w:rsidRPr="00CD4982" w:rsidRDefault="005E3D84" w:rsidP="00E1659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5E3D84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5E3D84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5E3D84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5E3D84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5E3D84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5E3D84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5E3D84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5E3D84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5E3D84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5E3D84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5E3D84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BB26EF" w:rsidRPr="00175B30" w:rsidRDefault="005E3D84" w:rsidP="00CB61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75B30">
              <w:rPr>
                <w:rFonts w:ascii="Times New Roman" w:hAnsi="Times New Roman"/>
                <w:sz w:val="20"/>
                <w:szCs w:val="20"/>
                <w:lang w:eastAsia="sk-SK"/>
              </w:rPr>
              <w:t>Návrh sa týka</w:t>
            </w:r>
            <w:r w:rsidR="008C5500" w:rsidRPr="00175B3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fyzických </w:t>
            </w:r>
            <w:r w:rsidR="005A7A98" w:rsidRPr="00175B30">
              <w:rPr>
                <w:rFonts w:ascii="Times New Roman" w:hAnsi="Times New Roman"/>
                <w:sz w:val="20"/>
                <w:szCs w:val="20"/>
                <w:lang w:eastAsia="sk-SK"/>
              </w:rPr>
              <w:t>osô</w:t>
            </w:r>
            <w:r w:rsidR="00884D8E" w:rsidRPr="00175B30">
              <w:rPr>
                <w:rFonts w:ascii="Times New Roman" w:hAnsi="Times New Roman"/>
                <w:sz w:val="20"/>
                <w:szCs w:val="20"/>
                <w:lang w:eastAsia="sk-SK"/>
              </w:rPr>
              <w:t>b</w:t>
            </w:r>
            <w:r w:rsidRPr="00175B3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 ťažkým zdravotným postihnutím</w:t>
            </w:r>
            <w:r w:rsidR="008C5500" w:rsidRPr="00175B30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a fyzických osôb, ktoré im vykonávajú opatrovanie. V</w:t>
            </w:r>
            <w:r w:rsidRPr="00175B30">
              <w:rPr>
                <w:rFonts w:ascii="Times New Roman" w:hAnsi="Times New Roman"/>
                <w:sz w:val="20"/>
                <w:szCs w:val="20"/>
                <w:lang w:eastAsia="sk-SK"/>
              </w:rPr>
              <w:t>plyv je popísaný vyššie.</w:t>
            </w: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AA724F" w:rsidRDefault="00AA724F" w:rsidP="00DA4453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R="00AA724F" w:rsidSect="0040544D">
          <w:headerReference w:type="default" r:id="rId12"/>
          <w:footerReference w:type="default" r:id="rId13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6F4467" w:rsidRPr="00B52773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4982" w:rsidRPr="00CD4982" w:rsidRDefault="005E3D84" w:rsidP="00DA4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RDefault="005E3D84" w:rsidP="00DA4453">
            <w:pPr>
              <w:spacing w:after="0" w:line="240" w:lineRule="auto"/>
              <w:ind w:left="340"/>
              <w:jc w:val="both"/>
              <w:rPr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6F4467" w:rsidRPr="00B52773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D4982" w:rsidRPr="00CD4982" w:rsidRDefault="005E3D84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hAnsi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6F4467" w:rsidRPr="00B52773"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60C4" w:rsidRDefault="003C60C4" w:rsidP="00AA724F">
            <w:pPr>
              <w:spacing w:after="0" w:line="240" w:lineRule="auto"/>
              <w:rPr>
                <w:rFonts w:ascii="Times New Roman" w:hAnsi="Times New Roman"/>
                <w:color w:val="00B050"/>
                <w:sz w:val="20"/>
                <w:lang w:eastAsia="sk-SK"/>
              </w:rPr>
            </w:pPr>
          </w:p>
          <w:p w:rsidR="00CD4982" w:rsidRPr="009D39DD" w:rsidRDefault="00BB26EF" w:rsidP="009D39DD">
            <w:pPr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  <w:r w:rsidRPr="009D39DD">
              <w:rPr>
                <w:rFonts w:ascii="Times New Roman" w:hAnsi="Times New Roman"/>
                <w:sz w:val="20"/>
                <w:lang w:eastAsia="sk-SK"/>
              </w:rPr>
              <w:t xml:space="preserve">Návrh </w:t>
            </w:r>
            <w:r w:rsidR="009D39DD">
              <w:rPr>
                <w:rFonts w:ascii="Times New Roman" w:hAnsi="Times New Roman"/>
                <w:sz w:val="20"/>
                <w:lang w:eastAsia="sk-SK"/>
              </w:rPr>
              <w:t xml:space="preserve">nariadenia vlády </w:t>
            </w:r>
            <w:r w:rsidRPr="009D39DD">
              <w:rPr>
                <w:rFonts w:ascii="Times New Roman" w:hAnsi="Times New Roman"/>
                <w:sz w:val="20"/>
                <w:lang w:eastAsia="sk-SK"/>
              </w:rPr>
              <w:t>dodržuje povinnosť rovnakého zaobchádzania</w:t>
            </w:r>
            <w:r w:rsidR="009D39DD">
              <w:rPr>
                <w:rFonts w:ascii="Times New Roman" w:hAnsi="Times New Roman"/>
                <w:sz w:val="20"/>
                <w:lang w:eastAsia="sk-SK"/>
              </w:rPr>
              <w:t>.</w:t>
            </w:r>
            <w:r w:rsidRPr="009D39DD">
              <w:rPr>
                <w:rFonts w:ascii="Times New Roman" w:hAnsi="Times New Roman"/>
                <w:sz w:val="20"/>
                <w:lang w:eastAsia="sk-SK"/>
              </w:rPr>
              <w:t xml:space="preserve">  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6F4467" w:rsidRPr="00B52773"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4982" w:rsidRPr="00CD4982" w:rsidRDefault="005E3D84" w:rsidP="00DA44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6F4467" w:rsidRPr="00B52773">
        <w:trPr>
          <w:trHeight w:val="1235"/>
          <w:jc w:val="center"/>
        </w:trPr>
        <w:tc>
          <w:tcPr>
            <w:tcW w:w="1993" w:type="pct"/>
            <w:tcBorders>
              <w:left w:val="single" w:sz="4" w:space="0" w:color="auto"/>
              <w:right w:val="single" w:sz="4" w:space="0" w:color="auto"/>
            </w:tcBorders>
          </w:tcPr>
          <w:p w:rsidR="00CD4982" w:rsidRPr="00CD4982" w:rsidRDefault="005E3D84" w:rsidP="00DA44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5E3D84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5E3D84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5E3D84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5E3D84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5E3D84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left w:val="single" w:sz="4" w:space="0" w:color="auto"/>
              <w:right w:val="single" w:sz="4" w:space="0" w:color="auto"/>
            </w:tcBorders>
          </w:tcPr>
          <w:p w:rsidR="00CA6BAF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113C75" w:rsidRDefault="00CA6BAF" w:rsidP="00DA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8229CB" w:rsidRDefault="008229CB" w:rsidP="00DA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Návrh nariadenia sa nezakladá na odlišnom prístupe medzi mužmi a ženami.</w:t>
            </w:r>
          </w:p>
          <w:p w:rsidR="008229CB" w:rsidRDefault="008229CB" w:rsidP="00DA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9CB" w:rsidRDefault="008229CB" w:rsidP="00DA4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724F" w:rsidRDefault="00AA724F" w:rsidP="00DA44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24F" w:rsidRDefault="00AA724F" w:rsidP="00DA44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24F" w:rsidRDefault="00AA724F" w:rsidP="00DA44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24F" w:rsidRDefault="00AA724F" w:rsidP="00DA44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24F" w:rsidRDefault="00AA724F" w:rsidP="00DA44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24F" w:rsidRDefault="00AA724F" w:rsidP="00DA44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24F" w:rsidRDefault="00AA724F" w:rsidP="00DA44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24F" w:rsidRDefault="00AA724F" w:rsidP="00DA44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24F" w:rsidRDefault="00AA724F" w:rsidP="00DA44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24F" w:rsidRDefault="00AA724F" w:rsidP="00DA44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724F" w:rsidRPr="00CA6BAF" w:rsidRDefault="00AA724F" w:rsidP="00DA4453">
            <w:pPr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6F4467" w:rsidRPr="00B52773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="005E3D84"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6F4467" w:rsidRPr="00B52773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4C53" w:rsidRPr="00994C53" w:rsidRDefault="005E3D84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6F4467" w:rsidRPr="00B52773"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53" w:rsidRPr="00994C53" w:rsidRDefault="005E3D84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53" w:rsidRPr="00175B30" w:rsidRDefault="00175B30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Nie</w:t>
            </w:r>
          </w:p>
        </w:tc>
      </w:tr>
      <w:tr w:rsidR="006F4467" w:rsidRPr="00B52773"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4C53" w:rsidRPr="00994C53" w:rsidRDefault="005E3D84" w:rsidP="00994C5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6F4467" w:rsidRPr="00B52773"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53" w:rsidRPr="00994C53" w:rsidRDefault="005E3D84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53" w:rsidRPr="00175B30" w:rsidRDefault="00175B30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Nie</w:t>
            </w:r>
          </w:p>
        </w:tc>
      </w:tr>
      <w:tr w:rsidR="006F4467" w:rsidRPr="00B52773"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4C53" w:rsidRPr="00994C53" w:rsidRDefault="005E3D84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 w:rsidR="006F4467" w:rsidRPr="00B52773"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53" w:rsidRPr="00994C53" w:rsidRDefault="005E3D84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53" w:rsidRPr="00175B30" w:rsidRDefault="00175B30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Nie</w:t>
            </w:r>
          </w:p>
        </w:tc>
      </w:tr>
      <w:tr w:rsidR="006F4467" w:rsidRPr="00B52773"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4C53" w:rsidRPr="00994C53" w:rsidRDefault="005E3D84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 w:rsidR="006F4467" w:rsidRPr="00B52773"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53" w:rsidRPr="00994C53" w:rsidRDefault="005E3D84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53" w:rsidRPr="00175B30" w:rsidRDefault="00175B30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Nie</w:t>
            </w:r>
          </w:p>
        </w:tc>
      </w:tr>
      <w:tr w:rsidR="006F4467" w:rsidRPr="00B52773"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4C53" w:rsidRPr="00994C53" w:rsidRDefault="005E3D84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6F4467" w:rsidRPr="00B52773"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53" w:rsidRPr="00994C53" w:rsidRDefault="005E3D84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53" w:rsidRPr="00175B30" w:rsidRDefault="00175B30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Nie</w:t>
            </w:r>
          </w:p>
        </w:tc>
      </w:tr>
      <w:tr w:rsidR="006F4467" w:rsidRPr="00B52773"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4C53" w:rsidRPr="00994C53" w:rsidRDefault="005E3D84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6F4467" w:rsidRPr="00B52773"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53" w:rsidRPr="00175B30" w:rsidRDefault="005E3D84" w:rsidP="00994C5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75B30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53" w:rsidRPr="00175B30" w:rsidRDefault="00175B30" w:rsidP="00994C5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Nie</w:t>
            </w:r>
          </w:p>
        </w:tc>
      </w:tr>
    </w:tbl>
    <w:p w:rsidR="009129A1" w:rsidRDefault="009129A1" w:rsidP="00CD498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sk-SK"/>
        </w:rPr>
      </w:pPr>
    </w:p>
    <w:p w:rsidR="00B90A2F" w:rsidRPr="009129A1" w:rsidRDefault="00B90A2F" w:rsidP="009129A1">
      <w:pPr>
        <w:tabs>
          <w:tab w:val="center" w:pos="4535"/>
        </w:tabs>
        <w:rPr>
          <w:rFonts w:ascii="Times New Roman" w:hAnsi="Times New Roman"/>
          <w:sz w:val="28"/>
          <w:szCs w:val="28"/>
          <w:lang w:eastAsia="sk-SK"/>
        </w:rPr>
        <w:sectPr w:rsidR="00B90A2F" w:rsidRPr="009129A1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CB3623" w:rsidRDefault="00CB3623" w:rsidP="009129A1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9B" w:rsidRDefault="0053449B">
      <w:pPr>
        <w:spacing w:after="0" w:line="240" w:lineRule="auto"/>
      </w:pPr>
      <w:r>
        <w:separator/>
      </w:r>
    </w:p>
  </w:endnote>
  <w:endnote w:type="continuationSeparator" w:id="0">
    <w:p w:rsidR="0053449B" w:rsidRDefault="0053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1D6749" w:rsidRDefault="005E3D84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53449B">
      <w:rPr>
        <w:rFonts w:ascii="Times New Roman" w:hAnsi="Times New Roman"/>
        <w:noProof/>
      </w:rPr>
      <w:t>1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1D6749" w:rsidRDefault="005E3D84">
    <w:pPr>
      <w:pStyle w:val="Pta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D754C6">
      <w:rPr>
        <w:rFonts w:ascii="Times New Roman" w:hAnsi="Times New Roman"/>
        <w:noProof/>
      </w:rPr>
      <w:t>5</w:t>
    </w:r>
    <w:r w:rsidRPr="001D6749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9B" w:rsidRDefault="0053449B">
      <w:pPr>
        <w:spacing w:after="0" w:line="240" w:lineRule="auto"/>
      </w:pPr>
      <w:r>
        <w:separator/>
      </w:r>
    </w:p>
  </w:footnote>
  <w:footnote w:type="continuationSeparator" w:id="0">
    <w:p w:rsidR="0053449B" w:rsidRDefault="0053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7FAC6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07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0C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29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ED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B69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88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83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8C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D62E418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28BE4B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966AD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DC15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46D1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32AAC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CA03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CCF5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456E3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5138658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EFD2C94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34A654E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6F8779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E7A7A60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213A38BC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5E3CF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2E56E19E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29EE4A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45C5D7B"/>
    <w:multiLevelType w:val="hybridMultilevel"/>
    <w:tmpl w:val="FADC7FAE"/>
    <w:lvl w:ilvl="0" w:tplc="BF5A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AE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66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2D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C9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4A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8F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04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E0B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A277C"/>
    <w:multiLevelType w:val="hybridMultilevel"/>
    <w:tmpl w:val="330494FA"/>
    <w:lvl w:ilvl="0" w:tplc="B8F40C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4DD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6374E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CCB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C1E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125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620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9E7B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5CB8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F56C5"/>
    <w:multiLevelType w:val="hybridMultilevel"/>
    <w:tmpl w:val="0B4CBB66"/>
    <w:lvl w:ilvl="0" w:tplc="9D88FC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40A5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1A9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85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AE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8E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07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E9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42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42DBC"/>
    <w:multiLevelType w:val="hybridMultilevel"/>
    <w:tmpl w:val="03F89488"/>
    <w:lvl w:ilvl="0" w:tplc="A9580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368611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7BAAC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B590D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59041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4920C8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486246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11623D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E42C18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51F6C06"/>
    <w:multiLevelType w:val="hybridMultilevel"/>
    <w:tmpl w:val="26B4305E"/>
    <w:lvl w:ilvl="0" w:tplc="27D6ADC2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772429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7520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BA6A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D80FE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C1252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F68A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22EB3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D0C4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EC3870"/>
    <w:multiLevelType w:val="hybridMultilevel"/>
    <w:tmpl w:val="03F89488"/>
    <w:lvl w:ilvl="0" w:tplc="3872D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195416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17568C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989619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CB633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F7889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DF4D8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C5C472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C14E87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0">
    <w:nsid w:val="69DD167D"/>
    <w:multiLevelType w:val="hybridMultilevel"/>
    <w:tmpl w:val="DE0AB0E6"/>
    <w:lvl w:ilvl="0" w:tplc="CFB25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A2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B42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E0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AA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6C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7E6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47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E49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E2636"/>
    <w:multiLevelType w:val="hybridMultilevel"/>
    <w:tmpl w:val="1B94678C"/>
    <w:lvl w:ilvl="0" w:tplc="76F4EC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ED61C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0C43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91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7A4D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1605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63C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883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FE57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8D4073"/>
    <w:multiLevelType w:val="hybridMultilevel"/>
    <w:tmpl w:val="70A4D576"/>
    <w:lvl w:ilvl="0" w:tplc="F0360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A6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C5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E8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4F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C1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2B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2FB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34C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01F06"/>
    <w:rsid w:val="00010B9F"/>
    <w:rsid w:val="00014F76"/>
    <w:rsid w:val="00023015"/>
    <w:rsid w:val="000274D0"/>
    <w:rsid w:val="00036842"/>
    <w:rsid w:val="00041F57"/>
    <w:rsid w:val="00042016"/>
    <w:rsid w:val="00043B79"/>
    <w:rsid w:val="0004405F"/>
    <w:rsid w:val="00054C56"/>
    <w:rsid w:val="00055507"/>
    <w:rsid w:val="00085CA0"/>
    <w:rsid w:val="0008765B"/>
    <w:rsid w:val="000876A0"/>
    <w:rsid w:val="00087D90"/>
    <w:rsid w:val="00091C21"/>
    <w:rsid w:val="0009208E"/>
    <w:rsid w:val="0009313D"/>
    <w:rsid w:val="000B2143"/>
    <w:rsid w:val="000B702B"/>
    <w:rsid w:val="000D226A"/>
    <w:rsid w:val="000F4FEA"/>
    <w:rsid w:val="000F7244"/>
    <w:rsid w:val="00102D12"/>
    <w:rsid w:val="001051C1"/>
    <w:rsid w:val="00110A8F"/>
    <w:rsid w:val="00113C75"/>
    <w:rsid w:val="00121963"/>
    <w:rsid w:val="001275B5"/>
    <w:rsid w:val="0013342A"/>
    <w:rsid w:val="00140C13"/>
    <w:rsid w:val="00144BD0"/>
    <w:rsid w:val="00144D06"/>
    <w:rsid w:val="00151CE5"/>
    <w:rsid w:val="00165104"/>
    <w:rsid w:val="00165321"/>
    <w:rsid w:val="00175B30"/>
    <w:rsid w:val="00180A30"/>
    <w:rsid w:val="00185833"/>
    <w:rsid w:val="00185FDB"/>
    <w:rsid w:val="00192813"/>
    <w:rsid w:val="00197F7F"/>
    <w:rsid w:val="001A3C3F"/>
    <w:rsid w:val="001C45BE"/>
    <w:rsid w:val="001C5670"/>
    <w:rsid w:val="001D4BA8"/>
    <w:rsid w:val="001D5AE4"/>
    <w:rsid w:val="001D6749"/>
    <w:rsid w:val="001E6889"/>
    <w:rsid w:val="001E6B15"/>
    <w:rsid w:val="001F0844"/>
    <w:rsid w:val="001F46F9"/>
    <w:rsid w:val="001F4948"/>
    <w:rsid w:val="001F7932"/>
    <w:rsid w:val="0020197B"/>
    <w:rsid w:val="00204D10"/>
    <w:rsid w:val="00210101"/>
    <w:rsid w:val="00224847"/>
    <w:rsid w:val="002249F6"/>
    <w:rsid w:val="0022516B"/>
    <w:rsid w:val="00227A26"/>
    <w:rsid w:val="002334D2"/>
    <w:rsid w:val="0024179C"/>
    <w:rsid w:val="00245EA7"/>
    <w:rsid w:val="00254BCC"/>
    <w:rsid w:val="0025605F"/>
    <w:rsid w:val="002615CF"/>
    <w:rsid w:val="0026605D"/>
    <w:rsid w:val="002660F5"/>
    <w:rsid w:val="002719FA"/>
    <w:rsid w:val="00275662"/>
    <w:rsid w:val="00275F99"/>
    <w:rsid w:val="002807DC"/>
    <w:rsid w:val="00282404"/>
    <w:rsid w:val="00283713"/>
    <w:rsid w:val="002876F4"/>
    <w:rsid w:val="002A0B98"/>
    <w:rsid w:val="002B0558"/>
    <w:rsid w:val="002B2090"/>
    <w:rsid w:val="002C4A91"/>
    <w:rsid w:val="002F3619"/>
    <w:rsid w:val="002F730F"/>
    <w:rsid w:val="00305DB9"/>
    <w:rsid w:val="00315B61"/>
    <w:rsid w:val="003329A1"/>
    <w:rsid w:val="003369E2"/>
    <w:rsid w:val="00337B5D"/>
    <w:rsid w:val="00337EF9"/>
    <w:rsid w:val="00352774"/>
    <w:rsid w:val="003541E9"/>
    <w:rsid w:val="003563A3"/>
    <w:rsid w:val="00357E2A"/>
    <w:rsid w:val="00362CBF"/>
    <w:rsid w:val="0036468D"/>
    <w:rsid w:val="00364744"/>
    <w:rsid w:val="00371B68"/>
    <w:rsid w:val="00371CD2"/>
    <w:rsid w:val="00374F67"/>
    <w:rsid w:val="003800D8"/>
    <w:rsid w:val="003838FE"/>
    <w:rsid w:val="003849C7"/>
    <w:rsid w:val="0038527D"/>
    <w:rsid w:val="003867BA"/>
    <w:rsid w:val="003907BE"/>
    <w:rsid w:val="00390DC7"/>
    <w:rsid w:val="003978B8"/>
    <w:rsid w:val="003A2FBC"/>
    <w:rsid w:val="003B18FF"/>
    <w:rsid w:val="003B2105"/>
    <w:rsid w:val="003B4124"/>
    <w:rsid w:val="003B47AB"/>
    <w:rsid w:val="003C60C4"/>
    <w:rsid w:val="003E10B7"/>
    <w:rsid w:val="003F0925"/>
    <w:rsid w:val="0040173C"/>
    <w:rsid w:val="004024E2"/>
    <w:rsid w:val="0040544D"/>
    <w:rsid w:val="00413387"/>
    <w:rsid w:val="00420416"/>
    <w:rsid w:val="00420B43"/>
    <w:rsid w:val="00426EE9"/>
    <w:rsid w:val="004379D1"/>
    <w:rsid w:val="004416D1"/>
    <w:rsid w:val="00442EC8"/>
    <w:rsid w:val="0045010C"/>
    <w:rsid w:val="00454C50"/>
    <w:rsid w:val="00462BAA"/>
    <w:rsid w:val="00466488"/>
    <w:rsid w:val="00480AC2"/>
    <w:rsid w:val="004A33EB"/>
    <w:rsid w:val="004B0A58"/>
    <w:rsid w:val="004B2180"/>
    <w:rsid w:val="004B4383"/>
    <w:rsid w:val="004D5C93"/>
    <w:rsid w:val="004E16DD"/>
    <w:rsid w:val="004F0A35"/>
    <w:rsid w:val="004F2664"/>
    <w:rsid w:val="00504C8E"/>
    <w:rsid w:val="0051643C"/>
    <w:rsid w:val="00517BE8"/>
    <w:rsid w:val="00520808"/>
    <w:rsid w:val="0052213C"/>
    <w:rsid w:val="0052332F"/>
    <w:rsid w:val="00527588"/>
    <w:rsid w:val="0053449B"/>
    <w:rsid w:val="00540C1D"/>
    <w:rsid w:val="005462EA"/>
    <w:rsid w:val="00561378"/>
    <w:rsid w:val="005672E9"/>
    <w:rsid w:val="00575E5E"/>
    <w:rsid w:val="00580FF8"/>
    <w:rsid w:val="00585AD3"/>
    <w:rsid w:val="005977C3"/>
    <w:rsid w:val="005A369D"/>
    <w:rsid w:val="005A57C8"/>
    <w:rsid w:val="005A7A98"/>
    <w:rsid w:val="005B26F8"/>
    <w:rsid w:val="005B3610"/>
    <w:rsid w:val="005C0476"/>
    <w:rsid w:val="005C2120"/>
    <w:rsid w:val="005C3382"/>
    <w:rsid w:val="005C49EF"/>
    <w:rsid w:val="005D0A81"/>
    <w:rsid w:val="005D2C90"/>
    <w:rsid w:val="005E3D84"/>
    <w:rsid w:val="005E3FAC"/>
    <w:rsid w:val="005F18D2"/>
    <w:rsid w:val="005F218A"/>
    <w:rsid w:val="005F3F11"/>
    <w:rsid w:val="006025BB"/>
    <w:rsid w:val="0060798C"/>
    <w:rsid w:val="00616CA5"/>
    <w:rsid w:val="00617D24"/>
    <w:rsid w:val="0062567D"/>
    <w:rsid w:val="00627DF3"/>
    <w:rsid w:val="006306AF"/>
    <w:rsid w:val="00630934"/>
    <w:rsid w:val="00637E87"/>
    <w:rsid w:val="0064269B"/>
    <w:rsid w:val="00645CB9"/>
    <w:rsid w:val="00650903"/>
    <w:rsid w:val="00661B66"/>
    <w:rsid w:val="00663311"/>
    <w:rsid w:val="00663642"/>
    <w:rsid w:val="00670E06"/>
    <w:rsid w:val="0067106D"/>
    <w:rsid w:val="00680632"/>
    <w:rsid w:val="00681310"/>
    <w:rsid w:val="00683C34"/>
    <w:rsid w:val="00683ECD"/>
    <w:rsid w:val="006A2CA5"/>
    <w:rsid w:val="006A69C1"/>
    <w:rsid w:val="006B0492"/>
    <w:rsid w:val="006B0C86"/>
    <w:rsid w:val="006B34DA"/>
    <w:rsid w:val="006C08CE"/>
    <w:rsid w:val="006C2760"/>
    <w:rsid w:val="006D215F"/>
    <w:rsid w:val="006D2BBE"/>
    <w:rsid w:val="006D6D87"/>
    <w:rsid w:val="006F113B"/>
    <w:rsid w:val="006F4467"/>
    <w:rsid w:val="007016AB"/>
    <w:rsid w:val="007043E6"/>
    <w:rsid w:val="007123E5"/>
    <w:rsid w:val="00714D09"/>
    <w:rsid w:val="00716808"/>
    <w:rsid w:val="00717100"/>
    <w:rsid w:val="0071733E"/>
    <w:rsid w:val="007402B5"/>
    <w:rsid w:val="007405E6"/>
    <w:rsid w:val="00740B43"/>
    <w:rsid w:val="00747D0D"/>
    <w:rsid w:val="00754780"/>
    <w:rsid w:val="00756C1B"/>
    <w:rsid w:val="00762969"/>
    <w:rsid w:val="007771D1"/>
    <w:rsid w:val="007807A6"/>
    <w:rsid w:val="00784F00"/>
    <w:rsid w:val="007903B8"/>
    <w:rsid w:val="00792336"/>
    <w:rsid w:val="007A39B6"/>
    <w:rsid w:val="007B003C"/>
    <w:rsid w:val="007B5E51"/>
    <w:rsid w:val="007E0FA9"/>
    <w:rsid w:val="007F4DC9"/>
    <w:rsid w:val="0080376D"/>
    <w:rsid w:val="00813D63"/>
    <w:rsid w:val="008152CD"/>
    <w:rsid w:val="008229CB"/>
    <w:rsid w:val="00834D78"/>
    <w:rsid w:val="008450E5"/>
    <w:rsid w:val="00850E1B"/>
    <w:rsid w:val="00854333"/>
    <w:rsid w:val="00856EAA"/>
    <w:rsid w:val="00861A48"/>
    <w:rsid w:val="00864B47"/>
    <w:rsid w:val="00880AF8"/>
    <w:rsid w:val="00881728"/>
    <w:rsid w:val="00884025"/>
    <w:rsid w:val="00884D8E"/>
    <w:rsid w:val="0089188F"/>
    <w:rsid w:val="008A3401"/>
    <w:rsid w:val="008A4F7C"/>
    <w:rsid w:val="008A7AC4"/>
    <w:rsid w:val="008B6C2F"/>
    <w:rsid w:val="008B7604"/>
    <w:rsid w:val="008C2052"/>
    <w:rsid w:val="008C5500"/>
    <w:rsid w:val="008D7C9C"/>
    <w:rsid w:val="008E1191"/>
    <w:rsid w:val="009006CF"/>
    <w:rsid w:val="00900BF7"/>
    <w:rsid w:val="00901273"/>
    <w:rsid w:val="009043D4"/>
    <w:rsid w:val="009129A1"/>
    <w:rsid w:val="00914A1B"/>
    <w:rsid w:val="00921D53"/>
    <w:rsid w:val="009265D0"/>
    <w:rsid w:val="00934A95"/>
    <w:rsid w:val="00943698"/>
    <w:rsid w:val="00953A8A"/>
    <w:rsid w:val="00960577"/>
    <w:rsid w:val="009716BA"/>
    <w:rsid w:val="00972E46"/>
    <w:rsid w:val="00981263"/>
    <w:rsid w:val="009824E5"/>
    <w:rsid w:val="00985250"/>
    <w:rsid w:val="00985B56"/>
    <w:rsid w:val="00986E19"/>
    <w:rsid w:val="00991E34"/>
    <w:rsid w:val="00994C53"/>
    <w:rsid w:val="00997B26"/>
    <w:rsid w:val="009A411F"/>
    <w:rsid w:val="009A4537"/>
    <w:rsid w:val="009B1DF1"/>
    <w:rsid w:val="009B293F"/>
    <w:rsid w:val="009B755F"/>
    <w:rsid w:val="009C2C0F"/>
    <w:rsid w:val="009C4D35"/>
    <w:rsid w:val="009D39DD"/>
    <w:rsid w:val="009E06CE"/>
    <w:rsid w:val="009E7D63"/>
    <w:rsid w:val="009F385D"/>
    <w:rsid w:val="009F47D9"/>
    <w:rsid w:val="009F7AD3"/>
    <w:rsid w:val="009F7CAF"/>
    <w:rsid w:val="00A01863"/>
    <w:rsid w:val="00A0734A"/>
    <w:rsid w:val="00A10F63"/>
    <w:rsid w:val="00A30F1C"/>
    <w:rsid w:val="00A34B77"/>
    <w:rsid w:val="00A44B73"/>
    <w:rsid w:val="00A53AFA"/>
    <w:rsid w:val="00A5685A"/>
    <w:rsid w:val="00A57B94"/>
    <w:rsid w:val="00A605B0"/>
    <w:rsid w:val="00A63B6D"/>
    <w:rsid w:val="00A668F6"/>
    <w:rsid w:val="00A67815"/>
    <w:rsid w:val="00A71660"/>
    <w:rsid w:val="00A812C0"/>
    <w:rsid w:val="00A87D5B"/>
    <w:rsid w:val="00A90413"/>
    <w:rsid w:val="00A97BE2"/>
    <w:rsid w:val="00AA283D"/>
    <w:rsid w:val="00AA724F"/>
    <w:rsid w:val="00AB3331"/>
    <w:rsid w:val="00AB4B8E"/>
    <w:rsid w:val="00AB54BA"/>
    <w:rsid w:val="00AC0FB6"/>
    <w:rsid w:val="00AD7FB4"/>
    <w:rsid w:val="00AE1129"/>
    <w:rsid w:val="00AE11FE"/>
    <w:rsid w:val="00AF1334"/>
    <w:rsid w:val="00AF39B8"/>
    <w:rsid w:val="00AF6724"/>
    <w:rsid w:val="00B05E24"/>
    <w:rsid w:val="00B15E5E"/>
    <w:rsid w:val="00B22D0F"/>
    <w:rsid w:val="00B24EDD"/>
    <w:rsid w:val="00B31CD4"/>
    <w:rsid w:val="00B35FB5"/>
    <w:rsid w:val="00B4080A"/>
    <w:rsid w:val="00B437B3"/>
    <w:rsid w:val="00B45CCB"/>
    <w:rsid w:val="00B51B91"/>
    <w:rsid w:val="00B52773"/>
    <w:rsid w:val="00B55C0A"/>
    <w:rsid w:val="00B64A26"/>
    <w:rsid w:val="00B80CF4"/>
    <w:rsid w:val="00B849BD"/>
    <w:rsid w:val="00B84BBB"/>
    <w:rsid w:val="00B86288"/>
    <w:rsid w:val="00B902CA"/>
    <w:rsid w:val="00B90A2F"/>
    <w:rsid w:val="00BA25FB"/>
    <w:rsid w:val="00BA3064"/>
    <w:rsid w:val="00BA33D4"/>
    <w:rsid w:val="00BB1F30"/>
    <w:rsid w:val="00BB26EF"/>
    <w:rsid w:val="00BB71E3"/>
    <w:rsid w:val="00BC22E3"/>
    <w:rsid w:val="00BC2687"/>
    <w:rsid w:val="00BC70F8"/>
    <w:rsid w:val="00BD45DF"/>
    <w:rsid w:val="00BE11F8"/>
    <w:rsid w:val="00BE2356"/>
    <w:rsid w:val="00C00DD0"/>
    <w:rsid w:val="00C0681C"/>
    <w:rsid w:val="00C070A3"/>
    <w:rsid w:val="00C17D62"/>
    <w:rsid w:val="00C237E2"/>
    <w:rsid w:val="00C4130E"/>
    <w:rsid w:val="00C42AD9"/>
    <w:rsid w:val="00C5074C"/>
    <w:rsid w:val="00C52388"/>
    <w:rsid w:val="00C54C11"/>
    <w:rsid w:val="00C60E1D"/>
    <w:rsid w:val="00C63956"/>
    <w:rsid w:val="00C64FFE"/>
    <w:rsid w:val="00C672FE"/>
    <w:rsid w:val="00C673E4"/>
    <w:rsid w:val="00C75A5B"/>
    <w:rsid w:val="00C77505"/>
    <w:rsid w:val="00C77AA2"/>
    <w:rsid w:val="00C864B2"/>
    <w:rsid w:val="00C938C1"/>
    <w:rsid w:val="00CA023C"/>
    <w:rsid w:val="00CA3E12"/>
    <w:rsid w:val="00CA5DA8"/>
    <w:rsid w:val="00CA6876"/>
    <w:rsid w:val="00CA6BAF"/>
    <w:rsid w:val="00CA6D51"/>
    <w:rsid w:val="00CB3623"/>
    <w:rsid w:val="00CB6120"/>
    <w:rsid w:val="00CC1405"/>
    <w:rsid w:val="00CC79F8"/>
    <w:rsid w:val="00CD4982"/>
    <w:rsid w:val="00CE0D52"/>
    <w:rsid w:val="00CE5141"/>
    <w:rsid w:val="00CE606E"/>
    <w:rsid w:val="00CF20D0"/>
    <w:rsid w:val="00CF3126"/>
    <w:rsid w:val="00CF4EF4"/>
    <w:rsid w:val="00D03919"/>
    <w:rsid w:val="00D10ADB"/>
    <w:rsid w:val="00D15A77"/>
    <w:rsid w:val="00D25271"/>
    <w:rsid w:val="00D32F16"/>
    <w:rsid w:val="00D36045"/>
    <w:rsid w:val="00D369CB"/>
    <w:rsid w:val="00D36CD4"/>
    <w:rsid w:val="00D36CF6"/>
    <w:rsid w:val="00D47686"/>
    <w:rsid w:val="00D51A23"/>
    <w:rsid w:val="00D5315D"/>
    <w:rsid w:val="00D538B8"/>
    <w:rsid w:val="00D543E3"/>
    <w:rsid w:val="00D71D98"/>
    <w:rsid w:val="00D727F0"/>
    <w:rsid w:val="00D7325D"/>
    <w:rsid w:val="00D754C6"/>
    <w:rsid w:val="00D81E05"/>
    <w:rsid w:val="00D829FE"/>
    <w:rsid w:val="00D90CA1"/>
    <w:rsid w:val="00D921AE"/>
    <w:rsid w:val="00DA4453"/>
    <w:rsid w:val="00DB4FDC"/>
    <w:rsid w:val="00DD0CF3"/>
    <w:rsid w:val="00DD23FD"/>
    <w:rsid w:val="00DD34D1"/>
    <w:rsid w:val="00DD5477"/>
    <w:rsid w:val="00DE1627"/>
    <w:rsid w:val="00DE1877"/>
    <w:rsid w:val="00DE1D5E"/>
    <w:rsid w:val="00DE2BCA"/>
    <w:rsid w:val="00E016A9"/>
    <w:rsid w:val="00E01A69"/>
    <w:rsid w:val="00E01BE6"/>
    <w:rsid w:val="00E025C2"/>
    <w:rsid w:val="00E0279C"/>
    <w:rsid w:val="00E028FB"/>
    <w:rsid w:val="00E03239"/>
    <w:rsid w:val="00E036FA"/>
    <w:rsid w:val="00E04E2C"/>
    <w:rsid w:val="00E0742B"/>
    <w:rsid w:val="00E12882"/>
    <w:rsid w:val="00E1659F"/>
    <w:rsid w:val="00E22685"/>
    <w:rsid w:val="00E2672D"/>
    <w:rsid w:val="00E31C06"/>
    <w:rsid w:val="00E3446E"/>
    <w:rsid w:val="00E3481B"/>
    <w:rsid w:val="00E40428"/>
    <w:rsid w:val="00E43645"/>
    <w:rsid w:val="00E506A3"/>
    <w:rsid w:val="00E538C0"/>
    <w:rsid w:val="00E54DB6"/>
    <w:rsid w:val="00E55467"/>
    <w:rsid w:val="00E5596F"/>
    <w:rsid w:val="00E606B4"/>
    <w:rsid w:val="00E7369F"/>
    <w:rsid w:val="00E95145"/>
    <w:rsid w:val="00EA1017"/>
    <w:rsid w:val="00EA1970"/>
    <w:rsid w:val="00EA6EBB"/>
    <w:rsid w:val="00EB33A0"/>
    <w:rsid w:val="00EC5BD7"/>
    <w:rsid w:val="00EC60D2"/>
    <w:rsid w:val="00EE1E80"/>
    <w:rsid w:val="00EE231C"/>
    <w:rsid w:val="00EE3E79"/>
    <w:rsid w:val="00EF0C21"/>
    <w:rsid w:val="00F01D5D"/>
    <w:rsid w:val="00F10CA1"/>
    <w:rsid w:val="00F14722"/>
    <w:rsid w:val="00F2597D"/>
    <w:rsid w:val="00F30B4E"/>
    <w:rsid w:val="00F33123"/>
    <w:rsid w:val="00F362D0"/>
    <w:rsid w:val="00F410F0"/>
    <w:rsid w:val="00F60D1D"/>
    <w:rsid w:val="00F70B25"/>
    <w:rsid w:val="00F72473"/>
    <w:rsid w:val="00F74B56"/>
    <w:rsid w:val="00F7696B"/>
    <w:rsid w:val="00F77D10"/>
    <w:rsid w:val="00F90B17"/>
    <w:rsid w:val="00F938A1"/>
    <w:rsid w:val="00F95C54"/>
    <w:rsid w:val="00FA11DD"/>
    <w:rsid w:val="00FB7660"/>
    <w:rsid w:val="00FC5180"/>
    <w:rsid w:val="00FD5E24"/>
    <w:rsid w:val="00FD7722"/>
    <w:rsid w:val="00FD7770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aliases w:val="Footnote reference number,Footnote symbol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D6749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D6749"/>
    <w:rPr>
      <w:rFonts w:cs="Times New Roman"/>
      <w:rtl w:val="0"/>
      <w:cs w:val="0"/>
    </w:rPr>
  </w:style>
  <w:style w:type="character" w:styleId="Odkaznakomentr">
    <w:name w:val="annotation reference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paragraph" w:styleId="Odsekzoznamu">
    <w:name w:val="List Paragraph"/>
    <w:basedOn w:val="Normlny"/>
    <w:uiPriority w:val="34"/>
    <w:qFormat/>
    <w:rsid w:val="0052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aliases w:val="Footnote reference number,Footnote symbol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1D6749"/>
    <w:rPr>
      <w:rFonts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1D6749"/>
    <w:rPr>
      <w:rFonts w:cs="Times New Roman"/>
      <w:rtl w:val="0"/>
      <w:cs w:val="0"/>
    </w:rPr>
  </w:style>
  <w:style w:type="character" w:styleId="Odkaznakomentr">
    <w:name w:val="annotation reference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link w:val="Textkomentra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  <w:style w:type="paragraph" w:styleId="Odsekzoznamu">
    <w:name w:val="List Paragraph"/>
    <w:basedOn w:val="Normlny"/>
    <w:uiPriority w:val="34"/>
    <w:qFormat/>
    <w:rsid w:val="0052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ocialne-vplyvy"/>
    <f:field ref="objsubject" par="" edit="true" text=""/>
    <f:field ref="objcreatedby" par="" text="Janíková, Eva, Mgr."/>
    <f:field ref="objcreatedat" par="" text="26.7.2016 10:49:25"/>
    <f:field ref="objchangedby" par="" text="Administrator, System"/>
    <f:field ref="objmodifiedat" par="" text="26.7.2016 10:49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954469-4BD8-4195-8EA0-4A887A2C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Duricova Elena</cp:lastModifiedBy>
  <cp:revision>2</cp:revision>
  <cp:lastPrinted>2018-02-13T11:29:00Z</cp:lastPrinted>
  <dcterms:created xsi:type="dcterms:W3CDTF">2019-05-16T06:55:00Z</dcterms:created>
  <dcterms:modified xsi:type="dcterms:W3CDTF">2019-05-16T06:55:00Z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COO.2145.1000.3.1534949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21. 7. 2016</vt:lpwstr>
  </property>
  <property fmtid="{D5CDD505-2E9C-101B-9397-08002B2CF9AE}" pid="6" name="FSC#SKEDITIONSLOVLEX@103.510:AttrDateDocPropZaciatokPKK">
    <vt:lpwstr>13. 7. 2016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Neboli posudzované alternatívne riešenia.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Zmena podmienok v poskytovaní peňažného príspevku na opatrovanie bude mať pozitívny sociálny vplyv na opatrovateľov, ktorí nepoberajú žiadnu zo zákonom ustanovených dôchodkových dávok a peňažný príspevok na opatrovanie je u väčšiny z nich jediným príjmom.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Komisia neuplatňuje k materiálu žiadne pripomienky ani odporúčania. Stála pracovná komisia na posudzovanie vybraných vplyvov vyjadruje súhlasné stanovisko s materiálom predloženým na predbežné pripomienkové konanie.</vt:lpwstr>
  </property>
  <property fmtid="{D5CDD505-2E9C-101B-9397-08002B2CF9AE}" pid="30" name="FSC#SKEDITIONSLOVLEX@103.510:AttrStrListDocPropStupenZlucitelnostiPP">
    <vt:lpwstr>žiadny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447/2008 Z. z. o peňažných príspevkoch na kompenzáciu ťažkého zdravotného postihnutia a o zmene a doplnení nie</vt:lpwstr>
  </property>
  <property fmtid="{D5CDD505-2E9C-101B-9397-08002B2CF9AE}" pid="32" name="FSC#SKEDITIONSLOVLEX@103.510:AttrStrListDocPropTextPredklSpravy">
    <vt:lpwstr>&lt;p align="center"&gt;&lt;strong&gt;&amp;nbsp;Predkladacia správa&lt;/strong&gt;&lt;/p&gt;&lt;p align="center"&gt;&amp;nbsp;&lt;/p&gt;&lt;p&gt;Ministerstvo práce, sociálnych vecí a&amp;nbsp;rodiny Slovenskej republiky (ďalej len „ministerstvo“) predkladá návrh zákona, ktorým sa mení a&amp;nbsp;dopĺňa zákon č.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LP/2016/436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Sociálna pomoc</vt:lpwstr>
  </property>
  <property fmtid="{D5CDD505-2E9C-101B-9397-08002B2CF9AE}" pid="125" name="FSC#SKEDITIONSLOVLEX@103.510:nazovpredpis">
    <vt:lpwstr>, ktorým sa mení a dopĺňa zákon č. 447/2008 Z. z. o peňažných príspevkoch na kompenzáciu ťažkého zdravotného postihnutia a o zmene a doplnení niektorých zákonov v znení neskorších predpisov a ktorým sa menia a dopĺňajú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447/2008 Z. z. o peňažných príspevkoch na kompenzáciu ťažkého zdravotného postihnutia a o zmene a doplnení niektorých zákonov v znení neskorších predpisov a ktorým sa menia a dopĺňajú niektoré zákony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Eva Janíková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15453/2016-M_OPVA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style="width:99.0%;" width="99%"&gt;_&lt;tbody&gt;__&lt;tr&gt;___&lt;td colspan="5" style="width:100.0%;height:36px;"&gt;___&lt;h2 align="center"&gt;Správa o účasti verejnosti na tvorbe právneho predpisu&lt;/h2&gt;___&lt;h2&gt;Scen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