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9C" w:rsidRPr="0093139C" w:rsidRDefault="0093139C" w:rsidP="0093139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0231E"/>
        </w:rPr>
      </w:pPr>
      <w:r w:rsidRPr="0093139C">
        <w:rPr>
          <w:b/>
          <w:bCs/>
          <w:color w:val="20231E"/>
        </w:rPr>
        <w:t xml:space="preserve">INFORMATÍVNE KONSOLIDOVANÉ ZNENIE </w:t>
      </w:r>
    </w:p>
    <w:p w:rsidR="0093139C" w:rsidRPr="0093139C" w:rsidRDefault="0093139C" w:rsidP="0093139C">
      <w:pPr>
        <w:spacing w:after="0" w:line="240" w:lineRule="auto"/>
        <w:jc w:val="center"/>
        <w:rPr>
          <w:rFonts w:eastAsia="Times New Roman"/>
          <w:color w:val="494949"/>
          <w:lang w:eastAsia="sk-SK"/>
        </w:rPr>
      </w:pPr>
    </w:p>
    <w:p w:rsidR="00646462" w:rsidRPr="00646462" w:rsidRDefault="00646462" w:rsidP="0093139C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646462">
        <w:rPr>
          <w:rFonts w:eastAsia="Times New Roman"/>
          <w:b/>
          <w:color w:val="494949"/>
          <w:lang w:eastAsia="sk-SK"/>
        </w:rPr>
        <w:t>569</w:t>
      </w:r>
    </w:p>
    <w:p w:rsidR="00646462" w:rsidRPr="00646462" w:rsidRDefault="00646462" w:rsidP="0093139C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646462">
        <w:rPr>
          <w:rFonts w:eastAsia="Times New Roman"/>
          <w:b/>
          <w:color w:val="494949"/>
          <w:lang w:eastAsia="sk-SK"/>
        </w:rPr>
        <w:t>ZÁKON</w:t>
      </w:r>
    </w:p>
    <w:p w:rsidR="00646462" w:rsidRPr="00646462" w:rsidRDefault="00646462" w:rsidP="0093139C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646462">
        <w:rPr>
          <w:rFonts w:eastAsia="Times New Roman"/>
          <w:b/>
          <w:color w:val="494949"/>
          <w:lang w:eastAsia="sk-SK"/>
        </w:rPr>
        <w:t>z 8. novembra 2005</w:t>
      </w:r>
    </w:p>
    <w:p w:rsidR="00646462" w:rsidRPr="0093139C" w:rsidRDefault="00646462" w:rsidP="0093139C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646462">
        <w:rPr>
          <w:rFonts w:eastAsia="Times New Roman"/>
          <w:b/>
          <w:color w:val="494949"/>
          <w:lang w:eastAsia="sk-SK"/>
        </w:rPr>
        <w:t>o alternatívnej službe v čase vojny a vojnového stavu</w:t>
      </w:r>
    </w:p>
    <w:p w:rsidR="0093139C" w:rsidRPr="00646462" w:rsidRDefault="0093139C" w:rsidP="0093139C">
      <w:pPr>
        <w:spacing w:after="0" w:line="240" w:lineRule="auto"/>
        <w:jc w:val="center"/>
        <w:rPr>
          <w:rFonts w:eastAsia="Times New Roman"/>
          <w:b/>
          <w:i/>
          <w:color w:val="494949"/>
          <w:lang w:eastAsia="sk-SK"/>
        </w:rPr>
      </w:pPr>
      <w:r w:rsidRPr="0093139C">
        <w:rPr>
          <w:rFonts w:eastAsia="Times New Roman"/>
          <w:b/>
          <w:color w:val="494949"/>
          <w:lang w:eastAsia="sk-SK"/>
        </w:rPr>
        <w:t xml:space="preserve">v znení zákona č. 333/2007 Z. z., zákona č. 518/2007 Z. z., zákona č. 452/2008 Z. z., zákona č. 473/2009 Z. z., zákona č. 106/2011 Z. z., zákona č. 345/2012 Z. z., zákona č. 378/2015 Z. z., zákona č. 107/2018 Z. z. </w:t>
      </w:r>
      <w:r w:rsidRPr="0093139C">
        <w:rPr>
          <w:rFonts w:eastAsia="Times New Roman"/>
          <w:b/>
          <w:i/>
          <w:color w:val="494949"/>
          <w:lang w:eastAsia="sk-SK"/>
        </w:rPr>
        <w:t>a zákona č. ...../2019 Z. z.</w:t>
      </w:r>
    </w:p>
    <w:p w:rsidR="0093139C" w:rsidRDefault="0093139C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Default="0093139C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Národná rada Slovenskej republiky sa uzniesla na tomto zákone:</w:t>
      </w:r>
    </w:p>
    <w:p w:rsidR="0093139C" w:rsidRPr="00646462" w:rsidRDefault="0093139C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646462" w:rsidRDefault="00646462" w:rsidP="0093139C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646462">
        <w:rPr>
          <w:rFonts w:eastAsia="Times New Roman"/>
          <w:b/>
          <w:color w:val="494949"/>
          <w:lang w:eastAsia="sk-SK"/>
        </w:rPr>
        <w:t>§ 1</w:t>
      </w:r>
    </w:p>
    <w:p w:rsidR="00646462" w:rsidRPr="00646462" w:rsidRDefault="00646462" w:rsidP="0093139C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646462">
        <w:rPr>
          <w:rFonts w:eastAsia="Times New Roman"/>
          <w:b/>
          <w:color w:val="494949"/>
          <w:lang w:eastAsia="sk-SK"/>
        </w:rPr>
        <w:t>Predmet zákona</w:t>
      </w:r>
    </w:p>
    <w:p w:rsidR="0093139C" w:rsidRDefault="0093139C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Default="0093139C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Tento zákon upravuje alternatívnu službu v čase vojny a vojnového stavu,</w:t>
      </w:r>
      <w:hyperlink r:id="rId8" w:anchor="poznamky.poznamka-1" w:tooltip="Odkaz na predpis alebo ustanovenie" w:history="1">
        <w:r w:rsidR="00646462" w:rsidRPr="00646462">
          <w:rPr>
            <w:rFonts w:eastAsia="Times New Roman"/>
            <w:bCs/>
            <w:vertAlign w:val="superscript"/>
            <w:lang w:eastAsia="sk-SK"/>
          </w:rPr>
          <w:t>1</w:t>
        </w:r>
        <w:r w:rsidR="00646462" w:rsidRPr="00646462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spôsob odopretia výkonu mimoriadnej služby,</w:t>
      </w:r>
      <w:hyperlink r:id="rId9" w:anchor="poznamky.poznamka-2" w:tooltip="Odkaz na predpis alebo ustanovenie" w:history="1">
        <w:r w:rsidR="00646462" w:rsidRPr="00646462">
          <w:rPr>
            <w:rFonts w:eastAsia="Times New Roman"/>
            <w:bCs/>
            <w:vertAlign w:val="superscript"/>
            <w:lang w:eastAsia="sk-SK"/>
          </w:rPr>
          <w:t>2</w:t>
        </w:r>
        <w:r w:rsidR="00646462" w:rsidRPr="00646462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dokumentáciu registrovaných občanov</w:t>
      </w:r>
      <w:hyperlink r:id="rId10" w:anchor="poznamky.poznamka-3" w:tooltip="Odkaz na predpis alebo ustanovenie" w:history="1">
        <w:r w:rsidR="00646462" w:rsidRPr="00646462">
          <w:rPr>
            <w:rFonts w:eastAsia="Times New Roman"/>
            <w:bCs/>
            <w:vertAlign w:val="superscript"/>
            <w:lang w:eastAsia="sk-SK"/>
          </w:rPr>
          <w:t>3</w:t>
        </w:r>
        <w:r w:rsidR="00646462" w:rsidRPr="00646462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a vojakov v zálohe</w:t>
      </w:r>
      <w:hyperlink r:id="rId11" w:anchor="poznamky.poznamka-4" w:tooltip="Odkaz na predpis alebo ustanovenie" w:history="1">
        <w:r w:rsidR="00646462" w:rsidRPr="00646462">
          <w:rPr>
            <w:rFonts w:eastAsia="Times New Roman"/>
            <w:bCs/>
            <w:vertAlign w:val="superscript"/>
            <w:lang w:eastAsia="sk-SK"/>
          </w:rPr>
          <w:t>4</w:t>
        </w:r>
        <w:r w:rsidR="00646462" w:rsidRPr="00646462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povinných vykonať alternatívnu službu, povolávanie registrovaných občanov a vojakov v zálohe povinných vykonať alternatívnu službu a výkon alternatívnej služby. </w:t>
      </w:r>
    </w:p>
    <w:p w:rsidR="00CC4FA6" w:rsidRPr="00646462" w:rsidRDefault="00CC4FA6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646462" w:rsidRPr="00646462" w:rsidRDefault="00646462" w:rsidP="00CC4FA6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646462">
        <w:rPr>
          <w:rFonts w:eastAsia="Times New Roman"/>
          <w:b/>
          <w:color w:val="494949"/>
          <w:lang w:eastAsia="sk-SK"/>
        </w:rPr>
        <w:t>§ 2</w:t>
      </w:r>
    </w:p>
    <w:p w:rsidR="00646462" w:rsidRPr="00646462" w:rsidRDefault="00646462" w:rsidP="00CC4FA6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646462">
        <w:rPr>
          <w:rFonts w:eastAsia="Times New Roman"/>
          <w:b/>
          <w:color w:val="494949"/>
          <w:lang w:eastAsia="sk-SK"/>
        </w:rPr>
        <w:t>Vymedzenie niektorých pojmov</w:t>
      </w:r>
    </w:p>
    <w:p w:rsidR="00CC4FA6" w:rsidRDefault="00CC4FA6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646462" w:rsidRDefault="00CC4FA6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Na účely tohto zákona</w:t>
      </w:r>
    </w:p>
    <w:p w:rsidR="00CC4FA6" w:rsidRDefault="00646462" w:rsidP="00646462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alternatívna služba je iná služba namiesto mimoriadnej služby,</w:t>
      </w:r>
      <w:hyperlink r:id="rId12" w:anchor="poznamky.poznamka-2" w:tooltip="Odkaz na predpis alebo ustanovenie" w:history="1">
        <w:r w:rsidRPr="00CC4FA6">
          <w:rPr>
            <w:rFonts w:eastAsia="Times New Roman"/>
            <w:bCs/>
            <w:vertAlign w:val="superscript"/>
            <w:lang w:eastAsia="sk-SK"/>
          </w:rPr>
          <w:t>2</w:t>
        </w:r>
        <w:r w:rsidRPr="00CC4FA6">
          <w:rPr>
            <w:rFonts w:eastAsia="Times New Roman"/>
            <w:bCs/>
            <w:lang w:eastAsia="sk-SK"/>
          </w:rPr>
          <w:t>)</w:t>
        </w:r>
      </w:hyperlink>
      <w:r w:rsidRPr="00CC4FA6">
        <w:rPr>
          <w:rFonts w:eastAsia="Times New Roman"/>
          <w:color w:val="494949"/>
          <w:lang w:eastAsia="sk-SK"/>
        </w:rPr>
        <w:t xml:space="preserve"> ktorú je registrovaný občan alebo vojak v zálohe (ďalej len „evidovaný občan“) povinný vykonať v čase vojny a vojnového stavu, ak podal písomné vyhlásenie o odopretí výkonu mimoriadnej služby</w:t>
      </w:r>
      <w:hyperlink r:id="rId13" w:anchor="poznamky.poznamka-2" w:tooltip="Odkaz na predpis alebo ustanovenie" w:history="1">
        <w:r w:rsidRPr="00CC4FA6">
          <w:rPr>
            <w:rFonts w:eastAsia="Times New Roman"/>
            <w:bCs/>
            <w:vertAlign w:val="superscript"/>
            <w:lang w:eastAsia="sk-SK"/>
          </w:rPr>
          <w:t>2</w:t>
        </w:r>
        <w:r w:rsidRPr="00CC4FA6">
          <w:rPr>
            <w:rFonts w:eastAsia="Times New Roman"/>
            <w:bCs/>
            <w:lang w:eastAsia="sk-SK"/>
          </w:rPr>
          <w:t>)</w:t>
        </w:r>
      </w:hyperlink>
      <w:r w:rsidRPr="00CC4FA6">
        <w:rPr>
          <w:rFonts w:eastAsia="Times New Roman"/>
          <w:color w:val="494949"/>
          <w:lang w:eastAsia="sk-SK"/>
        </w:rPr>
        <w:t xml:space="preserve"> z dôvodu, že jej výkon je v rozpore s jeho svedomím alebo náboženským vyznaním</w:t>
      </w:r>
      <w:hyperlink r:id="rId14" w:anchor="poznamky.poznamka-5" w:tooltip="Odkaz na predpis alebo ustanovenie" w:history="1">
        <w:r w:rsidRPr="00CC4FA6">
          <w:rPr>
            <w:rFonts w:eastAsia="Times New Roman"/>
            <w:bCs/>
            <w:vertAlign w:val="superscript"/>
            <w:lang w:eastAsia="sk-SK"/>
          </w:rPr>
          <w:t>5</w:t>
        </w:r>
        <w:r w:rsidRPr="00CC4FA6">
          <w:rPr>
            <w:rFonts w:eastAsia="Times New Roman"/>
            <w:bCs/>
            <w:lang w:eastAsia="sk-SK"/>
          </w:rPr>
          <w:t>)</w:t>
        </w:r>
      </w:hyperlink>
      <w:r w:rsidRPr="00CC4FA6">
        <w:rPr>
          <w:rFonts w:eastAsia="Times New Roman"/>
          <w:color w:val="494949"/>
          <w:lang w:eastAsia="sk-SK"/>
        </w:rPr>
        <w:t xml:space="preserve"> (ďalej len „vyhlásenie“), </w:t>
      </w:r>
    </w:p>
    <w:p w:rsidR="00646462" w:rsidRDefault="00646462" w:rsidP="00646462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zamestnávateľ je zamestnávateľská organizácia štátu, verejnoprávna inštitúcia, zamestnávateľská organizácia územnej samosprávy, organizácia registrovanej cirkvi a náboženskej spoločnosti</w:t>
      </w:r>
      <w:hyperlink r:id="rId15" w:anchor="poznamky.poznamka-6" w:tooltip="Odkaz na predpis alebo ustanovenie" w:history="1">
        <w:r w:rsidRPr="00CC4FA6">
          <w:rPr>
            <w:rFonts w:eastAsia="Times New Roman"/>
            <w:bCs/>
            <w:vertAlign w:val="superscript"/>
            <w:lang w:eastAsia="sk-SK"/>
          </w:rPr>
          <w:t>6</w:t>
        </w:r>
        <w:r w:rsidRPr="00CC4FA6">
          <w:rPr>
            <w:rFonts w:eastAsia="Times New Roman"/>
            <w:bCs/>
            <w:lang w:eastAsia="sk-SK"/>
          </w:rPr>
          <w:t>)</w:t>
        </w:r>
      </w:hyperlink>
      <w:r w:rsidRPr="00CC4FA6">
        <w:rPr>
          <w:rFonts w:eastAsia="Times New Roman"/>
          <w:color w:val="494949"/>
          <w:lang w:eastAsia="sk-SK"/>
        </w:rPr>
        <w:t xml:space="preserve"> a zamestnávateľská organizácia, ktorá plní úlohy súvisiace so zabezpečovaním obrany štátu alebo civilnej ochrany obyvateľstva</w:t>
      </w:r>
      <w:hyperlink r:id="rId16" w:anchor="poznamky.poznamka-7" w:tooltip="Odkaz na predpis alebo ustanovenie" w:history="1">
        <w:r w:rsidRPr="00CC4FA6">
          <w:rPr>
            <w:rFonts w:eastAsia="Times New Roman"/>
            <w:bCs/>
            <w:vertAlign w:val="superscript"/>
            <w:lang w:eastAsia="sk-SK"/>
          </w:rPr>
          <w:t>7</w:t>
        </w:r>
        <w:r w:rsidRPr="00CC4FA6">
          <w:rPr>
            <w:rFonts w:eastAsia="Times New Roman"/>
            <w:bCs/>
            <w:lang w:eastAsia="sk-SK"/>
          </w:rPr>
          <w:t>)</w:t>
        </w:r>
      </w:hyperlink>
      <w:r w:rsidRPr="00CC4FA6">
        <w:rPr>
          <w:rFonts w:eastAsia="Times New Roman"/>
          <w:color w:val="494949"/>
          <w:lang w:eastAsia="sk-SK"/>
        </w:rPr>
        <w:t xml:space="preserve"> v čase vojny a vojnového stavu. </w:t>
      </w:r>
    </w:p>
    <w:p w:rsidR="00A64DC2" w:rsidRDefault="00A64DC2" w:rsidP="00A64DC2">
      <w:pPr>
        <w:spacing w:after="0" w:line="240" w:lineRule="auto"/>
        <w:jc w:val="both"/>
        <w:rPr>
          <w:rFonts w:eastAsia="Times New Roman"/>
          <w:b/>
          <w:color w:val="494949"/>
          <w:lang w:eastAsia="sk-SK"/>
        </w:rPr>
      </w:pPr>
    </w:p>
    <w:p w:rsidR="00646462" w:rsidRPr="00646462" w:rsidRDefault="00646462" w:rsidP="00CC4FA6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646462">
        <w:rPr>
          <w:rFonts w:eastAsia="Times New Roman"/>
          <w:b/>
          <w:color w:val="494949"/>
          <w:lang w:eastAsia="sk-SK"/>
        </w:rPr>
        <w:t>§ 3</w:t>
      </w:r>
    </w:p>
    <w:p w:rsidR="00646462" w:rsidRDefault="00646462" w:rsidP="00CC4FA6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646462">
        <w:rPr>
          <w:rFonts w:eastAsia="Times New Roman"/>
          <w:b/>
          <w:color w:val="494949"/>
          <w:lang w:eastAsia="sk-SK"/>
        </w:rPr>
        <w:t>Zásada rovnakého zaobchádzania</w:t>
      </w:r>
    </w:p>
    <w:p w:rsidR="00CC4FA6" w:rsidRPr="00646462" w:rsidRDefault="00CC4FA6" w:rsidP="00CC4FA6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</w:p>
    <w:p w:rsidR="00A64DC2" w:rsidRDefault="00CC4FA6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Práva ustanovené týmto zákonom sa zaručujú rovnako všetkým evidovaným občanom povolaným na výkon alternatívnej služby. V</w:t>
      </w:r>
      <w:r w:rsidR="00A64DC2"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 xml:space="preserve"> súlade </w:t>
      </w:r>
      <w:r w:rsidR="00A64DC2"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>so zásadou</w:t>
      </w:r>
      <w:r w:rsidR="00A64DC2"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 xml:space="preserve"> rovnakého </w:t>
      </w:r>
      <w:r w:rsidR="00A64DC2"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 xml:space="preserve">zaobchádzania sa </w:t>
      </w:r>
    </w:p>
    <w:p w:rsidR="00A64DC2" w:rsidRDefault="00A64DC2" w:rsidP="00A64DC2">
      <w:pPr>
        <w:spacing w:after="0" w:line="240" w:lineRule="auto"/>
        <w:jc w:val="both"/>
        <w:rPr>
          <w:rFonts w:eastAsia="Times New Roman"/>
          <w:b/>
          <w:color w:val="494949"/>
          <w:lang w:eastAsia="sk-SK"/>
        </w:rPr>
      </w:pPr>
      <w:r>
        <w:rPr>
          <w:rFonts w:eastAsia="Times New Roman"/>
          <w:b/>
          <w:color w:val="494949"/>
          <w:lang w:eastAsia="sk-SK"/>
        </w:rPr>
        <w:t>_______________</w:t>
      </w:r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1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ab/>
      </w:r>
      <w:hyperlink r:id="rId17" w:anchor="ustavnyclanok-2.odsek-4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Čl. 2 ods. 4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a </w:t>
      </w:r>
      <w:hyperlink r:id="rId18" w:anchor="ustavnyclanok-3.odsek-4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čl. 3 ods. 4 ústavného zákona č. 227/2002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bezpečnosti štátu v čase vojny, vojnového stavu, výnimočného stavu a núdzového stavu v znení ústavného zákona č. </w:t>
      </w:r>
      <w:hyperlink r:id="rId19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566/2005 Z. z.</w:t>
        </w:r>
      </w:hyperlink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2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ab/>
      </w:r>
      <w:hyperlink r:id="rId20" w:anchor="paragraf-2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2 písm. c)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zákona č. </w:t>
      </w:r>
      <w:hyperlink r:id="rId21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570/2005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brannej povinnosti a o zmene a doplnení niektorých zákonov. </w:t>
      </w:r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3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ab/>
      </w:r>
      <w:hyperlink r:id="rId22" w:anchor="paragraf-2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2 písm. a)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zákona č. </w:t>
      </w:r>
      <w:hyperlink r:id="rId23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570/2005 Z. z.</w:t>
        </w:r>
      </w:hyperlink>
    </w:p>
    <w:p w:rsidR="00A64DC2" w:rsidRPr="00A64DC2" w:rsidRDefault="00A64DC2" w:rsidP="00A64DC2">
      <w:pPr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4</w:t>
      </w:r>
      <w:r w:rsidRPr="00A64DC2">
        <w:rPr>
          <w:rFonts w:eastAsia="Times New Roman"/>
          <w:sz w:val="20"/>
          <w:szCs w:val="20"/>
          <w:lang w:eastAsia="sk-SK"/>
        </w:rPr>
        <w:t xml:space="preserve">)  </w:t>
      </w:r>
      <w:hyperlink r:id="rId24" w:anchor="paragraf-2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2 písm. d)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zákona č. </w:t>
      </w:r>
      <w:hyperlink r:id="rId25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570/2005 Z. z.</w:t>
        </w:r>
      </w:hyperlink>
    </w:p>
    <w:p w:rsidR="00A64DC2" w:rsidRPr="00A64DC2" w:rsidRDefault="00A64DC2" w:rsidP="00A64DC2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5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 </w:t>
      </w:r>
      <w:hyperlink r:id="rId26" w:anchor="ustavnyclanok-25.odsek-2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Čl. 25 ods. 2 Ústavy Slovenskej republiky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. </w:t>
      </w:r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6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>)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ab/>
      </w:r>
      <w:hyperlink r:id="rId27" w:anchor="paragraf-4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4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zákona č. </w:t>
      </w:r>
      <w:hyperlink r:id="rId28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308/1991 Zb.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slobode náboženskej viery a postavení cirkví a náboženských spoločností v znení zákona č. </w:t>
      </w:r>
      <w:hyperlink r:id="rId29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394/2000 Z. z.</w:t>
        </w:r>
      </w:hyperlink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7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>)</w:t>
      </w:r>
      <w:r>
        <w:rPr>
          <w:rFonts w:eastAsia="Times New Roman"/>
          <w:color w:val="494949"/>
          <w:lang w:eastAsia="sk-SK"/>
        </w:rPr>
        <w:t xml:space="preserve"> </w:t>
      </w:r>
      <w:hyperlink r:id="rId30" w:anchor="paragraf-2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2 a 3 zákona Národnej rady Slovenskej republiky č. 42/1994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civilnej ochrane obyvateľstva v znení neskorších predpisov, </w:t>
      </w:r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lang w:eastAsia="sk-SK"/>
        </w:rPr>
        <w:tab/>
      </w:r>
      <w:hyperlink r:id="rId31" w:anchor="paragraf-3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3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zákona č. </w:t>
      </w:r>
      <w:hyperlink r:id="rId32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315/2001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Hasičskom a záchrannom zbore v znení zákona č. </w:t>
      </w:r>
      <w:hyperlink r:id="rId33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438/2002 Z. z.</w:t>
        </w:r>
      </w:hyperlink>
    </w:p>
    <w:p w:rsidR="00A64DC2" w:rsidRDefault="00A64DC2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A64DC2" w:rsidRDefault="00A64DC2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646462" w:rsidRPr="00646462" w:rsidRDefault="00646462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 w:rsidRPr="00646462">
        <w:rPr>
          <w:rFonts w:eastAsia="Times New Roman"/>
          <w:color w:val="494949"/>
          <w:lang w:eastAsia="sk-SK"/>
        </w:rPr>
        <w:t>zakazuje diskriminácia aj z dôvodov rodinného stavu, politického zmýšľania, náboženského vyznania, viery, rasového pôvodu, národnostného pôvodu, etnického pôvodu alebo majetku uvedené v osobitnom predpise.</w:t>
      </w:r>
      <w:hyperlink r:id="rId34" w:anchor="poznamky.poznamka-8" w:tooltip="Odkaz na predpis alebo ustanovenie" w:history="1">
        <w:r w:rsidRPr="00646462">
          <w:rPr>
            <w:rFonts w:eastAsia="Times New Roman"/>
            <w:bCs/>
            <w:vertAlign w:val="superscript"/>
            <w:lang w:eastAsia="sk-SK"/>
          </w:rPr>
          <w:t>8</w:t>
        </w:r>
        <w:r w:rsidRPr="00646462">
          <w:rPr>
            <w:rFonts w:eastAsia="Times New Roman"/>
            <w:bCs/>
            <w:lang w:eastAsia="sk-SK"/>
          </w:rPr>
          <w:t>)</w:t>
        </w:r>
      </w:hyperlink>
    </w:p>
    <w:p w:rsidR="00CC4FA6" w:rsidRDefault="00CC4FA6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646462" w:rsidRDefault="00646462" w:rsidP="00CC4FA6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646462">
        <w:rPr>
          <w:rFonts w:eastAsia="Times New Roman"/>
          <w:b/>
          <w:color w:val="494949"/>
          <w:lang w:eastAsia="sk-SK"/>
        </w:rPr>
        <w:t>§ 4</w:t>
      </w:r>
    </w:p>
    <w:p w:rsidR="00646462" w:rsidRDefault="00646462" w:rsidP="00CC4FA6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646462">
        <w:rPr>
          <w:rFonts w:eastAsia="Times New Roman"/>
          <w:b/>
          <w:color w:val="494949"/>
          <w:lang w:eastAsia="sk-SK"/>
        </w:rPr>
        <w:t>Odopretie výkonu mimoriadnej služby</w:t>
      </w:r>
    </w:p>
    <w:p w:rsidR="00CC4FA6" w:rsidRPr="00646462" w:rsidRDefault="00CC4FA6" w:rsidP="00CC4FA6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</w:p>
    <w:p w:rsidR="00646462" w:rsidRPr="00646462" w:rsidRDefault="00CC4FA6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(1)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>Občan môže v stave bezpečnosti</w:t>
      </w:r>
      <w:hyperlink r:id="rId35" w:anchor="poznamky.poznamka-9" w:tooltip="Odkaz na predpis alebo ustanovenie" w:history="1">
        <w:r w:rsidR="00646462" w:rsidRPr="00646462">
          <w:rPr>
            <w:rFonts w:eastAsia="Times New Roman"/>
            <w:bCs/>
            <w:vertAlign w:val="superscript"/>
            <w:lang w:eastAsia="sk-SK"/>
          </w:rPr>
          <w:t>9</w:t>
        </w:r>
        <w:r w:rsidR="00646462" w:rsidRPr="00646462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odoprieť výkon mimoriadnej služby</w:t>
      </w:r>
      <w:hyperlink r:id="rId36" w:anchor="poznamky.poznamka-2" w:tooltip="Odkaz na predpis alebo ustanovenie" w:history="1">
        <w:r w:rsidR="00646462" w:rsidRPr="00646462">
          <w:rPr>
            <w:rFonts w:eastAsia="Times New Roman"/>
            <w:bCs/>
            <w:vertAlign w:val="superscript"/>
            <w:lang w:eastAsia="sk-SK"/>
          </w:rPr>
          <w:t>2</w:t>
        </w:r>
        <w:r w:rsidR="00646462" w:rsidRPr="00646462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vyhlásením </w:t>
      </w:r>
    </w:p>
    <w:p w:rsidR="00CC4FA6" w:rsidRDefault="00646462" w:rsidP="00646462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v roku, v ktorom mu vznikla branná povinnosť, alebo</w:t>
      </w:r>
    </w:p>
    <w:p w:rsidR="00646462" w:rsidRPr="00CC4FA6" w:rsidRDefault="00646462" w:rsidP="00CC4FA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v januári každého nasledujúceho roka až do zániku brannej povinnosti podľa osobitného predpisu.</w:t>
      </w:r>
      <w:hyperlink r:id="rId37" w:anchor="poznamky.poznamka-10" w:tooltip="Odkaz na predpis alebo ustanovenie" w:history="1">
        <w:r w:rsidRPr="00CC4FA6">
          <w:rPr>
            <w:rFonts w:eastAsia="Times New Roman"/>
            <w:bCs/>
            <w:vertAlign w:val="superscript"/>
            <w:lang w:eastAsia="sk-SK"/>
          </w:rPr>
          <w:t>10</w:t>
        </w:r>
        <w:r w:rsidRPr="00CC4FA6">
          <w:rPr>
            <w:rFonts w:eastAsia="Times New Roman"/>
            <w:bCs/>
            <w:lang w:eastAsia="sk-SK"/>
          </w:rPr>
          <w:t>)</w:t>
        </w:r>
      </w:hyperlink>
    </w:p>
    <w:p w:rsidR="00646462" w:rsidRPr="00646462" w:rsidRDefault="00CC4FA6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(2)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>Na vyhlásenie podané po lehote uvedenej v odseku 1 a na vyhlásenie podané v období krízovej situácie</w:t>
      </w:r>
      <w:hyperlink r:id="rId38" w:anchor="poznamky.poznamka-10a" w:tooltip="Odkaz na predpis alebo ustanovenie" w:history="1">
        <w:r w:rsidR="00646462" w:rsidRPr="00646462">
          <w:rPr>
            <w:rFonts w:eastAsia="Times New Roman"/>
            <w:bCs/>
            <w:vertAlign w:val="superscript"/>
            <w:lang w:eastAsia="sk-SK"/>
          </w:rPr>
          <w:t>10a</w:t>
        </w:r>
        <w:r w:rsidR="00646462" w:rsidRPr="00646462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 xml:space="preserve">sa neprihliada. </w:t>
      </w:r>
    </w:p>
    <w:p w:rsidR="00646462" w:rsidRPr="00646462" w:rsidRDefault="00CC4FA6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(3)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>Vyhlásenie občana obsahuje</w:t>
      </w:r>
    </w:p>
    <w:p w:rsidR="00CC4FA6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meno a priezvisko,</w:t>
      </w:r>
    </w:p>
    <w:p w:rsidR="00CC4FA6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dátum a miesto narodenia,</w:t>
      </w:r>
    </w:p>
    <w:p w:rsidR="00CC4FA6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rodné číslo,</w:t>
      </w:r>
    </w:p>
    <w:p w:rsidR="00CC4FA6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adresu trvalého a prechodného pobytu,</w:t>
      </w:r>
    </w:p>
    <w:p w:rsidR="00CC4FA6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povolanie,</w:t>
      </w:r>
    </w:p>
    <w:p w:rsidR="00646462" w:rsidRPr="00CC4FA6" w:rsidRDefault="00646462" w:rsidP="0064646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dôvod odopretia výkonu mimoriadnej služby.</w:t>
      </w:r>
      <w:hyperlink r:id="rId39" w:anchor="poznamky.poznamka-2" w:tooltip="Odkaz na predpis alebo ustanovenie" w:history="1">
        <w:r w:rsidRPr="00CC4FA6">
          <w:rPr>
            <w:rFonts w:eastAsia="Times New Roman"/>
            <w:bCs/>
            <w:vertAlign w:val="superscript"/>
            <w:lang w:eastAsia="sk-SK"/>
          </w:rPr>
          <w:t>2</w:t>
        </w:r>
        <w:r w:rsidRPr="00CC4FA6">
          <w:rPr>
            <w:rFonts w:eastAsia="Times New Roman"/>
            <w:bCs/>
            <w:lang w:eastAsia="sk-SK"/>
          </w:rPr>
          <w:t>)</w:t>
        </w:r>
      </w:hyperlink>
    </w:p>
    <w:p w:rsidR="00646462" w:rsidRPr="00646462" w:rsidRDefault="00CC4FA6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(4)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>Vyhlásenie s osvedčeným podpisom</w:t>
      </w:r>
      <w:hyperlink r:id="rId40" w:anchor="poznamky.poznamka-2a" w:tooltip="Odkaz na predpis alebo ustanovenie" w:history="1">
        <w:r w:rsidR="00646462" w:rsidRPr="00646462">
          <w:rPr>
            <w:rFonts w:eastAsia="Times New Roman"/>
            <w:bCs/>
            <w:vertAlign w:val="superscript"/>
            <w:lang w:eastAsia="sk-SK"/>
          </w:rPr>
          <w:t>2a</w:t>
        </w:r>
        <w:r w:rsidR="00646462" w:rsidRPr="00646462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podáva občan na príslušný okresný úrad v sídle kraja podľa miesta trvalého pobytu (ďalej len „okresný úrad v sídle kraja“) písomným podaním. </w:t>
      </w:r>
    </w:p>
    <w:p w:rsidR="00646462" w:rsidRPr="00646462" w:rsidRDefault="00CC4FA6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(5)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 xml:space="preserve">Vyhlásenie môže evidovaný občan až do doručenia povolávacieho rozkazu na výkon alternatívnej služby v čase vojny a vojnového stavu (ďalej len „povolávací rozkaz“) vziať späť písomným podaním s osvedčeným podpisom na </w:t>
      </w:r>
      <w:r w:rsidR="00646462" w:rsidRPr="00852FF4">
        <w:rPr>
          <w:rFonts w:eastAsia="Times New Roman"/>
          <w:b/>
          <w:color w:val="494949"/>
          <w:lang w:eastAsia="sk-SK"/>
        </w:rPr>
        <w:t>okr</w:t>
      </w:r>
      <w:bookmarkStart w:id="0" w:name="_GoBack"/>
      <w:bookmarkEnd w:id="0"/>
      <w:r w:rsidR="00646462" w:rsidRPr="00852FF4">
        <w:rPr>
          <w:rFonts w:eastAsia="Times New Roman"/>
          <w:b/>
          <w:color w:val="494949"/>
          <w:lang w:eastAsia="sk-SK"/>
        </w:rPr>
        <w:t>esný 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kraja. </w:t>
      </w:r>
    </w:p>
    <w:p w:rsidR="00646462" w:rsidRPr="00646462" w:rsidRDefault="00CC4FA6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(6)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 xml:space="preserve">Podanie o </w:t>
      </w:r>
      <w:proofErr w:type="spellStart"/>
      <w:r w:rsidR="00646462" w:rsidRPr="00646462">
        <w:rPr>
          <w:rFonts w:eastAsia="Times New Roman"/>
          <w:color w:val="494949"/>
          <w:lang w:eastAsia="sk-SK"/>
        </w:rPr>
        <w:t>späťvzatí</w:t>
      </w:r>
      <w:proofErr w:type="spellEnd"/>
      <w:r w:rsidR="00646462" w:rsidRPr="00646462">
        <w:rPr>
          <w:rFonts w:eastAsia="Times New Roman"/>
          <w:color w:val="494949"/>
          <w:lang w:eastAsia="sk-SK"/>
        </w:rPr>
        <w:t xml:space="preserve"> vyhlásenia obsahuje údaje podľa odseku 3 písm. a) až d) a dôvod </w:t>
      </w:r>
      <w:proofErr w:type="spellStart"/>
      <w:r w:rsidR="00646462" w:rsidRPr="00646462">
        <w:rPr>
          <w:rFonts w:eastAsia="Times New Roman"/>
          <w:color w:val="494949"/>
          <w:lang w:eastAsia="sk-SK"/>
        </w:rPr>
        <w:t>späťvzatia</w:t>
      </w:r>
      <w:proofErr w:type="spellEnd"/>
      <w:r w:rsidR="00646462" w:rsidRPr="00646462">
        <w:rPr>
          <w:rFonts w:eastAsia="Times New Roman"/>
          <w:color w:val="494949"/>
          <w:lang w:eastAsia="sk-SK"/>
        </w:rPr>
        <w:t xml:space="preserve"> vyhlásenia. </w:t>
      </w:r>
    </w:p>
    <w:p w:rsidR="00646462" w:rsidRPr="00646462" w:rsidRDefault="00CC4FA6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(7)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 xml:space="preserve">Po </w:t>
      </w:r>
      <w:proofErr w:type="spellStart"/>
      <w:r w:rsidR="00646462" w:rsidRPr="00646462">
        <w:rPr>
          <w:rFonts w:eastAsia="Times New Roman"/>
          <w:color w:val="494949"/>
          <w:lang w:eastAsia="sk-SK"/>
        </w:rPr>
        <w:t>späťvzatí</w:t>
      </w:r>
      <w:proofErr w:type="spellEnd"/>
      <w:r w:rsidR="00646462" w:rsidRPr="00646462">
        <w:rPr>
          <w:rFonts w:eastAsia="Times New Roman"/>
          <w:color w:val="494949"/>
          <w:lang w:eastAsia="sk-SK"/>
        </w:rPr>
        <w:t xml:space="preserve"> vyhlásenia sa na opätovne podané vyhlásenie neprihliada.</w:t>
      </w:r>
    </w:p>
    <w:p w:rsidR="00646462" w:rsidRPr="00646462" w:rsidRDefault="00CC4FA6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(8)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 xml:space="preserve">Ak </w:t>
      </w:r>
      <w:r w:rsidR="000543C9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rozhodne o nezaradení občana, ktorý podal vyhlásenie do dokumentácie evidovaných občanov, občan môže proti rozhodnutiu podať odvolanie na </w:t>
      </w:r>
      <w:r w:rsidR="000543C9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kraja. </w:t>
      </w:r>
    </w:p>
    <w:p w:rsidR="00646462" w:rsidRDefault="00CC4FA6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(9)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>Vyhlásenie podľa odseku 1 nemôže podať profesionálny vojak počas výkonu štátnej služby profesionálneho vojaka,</w:t>
      </w:r>
      <w:hyperlink r:id="rId41" w:anchor="poznamky.poznamka-11" w:tooltip="Odkaz na predpis alebo ustanovenie" w:history="1">
        <w:r w:rsidR="00646462" w:rsidRPr="00646462">
          <w:rPr>
            <w:rFonts w:eastAsia="Times New Roman"/>
            <w:bCs/>
            <w:vertAlign w:val="superscript"/>
            <w:lang w:eastAsia="sk-SK"/>
          </w:rPr>
          <w:t>11</w:t>
        </w:r>
        <w:r w:rsidR="00646462" w:rsidRPr="00646462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vojak v zálohe počas zaradenia do aktívnych záloh</w:t>
      </w:r>
      <w:hyperlink r:id="rId42" w:anchor="poznamky.poznamka-12" w:tooltip="Odkaz na predpis alebo ustanovenie" w:history="1">
        <w:r w:rsidR="00646462" w:rsidRPr="00646462">
          <w:rPr>
            <w:rFonts w:eastAsia="Times New Roman"/>
            <w:bCs/>
            <w:vertAlign w:val="superscript"/>
            <w:lang w:eastAsia="sk-SK"/>
          </w:rPr>
          <w:t>12</w:t>
        </w:r>
        <w:r w:rsidR="00646462" w:rsidRPr="00646462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a vojak dobrovoľnej vojenskej prípravy. </w:t>
      </w:r>
    </w:p>
    <w:p w:rsidR="00A64DC2" w:rsidRDefault="00A64DC2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A64DC2" w:rsidRDefault="00A64DC2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CC4FA6" w:rsidRDefault="00A64DC2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__________</w:t>
      </w:r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8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ab/>
        <w:t xml:space="preserve">Zákon č. </w:t>
      </w:r>
      <w:hyperlink r:id="rId43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365/2004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rovnakom zaobchádzaní v niektorých oblastiach a o ochrane pred diskrimináciou a o zmene a doplnení niektorých zákonov (antidiskriminačný zákon). </w:t>
      </w:r>
    </w:p>
    <w:p w:rsidR="00A64DC2" w:rsidRPr="00A64DC2" w:rsidRDefault="00A64DC2" w:rsidP="00A64DC2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9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 </w:t>
      </w:r>
      <w:hyperlink r:id="rId44" w:anchor="ustavnyclanok-1.odsek-3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Čl. 1 ods. 3 ústavného zákona č. 227/2002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v znení ústavného zákona č. </w:t>
      </w:r>
      <w:hyperlink r:id="rId45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566/2005 Z. z.</w:t>
        </w:r>
      </w:hyperlink>
    </w:p>
    <w:p w:rsidR="00A64DC2" w:rsidRPr="00A64DC2" w:rsidRDefault="00A64DC2" w:rsidP="00A64DC2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10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46" w:anchor="paragraf-7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7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zákona č. </w:t>
      </w:r>
      <w:hyperlink r:id="rId47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570/2005 Z. z.</w:t>
        </w:r>
      </w:hyperlink>
    </w:p>
    <w:p w:rsidR="00A64DC2" w:rsidRDefault="00A64DC2" w:rsidP="00A64DC2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10a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48" w:anchor="ustavnyclanok-1.odsek-4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Čl. 1 ods. 4 ústavného zákona č. 227/2002 Z. z.</w:t>
        </w:r>
      </w:hyperlink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2a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49" w:anchor="paragraf-58.odsek-1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58 ods. 1 zákona č. 323/1992 Zb.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notároch a notárskej činnosti (Notársky poriadok).  Zákon č. </w:t>
      </w:r>
      <w:hyperlink r:id="rId50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599/2001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osvedčovaní listín a podpisov na listinách obvodnými úradmi a obcami v znení neskorších predpisov. </w:t>
      </w:r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11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Zákon č. </w:t>
      </w:r>
      <w:hyperlink r:id="rId51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346/2005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štátnej službe profesionálnych vojakov ozbrojených síl Slovenskej republiky a o zmene a doplnení niektorých zákonov. </w:t>
      </w:r>
    </w:p>
    <w:p w:rsidR="00A64DC2" w:rsidRPr="00A64DC2" w:rsidRDefault="00A64DC2" w:rsidP="00A64DC2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12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52" w:anchor="paragraf-14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14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zákona č. </w:t>
      </w:r>
      <w:hyperlink r:id="rId53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570/2005 Z. z.</w:t>
        </w:r>
      </w:hyperlink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</w:p>
    <w:p w:rsidR="00A64DC2" w:rsidRPr="00646462" w:rsidRDefault="00A64DC2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646462" w:rsidRPr="00646462" w:rsidRDefault="00646462" w:rsidP="00CC4FA6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646462">
        <w:rPr>
          <w:rFonts w:eastAsia="Times New Roman"/>
          <w:b/>
          <w:color w:val="494949"/>
          <w:lang w:eastAsia="sk-SK"/>
        </w:rPr>
        <w:lastRenderedPageBreak/>
        <w:t>§ 5</w:t>
      </w:r>
    </w:p>
    <w:p w:rsidR="00646462" w:rsidRPr="00646462" w:rsidRDefault="00646462" w:rsidP="00CC4FA6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646462">
        <w:rPr>
          <w:rFonts w:eastAsia="Times New Roman"/>
          <w:b/>
          <w:color w:val="494949"/>
          <w:lang w:eastAsia="sk-SK"/>
        </w:rPr>
        <w:t>Dokumentácia evidovaných občanov</w:t>
      </w:r>
    </w:p>
    <w:p w:rsidR="00CC4FA6" w:rsidRDefault="00CC4FA6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646462" w:rsidRDefault="00CC4FA6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(1)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 xml:space="preserve">Dokumentáciu evidovaných občanov vedie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B923DE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kraja.</w:t>
      </w:r>
    </w:p>
    <w:p w:rsidR="00646462" w:rsidRPr="00646462" w:rsidRDefault="00CC4FA6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(2)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>Dokumentácia podľa odseku 1 obsahuje</w:t>
      </w:r>
    </w:p>
    <w:p w:rsid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meno, priezvisko, rodné priezvisko a akademický titul,</w:t>
      </w:r>
    </w:p>
    <w:p w:rsid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dátum, miesto a okres narodenia; štát narodenia, ak sa občan narodil v zahraničí,</w:t>
      </w:r>
    </w:p>
    <w:p w:rsid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rodné číslo,</w:t>
      </w:r>
    </w:p>
    <w:p w:rsid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adresu trvalého pobytu a adresu prechodného pobytu,</w:t>
      </w:r>
    </w:p>
    <w:p w:rsid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údaj o rodinnom stave,</w:t>
      </w:r>
    </w:p>
    <w:p w:rsidR="00CC4FA6" w:rsidRP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meno, priezvisko a adresu trvalého pobytu manželky, manžela alebo blízkych osôb,</w:t>
      </w:r>
      <w:hyperlink r:id="rId54" w:anchor="poznamky.poznamka-12a" w:tooltip="Odkaz na predpis alebo ustanovenie" w:history="1">
        <w:r w:rsidRPr="00CC4FA6">
          <w:rPr>
            <w:rFonts w:eastAsia="Times New Roman"/>
            <w:bCs/>
            <w:vertAlign w:val="superscript"/>
            <w:lang w:eastAsia="sk-SK"/>
          </w:rPr>
          <w:t>12a</w:t>
        </w:r>
        <w:r w:rsidRPr="00CC4FA6">
          <w:rPr>
            <w:rFonts w:eastAsia="Times New Roman"/>
            <w:bCs/>
            <w:lang w:eastAsia="sk-SK"/>
          </w:rPr>
          <w:t>)</w:t>
        </w:r>
      </w:hyperlink>
    </w:p>
    <w:p w:rsid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pohlavie a údaje o zdravotnom stave,</w:t>
      </w:r>
    </w:p>
    <w:p w:rsid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záznamy o výkone trestu a o trvaní väzby,</w:t>
      </w:r>
    </w:p>
    <w:p w:rsid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údaje o ukončenom vzdelaní,</w:t>
      </w:r>
    </w:p>
    <w:p w:rsid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údaje o telesnej výške a telesnej hmotnosti,</w:t>
      </w:r>
    </w:p>
    <w:p w:rsid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 xml:space="preserve">údaje o podaní vyhlásenia a </w:t>
      </w:r>
      <w:proofErr w:type="spellStart"/>
      <w:r w:rsidRPr="00CC4FA6">
        <w:rPr>
          <w:rFonts w:eastAsia="Times New Roman"/>
          <w:color w:val="494949"/>
          <w:lang w:eastAsia="sk-SK"/>
        </w:rPr>
        <w:t>späťvzatí</w:t>
      </w:r>
      <w:proofErr w:type="spellEnd"/>
      <w:r w:rsidRPr="00CC4FA6">
        <w:rPr>
          <w:rFonts w:eastAsia="Times New Roman"/>
          <w:color w:val="494949"/>
          <w:lang w:eastAsia="sk-SK"/>
        </w:rPr>
        <w:t xml:space="preserve"> vyhlásenia o odopretí výkonu mimoriadnej služby a záznamy o výkone alternatívnej služby, </w:t>
      </w:r>
    </w:p>
    <w:p w:rsid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údaje o oprávneniach na osobitné činnosti,</w:t>
      </w:r>
    </w:p>
    <w:p w:rsid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záznamy o oslobodení od výkonu alternatívnej služby,</w:t>
      </w:r>
    </w:p>
    <w:p w:rsid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výsledky odvodu a prieskumu zdravotnej spôsobilosti,</w:t>
      </w:r>
    </w:p>
    <w:p w:rsid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údaje o zamestnaní a zamestnávateľovi,</w:t>
      </w:r>
    </w:p>
    <w:p w:rsid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 xml:space="preserve">štát, miesto a predpokladanú dobu pobytu, ak ide o občana, ktorý cestuje do zahraničia na viac ako 90 dní, </w:t>
      </w:r>
    </w:p>
    <w:p w:rsid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 xml:space="preserve">štátnu príslušnosť, štát a adresu pobytu, kde sa občan zdržiava, ak ide o občana, ktorý nemá trvalý pobyt na území Slovenskej republiky, </w:t>
      </w:r>
    </w:p>
    <w:p w:rsidR="00CC49D9" w:rsidRPr="00DE3E54" w:rsidRDefault="00CC49D9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/>
          <w:b/>
          <w:color w:val="494949"/>
          <w:lang w:eastAsia="sk-SK"/>
        </w:rPr>
      </w:pPr>
      <w:r w:rsidRPr="00DE3E54">
        <w:rPr>
          <w:rFonts w:eastAsia="Times New Roman"/>
          <w:b/>
          <w:color w:val="494949"/>
          <w:lang w:eastAsia="sk-SK"/>
        </w:rPr>
        <w:t>záznamy o vykonaní dobrovoľnej vojenskej prípravy,</w:t>
      </w:r>
    </w:p>
    <w:p w:rsidR="00CC49D9" w:rsidRPr="00DE3E54" w:rsidRDefault="00CC49D9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/>
          <w:b/>
          <w:color w:val="494949"/>
          <w:lang w:eastAsia="sk-SK"/>
        </w:rPr>
      </w:pPr>
      <w:r w:rsidRPr="00DE3E54">
        <w:rPr>
          <w:rFonts w:eastAsia="Times New Roman"/>
          <w:b/>
          <w:color w:val="494949"/>
          <w:lang w:eastAsia="sk-SK"/>
        </w:rPr>
        <w:t xml:space="preserve">záznamy o zaradení a dobe trvania zaradenia do aktívnych záloh, vykonaných pravidelných cvičeniach a o plnení úloh ozbrojených síl, </w:t>
      </w:r>
    </w:p>
    <w:p w:rsidR="00CC49D9" w:rsidRPr="00DE3E54" w:rsidRDefault="00CC49D9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/>
          <w:b/>
          <w:color w:val="494949"/>
          <w:lang w:eastAsia="sk-SK"/>
        </w:rPr>
      </w:pPr>
      <w:r w:rsidRPr="00DE3E54">
        <w:rPr>
          <w:rFonts w:eastAsia="Times New Roman"/>
          <w:b/>
          <w:color w:val="494949"/>
          <w:lang w:eastAsia="sk-SK"/>
        </w:rPr>
        <w:t>záznamy o výkone vojenskej služby podľa osobitného predpisu,</w:t>
      </w:r>
      <w:r w:rsidR="00821C76" w:rsidRPr="00DE3E54">
        <w:rPr>
          <w:rFonts w:eastAsia="Times New Roman"/>
          <w:b/>
          <w:color w:val="494949"/>
          <w:vertAlign w:val="superscript"/>
          <w:lang w:eastAsia="sk-SK"/>
        </w:rPr>
        <w:t>12b</w:t>
      </w:r>
      <w:r w:rsidR="00821C76" w:rsidRPr="00DE3E54">
        <w:rPr>
          <w:rFonts w:eastAsia="Times New Roman"/>
          <w:b/>
          <w:color w:val="494949"/>
          <w:lang w:eastAsia="sk-SK"/>
        </w:rPr>
        <w:t>)</w:t>
      </w:r>
    </w:p>
    <w:p w:rsidR="00821C76" w:rsidRPr="00DE3E54" w:rsidRDefault="00821C76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/>
          <w:b/>
          <w:color w:val="494949"/>
          <w:lang w:eastAsia="sk-SK"/>
        </w:rPr>
      </w:pPr>
      <w:r w:rsidRPr="00DE3E54">
        <w:rPr>
          <w:rFonts w:eastAsia="Times New Roman"/>
          <w:b/>
          <w:color w:val="494949"/>
          <w:lang w:eastAsia="sk-SK"/>
        </w:rPr>
        <w:t>záznamy o výkone mimoriadnej služby a o vojenskej službe v ozbrojených silách iného štátu,</w:t>
      </w:r>
    </w:p>
    <w:p w:rsidR="00646462" w:rsidRPr="00CC4FA6" w:rsidRDefault="00646462" w:rsidP="00646462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 xml:space="preserve">údaje o služobnom pomere, ak ide o občana, ktorý bol v služobnom pomere v ozbrojených zboroch a Hasičskom a záchrannom zbore. </w:t>
      </w:r>
    </w:p>
    <w:p w:rsidR="00646462" w:rsidRPr="00646462" w:rsidRDefault="00CC4FA6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(3)</w:t>
      </w:r>
      <w:r>
        <w:rPr>
          <w:rFonts w:eastAsia="Times New Roman"/>
          <w:color w:val="494949"/>
          <w:lang w:eastAsia="sk-SK"/>
        </w:rPr>
        <w:t xml:space="preserve">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8E4E21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môže požiadať evidovaného občana o doplnenie údajov v dokumentácii uvedenej v odseku 2. </w:t>
      </w:r>
    </w:p>
    <w:p w:rsidR="00646462" w:rsidRPr="00646462" w:rsidRDefault="00CC4FA6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(4)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 xml:space="preserve">Na vyradenie evidovaného občana z dokumentácie </w:t>
      </w:r>
      <w:r w:rsidR="001C713C" w:rsidRPr="001C713C">
        <w:rPr>
          <w:rFonts w:eastAsia="Times New Roman"/>
          <w:b/>
          <w:color w:val="494949"/>
          <w:lang w:eastAsia="sk-SK"/>
        </w:rPr>
        <w:t>okresného</w:t>
      </w:r>
      <w:r w:rsidR="00646462" w:rsidRPr="001C713C">
        <w:rPr>
          <w:rFonts w:eastAsia="Times New Roman"/>
          <w:b/>
          <w:color w:val="494949"/>
          <w:lang w:eastAsia="sk-SK"/>
        </w:rPr>
        <w:t xml:space="preserve"> úradu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sa primerane vzťahujú ustanovenia osobitného predpisu.</w:t>
      </w:r>
      <w:hyperlink r:id="rId55" w:anchor="poznamky.poznamka-14" w:tooltip="Odkaz na predpis alebo ustanovenie" w:history="1">
        <w:r w:rsidR="00646462" w:rsidRPr="00646462">
          <w:rPr>
            <w:rFonts w:eastAsia="Times New Roman"/>
            <w:bCs/>
            <w:vertAlign w:val="superscript"/>
            <w:lang w:eastAsia="sk-SK"/>
          </w:rPr>
          <w:t>14</w:t>
        </w:r>
        <w:r w:rsidR="00646462" w:rsidRPr="00646462">
          <w:rPr>
            <w:rFonts w:eastAsia="Times New Roman"/>
            <w:bCs/>
            <w:lang w:eastAsia="sk-SK"/>
          </w:rPr>
          <w:t>)</w:t>
        </w:r>
      </w:hyperlink>
    </w:p>
    <w:p w:rsidR="00646462" w:rsidRPr="00646462" w:rsidRDefault="00CC4FA6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(5)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 xml:space="preserve">Ak občan podá vyhlásenie podľa </w:t>
      </w:r>
      <w:hyperlink r:id="rId56" w:anchor="paragraf-4.odsek-1" w:tooltip="Odkaz na predpis alebo ustanovenie" w:history="1">
        <w:r w:rsidR="00646462" w:rsidRPr="00646462">
          <w:rPr>
            <w:rFonts w:eastAsia="Times New Roman"/>
            <w:bCs/>
            <w:lang w:eastAsia="sk-SK"/>
          </w:rPr>
          <w:t>§ 4 ods. 1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,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mu vydá do 30 dní rozhodnutie o jeho zaradení do dokumentácie. </w:t>
      </w:r>
    </w:p>
    <w:p w:rsidR="00646462" w:rsidRPr="00646462" w:rsidRDefault="00CC4FA6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(6)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>Ak evidovan</w:t>
      </w:r>
      <w:r w:rsidR="008E4E21">
        <w:rPr>
          <w:rFonts w:eastAsia="Times New Roman"/>
          <w:color w:val="494949"/>
          <w:lang w:eastAsia="sk-SK"/>
        </w:rPr>
        <w:t xml:space="preserve">ý občan vezme späť vyhlásenie,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vydá do 30 dní rozhodnutie o jeho vyradení z dokumentácie evidovaných občanov. </w:t>
      </w:r>
    </w:p>
    <w:p w:rsidR="00CC4FA6" w:rsidRDefault="00CC4FA6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646462" w:rsidRDefault="00646462" w:rsidP="00CC4FA6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646462">
        <w:rPr>
          <w:rFonts w:eastAsia="Times New Roman"/>
          <w:b/>
          <w:color w:val="494949"/>
          <w:lang w:eastAsia="sk-SK"/>
        </w:rPr>
        <w:t>§ 6</w:t>
      </w:r>
    </w:p>
    <w:p w:rsidR="00646462" w:rsidRPr="00646462" w:rsidRDefault="00646462" w:rsidP="00CC4FA6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646462">
        <w:rPr>
          <w:rFonts w:eastAsia="Times New Roman"/>
          <w:b/>
          <w:color w:val="494949"/>
          <w:lang w:eastAsia="sk-SK"/>
        </w:rPr>
        <w:t>Povolávanie na výkon alternatívnej služby</w:t>
      </w:r>
    </w:p>
    <w:p w:rsidR="00CC4FA6" w:rsidRDefault="00CC4FA6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646462" w:rsidRDefault="00CC4FA6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(1)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 xml:space="preserve">Ak prezident Slovenskej republiky v čase vojny a vojnového stavu nariadi povolať evidovaných občanov na výkon alternatívnej služby,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ich povolá na jej výkon. </w:t>
      </w:r>
    </w:p>
    <w:p w:rsidR="00646462" w:rsidRDefault="00CC4FA6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(2)</w:t>
      </w:r>
      <w:r>
        <w:rPr>
          <w:rFonts w:eastAsia="Times New Roman"/>
          <w:color w:val="494949"/>
          <w:lang w:eastAsia="sk-SK"/>
        </w:rPr>
        <w:t xml:space="preserve">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8E4E21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</w:t>
      </w:r>
      <w:hyperlink r:id="rId57" w:anchor="poznamky.poznamka-15" w:tooltip="Odkaz na predpis alebo ustanovenie" w:history="1">
        <w:r w:rsidR="00646462" w:rsidRPr="00646462">
          <w:rPr>
            <w:rFonts w:eastAsia="Times New Roman"/>
            <w:bCs/>
            <w:vertAlign w:val="superscript"/>
            <w:lang w:eastAsia="sk-SK"/>
          </w:rPr>
          <w:t>15</w:t>
        </w:r>
        <w:r w:rsidR="00646462" w:rsidRPr="00646462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povolá registrovaného občana na výkon alternatívnej služby najskôr odo dňa nasledujúceho po dni nadobudnutia právoplatnosti rozhodnutia </w:t>
      </w:r>
      <w:r w:rsidR="00646462" w:rsidRPr="00646462">
        <w:rPr>
          <w:rFonts w:eastAsia="Times New Roman"/>
          <w:color w:val="494949"/>
          <w:lang w:eastAsia="sk-SK"/>
        </w:rPr>
        <w:lastRenderedPageBreak/>
        <w:t xml:space="preserve">vydaného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8E4E21">
        <w:rPr>
          <w:rFonts w:eastAsia="Times New Roman"/>
          <w:b/>
          <w:color w:val="494949"/>
          <w:lang w:eastAsia="sk-SK"/>
        </w:rPr>
        <w:t>m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úradom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podľa osobitného predpisu</w:t>
      </w:r>
      <w:hyperlink r:id="rId58" w:anchor="poznamky.poznamka-16" w:tooltip="Odkaz na predpis alebo ustanovenie" w:history="1">
        <w:r w:rsidR="00646462" w:rsidRPr="00646462">
          <w:rPr>
            <w:rFonts w:eastAsia="Times New Roman"/>
            <w:bCs/>
            <w:vertAlign w:val="superscript"/>
            <w:lang w:eastAsia="sk-SK"/>
          </w:rPr>
          <w:t>16</w:t>
        </w:r>
        <w:r w:rsidR="00646462" w:rsidRPr="00646462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o spôsobilosti vykonávať alternatívnu službu. </w:t>
      </w:r>
    </w:p>
    <w:p w:rsidR="00A64DC2" w:rsidRDefault="00A64DC2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______</w:t>
      </w:r>
    </w:p>
    <w:p w:rsidR="00A64DC2" w:rsidRDefault="00A64DC2" w:rsidP="00A64DC2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12a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>)</w:t>
      </w:r>
      <w:hyperlink r:id="rId59" w:anchor="paragraf-116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116 Občianskeho zákonníka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. </w:t>
      </w:r>
    </w:p>
    <w:p w:rsidR="003161A5" w:rsidRPr="003161A5" w:rsidRDefault="003161A5" w:rsidP="00A64DC2">
      <w:pPr>
        <w:spacing w:after="0" w:line="240" w:lineRule="auto"/>
        <w:jc w:val="both"/>
        <w:rPr>
          <w:rFonts w:eastAsia="Times New Roman"/>
          <w:b/>
          <w:color w:val="494949"/>
          <w:sz w:val="20"/>
          <w:szCs w:val="20"/>
          <w:lang w:eastAsia="sk-SK"/>
        </w:rPr>
      </w:pPr>
      <w:r w:rsidRPr="00801C09">
        <w:rPr>
          <w:rFonts w:eastAsia="Times New Roman"/>
          <w:b/>
          <w:i/>
          <w:color w:val="494949"/>
          <w:sz w:val="20"/>
          <w:szCs w:val="20"/>
          <w:vertAlign w:val="superscript"/>
          <w:lang w:eastAsia="sk-SK"/>
        </w:rPr>
        <w:t>12b</w:t>
      </w:r>
      <w:r w:rsidRPr="00801C09">
        <w:rPr>
          <w:rFonts w:eastAsia="Times New Roman"/>
          <w:b/>
          <w:i/>
          <w:color w:val="494949"/>
          <w:sz w:val="20"/>
          <w:szCs w:val="20"/>
          <w:lang w:eastAsia="sk-SK"/>
        </w:rPr>
        <w:t>) § 21</w:t>
      </w:r>
      <w:r w:rsidR="000543C9">
        <w:rPr>
          <w:rFonts w:eastAsia="Times New Roman"/>
          <w:b/>
          <w:i/>
          <w:color w:val="494949"/>
          <w:sz w:val="20"/>
          <w:szCs w:val="20"/>
          <w:lang w:eastAsia="sk-SK"/>
        </w:rPr>
        <w:t xml:space="preserve"> </w:t>
      </w:r>
      <w:r w:rsidRPr="00801C09">
        <w:rPr>
          <w:rFonts w:eastAsia="Times New Roman"/>
          <w:b/>
          <w:i/>
          <w:color w:val="494949"/>
          <w:sz w:val="20"/>
          <w:szCs w:val="20"/>
          <w:lang w:eastAsia="sk-SK"/>
        </w:rPr>
        <w:t>ods. 19 písm. b) až g) zákona č. 570/2005 Z. z</w:t>
      </w:r>
      <w:r w:rsidRPr="003161A5">
        <w:rPr>
          <w:rFonts w:eastAsia="Times New Roman"/>
          <w:b/>
          <w:color w:val="494949"/>
          <w:sz w:val="20"/>
          <w:szCs w:val="20"/>
          <w:lang w:eastAsia="sk-SK"/>
        </w:rPr>
        <w:t>.</w:t>
      </w:r>
    </w:p>
    <w:p w:rsidR="00A64DC2" w:rsidRPr="00A64DC2" w:rsidRDefault="00A64DC2" w:rsidP="00A64DC2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14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60" w:anchor="paragraf-7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7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a </w:t>
      </w:r>
      <w:hyperlink r:id="rId61" w:anchor="paragraf-9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9 zákona č. 570/2005 Z. z.</w:t>
        </w:r>
      </w:hyperlink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15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62" w:anchor="paragraf-10.odsek-4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10 ods. 4 zákona č. 319/2002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obrane Slovenskej republiky v znení neskorších predpisov. </w:t>
      </w:r>
    </w:p>
    <w:p w:rsidR="00A64DC2" w:rsidRPr="00A64DC2" w:rsidRDefault="00A64DC2" w:rsidP="00A64DC2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16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63" w:anchor="paragraf-10.odsek-20.pismeno-a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10 ods. 20 písm. a) zákona č. 570/2005 Z. z.</w:t>
        </w:r>
      </w:hyperlink>
    </w:p>
    <w:p w:rsidR="00A64DC2" w:rsidRPr="00646462" w:rsidRDefault="00A64DC2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646462" w:rsidRPr="00646462" w:rsidRDefault="00CC4FA6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(3)</w:t>
      </w:r>
      <w:r>
        <w:rPr>
          <w:rFonts w:eastAsia="Times New Roman"/>
          <w:color w:val="494949"/>
          <w:lang w:eastAsia="sk-SK"/>
        </w:rPr>
        <w:t xml:space="preserve"> </w:t>
      </w:r>
      <w:r w:rsidR="000543C9" w:rsidRPr="000543C9">
        <w:rPr>
          <w:rFonts w:eastAsia="Times New Roman"/>
          <w:b/>
          <w:color w:val="494949"/>
          <w:lang w:eastAsia="sk-SK"/>
        </w:rPr>
        <w:t xml:space="preserve">Okresný </w:t>
      </w:r>
      <w:r w:rsidR="00646462" w:rsidRPr="000543C9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povolá vojaka v zálohe, ktorý podal vyhlásenie na výkon alternatívnej služby najskôr odo dňa nasledujúceho po dni nadobudnutia právoplatnosti rozhodnutia o zaradení vojaka v zálohe do dokumentácie evidovaných občanov. </w:t>
      </w:r>
    </w:p>
    <w:p w:rsidR="00646462" w:rsidRPr="00646462" w:rsidRDefault="00CC4FA6" w:rsidP="00CC4FA6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(4)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 xml:space="preserve">Evidovaného občana, ktorý podal vyhlásenie a bol zaradený do dokumentácie občanov,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povolá na výkon alternatívnej služby k zamestnávateľovi, ktorý plní úlohy v oblasti </w:t>
      </w:r>
    </w:p>
    <w:p w:rsidR="00DA481A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CC4FA6">
        <w:rPr>
          <w:rFonts w:eastAsia="Times New Roman"/>
          <w:color w:val="494949"/>
          <w:lang w:eastAsia="sk-SK"/>
        </w:rPr>
        <w:t>zabezpečenia obrany štátu, poskytovania pomoci alebo vykonávania záchranných prác pri haváriách, živelných pohromách alebo iných mimoriadnych udalostiach,</w:t>
      </w:r>
      <w:hyperlink r:id="rId64" w:anchor="poznamky.poznamka-17" w:tooltip="Odkaz na predpis alebo ustanovenie" w:history="1">
        <w:r w:rsidRPr="00CC4FA6">
          <w:rPr>
            <w:rFonts w:eastAsia="Times New Roman"/>
            <w:bCs/>
            <w:vertAlign w:val="superscript"/>
            <w:lang w:eastAsia="sk-SK"/>
          </w:rPr>
          <w:t>17</w:t>
        </w:r>
        <w:r w:rsidRPr="00CC4FA6">
          <w:rPr>
            <w:rFonts w:eastAsia="Times New Roman"/>
            <w:bCs/>
            <w:lang w:eastAsia="sk-SK"/>
          </w:rPr>
          <w:t>)</w:t>
        </w:r>
      </w:hyperlink>
      <w:r w:rsidRPr="00CC4FA6">
        <w:rPr>
          <w:rFonts w:eastAsia="Times New Roman"/>
          <w:color w:val="494949"/>
          <w:lang w:eastAsia="sk-SK"/>
        </w:rPr>
        <w:t xml:space="preserve"> ak je ohrozený život a zdravie fyzických osôb a majetok právnických osôb alebo fyzických osôb, </w:t>
      </w:r>
    </w:p>
    <w:p w:rsidR="00DA481A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poskytovania zdravotnej starostlivosti,</w:t>
      </w:r>
    </w:p>
    <w:p w:rsidR="00DA481A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poskytovania sociálnej pomoci,</w:t>
      </w:r>
    </w:p>
    <w:p w:rsidR="00DA481A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civilnej ochrany obyvateľstva,</w:t>
      </w:r>
    </w:p>
    <w:p w:rsidR="00DA481A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opatrení hospodárskej mobilizácie,</w:t>
      </w:r>
    </w:p>
    <w:p w:rsidR="00646462" w:rsidRPr="00DA481A" w:rsidRDefault="00646462" w:rsidP="0064646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poskytovania služieb zabezpečujúcich činnosť ozbrojených síl Slovenskej republiky.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</w:t>
      </w:r>
      <w:r>
        <w:rPr>
          <w:rFonts w:eastAsia="Times New Roman"/>
          <w:color w:val="494949"/>
          <w:lang w:eastAsia="sk-SK"/>
        </w:rPr>
        <w:t xml:space="preserve">5) </w:t>
      </w:r>
      <w:r w:rsidR="00646462" w:rsidRPr="00646462">
        <w:rPr>
          <w:rFonts w:eastAsia="Times New Roman"/>
          <w:color w:val="494949"/>
          <w:lang w:eastAsia="sk-SK"/>
        </w:rPr>
        <w:t xml:space="preserve">Kňazov, diakonov registrovaných cirkví a náboženských spoločností, absolventov bohosloveckých fakúlt a na ich úroveň postavených seminárov a vzdelávacích inštitúcií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povolá na výkon alternatívnej služby do organizácií registrovaných cirkví a náboženských spoločností v oblasti ich pôsobenia</w:t>
      </w:r>
      <w:hyperlink r:id="rId65" w:anchor="poznamky.poznamka-18" w:tooltip="Odkaz na predpis alebo ustanovenie" w:history="1">
        <w:r w:rsidR="00646462" w:rsidRPr="00DA481A">
          <w:rPr>
            <w:rFonts w:eastAsia="Times New Roman"/>
            <w:bCs/>
            <w:vertAlign w:val="superscript"/>
            <w:lang w:eastAsia="sk-SK"/>
          </w:rPr>
          <w:t>18</w:t>
        </w:r>
        <w:r w:rsidR="00646462" w:rsidRPr="00DA481A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alebo k zamestnávateľovi podľa odseku 4.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(6) </w:t>
      </w:r>
      <w:r w:rsidR="00646462" w:rsidRPr="00646462">
        <w:rPr>
          <w:rFonts w:eastAsia="Times New Roman"/>
          <w:color w:val="494949"/>
          <w:lang w:eastAsia="sk-SK"/>
        </w:rPr>
        <w:t xml:space="preserve">Žiadosť o pridelenie evidovaných občanov na výkon alternatívnej služby predkladá zamestnávateľ podľa odsekov 4 a 5 </w:t>
      </w:r>
      <w:r w:rsidR="001C713C" w:rsidRPr="001C713C">
        <w:rPr>
          <w:rFonts w:eastAsia="Times New Roman"/>
          <w:b/>
          <w:color w:val="494949"/>
          <w:lang w:eastAsia="sk-SK"/>
        </w:rPr>
        <w:t>okresn</w:t>
      </w:r>
      <w:r w:rsidR="00646462" w:rsidRPr="001C713C">
        <w:rPr>
          <w:rFonts w:eastAsia="Times New Roman"/>
          <w:b/>
          <w:color w:val="494949"/>
          <w:lang w:eastAsia="sk-SK"/>
        </w:rPr>
        <w:t>ému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1C713C">
        <w:rPr>
          <w:rFonts w:eastAsia="Times New Roman"/>
          <w:b/>
          <w:color w:val="494949"/>
          <w:lang w:eastAsia="sk-SK"/>
        </w:rPr>
        <w:t>úradu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v stave bezpečnosti alebo v období krízovej situácie.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(7) </w:t>
      </w:r>
      <w:r w:rsidR="00646462" w:rsidRPr="00646462">
        <w:rPr>
          <w:rFonts w:eastAsia="Times New Roman"/>
          <w:color w:val="494949"/>
          <w:lang w:eastAsia="sk-SK"/>
        </w:rPr>
        <w:t xml:space="preserve">Evidovaného občana na výkon alternatívnej služby povoláva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povolávacím rozkazom. Povolávací rozkaz sa doručí do vlastných rúk prostredníctvom pošty, obce alebo </w:t>
      </w:r>
      <w:r w:rsidR="001C713C" w:rsidRPr="001C713C">
        <w:rPr>
          <w:rFonts w:eastAsia="Times New Roman"/>
          <w:b/>
          <w:color w:val="494949"/>
          <w:lang w:eastAsia="sk-SK"/>
        </w:rPr>
        <w:t>okresného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1C713C">
        <w:rPr>
          <w:rFonts w:eastAsia="Times New Roman"/>
          <w:b/>
          <w:color w:val="494949"/>
          <w:lang w:eastAsia="sk-SK"/>
        </w:rPr>
        <w:t>úradu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(8)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 xml:space="preserve">Evidovaný občan je povinný dostaviť sa k zamestnávateľovi na miesto a v čase určenom v povolávacom rozkaze.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(9) </w:t>
      </w:r>
      <w:r w:rsidR="00646462" w:rsidRPr="00646462">
        <w:rPr>
          <w:rFonts w:eastAsia="Times New Roman"/>
          <w:color w:val="494949"/>
          <w:lang w:eastAsia="sk-SK"/>
        </w:rPr>
        <w:t xml:space="preserve">Evidovaný občan je povinný </w:t>
      </w:r>
      <w:r w:rsidR="001C713C" w:rsidRPr="001C713C">
        <w:rPr>
          <w:rFonts w:eastAsia="Times New Roman"/>
          <w:b/>
          <w:color w:val="494949"/>
          <w:lang w:eastAsia="sk-SK"/>
        </w:rPr>
        <w:t>okresnému</w:t>
      </w:r>
      <w:r w:rsidR="00646462" w:rsidRPr="001C713C">
        <w:rPr>
          <w:rFonts w:eastAsia="Times New Roman"/>
          <w:b/>
          <w:color w:val="494949"/>
          <w:lang w:eastAsia="sk-SK"/>
        </w:rPr>
        <w:t xml:space="preserve"> úradu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bezodkladne oznámiť dôvody, ktoré mu bránia dostaviť sa na výkon alternatívnej služby; dôvody je povinný preukázať originálom dokladu alebo jeho úradne osvedčenou kópiou. Dôvody, ktoré bránia evidovanému občanovi dostaviť sa na výkon alternatívnej služby, sú </w:t>
      </w:r>
    </w:p>
    <w:p w:rsidR="00DA481A" w:rsidRDefault="00646462" w:rsidP="0064646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 xml:space="preserve">dočasná pracovná neschopnosť, pri ktorej zdravotný stav a liečebný režim podľa písomného vyjadrenia ošetrujúceho lekára neumožňuje evidovanému občanovi dostaviť sa na výkon alternatívnej služby, </w:t>
      </w:r>
    </w:p>
    <w:p w:rsidR="00DA481A" w:rsidRDefault="00646462" w:rsidP="0064646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 xml:space="preserve">okolnosti, z ktorých vyplýva, že sa stal jediným živiteľom aspoň jedného rodinného príslušníka odkázaného na neho výživou, ktorého nemožno zabezpečiť dávkami sociálnej pomoci, </w:t>
      </w:r>
    </w:p>
    <w:p w:rsidR="00DA481A" w:rsidRDefault="00646462" w:rsidP="0064646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 xml:space="preserve">následky mimoriadnej udalosti, ktoré postihli evidovaného občana alebo podstatne ovplyvnia život jeho rodiny, </w:t>
      </w:r>
    </w:p>
    <w:p w:rsidR="00646462" w:rsidRPr="00DA481A" w:rsidRDefault="00646462" w:rsidP="0064646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bol vzatý do väzby alebo má nastúpiť na výkon trestu odňatia slobody.</w:t>
      </w:r>
    </w:p>
    <w:p w:rsidR="00A64DC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</w:t>
      </w:r>
      <w:r>
        <w:rPr>
          <w:rFonts w:eastAsia="Times New Roman"/>
          <w:color w:val="494949"/>
          <w:lang w:eastAsia="sk-SK"/>
        </w:rPr>
        <w:t xml:space="preserve">10) </w:t>
      </w:r>
      <w:r w:rsidR="00646462" w:rsidRPr="00646462">
        <w:rPr>
          <w:rFonts w:eastAsia="Times New Roman"/>
          <w:color w:val="494949"/>
          <w:lang w:eastAsia="sk-SK"/>
        </w:rPr>
        <w:t>Evidovaný občan, na ktorého oslobodenie od výkonu alternatívnej služby sa primerane vzťahuje osobitný predpis</w:t>
      </w:r>
      <w:hyperlink r:id="rId66" w:anchor="poznamky.poznamka-18a" w:tooltip="Odkaz na predpis alebo ustanovenie" w:history="1">
        <w:r w:rsidR="00646462" w:rsidRPr="00DA481A">
          <w:rPr>
            <w:rFonts w:eastAsia="Times New Roman"/>
            <w:bCs/>
            <w:vertAlign w:val="superscript"/>
            <w:lang w:eastAsia="sk-SK"/>
          </w:rPr>
          <w:t>18a</w:t>
        </w:r>
        <w:r w:rsidR="00646462" w:rsidRPr="00DA481A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a ktorému bol doručený povolávací rozkaz na výkon </w:t>
      </w:r>
      <w:r w:rsidR="00646462" w:rsidRPr="00646462">
        <w:rPr>
          <w:rFonts w:eastAsia="Times New Roman"/>
          <w:color w:val="494949"/>
          <w:lang w:eastAsia="sk-SK"/>
        </w:rPr>
        <w:lastRenderedPageBreak/>
        <w:t xml:space="preserve">alternatívnej služby, oznámi jeho doručenie svojmu zamestnávateľovi; zamestnávateľ oznámi </w:t>
      </w:r>
      <w:r w:rsidR="00A64DC2">
        <w:rPr>
          <w:rFonts w:eastAsia="Times New Roman"/>
          <w:color w:val="494949"/>
          <w:lang w:eastAsia="sk-SK"/>
        </w:rPr>
        <w:t>___________</w:t>
      </w:r>
    </w:p>
    <w:p w:rsid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17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>)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ab/>
      </w:r>
      <w:hyperlink r:id="rId67" w:anchor="paragraf-11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</w:t>
        </w:r>
        <w:r>
          <w:rPr>
            <w:rFonts w:eastAsia="Times New Roman"/>
            <w:color w:val="494949"/>
            <w:sz w:val="20"/>
            <w:szCs w:val="20"/>
            <w:lang w:eastAsia="sk-SK"/>
          </w:rPr>
          <w:t xml:space="preserve"> </w:t>
        </w:r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11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zákona č. </w:t>
      </w:r>
      <w:hyperlink r:id="rId68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129/2002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i</w:t>
      </w:r>
      <w:r>
        <w:rPr>
          <w:rFonts w:eastAsia="Times New Roman"/>
          <w:color w:val="494949"/>
          <w:sz w:val="20"/>
          <w:szCs w:val="20"/>
          <w:lang w:eastAsia="sk-SK"/>
        </w:rPr>
        <w:t>ntegrovanom záchrannom systéme.</w:t>
      </w:r>
    </w:p>
    <w:p w:rsid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>
        <w:rPr>
          <w:rFonts w:eastAsia="Times New Roman"/>
          <w:color w:val="494949"/>
          <w:sz w:val="20"/>
          <w:szCs w:val="20"/>
          <w:lang w:eastAsia="sk-SK"/>
        </w:rPr>
        <w:tab/>
      </w:r>
      <w:hyperlink r:id="rId69" w:anchor="paragraf-2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2 a 3 zákona Národnej rady Slovenskej republiky č. 42/1994 Z. z.</w:t>
        </w:r>
      </w:hyperlink>
      <w:r>
        <w:rPr>
          <w:rFonts w:eastAsia="Times New Roman"/>
          <w:color w:val="494949"/>
          <w:sz w:val="20"/>
          <w:szCs w:val="20"/>
          <w:lang w:eastAsia="sk-SK"/>
        </w:rPr>
        <w:t xml:space="preserve"> v znení neskorších predpisov.</w:t>
      </w:r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>
        <w:rPr>
          <w:rFonts w:eastAsia="Times New Roman"/>
          <w:color w:val="494949"/>
          <w:sz w:val="20"/>
          <w:szCs w:val="20"/>
          <w:lang w:eastAsia="sk-SK"/>
        </w:rPr>
        <w:tab/>
      </w:r>
      <w:hyperlink r:id="rId70" w:anchor="paragraf-3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3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zákona č. </w:t>
      </w:r>
      <w:hyperlink r:id="rId71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315/2001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v znení neskorších predpisov. </w:t>
      </w:r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18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>)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ab/>
        <w:t xml:space="preserve">Napríklad Zmluva medzi Slovenskou republikou a Svätou stolicou o duchovnej službe katolíckym veriacim v ozbrojených silách a ozbrojených zboroch Slovenskej republiky (oznámenie č. </w:t>
      </w:r>
      <w:hyperlink r:id="rId72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648/2002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). </w:t>
      </w:r>
    </w:p>
    <w:p w:rsidR="00A64DC2" w:rsidRPr="00A64DC2" w:rsidRDefault="00A64DC2" w:rsidP="00A64DC2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18a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73" w:anchor="paragraf-17.odsek-2.pismeno-c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17 ods. 2 písm. c) zákona č. 570/2005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v znení neskorších predpisov. </w:t>
      </w:r>
    </w:p>
    <w:p w:rsidR="00A64DC2" w:rsidRPr="00646462" w:rsidRDefault="00A64DC2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 w:rsidRPr="00646462">
        <w:rPr>
          <w:rFonts w:eastAsia="Times New Roman"/>
          <w:color w:val="494949"/>
          <w:lang w:eastAsia="sk-SK"/>
        </w:rPr>
        <w:t xml:space="preserve">oslobodenie občana od výkonu alternatívnej služby </w:t>
      </w:r>
      <w:r w:rsidR="001C713C" w:rsidRPr="001C713C">
        <w:rPr>
          <w:rFonts w:eastAsia="Times New Roman"/>
          <w:b/>
          <w:color w:val="494949"/>
          <w:lang w:eastAsia="sk-SK"/>
        </w:rPr>
        <w:t>okresnému</w:t>
      </w:r>
      <w:r w:rsidRPr="001C713C">
        <w:rPr>
          <w:rFonts w:eastAsia="Times New Roman"/>
          <w:b/>
          <w:color w:val="494949"/>
          <w:lang w:eastAsia="sk-SK"/>
        </w:rPr>
        <w:t xml:space="preserve"> úradu</w:t>
      </w:r>
      <w:r w:rsidRPr="00646462">
        <w:rPr>
          <w:rFonts w:eastAsia="Times New Roman"/>
          <w:color w:val="494949"/>
          <w:lang w:eastAsia="sk-SK"/>
        </w:rPr>
        <w:t xml:space="preserve"> v sídle kraja prostredníctvom Ministerstva obrany Slovenskej republiky (ďalej len „ministerstvo“) a povolávací rozkaz na výkon alternatívnej služby, ktorý evidovaný občan prevzal, zašle zamestnávateľ ministerstvu.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(11) </w:t>
      </w:r>
      <w:r w:rsidR="00646462" w:rsidRPr="00646462">
        <w:rPr>
          <w:rFonts w:eastAsia="Times New Roman"/>
          <w:color w:val="494949"/>
          <w:lang w:eastAsia="sk-SK"/>
        </w:rPr>
        <w:t xml:space="preserve">Evidovanému občanovi, ktorý nemohol nastúpiť na výkon alternatívnej služby z dôvodov podľa odseku 9,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rozhodnutím odloží nástup na výkon alternatívnej služby a povolá ho na výkon alternatívnej služby v inom termíne. Proti rozhodnutiu </w:t>
      </w:r>
      <w:r w:rsidR="001C713C" w:rsidRPr="001C713C">
        <w:rPr>
          <w:rFonts w:eastAsia="Times New Roman"/>
          <w:b/>
          <w:color w:val="494949"/>
          <w:lang w:eastAsia="sk-SK"/>
        </w:rPr>
        <w:t>okresného</w:t>
      </w:r>
      <w:r w:rsidR="00646462" w:rsidRPr="001C713C">
        <w:rPr>
          <w:rFonts w:eastAsia="Times New Roman"/>
          <w:b/>
          <w:color w:val="494949"/>
          <w:lang w:eastAsia="sk-SK"/>
        </w:rPr>
        <w:t xml:space="preserve"> úradu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o odložení nástupu na výkon alternatívnej služby sa nemožno odvolať; toto rozhodnutie nemožno preskúmať súdom.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(12) </w:t>
      </w:r>
      <w:r w:rsidR="00646462" w:rsidRPr="00646462">
        <w:rPr>
          <w:rFonts w:eastAsia="Times New Roman"/>
          <w:color w:val="494949"/>
          <w:lang w:eastAsia="sk-SK"/>
        </w:rPr>
        <w:t xml:space="preserve">Ak evidovaný občan odoprel prevziať povolávací rozkaz, považuje sa povolávací rozkaz za doručený dňom, keď prevzatie odoprel. O tejto skutočnosti musí byť evidovaný občan poučený.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(13) </w:t>
      </w:r>
      <w:r w:rsidR="00646462" w:rsidRPr="00646462">
        <w:rPr>
          <w:rFonts w:eastAsia="Times New Roman"/>
          <w:color w:val="494949"/>
          <w:lang w:eastAsia="sk-SK"/>
        </w:rPr>
        <w:t xml:space="preserve">Ak doručenie povolávacieho rozkazu nebolo úspešné,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môže požiadať príslušný útvar Policajného zboru o predvedenie občana k zamestnávateľovi určenému v povolávacom rozkaze. </w:t>
      </w:r>
    </w:p>
    <w:p w:rsidR="00646462" w:rsidRPr="00646462" w:rsidRDefault="00DA481A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(14) </w:t>
      </w:r>
      <w:r w:rsidR="00646462" w:rsidRPr="00646462">
        <w:rPr>
          <w:rFonts w:eastAsia="Times New Roman"/>
          <w:color w:val="494949"/>
          <w:lang w:eastAsia="sk-SK"/>
        </w:rPr>
        <w:t>Na evidovaného občana podľa odseku 10 sa odsek 13 nevzťahuje.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(15) </w:t>
      </w:r>
      <w:r w:rsidR="00646462" w:rsidRPr="00646462">
        <w:rPr>
          <w:rFonts w:eastAsia="Times New Roman"/>
          <w:color w:val="494949"/>
          <w:lang w:eastAsia="sk-SK"/>
        </w:rPr>
        <w:t>Povolávací rozkaz oprávňuje evidovaného občana na bezplatnú prepravu mestskou dopravou, miestnou hromadnou dopravou, verejnou pravidelnou autobusovou dopravou</w:t>
      </w:r>
      <w:hyperlink r:id="rId74" w:anchor="poznamky.poznamka-19" w:tooltip="Odkaz na predpis alebo ustanovenie" w:history="1">
        <w:r w:rsidR="00646462" w:rsidRPr="00DA481A">
          <w:rPr>
            <w:rFonts w:eastAsia="Times New Roman"/>
            <w:bCs/>
            <w:vertAlign w:val="superscript"/>
            <w:lang w:eastAsia="sk-SK"/>
          </w:rPr>
          <w:t>19</w:t>
        </w:r>
        <w:r w:rsidR="00646462" w:rsidRPr="00DA481A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a verejnou dopravou na dráhe</w:t>
      </w:r>
      <w:hyperlink r:id="rId75" w:anchor="poznamky.poznamka-20" w:tooltip="Odkaz na predpis alebo ustanovenie" w:history="1">
        <w:r w:rsidR="00646462" w:rsidRPr="00DA481A">
          <w:rPr>
            <w:rFonts w:eastAsia="Times New Roman"/>
            <w:bCs/>
            <w:vertAlign w:val="superscript"/>
            <w:lang w:eastAsia="sk-SK"/>
          </w:rPr>
          <w:t>20</w:t>
        </w:r>
        <w:r w:rsidR="00646462" w:rsidRPr="00DA481A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z miesta trvalého pobytu na miesto určené v povolávacom rozkaze a späť.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(16) </w:t>
      </w:r>
      <w:r w:rsidR="00646462" w:rsidRPr="00646462">
        <w:rPr>
          <w:rFonts w:eastAsia="Times New Roman"/>
          <w:color w:val="494949"/>
          <w:lang w:eastAsia="sk-SK"/>
        </w:rPr>
        <w:t xml:space="preserve">Proti povolávaciemu rozkazu sa nemožno odvolať; povolávací rozkaz nemožno preskúmať súdom.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(17) </w:t>
      </w:r>
      <w:r w:rsidR="00646462" w:rsidRPr="00646462">
        <w:rPr>
          <w:rFonts w:eastAsia="Times New Roman"/>
          <w:color w:val="494949"/>
          <w:lang w:eastAsia="sk-SK"/>
        </w:rPr>
        <w:t>Vzor povolávacieho rozkazu a všeobecné pokyny sú uvedené v prílohe tohto zákona.</w:t>
      </w:r>
    </w:p>
    <w:p w:rsidR="00646462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(18) </w:t>
      </w:r>
      <w:r w:rsidR="00646462" w:rsidRPr="00646462">
        <w:rPr>
          <w:rFonts w:eastAsia="Times New Roman"/>
          <w:color w:val="494949"/>
          <w:lang w:eastAsia="sk-SK"/>
        </w:rPr>
        <w:t xml:space="preserve">Na plnenie úloh súvisiacich s výkonom alternatívnej služby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poskytne zamestnávateľovi údaje o občanovi uvedené v </w:t>
      </w:r>
      <w:hyperlink r:id="rId76" w:anchor="paragraf-5.odsek-2.pismeno-a" w:tooltip="Odkaz na predpis alebo ustanovenie" w:history="1">
        <w:r w:rsidR="00646462" w:rsidRPr="00DA481A">
          <w:rPr>
            <w:rFonts w:eastAsia="Times New Roman"/>
            <w:bCs/>
            <w:lang w:eastAsia="sk-SK"/>
          </w:rPr>
          <w:t>§ 5 ods. 2 písm. a) až d)</w:t>
        </w:r>
      </w:hyperlink>
      <w:r w:rsidR="00646462" w:rsidRPr="00DA481A">
        <w:rPr>
          <w:rFonts w:eastAsia="Times New Roman"/>
          <w:lang w:eastAsia="sk-SK"/>
        </w:rPr>
        <w:t xml:space="preserve">, </w:t>
      </w:r>
      <w:hyperlink r:id="rId77" w:anchor="paragraf-5.odsek-2.pismeno-g" w:tooltip="Odkaz na predpis alebo ustanovenie" w:history="1">
        <w:r w:rsidR="00646462" w:rsidRPr="00DA481A">
          <w:rPr>
            <w:rFonts w:eastAsia="Times New Roman"/>
            <w:bCs/>
            <w:lang w:eastAsia="sk-SK"/>
          </w:rPr>
          <w:t>g) až i)</w:t>
        </w:r>
      </w:hyperlink>
      <w:r w:rsidR="00646462" w:rsidRPr="00DA481A">
        <w:rPr>
          <w:rFonts w:eastAsia="Times New Roman"/>
          <w:lang w:eastAsia="sk-SK"/>
        </w:rPr>
        <w:t xml:space="preserve"> a </w:t>
      </w:r>
      <w:hyperlink r:id="rId78" w:anchor="paragraf-5.odsek-2.pismeno-l" w:tooltip="Odkaz na predpis alebo ustanovenie" w:history="1">
        <w:r w:rsidR="00646462" w:rsidRPr="00DA481A">
          <w:rPr>
            <w:rFonts w:eastAsia="Times New Roman"/>
            <w:bCs/>
            <w:lang w:eastAsia="sk-SK"/>
          </w:rPr>
          <w:t>l)</w:t>
        </w:r>
      </w:hyperlink>
      <w:r w:rsidR="00646462" w:rsidRPr="00DA481A">
        <w:rPr>
          <w:rFonts w:eastAsia="Times New Roman"/>
          <w:lang w:eastAsia="sk-SK"/>
        </w:rPr>
        <w:t xml:space="preserve">. </w:t>
      </w:r>
    </w:p>
    <w:p w:rsidR="00DA481A" w:rsidRPr="00DA481A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</w:p>
    <w:p w:rsidR="00646462" w:rsidRPr="00DA481A" w:rsidRDefault="00646462" w:rsidP="00DA481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DA481A">
        <w:rPr>
          <w:rFonts w:eastAsia="Times New Roman"/>
          <w:b/>
          <w:color w:val="494949"/>
          <w:lang w:eastAsia="sk-SK"/>
        </w:rPr>
        <w:t>§ 7</w:t>
      </w:r>
    </w:p>
    <w:p w:rsidR="00646462" w:rsidRPr="00DA481A" w:rsidRDefault="00646462" w:rsidP="00DA481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DA481A">
        <w:rPr>
          <w:rFonts w:eastAsia="Times New Roman"/>
          <w:b/>
          <w:color w:val="494949"/>
          <w:lang w:eastAsia="sk-SK"/>
        </w:rPr>
        <w:t>Preradenie a oslobodenie od výkonu alternatívnej služby</w:t>
      </w:r>
    </w:p>
    <w:p w:rsidR="00DA481A" w:rsidRDefault="00DA481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(1)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8E4E21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môže na žiadosť evidovaného občana zo zdravotných, rodinných alebo sociálnych dôvodov preradiť evidovaného občana na výkon alternatívnej služby k inému zamestnávateľovi; na preradenie evidovaného občana na výkon alternatívnej služby k inému zamestnávateľovi sa primerane použije ustanovenie </w:t>
      </w:r>
      <w:hyperlink r:id="rId79" w:anchor="paragraf-6.odsek-9" w:tooltip="Odkaz na predpis alebo ustanovenie" w:history="1">
        <w:r w:rsidR="00646462" w:rsidRPr="00DA481A">
          <w:rPr>
            <w:rFonts w:eastAsia="Times New Roman"/>
            <w:bCs/>
            <w:lang w:eastAsia="sk-SK"/>
          </w:rPr>
          <w:t>§ 6 ods. 9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(2)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8E4E21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môže na žiadosť zamestnávateľa preradiť evidovaného občana na výkon alternatívnej služby k inému zamestnávateľovi.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(3) </w:t>
      </w:r>
      <w:r w:rsidR="00646462" w:rsidRPr="00646462">
        <w:rPr>
          <w:rFonts w:eastAsia="Times New Roman"/>
          <w:color w:val="494949"/>
          <w:lang w:eastAsia="sk-SK"/>
        </w:rPr>
        <w:t xml:space="preserve">Ak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zistí, že zamestnávateľ závažne porušil povinnosti ustanovené týmto zákonom, rozhodne o preradení občana na výkon alternatívnej služby k inému zamestnávateľovi.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(4) </w:t>
      </w:r>
      <w:r w:rsidR="00646462" w:rsidRPr="00646462">
        <w:rPr>
          <w:rFonts w:eastAsia="Times New Roman"/>
          <w:color w:val="494949"/>
          <w:lang w:eastAsia="sk-SK"/>
        </w:rPr>
        <w:t xml:space="preserve">Proti rozhodnutiu </w:t>
      </w:r>
      <w:r w:rsidR="001C713C" w:rsidRPr="001C713C">
        <w:rPr>
          <w:rFonts w:eastAsia="Times New Roman"/>
          <w:b/>
          <w:color w:val="494949"/>
          <w:lang w:eastAsia="sk-SK"/>
        </w:rPr>
        <w:t>okresného</w:t>
      </w:r>
      <w:r w:rsidR="00646462" w:rsidRPr="001C713C">
        <w:rPr>
          <w:rFonts w:eastAsia="Times New Roman"/>
          <w:b/>
          <w:color w:val="494949"/>
          <w:lang w:eastAsia="sk-SK"/>
        </w:rPr>
        <w:t xml:space="preserve"> úradu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podľa odsekov 1 až 3 sa nemožno odvolať; toto rozhodnutie nemožno preskúmať súdom. </w:t>
      </w:r>
    </w:p>
    <w:p w:rsidR="00646462" w:rsidRDefault="00DA481A" w:rsidP="00DA481A">
      <w:pPr>
        <w:spacing w:after="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color w:val="494949"/>
          <w:lang w:eastAsia="sk-SK"/>
        </w:rPr>
        <w:lastRenderedPageBreak/>
        <w:tab/>
        <w:t xml:space="preserve">(5) </w:t>
      </w:r>
      <w:r w:rsidR="00646462" w:rsidRPr="00646462">
        <w:rPr>
          <w:rFonts w:eastAsia="Times New Roman"/>
          <w:color w:val="494949"/>
          <w:lang w:eastAsia="sk-SK"/>
        </w:rPr>
        <w:t>Na oslobodenie od povinnosti výkonu alternatívnej služby sa primerane vzťahujú ustanovenia o oslobodení od výkonu mimoriadnej služby</w:t>
      </w:r>
      <w:hyperlink r:id="rId80" w:anchor="poznamky.poznamka-2" w:tooltip="Odkaz na predpis alebo ustanovenie" w:history="1">
        <w:r w:rsidR="00646462" w:rsidRPr="00DA481A">
          <w:rPr>
            <w:rFonts w:eastAsia="Times New Roman"/>
            <w:bCs/>
            <w:vertAlign w:val="superscript"/>
            <w:lang w:eastAsia="sk-SK"/>
          </w:rPr>
          <w:t>2</w:t>
        </w:r>
        <w:r w:rsidR="00646462" w:rsidRPr="00DA481A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podľa zákona o brannej povinnosti.</w:t>
      </w:r>
      <w:hyperlink r:id="rId81" w:anchor="poznamky.poznamka-21" w:tooltip="Odkaz na predpis alebo ustanovenie" w:history="1">
        <w:r w:rsidR="00646462" w:rsidRPr="00DA481A">
          <w:rPr>
            <w:rFonts w:eastAsia="Times New Roman"/>
            <w:bCs/>
            <w:vertAlign w:val="superscript"/>
            <w:lang w:eastAsia="sk-SK"/>
          </w:rPr>
          <w:t>21</w:t>
        </w:r>
        <w:r w:rsidR="00646462" w:rsidRPr="00DA481A">
          <w:rPr>
            <w:rFonts w:eastAsia="Times New Roman"/>
            <w:bCs/>
            <w:lang w:eastAsia="sk-SK"/>
          </w:rPr>
          <w:t>)</w:t>
        </w:r>
      </w:hyperlink>
    </w:p>
    <w:p w:rsidR="00DA481A" w:rsidRDefault="00A64DC2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_______</w:t>
      </w:r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19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82" w:anchor="paragraf-6.odsek-3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6 ods. 3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, </w:t>
      </w:r>
      <w:hyperlink r:id="rId83" w:anchor="paragraf-7.odsek-3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7 ods. 3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a </w:t>
      </w:r>
      <w:hyperlink r:id="rId84" w:anchor="paragraf-15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15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zákona Národnej rady Slovenskej republiky č. </w:t>
      </w:r>
      <w:hyperlink r:id="rId85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168/1996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cestnej doprave v znení neskorších predpisov. </w:t>
      </w:r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20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86" w:anchor="paragraf-2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2, 3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a </w:t>
      </w:r>
      <w:hyperlink r:id="rId87" w:anchor="paragraf-30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30 zákona Národnej rady Slovenskej republiky č. 164/1996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dráhach a o zmene zákona č. </w:t>
      </w:r>
      <w:hyperlink r:id="rId88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455/1991 Zb.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živnostenskom podnikaní (živnostenský zákon) v znení neskorších predpisov. </w:t>
      </w:r>
    </w:p>
    <w:p w:rsidR="00A64DC2" w:rsidRPr="00A64DC2" w:rsidRDefault="00A64DC2" w:rsidP="00DA481A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21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89" w:anchor="paragraf-17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17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zákona č. </w:t>
      </w:r>
      <w:hyperlink r:id="rId90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570/2005 Z. z.</w:t>
        </w:r>
      </w:hyperlink>
    </w:p>
    <w:p w:rsidR="00646462" w:rsidRPr="00DA481A" w:rsidRDefault="00646462" w:rsidP="00DA481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DA481A">
        <w:rPr>
          <w:rFonts w:eastAsia="Times New Roman"/>
          <w:b/>
          <w:color w:val="494949"/>
          <w:lang w:eastAsia="sk-SK"/>
        </w:rPr>
        <w:t>§ 8</w:t>
      </w:r>
    </w:p>
    <w:p w:rsidR="00646462" w:rsidRPr="00DA481A" w:rsidRDefault="00646462" w:rsidP="00DA481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DA481A">
        <w:rPr>
          <w:rFonts w:eastAsia="Times New Roman"/>
          <w:b/>
          <w:color w:val="494949"/>
          <w:lang w:eastAsia="sk-SK"/>
        </w:rPr>
        <w:t>Výkon alternatívnej služby</w:t>
      </w:r>
    </w:p>
    <w:p w:rsidR="00DA481A" w:rsidRDefault="00DA481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(1) </w:t>
      </w:r>
      <w:r w:rsidR="00646462" w:rsidRPr="00646462">
        <w:rPr>
          <w:rFonts w:eastAsia="Times New Roman"/>
          <w:color w:val="494949"/>
          <w:lang w:eastAsia="sk-SK"/>
        </w:rPr>
        <w:t>Výkon alternatívnej služby sa začína prezentáciou evidovaného občana v deň jeho skutočného nástupu k určenému zamestnávateľovi. Pri nástupe je evidovaný občan povinný preukázať svoju totožnosť.</w:t>
      </w:r>
      <w:hyperlink r:id="rId91" w:anchor="poznamky.poznamka-22" w:tooltip="Odkaz na predpis alebo ustanovenie" w:history="1">
        <w:r w:rsidR="00646462" w:rsidRPr="00DA481A">
          <w:rPr>
            <w:rFonts w:eastAsia="Times New Roman"/>
            <w:bCs/>
            <w:vertAlign w:val="superscript"/>
            <w:lang w:eastAsia="sk-SK"/>
          </w:rPr>
          <w:t>22</w:t>
        </w:r>
        <w:r w:rsidR="00646462" w:rsidRPr="00DA481A">
          <w:rPr>
            <w:rFonts w:eastAsia="Times New Roman"/>
            <w:bCs/>
            <w:lang w:eastAsia="sk-SK"/>
          </w:rPr>
          <w:t>)</w:t>
        </w:r>
      </w:hyperlink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>(2)</w:t>
      </w:r>
      <w:r w:rsidR="00646462" w:rsidRPr="00646462">
        <w:rPr>
          <w:rFonts w:eastAsia="Times New Roman"/>
          <w:color w:val="494949"/>
          <w:lang w:eastAsia="sk-SK"/>
        </w:rPr>
        <w:t xml:space="preserve">Prezentáciou podľa odseku 1 sa rozumie overenie totožnosti evidovaného občana, odobratie povolávacieho rozkazu a oznámenie o jeho zaradení do pracovnej činnosti.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(3) </w:t>
      </w:r>
      <w:r w:rsidR="00646462" w:rsidRPr="00646462">
        <w:rPr>
          <w:rFonts w:eastAsia="Times New Roman"/>
          <w:color w:val="494949"/>
          <w:lang w:eastAsia="sk-SK"/>
        </w:rPr>
        <w:t xml:space="preserve">Zamestnávateľ určený v povolávacom rozkaze je povinný prijať evidovaného občana na výkon alternatívnej služby a oznámiť </w:t>
      </w:r>
      <w:r w:rsidR="001C713C" w:rsidRPr="001C713C">
        <w:rPr>
          <w:rFonts w:eastAsia="Times New Roman"/>
          <w:b/>
          <w:color w:val="494949"/>
          <w:lang w:eastAsia="sk-SK"/>
        </w:rPr>
        <w:t>okresnému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1C713C">
        <w:rPr>
          <w:rFonts w:eastAsia="Times New Roman"/>
          <w:b/>
          <w:color w:val="494949"/>
          <w:lang w:eastAsia="sk-SK"/>
        </w:rPr>
        <w:t>úradu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jeho nástup na výkon alternatívnej služby.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(4) </w:t>
      </w:r>
      <w:r w:rsidR="00646462" w:rsidRPr="00646462">
        <w:rPr>
          <w:rFonts w:eastAsia="Times New Roman"/>
          <w:color w:val="494949"/>
          <w:lang w:eastAsia="sk-SK"/>
        </w:rPr>
        <w:t>Zamestnávateľ poskytuje evidovanému občanovi vykonávajúcemu alternatívnu službu</w:t>
      </w:r>
    </w:p>
    <w:p w:rsidR="00DA481A" w:rsidRDefault="00646462" w:rsidP="00646462">
      <w:pPr>
        <w:pStyle w:val="Odsekzoznamu"/>
        <w:numPr>
          <w:ilvl w:val="0"/>
          <w:numId w:val="7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bezplatné ubytovanie na základe jeho žiadosti,</w:t>
      </w:r>
    </w:p>
    <w:p w:rsidR="00DA481A" w:rsidRPr="00DA481A" w:rsidRDefault="00646462" w:rsidP="00646462">
      <w:pPr>
        <w:pStyle w:val="Odsekzoznamu"/>
        <w:numPr>
          <w:ilvl w:val="0"/>
          <w:numId w:val="7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bezplatné stravovanie tri razy denne alebo peňažnú náhradu za neodobratú stravu najmenej v hodnote stravovacej normy vojaka mimoriadnej služby</w:t>
      </w:r>
      <w:hyperlink r:id="rId92" w:anchor="poznamky.poznamka-23" w:tooltip="Odkaz na predpis alebo ustanovenie" w:history="1">
        <w:r w:rsidRPr="00DA481A">
          <w:rPr>
            <w:rFonts w:eastAsia="Times New Roman"/>
            <w:bCs/>
            <w:vertAlign w:val="superscript"/>
            <w:lang w:eastAsia="sk-SK"/>
          </w:rPr>
          <w:t>23</w:t>
        </w:r>
        <w:r w:rsidRPr="00DA481A">
          <w:rPr>
            <w:rFonts w:eastAsia="Times New Roman"/>
            <w:bCs/>
            <w:lang w:eastAsia="sk-SK"/>
          </w:rPr>
          <w:t>)</w:t>
        </w:r>
      </w:hyperlink>
      <w:r w:rsidRPr="00DA481A">
        <w:rPr>
          <w:rFonts w:eastAsia="Times New Roman"/>
          <w:color w:val="494949"/>
          <w:lang w:eastAsia="sk-SK"/>
        </w:rPr>
        <w:t xml:space="preserve"> a náhradu za neodobratú stravu v dňoch práceneschopnosti a za dni pracovného voľna alebo prekážok v práci,</w:t>
      </w:r>
      <w:hyperlink r:id="rId93" w:anchor="poznamky.poznamka-24" w:tooltip="Odkaz na predpis alebo ustanovenie" w:history="1">
        <w:r w:rsidRPr="00DA481A">
          <w:rPr>
            <w:rFonts w:eastAsia="Times New Roman"/>
            <w:bCs/>
            <w:vertAlign w:val="superscript"/>
            <w:lang w:eastAsia="sk-SK"/>
          </w:rPr>
          <w:t>24</w:t>
        </w:r>
        <w:r w:rsidRPr="00DA481A">
          <w:rPr>
            <w:rFonts w:eastAsia="Times New Roman"/>
            <w:bCs/>
            <w:lang w:eastAsia="sk-SK"/>
          </w:rPr>
          <w:t>)</w:t>
        </w:r>
      </w:hyperlink>
    </w:p>
    <w:p w:rsidR="00DA481A" w:rsidRPr="00DA481A" w:rsidRDefault="00646462" w:rsidP="00646462">
      <w:pPr>
        <w:pStyle w:val="Odsekzoznamu"/>
        <w:numPr>
          <w:ilvl w:val="0"/>
          <w:numId w:val="7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bezplatne pracovný odev, pracovnú obuv a ochranné pracovné prostriedky v súlade s osobitným predpisom,</w:t>
      </w:r>
      <w:hyperlink r:id="rId94" w:anchor="poznamky.poznamka-25" w:tooltip="Odkaz na predpis alebo ustanovenie" w:history="1">
        <w:r w:rsidRPr="00DA481A">
          <w:rPr>
            <w:rFonts w:eastAsia="Times New Roman"/>
            <w:bCs/>
            <w:vertAlign w:val="superscript"/>
            <w:lang w:eastAsia="sk-SK"/>
          </w:rPr>
          <w:t>25</w:t>
        </w:r>
        <w:r w:rsidRPr="00DA481A">
          <w:rPr>
            <w:rFonts w:eastAsia="Times New Roman"/>
            <w:bCs/>
            <w:lang w:eastAsia="sk-SK"/>
          </w:rPr>
          <w:t>)</w:t>
        </w:r>
      </w:hyperlink>
    </w:p>
    <w:p w:rsidR="00DA481A" w:rsidRPr="00DA481A" w:rsidRDefault="00646462" w:rsidP="00646462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 xml:space="preserve">odmenu za vykonávanú prácu v sume </w:t>
      </w:r>
      <w:r w:rsidR="00A22C12">
        <w:rPr>
          <w:rFonts w:eastAsia="Times New Roman"/>
          <w:color w:val="494949"/>
          <w:lang w:eastAsia="sk-SK"/>
        </w:rPr>
        <w:t>platu vojaka</w:t>
      </w:r>
      <w:r w:rsidR="00DA481A">
        <w:rPr>
          <w:rFonts w:eastAsia="Times New Roman"/>
          <w:b/>
          <w:i/>
          <w:color w:val="494949"/>
          <w:lang w:eastAsia="sk-SK"/>
        </w:rPr>
        <w:t xml:space="preserve"> </w:t>
      </w:r>
      <w:r w:rsidR="00A22C12" w:rsidRPr="00A22C12">
        <w:rPr>
          <w:rFonts w:eastAsia="Times New Roman"/>
          <w:color w:val="494949"/>
          <w:lang w:eastAsia="sk-SK"/>
        </w:rPr>
        <w:t>2. stupňa</w:t>
      </w:r>
      <w:r w:rsidR="00A22C12">
        <w:rPr>
          <w:rFonts w:eastAsia="Times New Roman"/>
          <w:color w:val="494949"/>
          <w:lang w:eastAsia="sk-SK"/>
        </w:rPr>
        <w:t xml:space="preserve">  v prvom platovom stupni podľa </w:t>
      </w:r>
      <w:r w:rsidRPr="00DA481A">
        <w:rPr>
          <w:rFonts w:eastAsia="Times New Roman"/>
          <w:color w:val="494949"/>
          <w:lang w:eastAsia="sk-SK"/>
        </w:rPr>
        <w:t xml:space="preserve"> zákona o štátnej službe profesionálnych vojakov,</w:t>
      </w:r>
      <w:hyperlink r:id="rId95" w:anchor="poznamky.poznamka-26" w:tooltip="Odkaz na predpis alebo ustanovenie" w:history="1">
        <w:r w:rsidRPr="00DA481A">
          <w:rPr>
            <w:rFonts w:eastAsia="Times New Roman"/>
            <w:bCs/>
            <w:vertAlign w:val="superscript"/>
            <w:lang w:eastAsia="sk-SK"/>
          </w:rPr>
          <w:t>26</w:t>
        </w:r>
        <w:r w:rsidRPr="00DA481A">
          <w:rPr>
            <w:rFonts w:eastAsia="Times New Roman"/>
            <w:bCs/>
            <w:lang w:eastAsia="sk-SK"/>
          </w:rPr>
          <w:t>)</w:t>
        </w:r>
      </w:hyperlink>
    </w:p>
    <w:p w:rsidR="00646462" w:rsidRPr="00DA481A" w:rsidRDefault="00646462" w:rsidP="00646462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 xml:space="preserve">náhradu cestovného podľa predložených dokladov za cestu z miesta trvalého pobytu do miesta výkonu alternatívnej služby a späť alebo z miesta ubytovania do miesta výkonu alternatívnej služby a späť, v cene cestovného lístka mestskou a miestnou hromadnou dopravou, verejnou autobusovou dopravou a verejnou osobnou dopravou na dráhe, ak túto prepravu nezabezpečuje vlastnými prostriedkami.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</w:t>
      </w:r>
      <w:r>
        <w:rPr>
          <w:rFonts w:eastAsia="Times New Roman"/>
          <w:color w:val="494949"/>
          <w:lang w:eastAsia="sk-SK"/>
        </w:rPr>
        <w:t xml:space="preserve">5) </w:t>
      </w:r>
      <w:r w:rsidR="00646462" w:rsidRPr="00646462">
        <w:rPr>
          <w:rFonts w:eastAsia="Times New Roman"/>
          <w:color w:val="494949"/>
          <w:lang w:eastAsia="sk-SK"/>
        </w:rPr>
        <w:t xml:space="preserve">Ak evidovaný občan odmietne bezplatné ubytovanie alebo prepravu do miesta výkonu alternatívnej služby a späť zamestnávateľom, nárok na náhradu za také ubytovanie alebo prepravu nemá.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(6) </w:t>
      </w:r>
      <w:r w:rsidR="00646462" w:rsidRPr="00646462">
        <w:rPr>
          <w:rFonts w:eastAsia="Times New Roman"/>
          <w:color w:val="494949"/>
          <w:lang w:eastAsia="sk-SK"/>
        </w:rPr>
        <w:t xml:space="preserve">Zamestnávateľovi, ktorý poskytuje evidovanému občanovi náležitosti podľa odseku 4, patrí peňažná náhrada. Peňažnú náhradu poskytuje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kraja. Peňažná náhrada je splatná do šiestich mesiacov odo dňa uzavretia mieru alebo skončenia vojnového stavu.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(7) </w:t>
      </w:r>
      <w:r w:rsidR="00646462" w:rsidRPr="00646462">
        <w:rPr>
          <w:rFonts w:eastAsia="Times New Roman"/>
          <w:color w:val="494949"/>
          <w:lang w:eastAsia="sk-SK"/>
        </w:rPr>
        <w:t xml:space="preserve">Za závažné porušenie pracovných povinností evidovaného občana vo výkone alternatívnej služby sa považuje najmä </w:t>
      </w:r>
    </w:p>
    <w:p w:rsidR="00DA481A" w:rsidRDefault="00646462" w:rsidP="00646462">
      <w:pPr>
        <w:pStyle w:val="Odsekzoznamu"/>
        <w:numPr>
          <w:ilvl w:val="0"/>
          <w:numId w:val="8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nenastúpenie na výkon pracovnej činnosti,</w:t>
      </w:r>
    </w:p>
    <w:p w:rsidR="00DA481A" w:rsidRDefault="00646462" w:rsidP="00646462">
      <w:pPr>
        <w:pStyle w:val="Odsekzoznamu"/>
        <w:numPr>
          <w:ilvl w:val="0"/>
          <w:numId w:val="8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odmietnutie výkonu pracovnej činnosti,</w:t>
      </w:r>
    </w:p>
    <w:p w:rsidR="00646462" w:rsidRPr="00DA481A" w:rsidRDefault="00646462" w:rsidP="00DA481A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požívanie alkoholických nápojov, omamných látok, psychotropných látok</w:t>
      </w:r>
      <w:hyperlink r:id="rId96" w:anchor="poznamky.poznamka-27" w:tooltip="Odkaz na predpis alebo ustanovenie" w:history="1">
        <w:r w:rsidRPr="00DA481A">
          <w:rPr>
            <w:rFonts w:eastAsia="Times New Roman"/>
            <w:bCs/>
            <w:vertAlign w:val="superscript"/>
            <w:lang w:eastAsia="sk-SK"/>
          </w:rPr>
          <w:t>27</w:t>
        </w:r>
        <w:r w:rsidRPr="00DA481A">
          <w:rPr>
            <w:rFonts w:eastAsia="Times New Roman"/>
            <w:bCs/>
            <w:lang w:eastAsia="sk-SK"/>
          </w:rPr>
          <w:t>)</w:t>
        </w:r>
      </w:hyperlink>
      <w:r w:rsidRPr="00DA481A">
        <w:rPr>
          <w:rFonts w:eastAsia="Times New Roman"/>
          <w:color w:val="494949"/>
          <w:lang w:eastAsia="sk-SK"/>
        </w:rPr>
        <w:t xml:space="preserve"> alebo iných návykových látok počas pracovnej činnosti. </w:t>
      </w:r>
    </w:p>
    <w:p w:rsid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</w:p>
    <w:p w:rsidR="00A64DC2" w:rsidRDefault="00A64DC2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_______</w:t>
      </w:r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lastRenderedPageBreak/>
        <w:t>22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97" w:anchor="paragraf-1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1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zákona Národnej rady Slovenskej republiky č. </w:t>
      </w:r>
      <w:hyperlink r:id="rId98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162/1993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občianskych preukazoch v znení neskorších predpisov. </w:t>
      </w:r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23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99" w:anchor="paragraf-175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175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a </w:t>
      </w:r>
      <w:hyperlink r:id="rId100" w:anchor="paragraf-179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179 zákona č. 346/2005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štátnej službe profesionálnych vojakov ozbrojených síl Slovenskej republiky a o zmene a doplnení niektorých zákonov. </w:t>
      </w:r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24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101" w:anchor="paragraf-136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136 a 137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a </w:t>
      </w:r>
      <w:hyperlink r:id="rId102" w:anchor="paragraf-141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141 a 142 zákona č. 311/2001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Zákonník práce v znení neskorších predpisov. </w:t>
      </w:r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25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>)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ab/>
        <w:t xml:space="preserve">Nariadenie vlády Slovenskej republiky č. </w:t>
      </w:r>
      <w:hyperlink r:id="rId103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504/2002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podmienkach poskytovania osobných ochranných prostriedkov. </w:t>
      </w:r>
    </w:p>
    <w:p w:rsidR="00A64DC2" w:rsidRPr="006B5FA3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6B5FA3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26</w:t>
      </w:r>
      <w:r w:rsidRPr="006B5FA3">
        <w:rPr>
          <w:rFonts w:eastAsia="Times New Roman"/>
          <w:color w:val="494949"/>
          <w:sz w:val="20"/>
          <w:szCs w:val="20"/>
          <w:lang w:eastAsia="sk-SK"/>
        </w:rPr>
        <w:t xml:space="preserve">) § </w:t>
      </w:r>
      <w:r w:rsidR="002D4F67" w:rsidRPr="006B5FA3">
        <w:rPr>
          <w:rFonts w:eastAsia="Times New Roman"/>
          <w:color w:val="494949"/>
          <w:sz w:val="20"/>
          <w:szCs w:val="20"/>
          <w:lang w:eastAsia="sk-SK"/>
        </w:rPr>
        <w:t>139</w:t>
      </w:r>
      <w:r w:rsidRPr="006B5FA3">
        <w:rPr>
          <w:rFonts w:eastAsia="Times New Roman"/>
          <w:color w:val="494949"/>
          <w:sz w:val="20"/>
          <w:szCs w:val="20"/>
          <w:lang w:eastAsia="sk-SK"/>
        </w:rPr>
        <w:t xml:space="preserve"> zákona č. </w:t>
      </w:r>
      <w:r w:rsidR="002D4F67" w:rsidRPr="006B5FA3">
        <w:rPr>
          <w:rFonts w:eastAsia="Times New Roman"/>
          <w:color w:val="494949"/>
          <w:sz w:val="20"/>
          <w:szCs w:val="20"/>
          <w:lang w:eastAsia="sk-SK"/>
        </w:rPr>
        <w:t>346/</w:t>
      </w:r>
      <w:r w:rsidR="00B825BA" w:rsidRPr="006B5FA3">
        <w:rPr>
          <w:rFonts w:eastAsia="Times New Roman"/>
          <w:color w:val="494949"/>
          <w:sz w:val="20"/>
          <w:szCs w:val="20"/>
          <w:lang w:eastAsia="sk-SK"/>
        </w:rPr>
        <w:t>2005</w:t>
      </w:r>
      <w:r w:rsidR="006B5FA3" w:rsidRPr="006B5FA3">
        <w:rPr>
          <w:rFonts w:eastAsia="Times New Roman"/>
          <w:color w:val="494949"/>
          <w:sz w:val="20"/>
          <w:szCs w:val="20"/>
          <w:lang w:eastAsia="sk-SK"/>
        </w:rPr>
        <w:t xml:space="preserve"> </w:t>
      </w:r>
      <w:r w:rsidRPr="006B5FA3">
        <w:rPr>
          <w:rFonts w:eastAsia="Times New Roman"/>
          <w:color w:val="494949"/>
          <w:sz w:val="20"/>
          <w:szCs w:val="20"/>
          <w:lang w:eastAsia="sk-SK"/>
        </w:rPr>
        <w:t xml:space="preserve">Z. z. </w:t>
      </w:r>
      <w:r w:rsidR="006B5FA3" w:rsidRPr="006B5FA3">
        <w:rPr>
          <w:rFonts w:eastAsia="Times New Roman"/>
          <w:color w:val="494949"/>
          <w:sz w:val="20"/>
          <w:szCs w:val="20"/>
          <w:lang w:eastAsia="sk-SK"/>
        </w:rPr>
        <w:t>v znení zákona č. 253/2007</w:t>
      </w:r>
      <w:r w:rsidRPr="006B5FA3">
        <w:rPr>
          <w:rFonts w:eastAsia="Times New Roman"/>
          <w:color w:val="494949"/>
          <w:sz w:val="20"/>
          <w:szCs w:val="20"/>
          <w:lang w:eastAsia="sk-SK"/>
        </w:rPr>
        <w:t xml:space="preserve"> Z. z. </w:t>
      </w:r>
    </w:p>
    <w:p w:rsidR="00A64DC2" w:rsidRPr="00A64DC2" w:rsidRDefault="00A64DC2" w:rsidP="00A64DC2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A64DC2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27</w:t>
      </w:r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104" w:anchor="paragraf-2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§ 2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zákona č. </w:t>
      </w:r>
      <w:hyperlink r:id="rId105" w:tooltip="Odkaz na predpis alebo ustanovenie" w:history="1">
        <w:r w:rsidRPr="00A64DC2">
          <w:rPr>
            <w:rFonts w:eastAsia="Times New Roman"/>
            <w:color w:val="494949"/>
            <w:sz w:val="20"/>
            <w:szCs w:val="20"/>
            <w:lang w:eastAsia="sk-SK"/>
          </w:rPr>
          <w:t>139/1998 Z. z.</w:t>
        </w:r>
      </w:hyperlink>
      <w:r w:rsidRPr="00A64DC2">
        <w:rPr>
          <w:rFonts w:eastAsia="Times New Roman"/>
          <w:color w:val="494949"/>
          <w:sz w:val="20"/>
          <w:szCs w:val="20"/>
          <w:lang w:eastAsia="sk-SK"/>
        </w:rPr>
        <w:t xml:space="preserve"> o omamných látkach, psychotropných látkach a prípravkoch v znení neskorších predpisov. </w:t>
      </w:r>
    </w:p>
    <w:p w:rsidR="00A64DC2" w:rsidRPr="00646462" w:rsidRDefault="00A64DC2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Pr="00646462">
        <w:rPr>
          <w:rFonts w:eastAsia="Times New Roman"/>
          <w:color w:val="494949"/>
          <w:lang w:eastAsia="sk-SK"/>
        </w:rPr>
        <w:t>(</w:t>
      </w:r>
      <w:r>
        <w:rPr>
          <w:rFonts w:eastAsia="Times New Roman"/>
          <w:color w:val="494949"/>
          <w:lang w:eastAsia="sk-SK"/>
        </w:rPr>
        <w:t xml:space="preserve">8) </w:t>
      </w:r>
      <w:r w:rsidRPr="00646462">
        <w:rPr>
          <w:rFonts w:eastAsia="Times New Roman"/>
          <w:color w:val="494949"/>
          <w:lang w:eastAsia="sk-SK"/>
        </w:rPr>
        <w:t>Za čas, v ktorom evidovaný občan závažným spôsobom porušil povinnosti vyplývajúce z výkonu alternatívnej služby, nemá nárok na odmenu a peňažné náležitosti, ktoré by mu inak podľa tohto zákona patrili.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(9) </w:t>
      </w:r>
      <w:r w:rsidR="00646462" w:rsidRPr="00646462">
        <w:rPr>
          <w:rFonts w:eastAsia="Times New Roman"/>
          <w:color w:val="494949"/>
          <w:lang w:eastAsia="sk-SK"/>
        </w:rPr>
        <w:t xml:space="preserve">Zamestnávateľ na účely plnenia povinností podľa tohto zákona vedie evidenciu súvisiacu s výkonom alternatívnej služby a evidenciu dochádzky evidovaného občana vykonávajúceho alternatívnu službu, ktorá je súčasťou evidencie dochádzky jeho ostatných zamestnancov.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(10) </w:t>
      </w:r>
      <w:r w:rsidR="00646462" w:rsidRPr="00646462">
        <w:rPr>
          <w:rFonts w:eastAsia="Times New Roman"/>
          <w:color w:val="494949"/>
          <w:lang w:eastAsia="sk-SK"/>
        </w:rPr>
        <w:t xml:space="preserve">Na základe žiadosti zamestnávateľa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poskytne zamestnávateľovi o evidovanom občanovi základné údaje súvisiace s výkonom alternatívnej služby na vedenie evidencií podľa odseku 9. Základnými údajmi sú meno, priezvisko, akademický titul, dátum narodenia, rodné číslo a adresa trvalého pobytu. 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(11) </w:t>
      </w:r>
      <w:r w:rsidR="00646462" w:rsidRPr="00646462">
        <w:rPr>
          <w:rFonts w:eastAsia="Times New Roman"/>
          <w:color w:val="494949"/>
          <w:lang w:eastAsia="sk-SK"/>
        </w:rPr>
        <w:t xml:space="preserve">Zamestnávateľ je povinný bezodkladne oznámiť </w:t>
      </w:r>
      <w:r w:rsidR="001C713C" w:rsidRPr="001C713C">
        <w:rPr>
          <w:rFonts w:eastAsia="Times New Roman"/>
          <w:b/>
          <w:color w:val="494949"/>
          <w:lang w:eastAsia="sk-SK"/>
        </w:rPr>
        <w:t>okresnému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1C713C">
        <w:rPr>
          <w:rFonts w:eastAsia="Times New Roman"/>
          <w:b/>
          <w:color w:val="494949"/>
          <w:lang w:eastAsia="sk-SK"/>
        </w:rPr>
        <w:t>úradu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zmeny týkajúce sa jeho sídla, právnej formy, názvu a pracoviska a závažné porušenie pracovných povinností evidovaného občana, ktoré nastali počas výkonu alternatívnej služby. </w:t>
      </w:r>
    </w:p>
    <w:p w:rsidR="00DA481A" w:rsidRDefault="00DA481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DA481A" w:rsidRDefault="00646462" w:rsidP="00DA481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DA481A">
        <w:rPr>
          <w:rFonts w:eastAsia="Times New Roman"/>
          <w:b/>
          <w:color w:val="494949"/>
          <w:lang w:eastAsia="sk-SK"/>
        </w:rPr>
        <w:t>§ 9</w:t>
      </w:r>
    </w:p>
    <w:p w:rsidR="00646462" w:rsidRPr="00DA481A" w:rsidRDefault="00646462" w:rsidP="00DA481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DA481A">
        <w:rPr>
          <w:rFonts w:eastAsia="Times New Roman"/>
          <w:b/>
          <w:color w:val="494949"/>
          <w:lang w:eastAsia="sk-SK"/>
        </w:rPr>
        <w:t>Doba výkonu práce</w:t>
      </w:r>
    </w:p>
    <w:p w:rsidR="00DA481A" w:rsidRDefault="00DA481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(1) </w:t>
      </w:r>
      <w:r w:rsidR="00646462" w:rsidRPr="00646462">
        <w:rPr>
          <w:rFonts w:eastAsia="Times New Roman"/>
          <w:color w:val="494949"/>
          <w:lang w:eastAsia="sk-SK"/>
        </w:rPr>
        <w:t xml:space="preserve">Na výkon pracovnej činnosti evidovaného občana sa primerane vzťahuje </w:t>
      </w:r>
      <w:hyperlink r:id="rId106" w:tooltip="Odkaz na predpis alebo ustanovenie" w:history="1">
        <w:r w:rsidR="00646462" w:rsidRPr="00DA481A">
          <w:rPr>
            <w:rFonts w:eastAsia="Times New Roman"/>
            <w:bCs/>
            <w:lang w:eastAsia="sk-SK"/>
          </w:rPr>
          <w:t>Zákonník práce</w:t>
        </w:r>
      </w:hyperlink>
      <w:hyperlink r:id="rId107" w:anchor="poznamky.poznamka-28" w:tooltip="Odkaz na predpis alebo ustanovenie" w:history="1">
        <w:r w:rsidR="00646462" w:rsidRPr="00DA481A">
          <w:rPr>
            <w:rFonts w:eastAsia="Times New Roman"/>
            <w:bCs/>
            <w:vertAlign w:val="superscript"/>
            <w:lang w:eastAsia="sk-SK"/>
          </w:rPr>
          <w:t>28</w:t>
        </w:r>
        <w:r w:rsidR="00646462" w:rsidRPr="00DA481A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s výnimkou ustanovení </w:t>
      </w:r>
    </w:p>
    <w:p w:rsidR="00DA481A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maximálnej dĺžke pracovného času,</w:t>
      </w:r>
    </w:p>
    <w:p w:rsidR="00DA481A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o vzniku nároku na dovolenku za kalendárny rok alebo jej pomernej časti,</w:t>
      </w:r>
    </w:p>
    <w:p w:rsidR="00DA481A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o dovolenke za odpracované dni,</w:t>
      </w:r>
    </w:p>
    <w:p w:rsidR="00DA481A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o dodatkovej dovolenke,</w:t>
      </w:r>
    </w:p>
    <w:p w:rsidR="00DA481A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o základnej výmere dovolenky,</w:t>
      </w:r>
    </w:p>
    <w:p w:rsidR="00646462" w:rsidRPr="00DA481A" w:rsidRDefault="00646462" w:rsidP="00646462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DA481A">
        <w:rPr>
          <w:rFonts w:eastAsia="Times New Roman"/>
          <w:color w:val="494949"/>
          <w:lang w:eastAsia="sk-SK"/>
        </w:rPr>
        <w:t>o odmeňovaní.</w:t>
      </w:r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</w:t>
      </w:r>
      <w:r>
        <w:rPr>
          <w:rFonts w:eastAsia="Times New Roman"/>
          <w:color w:val="494949"/>
          <w:lang w:eastAsia="sk-SK"/>
        </w:rPr>
        <w:t xml:space="preserve">2) </w:t>
      </w:r>
      <w:r w:rsidR="00646462" w:rsidRPr="00646462">
        <w:rPr>
          <w:rFonts w:eastAsia="Times New Roman"/>
          <w:color w:val="494949"/>
          <w:lang w:eastAsia="sk-SK"/>
        </w:rPr>
        <w:t>Na vznik nároku na dovolenku za kalendárny rok a na základnú výmeru dovolenky evidovaného občana sa primerane vzťahuje zákon o brannej povinnosti.</w:t>
      </w:r>
      <w:hyperlink r:id="rId108" w:anchor="poznamky.poznamka-28a" w:tooltip="Odkaz na predpis alebo ustanovenie" w:history="1">
        <w:r w:rsidR="00646462" w:rsidRPr="00DA481A">
          <w:rPr>
            <w:rFonts w:eastAsia="Times New Roman"/>
            <w:bCs/>
            <w:vertAlign w:val="superscript"/>
            <w:lang w:eastAsia="sk-SK"/>
          </w:rPr>
          <w:t>28a</w:t>
        </w:r>
        <w:r w:rsidR="00646462" w:rsidRPr="00DA481A">
          <w:rPr>
            <w:rFonts w:eastAsia="Times New Roman"/>
            <w:bCs/>
            <w:lang w:eastAsia="sk-SK"/>
          </w:rPr>
          <w:t>)</w:t>
        </w:r>
      </w:hyperlink>
    </w:p>
    <w:p w:rsidR="00646462" w:rsidRPr="00646462" w:rsidRDefault="00DA481A" w:rsidP="00DA481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(3) </w:t>
      </w:r>
      <w:r w:rsidR="00646462" w:rsidRPr="00646462">
        <w:rPr>
          <w:rFonts w:eastAsia="Times New Roman"/>
          <w:color w:val="494949"/>
          <w:lang w:eastAsia="sk-SK"/>
        </w:rPr>
        <w:t>Zamestnávateľ môže nariadiť evidovanému občanovi pracovnú pohotovosť, pričom dbá na zachovanie trvania nepretržitého odpočinku.</w:t>
      </w:r>
      <w:hyperlink r:id="rId109" w:anchor="poznamky.poznamka-29" w:tooltip="Odkaz na predpis alebo ustanovenie" w:history="1">
        <w:r w:rsidR="00646462" w:rsidRPr="00DA481A">
          <w:rPr>
            <w:rFonts w:eastAsia="Times New Roman"/>
            <w:bCs/>
            <w:vertAlign w:val="superscript"/>
            <w:lang w:eastAsia="sk-SK"/>
          </w:rPr>
          <w:t>29</w:t>
        </w:r>
        <w:r w:rsidR="00646462" w:rsidRPr="00DA481A">
          <w:rPr>
            <w:rFonts w:eastAsia="Times New Roman"/>
            <w:bCs/>
            <w:lang w:eastAsia="sk-SK"/>
          </w:rPr>
          <w:t>)</w:t>
        </w:r>
      </w:hyperlink>
    </w:p>
    <w:p w:rsidR="00646462" w:rsidRPr="00646462" w:rsidRDefault="00DA481A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(4) </w:t>
      </w:r>
      <w:r w:rsidR="00646462" w:rsidRPr="00646462">
        <w:rPr>
          <w:rFonts w:eastAsia="Times New Roman"/>
          <w:color w:val="494949"/>
          <w:lang w:eastAsia="sk-SK"/>
        </w:rPr>
        <w:t>Evidovanému občanovi vykonávajúcemu alternatívnu službu možno nariadiť prácu v dňoch pracovného pokoja.</w:t>
      </w:r>
      <w:hyperlink r:id="rId110" w:anchor="poznamky.poznamka-30" w:tooltip="Odkaz na predpis alebo ustanovenie" w:history="1">
        <w:r w:rsidR="00646462" w:rsidRPr="00DA481A">
          <w:rPr>
            <w:rFonts w:eastAsia="Times New Roman"/>
            <w:bCs/>
            <w:vertAlign w:val="superscript"/>
            <w:lang w:eastAsia="sk-SK"/>
          </w:rPr>
          <w:t>30</w:t>
        </w:r>
        <w:r w:rsidR="00646462" w:rsidRPr="00DA481A">
          <w:rPr>
            <w:rFonts w:eastAsia="Times New Roman"/>
            <w:bCs/>
            <w:lang w:eastAsia="sk-SK"/>
          </w:rPr>
          <w:t>)</w:t>
        </w:r>
      </w:hyperlink>
    </w:p>
    <w:p w:rsidR="00DA481A" w:rsidRDefault="00DA481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DA481A" w:rsidRDefault="00646462" w:rsidP="00DA481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DA481A">
        <w:rPr>
          <w:rFonts w:eastAsia="Times New Roman"/>
          <w:b/>
          <w:color w:val="494949"/>
          <w:lang w:eastAsia="sk-SK"/>
        </w:rPr>
        <w:t>§ 10</w:t>
      </w:r>
    </w:p>
    <w:p w:rsidR="00646462" w:rsidRPr="00DA481A" w:rsidRDefault="00646462" w:rsidP="00DA481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DA481A">
        <w:rPr>
          <w:rFonts w:eastAsia="Times New Roman"/>
          <w:b/>
          <w:color w:val="494949"/>
          <w:lang w:eastAsia="sk-SK"/>
        </w:rPr>
        <w:t>Povinnosti evidovaného občana pri výkone alternatívnej služby.</w:t>
      </w:r>
    </w:p>
    <w:p w:rsidR="0096765A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(1) </w:t>
      </w:r>
      <w:r w:rsidR="00646462" w:rsidRPr="00646462">
        <w:rPr>
          <w:rFonts w:eastAsia="Times New Roman"/>
          <w:color w:val="494949"/>
          <w:lang w:eastAsia="sk-SK"/>
        </w:rPr>
        <w:t>Evidovaný občan je povinný plniť úlohy vyplývajúce z výkonu alternatívnej služby.</w:t>
      </w: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(2</w:t>
      </w:r>
      <w:r>
        <w:rPr>
          <w:rFonts w:eastAsia="Times New Roman"/>
          <w:color w:val="494949"/>
          <w:lang w:eastAsia="sk-SK"/>
        </w:rPr>
        <w:t xml:space="preserve">) </w:t>
      </w:r>
      <w:r w:rsidR="00646462" w:rsidRPr="00646462">
        <w:rPr>
          <w:rFonts w:eastAsia="Times New Roman"/>
          <w:color w:val="494949"/>
          <w:lang w:eastAsia="sk-SK"/>
        </w:rPr>
        <w:t xml:space="preserve">Evidovaný občan po nastúpení na výkon alternatívnej služby je povinný vykonávať pracovnú činnosť primerane svojej telesnej zdatnosti a svojmu zdravotnému stavu. Evidovaný občan vykonávajúci alternatívnu službu je dočasne prideleným zamestnancom k určenému zamestnávateľovi; je povinný plniť pracovné úlohy a pokyny, ktoré mu vydá zamestnávateľ. </w:t>
      </w: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lastRenderedPageBreak/>
        <w:tab/>
        <w:t xml:space="preserve">(3) </w:t>
      </w:r>
      <w:r w:rsidR="00646462" w:rsidRPr="00646462">
        <w:rPr>
          <w:rFonts w:eastAsia="Times New Roman"/>
          <w:color w:val="494949"/>
          <w:lang w:eastAsia="sk-SK"/>
        </w:rPr>
        <w:t>Na povinnosti evidovaného občana vyplývajúce z výkonu alternatívnej služby podľa odseku 1 sa primerane vzťahujú ustanovenia Zákonníka práce.</w:t>
      </w:r>
      <w:hyperlink r:id="rId111" w:anchor="poznamky.poznamka-31" w:tooltip="Odkaz na predpis alebo ustanovenie" w:history="1">
        <w:r w:rsidR="00646462" w:rsidRPr="0096765A">
          <w:rPr>
            <w:rFonts w:eastAsia="Times New Roman"/>
            <w:bCs/>
            <w:vertAlign w:val="superscript"/>
            <w:lang w:eastAsia="sk-SK"/>
          </w:rPr>
          <w:t>31</w:t>
        </w:r>
        <w:r w:rsidR="00646462" w:rsidRPr="0096765A">
          <w:rPr>
            <w:rFonts w:eastAsia="Times New Roman"/>
            <w:bCs/>
            <w:lang w:eastAsia="sk-SK"/>
          </w:rPr>
          <w:t>)</w:t>
        </w:r>
      </w:hyperlink>
    </w:p>
    <w:p w:rsidR="0096765A" w:rsidRDefault="00A64DC2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________</w:t>
      </w:r>
    </w:p>
    <w:p w:rsidR="00A64DC2" w:rsidRPr="005E7693" w:rsidRDefault="00A64DC2" w:rsidP="00A64DC2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5E7693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28</w:t>
      </w:r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) Zákon č. </w:t>
      </w:r>
      <w:hyperlink r:id="rId112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311/2001 Z. z.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v znení neskorších predpisov. </w:t>
      </w:r>
    </w:p>
    <w:p w:rsidR="00A64DC2" w:rsidRPr="005E7693" w:rsidRDefault="00A64DC2" w:rsidP="00A64DC2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5E7693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28a</w:t>
      </w:r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113" w:anchor="paragraf-15f.odsek-1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§ 15f ods. 1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a </w:t>
      </w:r>
      <w:hyperlink r:id="rId114" w:anchor="paragraf-15f.odsek-3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3 zákona č. 570/2005 Z. z.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v znení zákona č. 518/2007 Z. z. </w:t>
      </w:r>
    </w:p>
    <w:p w:rsidR="00A64DC2" w:rsidRPr="005E7693" w:rsidRDefault="00A64DC2" w:rsidP="00A64DC2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5E7693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29</w:t>
      </w:r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115" w:anchor="paragraf-92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§ 92, 93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a </w:t>
      </w:r>
      <w:hyperlink r:id="rId116" w:anchor="paragraf-96.odsek-1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§ 96 ods. 1 a 2 zákona č. 311/2001 Z. z.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v znení neskorších predpisov. </w:t>
      </w:r>
    </w:p>
    <w:p w:rsidR="00A64DC2" w:rsidRPr="005E7693" w:rsidRDefault="00A64DC2" w:rsidP="00A64DC2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5E7693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30</w:t>
      </w:r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117" w:anchor="paragraf-94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§ 94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zákona č. </w:t>
      </w:r>
      <w:hyperlink r:id="rId118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311/2001 Z. z.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v znení zákona č. </w:t>
      </w:r>
      <w:hyperlink r:id="rId119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210/2003 Z. z.</w:t>
        </w:r>
      </w:hyperlink>
    </w:p>
    <w:p w:rsidR="00A64DC2" w:rsidRPr="005E7693" w:rsidRDefault="00A64DC2" w:rsidP="00A64DC2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5E7693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31</w:t>
      </w:r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120" w:anchor="paragraf-81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§ 81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a </w:t>
      </w:r>
      <w:hyperlink r:id="rId121" w:anchor="paragraf-148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§ 148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zákona č. </w:t>
      </w:r>
      <w:hyperlink r:id="rId122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311/2001 Z. z.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v znení zákona č. </w:t>
      </w:r>
      <w:hyperlink r:id="rId123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210/2003 Z. z.</w:t>
        </w:r>
      </w:hyperlink>
    </w:p>
    <w:p w:rsidR="00A64DC2" w:rsidRDefault="00A64DC2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96765A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96765A" w:rsidRDefault="00646462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96765A">
        <w:rPr>
          <w:rFonts w:eastAsia="Times New Roman"/>
          <w:b/>
          <w:color w:val="494949"/>
          <w:lang w:eastAsia="sk-SK"/>
        </w:rPr>
        <w:t>§ 11</w:t>
      </w:r>
    </w:p>
    <w:p w:rsidR="00646462" w:rsidRDefault="00646462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96765A">
        <w:rPr>
          <w:rFonts w:eastAsia="Times New Roman"/>
          <w:b/>
          <w:color w:val="494949"/>
          <w:lang w:eastAsia="sk-SK"/>
        </w:rPr>
        <w:t>Prepustenie z výkonu alternatívnej služby</w:t>
      </w:r>
    </w:p>
    <w:p w:rsidR="0096765A" w:rsidRPr="0096765A" w:rsidRDefault="0096765A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(1)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 xml:space="preserve">Z výkonu alternatívnej služby možno evidovaných občanov prepustiť jednotlivo alebo hromadne, najneskôr do 30 dní po zániku dôvodu povolania na jej výkon, ak tento zákon neustanovuje inak. </w:t>
      </w: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(2) </w:t>
      </w:r>
      <w:r w:rsidR="00646462" w:rsidRPr="00646462">
        <w:rPr>
          <w:rFonts w:eastAsia="Times New Roman"/>
          <w:color w:val="494949"/>
          <w:lang w:eastAsia="sk-SK"/>
        </w:rPr>
        <w:t xml:space="preserve">Z výkonu alternatívnej služby možno v čase vojny a vojnového stavu na základe nariadenia prezidenta Slovenskej republiky prepustiť evidovaných občanov a súčasne na jej výkon povolať ďalších evidovaných občanov, ak si to dĺžka vojny alebo vojnového stavu vyžaduje. </w:t>
      </w:r>
    </w:p>
    <w:p w:rsidR="0096765A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(3) </w:t>
      </w:r>
      <w:r w:rsidR="00646462" w:rsidRPr="00646462">
        <w:rPr>
          <w:rFonts w:eastAsia="Times New Roman"/>
          <w:color w:val="494949"/>
          <w:lang w:eastAsia="sk-SK"/>
        </w:rPr>
        <w:t xml:space="preserve">Z výkonu alternatívnej služby možno prepustiť evidovaného občana aj na základe rozhodnutia </w:t>
      </w:r>
      <w:r w:rsidR="001C713C" w:rsidRPr="00852FF4">
        <w:rPr>
          <w:rFonts w:eastAsia="Times New Roman"/>
          <w:b/>
          <w:color w:val="494949"/>
          <w:lang w:eastAsia="sk-SK"/>
        </w:rPr>
        <w:t>okresnému</w:t>
      </w:r>
      <w:r w:rsidR="00646462" w:rsidRPr="00852FF4">
        <w:rPr>
          <w:rFonts w:eastAsia="Times New Roman"/>
          <w:b/>
          <w:color w:val="494949"/>
          <w:lang w:eastAsia="sk-SK"/>
        </w:rPr>
        <w:t xml:space="preserve"> úradu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kraja, ak </w:t>
      </w:r>
    </w:p>
    <w:p w:rsidR="0096765A" w:rsidRDefault="00646462" w:rsidP="0064646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96765A">
        <w:rPr>
          <w:rFonts w:eastAsia="Times New Roman"/>
          <w:color w:val="494949"/>
          <w:lang w:eastAsia="sk-SK"/>
        </w:rPr>
        <w:t>sa stane zo zdravotných dôvodov nespôsobilým vykonať alternatívnu službu,</w:t>
      </w:r>
    </w:p>
    <w:p w:rsidR="0096765A" w:rsidRDefault="00646462" w:rsidP="0064646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96765A">
        <w:rPr>
          <w:rFonts w:eastAsia="Times New Roman"/>
          <w:color w:val="494949"/>
          <w:lang w:eastAsia="sk-SK"/>
        </w:rPr>
        <w:t>bol vzatý do väzby alebo má nastúpiť na výkon trestu odňatia slobody,</w:t>
      </w:r>
    </w:p>
    <w:p w:rsidR="0096765A" w:rsidRDefault="00646462" w:rsidP="0096765A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96765A">
        <w:rPr>
          <w:rFonts w:eastAsia="Times New Roman"/>
          <w:color w:val="494949"/>
          <w:lang w:eastAsia="sk-SK"/>
        </w:rPr>
        <w:t xml:space="preserve">sa stane jediným živiteľom rodinného príslušníka odkázaného na neho výživou a tohto rodinného príslušníka nemožno zabezpečiť dávkami sociálnej pomoci, </w:t>
      </w:r>
    </w:p>
    <w:p w:rsidR="0096765A" w:rsidRDefault="00646462" w:rsidP="0064646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96765A">
        <w:rPr>
          <w:rFonts w:eastAsia="Times New Roman"/>
          <w:color w:val="494949"/>
          <w:lang w:eastAsia="sk-SK"/>
        </w:rPr>
        <w:t>ho postihli následky mimoriadnej udalosti, ktoré podstatne ovplyvnia život jeho rodiny,</w:t>
      </w:r>
    </w:p>
    <w:p w:rsidR="0096765A" w:rsidRDefault="00646462" w:rsidP="0064646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96765A">
        <w:rPr>
          <w:rFonts w:eastAsia="Times New Roman"/>
          <w:color w:val="494949"/>
          <w:lang w:eastAsia="sk-SK"/>
        </w:rPr>
        <w:t>bola u evidovanej občianky zistená ťarchavosť,</w:t>
      </w:r>
    </w:p>
    <w:p w:rsidR="00646462" w:rsidRPr="0096765A" w:rsidRDefault="00646462" w:rsidP="0064646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/>
          <w:lang w:eastAsia="sk-SK"/>
        </w:rPr>
      </w:pPr>
      <w:r w:rsidRPr="0096765A">
        <w:rPr>
          <w:rFonts w:eastAsia="Times New Roman"/>
          <w:color w:val="494949"/>
          <w:lang w:eastAsia="sk-SK"/>
        </w:rPr>
        <w:t xml:space="preserve">nie je voľné pracovné miesto na vykonávanie pracovnej činnosti podľa </w:t>
      </w:r>
      <w:hyperlink r:id="rId124" w:anchor="paragraf-10.odsek-2" w:tooltip="Odkaz na predpis alebo ustanovenie" w:history="1">
        <w:r w:rsidRPr="0096765A">
          <w:rPr>
            <w:rFonts w:eastAsia="Times New Roman"/>
            <w:bCs/>
            <w:lang w:eastAsia="sk-SK"/>
          </w:rPr>
          <w:t>§ 10 ods. 2</w:t>
        </w:r>
      </w:hyperlink>
      <w:r w:rsidRPr="0096765A">
        <w:rPr>
          <w:rFonts w:eastAsia="Times New Roman"/>
          <w:color w:val="494949"/>
          <w:lang w:eastAsia="sk-SK"/>
        </w:rPr>
        <w:t xml:space="preserve"> a nemožno ho preradiť na výkon alternatívnej služby k inému zamestnávateľovi podľa </w:t>
      </w:r>
      <w:hyperlink r:id="rId125" w:anchor="paragraf-7.odsek-1" w:tooltip="Odkaz na predpis alebo ustanovenie" w:history="1">
        <w:r w:rsidRPr="0096765A">
          <w:rPr>
            <w:rFonts w:eastAsia="Times New Roman"/>
            <w:bCs/>
            <w:lang w:eastAsia="sk-SK"/>
          </w:rPr>
          <w:t>§ 7 ods. 1 až 3</w:t>
        </w:r>
      </w:hyperlink>
      <w:r w:rsidRPr="0096765A">
        <w:rPr>
          <w:rFonts w:eastAsia="Times New Roman"/>
          <w:lang w:eastAsia="sk-SK"/>
        </w:rPr>
        <w:t xml:space="preserve">. </w:t>
      </w: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</w:t>
      </w:r>
      <w:r>
        <w:rPr>
          <w:rFonts w:eastAsia="Times New Roman"/>
          <w:color w:val="494949"/>
          <w:lang w:eastAsia="sk-SK"/>
        </w:rPr>
        <w:t xml:space="preserve">4) </w:t>
      </w:r>
      <w:r w:rsidR="00646462" w:rsidRPr="00646462">
        <w:rPr>
          <w:rFonts w:eastAsia="Times New Roman"/>
          <w:color w:val="494949"/>
          <w:lang w:eastAsia="sk-SK"/>
        </w:rPr>
        <w:t xml:space="preserve">Proti rozhodnutiu </w:t>
      </w:r>
      <w:r w:rsidR="001C713C" w:rsidRPr="001C713C">
        <w:rPr>
          <w:rFonts w:eastAsia="Times New Roman"/>
          <w:b/>
          <w:color w:val="494949"/>
          <w:lang w:eastAsia="sk-SK"/>
        </w:rPr>
        <w:t>okresn</w:t>
      </w:r>
      <w:r w:rsidR="00646462" w:rsidRPr="001C713C">
        <w:rPr>
          <w:rFonts w:eastAsia="Times New Roman"/>
          <w:b/>
          <w:color w:val="494949"/>
          <w:lang w:eastAsia="sk-SK"/>
        </w:rPr>
        <w:t>ého úradu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o prepustení z výkonu alternatívnej služby podľa odseku 3 sa nemožno odvolať; toto rozhodnutie nemožno preskúmať súdom. </w:t>
      </w:r>
    </w:p>
    <w:p w:rsidR="0096765A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96765A" w:rsidRDefault="00646462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96765A">
        <w:rPr>
          <w:rFonts w:eastAsia="Times New Roman"/>
          <w:b/>
          <w:color w:val="494949"/>
          <w:lang w:eastAsia="sk-SK"/>
        </w:rPr>
        <w:t>§ 12</w:t>
      </w:r>
    </w:p>
    <w:p w:rsidR="00646462" w:rsidRPr="0096765A" w:rsidRDefault="00646462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96765A">
        <w:rPr>
          <w:rFonts w:eastAsia="Times New Roman"/>
          <w:b/>
          <w:color w:val="494949"/>
          <w:lang w:eastAsia="sk-SK"/>
        </w:rPr>
        <w:t>Kontrolná činnosť</w:t>
      </w:r>
    </w:p>
    <w:p w:rsidR="0096765A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96765A" w:rsidRDefault="0096765A" w:rsidP="0096765A">
      <w:pPr>
        <w:spacing w:after="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(1) </w:t>
      </w:r>
      <w:r w:rsidR="00646462" w:rsidRPr="00646462">
        <w:rPr>
          <w:rFonts w:eastAsia="Times New Roman"/>
          <w:color w:val="494949"/>
          <w:lang w:eastAsia="sk-SK"/>
        </w:rPr>
        <w:t xml:space="preserve">Ministerstvo a </w:t>
      </w:r>
      <w:r w:rsidR="001C713C" w:rsidRPr="001C713C">
        <w:rPr>
          <w:rFonts w:eastAsia="Times New Roman"/>
          <w:b/>
          <w:color w:val="494949"/>
          <w:lang w:eastAsia="sk-SK"/>
        </w:rPr>
        <w:t>okresné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1C713C">
        <w:rPr>
          <w:rFonts w:eastAsia="Times New Roman"/>
          <w:b/>
          <w:color w:val="494949"/>
          <w:lang w:eastAsia="sk-SK"/>
        </w:rPr>
        <w:t>úrady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</w:t>
      </w:r>
      <w:hyperlink r:id="rId126" w:anchor="poznamky.poznamka-32" w:tooltip="Odkaz na predpis alebo ustanovenie" w:history="1">
        <w:r w:rsidR="00646462" w:rsidRPr="0096765A">
          <w:rPr>
            <w:rFonts w:eastAsia="Times New Roman"/>
            <w:bCs/>
            <w:vertAlign w:val="superscript"/>
            <w:lang w:eastAsia="sk-SK"/>
          </w:rPr>
          <w:t>32</w:t>
        </w:r>
        <w:r w:rsidR="00646462" w:rsidRPr="0096765A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kontrolujú v čase vojny a vojnového stavu plnenie povinností vyplývajúcich z tohto zákona u zamestnávateľov na miestach výkonu alternatívnej služby; tým nie je dotknutý výkon kontroly podľa osobitných predpisov.</w:t>
      </w:r>
      <w:hyperlink r:id="rId127" w:anchor="poznamky.poznamka-33" w:tooltip="Odkaz na predpis alebo ustanovenie" w:history="1">
        <w:r w:rsidR="00646462" w:rsidRPr="0096765A">
          <w:rPr>
            <w:rFonts w:eastAsia="Times New Roman"/>
            <w:bCs/>
            <w:vertAlign w:val="superscript"/>
            <w:lang w:eastAsia="sk-SK"/>
          </w:rPr>
          <w:t>33</w:t>
        </w:r>
        <w:r w:rsidR="00646462" w:rsidRPr="0096765A">
          <w:rPr>
            <w:rFonts w:eastAsia="Times New Roman"/>
            <w:bCs/>
            <w:lang w:eastAsia="sk-SK"/>
          </w:rPr>
          <w:t>)</w:t>
        </w:r>
      </w:hyperlink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(2) </w:t>
      </w:r>
      <w:r w:rsidR="00646462" w:rsidRPr="00646462">
        <w:rPr>
          <w:rFonts w:eastAsia="Times New Roman"/>
          <w:color w:val="494949"/>
          <w:lang w:eastAsia="sk-SK"/>
        </w:rPr>
        <w:t xml:space="preserve">Ministerstvo a </w:t>
      </w:r>
      <w:r w:rsidR="001C713C" w:rsidRPr="001C713C">
        <w:rPr>
          <w:rFonts w:eastAsia="Times New Roman"/>
          <w:b/>
          <w:color w:val="494949"/>
          <w:lang w:eastAsia="sk-SK"/>
        </w:rPr>
        <w:t>okresné</w:t>
      </w:r>
      <w:r w:rsidR="00646462" w:rsidRPr="001C713C">
        <w:rPr>
          <w:rFonts w:eastAsia="Times New Roman"/>
          <w:b/>
          <w:color w:val="494949"/>
          <w:lang w:eastAsia="sk-SK"/>
        </w:rPr>
        <w:t xml:space="preserve"> úrady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sú oprávnené v čase vojny a vojnového stavu vstupovať do objektov a zariadení zamestnávateľa, v ktorých sa vykonáva alternatívna služba, požadovať od zamestnávateľa predloženie potrebných dokladov a informácií o výkone alternatívnej služby, požadovať odstránenie zistených nedostatkov, predloženie správy o prijatých opatreniach a kontrolovať ich plnenie. </w:t>
      </w:r>
    </w:p>
    <w:p w:rsidR="0096765A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DA74A9" w:rsidRDefault="00DA74A9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</w:p>
    <w:p w:rsidR="00DA74A9" w:rsidRDefault="00DA74A9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</w:p>
    <w:p w:rsidR="00DA74A9" w:rsidRDefault="00DA74A9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</w:p>
    <w:p w:rsidR="00DA74A9" w:rsidRDefault="00DA74A9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</w:p>
    <w:p w:rsidR="00DA74A9" w:rsidRDefault="00DA74A9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</w:p>
    <w:p w:rsidR="00646462" w:rsidRPr="0096765A" w:rsidRDefault="00646462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96765A">
        <w:rPr>
          <w:rFonts w:eastAsia="Times New Roman"/>
          <w:b/>
          <w:color w:val="494949"/>
          <w:lang w:eastAsia="sk-SK"/>
        </w:rPr>
        <w:lastRenderedPageBreak/>
        <w:t>§ 13</w:t>
      </w:r>
    </w:p>
    <w:p w:rsidR="00646462" w:rsidRPr="0096765A" w:rsidRDefault="00646462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96765A">
        <w:rPr>
          <w:rFonts w:eastAsia="Times New Roman"/>
          <w:b/>
          <w:color w:val="494949"/>
          <w:lang w:eastAsia="sk-SK"/>
        </w:rPr>
        <w:t>Priestupky</w:t>
      </w:r>
    </w:p>
    <w:p w:rsidR="0096765A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(1) </w:t>
      </w:r>
      <w:r w:rsidR="00646462" w:rsidRPr="00646462">
        <w:rPr>
          <w:rFonts w:eastAsia="Times New Roman"/>
          <w:color w:val="494949"/>
          <w:lang w:eastAsia="sk-SK"/>
        </w:rPr>
        <w:t xml:space="preserve">Priestupku sa pri výkone alternatívnej služby dopustí evidovaný občan, ktorý úmyselne uvedie neúplný alebo nesprávny údaj, zničí, poškodí alebo zneužije povolávací rozkaz alebo poruší pracovnú povinnosť konaním uvedeným v </w:t>
      </w:r>
      <w:hyperlink r:id="rId128" w:anchor="paragraf-8.odsek-7" w:tooltip="Odkaz na predpis alebo ustanovenie" w:history="1">
        <w:r w:rsidR="00646462" w:rsidRPr="0096765A">
          <w:rPr>
            <w:rFonts w:eastAsia="Times New Roman"/>
            <w:bCs/>
            <w:lang w:eastAsia="sk-SK"/>
          </w:rPr>
          <w:t>§ 8 ods. 7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. </w:t>
      </w:r>
    </w:p>
    <w:p w:rsid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(2) </w:t>
      </w:r>
      <w:r w:rsidR="00646462" w:rsidRPr="00646462">
        <w:rPr>
          <w:rFonts w:eastAsia="Times New Roman"/>
          <w:color w:val="494949"/>
          <w:lang w:eastAsia="sk-SK"/>
        </w:rPr>
        <w:t xml:space="preserve">Na konanie a prerokovanie priestupkov v prvom stupni podľa tohto zákona je príslušný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kraja, ktorý môže v blokovom konaní ukladať pokuty za priestupky podľa tohto zákona. </w:t>
      </w:r>
    </w:p>
    <w:p w:rsidR="005E7693" w:rsidRDefault="005E7693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5E7693" w:rsidRDefault="005E7693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______</w:t>
      </w:r>
    </w:p>
    <w:p w:rsidR="005E7693" w:rsidRPr="005E7693" w:rsidRDefault="005E7693" w:rsidP="005E7693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5E7693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32</w:t>
      </w:r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129" w:anchor="paragraf-10.odsek-4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§ 10 ods. 4 zákona č. 319/2002 Z. z.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v znení neskorších predpisov. </w:t>
      </w:r>
    </w:p>
    <w:p w:rsidR="005E7693" w:rsidRPr="005E7693" w:rsidRDefault="005E7693" w:rsidP="005E7693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5E7693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33</w:t>
      </w:r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130" w:anchor="paragraf-6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§ 6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zákona Národnej rady Slovenskej republiky č. </w:t>
      </w:r>
      <w:hyperlink r:id="rId131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10/1996 Z. z.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o kontrole v štátnej správe. </w:t>
      </w:r>
    </w:p>
    <w:p w:rsidR="005E7693" w:rsidRPr="00646462" w:rsidRDefault="005E7693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(3) </w:t>
      </w:r>
      <w:r w:rsidR="00646462" w:rsidRPr="00646462">
        <w:rPr>
          <w:rFonts w:eastAsia="Times New Roman"/>
          <w:color w:val="494949"/>
          <w:lang w:eastAsia="sk-SK"/>
        </w:rPr>
        <w:t xml:space="preserve">Za priestupok podľa odseku 1 možno uložiť občanovi pokutu do 331 eur a pri opakovanom priestupku až do 1 659 eur. </w:t>
      </w: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(4) </w:t>
      </w:r>
      <w:r w:rsidR="00646462" w:rsidRPr="00646462">
        <w:rPr>
          <w:rFonts w:eastAsia="Times New Roman"/>
          <w:color w:val="494949"/>
          <w:lang w:eastAsia="sk-SK"/>
        </w:rPr>
        <w:t xml:space="preserve">Pokuta je splatná do 30 dní odo dňa nadobudnutia právoplatnosti rozhodnutia o jej uložení. </w:t>
      </w:r>
    </w:p>
    <w:p w:rsidR="00646462" w:rsidRPr="00646462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(5)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>Výnos z pokút uložených za priestupky je príjmom štátneho rozpočtu.</w:t>
      </w: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(6) </w:t>
      </w:r>
      <w:r w:rsidR="00646462" w:rsidRPr="00646462">
        <w:rPr>
          <w:rFonts w:eastAsia="Times New Roman"/>
          <w:color w:val="494949"/>
          <w:lang w:eastAsia="sk-SK"/>
        </w:rPr>
        <w:t xml:space="preserve">Na priestupky a ich </w:t>
      </w:r>
      <w:proofErr w:type="spellStart"/>
      <w:r w:rsidR="00646462" w:rsidRPr="00646462">
        <w:rPr>
          <w:rFonts w:eastAsia="Times New Roman"/>
          <w:color w:val="494949"/>
          <w:lang w:eastAsia="sk-SK"/>
        </w:rPr>
        <w:t>prejednávanie</w:t>
      </w:r>
      <w:proofErr w:type="spellEnd"/>
      <w:r w:rsidR="00646462" w:rsidRPr="00646462">
        <w:rPr>
          <w:rFonts w:eastAsia="Times New Roman"/>
          <w:color w:val="494949"/>
          <w:lang w:eastAsia="sk-SK"/>
        </w:rPr>
        <w:t xml:space="preserve"> sa vzťahuje všeobecný predpis o priestupkoch,</w:t>
      </w:r>
      <w:hyperlink r:id="rId132" w:anchor="poznamky.poznamka-34" w:tooltip="Odkaz na predpis alebo ustanovenie" w:history="1">
        <w:r w:rsidR="00646462" w:rsidRPr="0096765A">
          <w:rPr>
            <w:rFonts w:eastAsia="Times New Roman"/>
            <w:bCs/>
            <w:vertAlign w:val="superscript"/>
            <w:lang w:eastAsia="sk-SK"/>
          </w:rPr>
          <w:t>34</w:t>
        </w:r>
        <w:r w:rsidR="00646462" w:rsidRPr="0096765A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ak tento zákon neustanovuje inak. </w:t>
      </w:r>
    </w:p>
    <w:p w:rsidR="0096765A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96765A" w:rsidRDefault="00646462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96765A">
        <w:rPr>
          <w:rFonts w:eastAsia="Times New Roman"/>
          <w:b/>
          <w:color w:val="494949"/>
          <w:lang w:eastAsia="sk-SK"/>
        </w:rPr>
        <w:t>§ 14</w:t>
      </w:r>
    </w:p>
    <w:p w:rsidR="00646462" w:rsidRPr="0096765A" w:rsidRDefault="00646462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96765A">
        <w:rPr>
          <w:rFonts w:eastAsia="Times New Roman"/>
          <w:b/>
          <w:color w:val="494949"/>
          <w:lang w:eastAsia="sk-SK"/>
        </w:rPr>
        <w:t>Správne delikty</w:t>
      </w:r>
    </w:p>
    <w:p w:rsidR="0096765A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646462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(1)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8E4E21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môže uložiť pokutu zamestnávateľovi, ktorý</w:t>
      </w:r>
    </w:p>
    <w:p w:rsidR="0096765A" w:rsidRDefault="00646462" w:rsidP="0096765A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/>
          <w:color w:val="494949"/>
          <w:lang w:eastAsia="sk-SK"/>
        </w:rPr>
      </w:pPr>
      <w:r w:rsidRPr="0096765A">
        <w:rPr>
          <w:rFonts w:eastAsia="Times New Roman"/>
          <w:color w:val="494949"/>
          <w:lang w:eastAsia="sk-SK"/>
        </w:rPr>
        <w:t xml:space="preserve">neoznámi zmeny týkajúce sa jeho sídla, právnej formy, názvu a pracoviska, ktoré nastali počas výkonu alternatívnej služby, </w:t>
      </w:r>
    </w:p>
    <w:p w:rsidR="00646462" w:rsidRPr="0096765A" w:rsidRDefault="00646462" w:rsidP="00646462">
      <w:pPr>
        <w:pStyle w:val="Odsekzoznamu"/>
        <w:numPr>
          <w:ilvl w:val="0"/>
          <w:numId w:val="12"/>
        </w:numPr>
        <w:spacing w:after="0" w:line="240" w:lineRule="auto"/>
        <w:ind w:left="284" w:hanging="284"/>
        <w:rPr>
          <w:rFonts w:eastAsia="Times New Roman"/>
          <w:color w:val="494949"/>
          <w:lang w:eastAsia="sk-SK"/>
        </w:rPr>
      </w:pPr>
      <w:r w:rsidRPr="0096765A">
        <w:rPr>
          <w:rFonts w:eastAsia="Times New Roman"/>
          <w:color w:val="494949"/>
          <w:lang w:eastAsia="sk-SK"/>
        </w:rPr>
        <w:t>závažne poruší povinnosti vyplývajúce z tohto zákona.</w:t>
      </w: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</w:t>
      </w:r>
      <w:r>
        <w:rPr>
          <w:rFonts w:eastAsia="Times New Roman"/>
          <w:color w:val="494949"/>
          <w:lang w:eastAsia="sk-SK"/>
        </w:rPr>
        <w:t xml:space="preserve">2) </w:t>
      </w:r>
      <w:r w:rsidR="00646462" w:rsidRPr="00646462">
        <w:rPr>
          <w:rFonts w:eastAsia="Times New Roman"/>
          <w:color w:val="494949"/>
          <w:lang w:eastAsia="sk-SK"/>
        </w:rPr>
        <w:t xml:space="preserve">Za správny delikt podľa odseku 1 možno uložiť pokutu do výšky 3 319 eur a pri opakovanom porušení povinností vyplývajúcich z tohto zákona až do výšky 16 596 eur. </w:t>
      </w: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(3) </w:t>
      </w:r>
      <w:r w:rsidR="00646462" w:rsidRPr="00646462">
        <w:rPr>
          <w:rFonts w:eastAsia="Times New Roman"/>
          <w:color w:val="494949"/>
          <w:lang w:eastAsia="sk-SK"/>
        </w:rPr>
        <w:t xml:space="preserve">Na konanie a prerokovanie správnych deliktov v prvom stupni podľa tohto zákona je príslušný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kraja, ktorý môže v blokovom konaní ukladať pokuty za správne delikty podľa tohto zákona. </w:t>
      </w: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(4) </w:t>
      </w:r>
      <w:r w:rsidR="00646462" w:rsidRPr="00646462">
        <w:rPr>
          <w:rFonts w:eastAsia="Times New Roman"/>
          <w:color w:val="494949"/>
          <w:lang w:eastAsia="sk-SK"/>
        </w:rPr>
        <w:t xml:space="preserve">Pokutu možno uložiť do jedného roka odo dňa, keď sa o porušení povinnosti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dozvedel, najneskôr však do troch rokov odo dňa, keď došlo k porušeniu povinností. </w:t>
      </w: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(5) </w:t>
      </w:r>
      <w:r w:rsidR="00646462" w:rsidRPr="00646462">
        <w:rPr>
          <w:rFonts w:eastAsia="Times New Roman"/>
          <w:color w:val="494949"/>
          <w:lang w:eastAsia="sk-SK"/>
        </w:rPr>
        <w:t xml:space="preserve">Pri určení pokuty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prihliada na závažnosť, spôsob, čas trvania a následky protiprávneho konania. </w:t>
      </w: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(6) </w:t>
      </w:r>
      <w:r w:rsidR="00646462" w:rsidRPr="00646462">
        <w:rPr>
          <w:rFonts w:eastAsia="Times New Roman"/>
          <w:color w:val="494949"/>
          <w:lang w:eastAsia="sk-SK"/>
        </w:rPr>
        <w:t>Výnos z pokút uložených za správne delikty je príjmom štátneho rozpočtu.</w:t>
      </w:r>
    </w:p>
    <w:p w:rsidR="0096765A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96765A" w:rsidRDefault="00646462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96765A">
        <w:rPr>
          <w:rFonts w:eastAsia="Times New Roman"/>
          <w:b/>
          <w:color w:val="494949"/>
          <w:lang w:eastAsia="sk-SK"/>
        </w:rPr>
        <w:t>Spoločné, prechodné a záverečné ustanovenia</w:t>
      </w:r>
    </w:p>
    <w:p w:rsidR="00646462" w:rsidRPr="0096765A" w:rsidRDefault="00646462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96765A">
        <w:rPr>
          <w:rFonts w:eastAsia="Times New Roman"/>
          <w:b/>
          <w:color w:val="494949"/>
          <w:lang w:eastAsia="sk-SK"/>
        </w:rPr>
        <w:t>§ 15</w:t>
      </w:r>
    </w:p>
    <w:p w:rsidR="00646462" w:rsidRPr="0096765A" w:rsidRDefault="00646462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96765A">
        <w:rPr>
          <w:rFonts w:eastAsia="Times New Roman"/>
          <w:b/>
          <w:color w:val="494949"/>
          <w:lang w:eastAsia="sk-SK"/>
        </w:rPr>
        <w:t>Spoločné ustanovenia</w:t>
      </w:r>
    </w:p>
    <w:p w:rsidR="0096765A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(1) </w:t>
      </w:r>
      <w:r w:rsidR="00646462" w:rsidRPr="00646462">
        <w:rPr>
          <w:rFonts w:eastAsia="Times New Roman"/>
          <w:color w:val="494949"/>
          <w:lang w:eastAsia="sk-SK"/>
        </w:rPr>
        <w:t>Na konanie podľa tohto zákona sa vzťahuje všeobecný predpis o správnom konaní,</w:t>
      </w:r>
      <w:hyperlink r:id="rId133" w:anchor="poznamky.poznamka-35" w:tooltip="Odkaz na predpis alebo ustanovenie" w:history="1">
        <w:r w:rsidR="00646462" w:rsidRPr="0096765A">
          <w:rPr>
            <w:rFonts w:eastAsia="Times New Roman"/>
            <w:bCs/>
            <w:vertAlign w:val="superscript"/>
            <w:lang w:eastAsia="sk-SK"/>
          </w:rPr>
          <w:t>35</w:t>
        </w:r>
        <w:r w:rsidR="00646462" w:rsidRPr="0096765A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ak tento zákon neustanovuje inak. </w:t>
      </w: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(2) </w:t>
      </w:r>
      <w:r w:rsidR="00646462" w:rsidRPr="00852FF4">
        <w:rPr>
          <w:rFonts w:eastAsia="Times New Roman"/>
          <w:b/>
          <w:color w:val="494949"/>
          <w:lang w:eastAsia="sk-SK"/>
        </w:rPr>
        <w:t>Okresný úrad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 vykonáva úkony v konaniach podľa </w:t>
      </w:r>
      <w:hyperlink r:id="rId134" w:anchor="paragraf-6" w:tooltip="Odkaz na predpis alebo ustanovenie" w:history="1">
        <w:r w:rsidR="00646462" w:rsidRPr="0096765A">
          <w:rPr>
            <w:rFonts w:eastAsia="Times New Roman"/>
            <w:bCs/>
            <w:lang w:eastAsia="sk-SK"/>
          </w:rPr>
          <w:t>§ 6 až 8</w:t>
        </w:r>
      </w:hyperlink>
      <w:r w:rsidR="00646462" w:rsidRPr="0096765A">
        <w:rPr>
          <w:rFonts w:eastAsia="Times New Roman"/>
          <w:lang w:eastAsia="sk-SK"/>
        </w:rPr>
        <w:t xml:space="preserve"> a </w:t>
      </w:r>
      <w:hyperlink r:id="rId135" w:anchor="paragraf-11" w:tooltip="Odkaz na predpis alebo ustanovenie" w:history="1">
        <w:r w:rsidR="00646462" w:rsidRPr="0096765A">
          <w:rPr>
            <w:rFonts w:eastAsia="Times New Roman"/>
            <w:bCs/>
            <w:lang w:eastAsia="sk-SK"/>
          </w:rPr>
          <w:t>11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výlučne v listinnej podobe.</w:t>
      </w:r>
      <w:hyperlink r:id="rId136" w:anchor="poznamky.poznamka-35a" w:tooltip="Odkaz na predpis alebo ustanovenie" w:history="1">
        <w:r w:rsidR="00646462" w:rsidRPr="0096765A">
          <w:rPr>
            <w:rFonts w:eastAsia="Times New Roman"/>
            <w:bCs/>
            <w:vertAlign w:val="superscript"/>
            <w:lang w:eastAsia="sk-SK"/>
          </w:rPr>
          <w:t>35a</w:t>
        </w:r>
        <w:r w:rsidR="00646462" w:rsidRPr="0096765A">
          <w:rPr>
            <w:rFonts w:eastAsia="Times New Roman"/>
            <w:bCs/>
            <w:lang w:eastAsia="sk-SK"/>
          </w:rPr>
          <w:t>)</w:t>
        </w:r>
      </w:hyperlink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lastRenderedPageBreak/>
        <w:tab/>
        <w:t xml:space="preserve">(3) </w:t>
      </w:r>
      <w:r w:rsidR="00646462" w:rsidRPr="00646462">
        <w:rPr>
          <w:rFonts w:eastAsia="Times New Roman"/>
          <w:color w:val="494949"/>
          <w:lang w:eastAsia="sk-SK"/>
        </w:rPr>
        <w:t>Zodpovednosť evidovaného občana vykonávajúceho alternatívnu službu za škodu spôsobenú zamestnávateľovi a zodpovednosť za</w:t>
      </w:r>
      <w:r>
        <w:rPr>
          <w:rFonts w:eastAsia="Times New Roman"/>
          <w:color w:val="494949"/>
          <w:lang w:eastAsia="sk-SK"/>
        </w:rPr>
        <w:t xml:space="preserve">mestnávateľa za škodu spôsobenú </w:t>
      </w:r>
      <w:r w:rsidR="00646462" w:rsidRPr="00646462">
        <w:rPr>
          <w:rFonts w:eastAsia="Times New Roman"/>
          <w:color w:val="494949"/>
          <w:lang w:eastAsia="sk-SK"/>
        </w:rPr>
        <w:t>evidovanému občanovi pri výkone alternatívnej služby sa spravuje Zákonníkom práce.</w:t>
      </w:r>
      <w:hyperlink r:id="rId137" w:anchor="poznamky.poznamka-36" w:tooltip="Odkaz na predpis alebo ustanovenie" w:history="1">
        <w:r w:rsidR="00646462" w:rsidRPr="0096765A">
          <w:rPr>
            <w:rFonts w:eastAsia="Times New Roman"/>
            <w:bCs/>
            <w:vertAlign w:val="superscript"/>
            <w:lang w:eastAsia="sk-SK"/>
          </w:rPr>
          <w:t>36</w:t>
        </w:r>
        <w:r w:rsidR="00646462" w:rsidRPr="0096765A">
          <w:rPr>
            <w:rFonts w:eastAsia="Times New Roman"/>
            <w:bCs/>
            <w:lang w:eastAsia="sk-SK"/>
          </w:rPr>
          <w:t>)</w:t>
        </w:r>
      </w:hyperlink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(4) </w:t>
      </w:r>
      <w:r w:rsidR="00646462" w:rsidRPr="00646462">
        <w:rPr>
          <w:rFonts w:eastAsia="Times New Roman"/>
          <w:color w:val="494949"/>
          <w:lang w:eastAsia="sk-SK"/>
        </w:rPr>
        <w:t>Evidovaným občanom, ktorí vykonávajú alternatívnu službu, sa poskytuje zdravotná starostlivosť podľa osobitného predpisu.</w:t>
      </w:r>
      <w:hyperlink r:id="rId138" w:anchor="poznamky.poznamka-37" w:tooltip="Odkaz na predpis alebo ustanovenie" w:history="1">
        <w:r w:rsidR="00646462" w:rsidRPr="0096765A">
          <w:rPr>
            <w:rFonts w:eastAsia="Times New Roman"/>
            <w:bCs/>
            <w:vertAlign w:val="superscript"/>
            <w:lang w:eastAsia="sk-SK"/>
          </w:rPr>
          <w:t>37</w:t>
        </w:r>
        <w:r w:rsidR="00646462" w:rsidRPr="0096765A">
          <w:rPr>
            <w:rFonts w:eastAsia="Times New Roman"/>
            <w:bCs/>
            <w:lang w:eastAsia="sk-SK"/>
          </w:rPr>
          <w:t>)</w:t>
        </w:r>
      </w:hyperlink>
    </w:p>
    <w:p w:rsid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(5) </w:t>
      </w:r>
      <w:r w:rsidR="00646462" w:rsidRPr="00646462">
        <w:rPr>
          <w:rFonts w:eastAsia="Times New Roman"/>
          <w:color w:val="494949"/>
          <w:lang w:eastAsia="sk-SK"/>
        </w:rPr>
        <w:t xml:space="preserve">Ministerstvo koordinuje činnosť </w:t>
      </w:r>
      <w:r w:rsidR="008E4E21" w:rsidRPr="000543C9">
        <w:rPr>
          <w:rFonts w:eastAsia="Times New Roman"/>
          <w:b/>
          <w:color w:val="494949"/>
          <w:lang w:eastAsia="sk-SK"/>
        </w:rPr>
        <w:t>okresný</w:t>
      </w:r>
      <w:r w:rsidR="008E4E21">
        <w:rPr>
          <w:rFonts w:eastAsia="Times New Roman"/>
          <w:b/>
          <w:color w:val="494949"/>
          <w:lang w:eastAsia="sk-SK"/>
        </w:rPr>
        <w:t>ch</w:t>
      </w:r>
      <w:r w:rsidR="00646462" w:rsidRPr="00646462">
        <w:rPr>
          <w:rFonts w:eastAsia="Times New Roman"/>
          <w:color w:val="494949"/>
          <w:lang w:eastAsia="sk-SK"/>
        </w:rPr>
        <w:t xml:space="preserve"> </w:t>
      </w:r>
      <w:r w:rsidR="00646462" w:rsidRPr="008E4E21">
        <w:rPr>
          <w:rFonts w:eastAsia="Times New Roman"/>
          <w:b/>
          <w:color w:val="494949"/>
          <w:lang w:eastAsia="sk-SK"/>
        </w:rPr>
        <w:t>úradov</w:t>
      </w:r>
      <w:r w:rsidR="00646462" w:rsidRPr="00646462">
        <w:rPr>
          <w:rFonts w:eastAsia="Times New Roman"/>
          <w:color w:val="494949"/>
          <w:lang w:eastAsia="sk-SK"/>
        </w:rPr>
        <w:t xml:space="preserve"> v sídle kraja</w:t>
      </w:r>
      <w:hyperlink r:id="rId139" w:anchor="poznamky.poznamka-32" w:tooltip="Odkaz na predpis alebo ustanovenie" w:history="1">
        <w:r w:rsidR="00646462" w:rsidRPr="0096765A">
          <w:rPr>
            <w:rFonts w:eastAsia="Times New Roman"/>
            <w:bCs/>
            <w:vertAlign w:val="superscript"/>
            <w:lang w:eastAsia="sk-SK"/>
          </w:rPr>
          <w:t>32</w:t>
        </w:r>
        <w:r w:rsidR="00646462" w:rsidRPr="0096765A">
          <w:rPr>
            <w:rFonts w:eastAsia="Times New Roman"/>
            <w:bCs/>
            <w:lang w:eastAsia="sk-SK"/>
          </w:rPr>
          <w:t>)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pri organizovaní a zabezpečovaní výkonu alternatívnej služby. </w:t>
      </w:r>
    </w:p>
    <w:p w:rsidR="005E7693" w:rsidRPr="00646462" w:rsidRDefault="005E7693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__________</w:t>
      </w:r>
    </w:p>
    <w:p w:rsidR="005E7693" w:rsidRPr="005E7693" w:rsidRDefault="005E7693" w:rsidP="005E7693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5E7693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34</w:t>
      </w:r>
      <w:r w:rsidRPr="005E7693">
        <w:rPr>
          <w:rFonts w:eastAsia="Times New Roman"/>
          <w:color w:val="494949"/>
          <w:sz w:val="20"/>
          <w:szCs w:val="20"/>
          <w:lang w:eastAsia="sk-SK"/>
        </w:rPr>
        <w:t>)</w:t>
      </w:r>
      <w:r w:rsidRPr="005E7693">
        <w:rPr>
          <w:rFonts w:eastAsia="Times New Roman"/>
          <w:color w:val="494949"/>
          <w:sz w:val="20"/>
          <w:szCs w:val="20"/>
          <w:lang w:eastAsia="sk-SK"/>
        </w:rPr>
        <w:tab/>
        <w:t xml:space="preserve">Zákon Slovenskej národnej rady č. </w:t>
      </w:r>
      <w:hyperlink r:id="rId140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372/1990 Zb.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o priestupkoch v znení neskorších predpisov. </w:t>
      </w:r>
    </w:p>
    <w:p w:rsidR="005E7693" w:rsidRPr="005E7693" w:rsidRDefault="005E7693" w:rsidP="005E7693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5E7693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35</w:t>
      </w:r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) Zákon č. </w:t>
      </w:r>
      <w:hyperlink r:id="rId141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71/1967 Zb.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o správnom konaní (správny poriadok) v znení neskorších predpisov. </w:t>
      </w:r>
    </w:p>
    <w:p w:rsidR="005E7693" w:rsidRPr="005E7693" w:rsidRDefault="005E7693" w:rsidP="005E7693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5E7693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35a</w:t>
      </w:r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142" w:anchor="paragraf-17.odsek-1.pismeno-a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§ 17 ods. 1 písm. a) zákona č. 305/2013 Z. z.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o elektronickej podobe výkonu pôsobnosti orgánov verejnej moci a o zmene a doplnení niektorých zákonov (zákon o e-</w:t>
      </w:r>
      <w:proofErr w:type="spellStart"/>
      <w:r w:rsidRPr="005E7693">
        <w:rPr>
          <w:rFonts w:eastAsia="Times New Roman"/>
          <w:color w:val="494949"/>
          <w:sz w:val="20"/>
          <w:szCs w:val="20"/>
          <w:lang w:eastAsia="sk-SK"/>
        </w:rPr>
        <w:t>Governmente</w:t>
      </w:r>
      <w:proofErr w:type="spellEnd"/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). </w:t>
      </w:r>
    </w:p>
    <w:p w:rsidR="005E7693" w:rsidRPr="005E7693" w:rsidRDefault="005E7693" w:rsidP="005E7693">
      <w:pPr>
        <w:spacing w:after="0" w:line="240" w:lineRule="auto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5E7693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36</w:t>
      </w:r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) </w:t>
      </w:r>
      <w:hyperlink r:id="rId143" w:anchor="predpis.cast-osma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§ 177 až 219 zákona č. 311/2001 Z. z.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v znení neskorších predpisov. </w:t>
      </w:r>
    </w:p>
    <w:p w:rsidR="005E7693" w:rsidRPr="005E7693" w:rsidRDefault="005E7693" w:rsidP="005E7693">
      <w:pPr>
        <w:spacing w:after="0" w:line="240" w:lineRule="auto"/>
        <w:ind w:left="284" w:hanging="284"/>
        <w:jc w:val="both"/>
        <w:rPr>
          <w:rFonts w:eastAsia="Times New Roman"/>
          <w:color w:val="494949"/>
          <w:sz w:val="20"/>
          <w:szCs w:val="20"/>
          <w:lang w:eastAsia="sk-SK"/>
        </w:rPr>
      </w:pPr>
      <w:r w:rsidRPr="005E7693">
        <w:rPr>
          <w:rFonts w:eastAsia="Times New Roman"/>
          <w:color w:val="494949"/>
          <w:sz w:val="20"/>
          <w:szCs w:val="20"/>
          <w:vertAlign w:val="superscript"/>
          <w:lang w:eastAsia="sk-SK"/>
        </w:rPr>
        <w:t>37</w:t>
      </w:r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) Zákon č. </w:t>
      </w:r>
      <w:hyperlink r:id="rId144" w:tooltip="Odkaz na predpis alebo ustanovenie" w:history="1">
        <w:r w:rsidRPr="005E7693">
          <w:rPr>
            <w:rFonts w:eastAsia="Times New Roman"/>
            <w:color w:val="494949"/>
            <w:sz w:val="20"/>
            <w:szCs w:val="20"/>
            <w:lang w:eastAsia="sk-SK"/>
          </w:rPr>
          <w:t>576/2004 Z. z.</w:t>
        </w:r>
      </w:hyperlink>
      <w:r w:rsidRPr="005E7693">
        <w:rPr>
          <w:rFonts w:eastAsia="Times New Roman"/>
          <w:color w:val="494949"/>
          <w:sz w:val="20"/>
          <w:szCs w:val="20"/>
          <w:lang w:eastAsia="sk-SK"/>
        </w:rPr>
        <w:t xml:space="preserve"> o zdravotnej starostlivosti, službách súvisiacich s poskytovaním zdravotnej starostlivosti a o zmene a doplnení niektorých zákonov v znení neskorších predpisov. </w:t>
      </w:r>
    </w:p>
    <w:p w:rsidR="0096765A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96765A" w:rsidRDefault="00646462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96765A">
        <w:rPr>
          <w:rFonts w:eastAsia="Times New Roman"/>
          <w:b/>
          <w:color w:val="494949"/>
          <w:lang w:eastAsia="sk-SK"/>
        </w:rPr>
        <w:t>§ 16</w:t>
      </w:r>
    </w:p>
    <w:p w:rsidR="00646462" w:rsidRPr="0096765A" w:rsidRDefault="00646462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96765A">
        <w:rPr>
          <w:rFonts w:eastAsia="Times New Roman"/>
          <w:b/>
          <w:color w:val="494949"/>
          <w:lang w:eastAsia="sk-SK"/>
        </w:rPr>
        <w:t>Prechodné ustanovenia</w:t>
      </w:r>
    </w:p>
    <w:p w:rsidR="0096765A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(1) </w:t>
      </w:r>
      <w:r w:rsidR="00646462" w:rsidRPr="00646462">
        <w:rPr>
          <w:rFonts w:eastAsia="Times New Roman"/>
          <w:color w:val="494949"/>
          <w:lang w:eastAsia="sk-SK"/>
        </w:rPr>
        <w:t>Odopretie výkonu povinnej vojenskej služby podľa doterajších právnych predpisov sa považuje za odopretie výkonu mimoriadnej služby</w:t>
      </w:r>
      <w:r w:rsidR="00646462" w:rsidRPr="00646462">
        <w:rPr>
          <w:rFonts w:eastAsia="Times New Roman"/>
          <w:color w:val="494949"/>
          <w:vertAlign w:val="superscript"/>
          <w:lang w:eastAsia="sk-SK"/>
        </w:rPr>
        <w:t>2</w:t>
      </w:r>
      <w:r w:rsidR="00646462" w:rsidRPr="00646462">
        <w:rPr>
          <w:rFonts w:eastAsia="Times New Roman"/>
          <w:color w:val="494949"/>
          <w:lang w:eastAsia="sk-SK"/>
        </w:rPr>
        <w:t xml:space="preserve">) podľa tohto zákona. </w:t>
      </w: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(2) </w:t>
      </w:r>
      <w:r w:rsidR="00646462" w:rsidRPr="00646462">
        <w:rPr>
          <w:rFonts w:eastAsia="Times New Roman"/>
          <w:color w:val="494949"/>
          <w:lang w:eastAsia="sk-SK"/>
        </w:rPr>
        <w:t xml:space="preserve">Občanov, ktorí vykonávajú inú službu namiesto povinnej vojenskej služby, prepustí územná vojenská správa z výkonu inej služby nadobudnutím účinnosti tohto zákona. </w:t>
      </w: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(3) </w:t>
      </w:r>
      <w:r w:rsidR="00646462" w:rsidRPr="00646462">
        <w:rPr>
          <w:rFonts w:eastAsia="Times New Roman"/>
          <w:color w:val="494949"/>
          <w:lang w:eastAsia="sk-SK"/>
        </w:rPr>
        <w:t xml:space="preserve">Občanov, ktorí pred nadobudnutím účinnosti tohto zákona odopreli výkon povinnej vojenskej služby podľa doterajších právnych predpisov a nevykonali inú službu namiesto povinnej vojenskej služby a jej výkon im nebol odpustený, sú povinní vykonať alternatívnu službu podľa tohto zákona. </w:t>
      </w: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>(4)</w:t>
      </w:r>
      <w:r>
        <w:rPr>
          <w:rFonts w:eastAsia="Times New Roman"/>
          <w:color w:val="494949"/>
          <w:lang w:eastAsia="sk-SK"/>
        </w:rPr>
        <w:t xml:space="preserve"> </w:t>
      </w:r>
      <w:r w:rsidR="00646462" w:rsidRPr="00646462">
        <w:rPr>
          <w:rFonts w:eastAsia="Times New Roman"/>
          <w:color w:val="494949"/>
          <w:lang w:eastAsia="sk-SK"/>
        </w:rPr>
        <w:t xml:space="preserve">Občanov, ktorým bol výkon inej služby namiesto povinnej vojenskej služby prerušený, územná vojenská správa vyradí z vojenskej evidencie po nadobudnutí účinnosti tohto zákona. </w:t>
      </w: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(5) </w:t>
      </w:r>
      <w:r w:rsidR="00646462" w:rsidRPr="00646462">
        <w:rPr>
          <w:rFonts w:eastAsia="Times New Roman"/>
          <w:color w:val="494949"/>
          <w:lang w:eastAsia="sk-SK"/>
        </w:rPr>
        <w:t xml:space="preserve">Občanom, ktorí vykonali inú službu namiesto povinnej vojenskej služby podľa doterajších predpisov alebo vykonali jej časť, sa zostatok nevykonanej inej služby odpúšťa; týchto občanov územná vojenská správa vyradí z vojenskej evidencie po nadobudnutí účinnosti tohto zákona. </w:t>
      </w:r>
    </w:p>
    <w:p w:rsidR="00646462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(6) </w:t>
      </w:r>
      <w:r w:rsidR="00646462" w:rsidRPr="00646462">
        <w:rPr>
          <w:rFonts w:eastAsia="Times New Roman"/>
          <w:color w:val="494949"/>
          <w:lang w:eastAsia="sk-SK"/>
        </w:rPr>
        <w:t xml:space="preserve">Tam, kde sa vo všeobecne záväzných právnych predpisoch používa pojem „civilná služba“, rozumie sa tým „alternatívna služba v čase vojny a vojnového stavu“. </w:t>
      </w:r>
    </w:p>
    <w:p w:rsidR="00646462" w:rsidRPr="00646462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  <w:t xml:space="preserve">(7) </w:t>
      </w:r>
      <w:r w:rsidR="00646462" w:rsidRPr="00646462">
        <w:rPr>
          <w:rFonts w:eastAsia="Times New Roman"/>
          <w:color w:val="494949"/>
          <w:lang w:eastAsia="sk-SK"/>
        </w:rPr>
        <w:t xml:space="preserve">Nároky, ktoré vznikli z výkonu civilnej služby pred nadobudnutím účinnosti tohto zákona, a právne úkony urobené pred účinnosťou tohto zákona sa posudzujú podľa predchádzajúcich právnych predpisov; platí to aj o lehotách, ktoré začali plynúť pred týmto dňom. </w:t>
      </w:r>
    </w:p>
    <w:p w:rsidR="0096765A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96765A" w:rsidRDefault="00646462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96765A">
        <w:rPr>
          <w:rFonts w:eastAsia="Times New Roman"/>
          <w:b/>
          <w:color w:val="494949"/>
          <w:lang w:eastAsia="sk-SK"/>
        </w:rPr>
        <w:t>§ 17</w:t>
      </w:r>
    </w:p>
    <w:p w:rsidR="00646462" w:rsidRPr="0096765A" w:rsidRDefault="00646462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96765A">
        <w:rPr>
          <w:rFonts w:eastAsia="Times New Roman"/>
          <w:b/>
          <w:color w:val="494949"/>
          <w:lang w:eastAsia="sk-SK"/>
        </w:rPr>
        <w:t>Zrušovacie ustanovenie</w:t>
      </w:r>
    </w:p>
    <w:p w:rsidR="0096765A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ab/>
      </w:r>
      <w:r w:rsidR="00646462" w:rsidRPr="00646462">
        <w:rPr>
          <w:rFonts w:eastAsia="Times New Roman"/>
          <w:color w:val="494949"/>
          <w:lang w:eastAsia="sk-SK"/>
        </w:rPr>
        <w:t xml:space="preserve">Zrušuje sa zákon Národnej rady Slovenskej republiky </w:t>
      </w:r>
      <w:hyperlink r:id="rId145" w:tooltip="Odkaz na predpis alebo ustanovenie" w:history="1">
        <w:r w:rsidR="00646462" w:rsidRPr="0096765A">
          <w:rPr>
            <w:rFonts w:eastAsia="Times New Roman"/>
            <w:bCs/>
            <w:lang w:eastAsia="sk-SK"/>
          </w:rPr>
          <w:t>č. 207/1995 Z. z.</w:t>
        </w:r>
      </w:hyperlink>
      <w:r w:rsidR="00646462" w:rsidRPr="00646462">
        <w:rPr>
          <w:rFonts w:eastAsia="Times New Roman"/>
          <w:color w:val="494949"/>
          <w:lang w:eastAsia="sk-SK"/>
        </w:rPr>
        <w:t xml:space="preserve"> o civilnej službe a o zmene a doplnení zákona Slovenskej národnej rady č. 347/1990 Zb. o organizácii ministerstiev a ostatných ústredných orgánov štátnej správy Slovenskej republiky v znení neskorších predpisov, zákona Slovenskej národnej rady č. 83/1991 Zb. o pôsobnosti orgánov Slovenskej republiky pri zabezpečovaní politiky zamestnanosti v znení neskorších predpisov a zákona Slovenskej národnej rady č. 372/1990 Zb. o priestupkoch v znení neskorších predpisov v znení zákona č. 185/2000 Z. z. a zákona č. 216/2003 Z. z. </w:t>
      </w:r>
    </w:p>
    <w:p w:rsidR="0096765A" w:rsidRPr="00646462" w:rsidRDefault="0096765A" w:rsidP="0096765A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646462" w:rsidRPr="0096765A" w:rsidRDefault="00646462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96765A">
        <w:rPr>
          <w:rFonts w:eastAsia="Times New Roman"/>
          <w:b/>
          <w:color w:val="494949"/>
          <w:lang w:eastAsia="sk-SK"/>
        </w:rPr>
        <w:t>§ 18</w:t>
      </w:r>
    </w:p>
    <w:p w:rsidR="00646462" w:rsidRPr="0096765A" w:rsidRDefault="00646462" w:rsidP="0096765A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 w:rsidRPr="0096765A">
        <w:rPr>
          <w:rFonts w:eastAsia="Times New Roman"/>
          <w:b/>
          <w:color w:val="494949"/>
          <w:lang w:eastAsia="sk-SK"/>
        </w:rPr>
        <w:t>Účinnosť</w:t>
      </w:r>
    </w:p>
    <w:p w:rsidR="0096765A" w:rsidRDefault="0096765A" w:rsidP="00646462">
      <w:pPr>
        <w:spacing w:after="0" w:line="240" w:lineRule="auto"/>
        <w:rPr>
          <w:rFonts w:eastAsia="Times New Roman"/>
          <w:color w:val="494949"/>
          <w:lang w:eastAsia="sk-SK"/>
        </w:rPr>
      </w:pPr>
    </w:p>
    <w:p w:rsidR="00646462" w:rsidRPr="0093139C" w:rsidRDefault="00646462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 w:rsidRPr="00646462">
        <w:rPr>
          <w:rFonts w:eastAsia="Times New Roman"/>
          <w:color w:val="494949"/>
          <w:lang w:eastAsia="sk-SK"/>
        </w:rPr>
        <w:t>Tento zákon nadobúda účinnosť 1. januára 2006.</w:t>
      </w:r>
    </w:p>
    <w:p w:rsidR="0093139C" w:rsidRDefault="0093293F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Zákon č. 333/2007 Z. z. (čl. IV) nadobúda účinnosť 1. januára 2008.</w:t>
      </w:r>
    </w:p>
    <w:p w:rsidR="0093293F" w:rsidRDefault="0093293F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Zákon č. 518/2007 Z. z. (čl. IV) nadobúda účinnosť 1. januára 2008.</w:t>
      </w:r>
    </w:p>
    <w:p w:rsidR="0093293F" w:rsidRDefault="0093293F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Zákon č. 452/2008 Z. z. (čl. IV) nadobúda účinnosť 1. januára 2009.</w:t>
      </w:r>
    </w:p>
    <w:p w:rsidR="0093293F" w:rsidRDefault="0093293F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Zákon č. 473/2009 Z. z. (čl. II) nadobúda účinnosť 1. januára 2010.</w:t>
      </w:r>
    </w:p>
    <w:p w:rsidR="0093293F" w:rsidRDefault="0093293F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Zákon č. 106/2011 Z. z. (čl. II) nadobúda účinnosť 1. júna 2011.</w:t>
      </w:r>
    </w:p>
    <w:p w:rsidR="0093293F" w:rsidRDefault="0093293F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Zákon č. 345/82012 Z. z. (čl. XXVI) nadobúda účinnosť 1. januára 2013.</w:t>
      </w:r>
    </w:p>
    <w:p w:rsidR="0093293F" w:rsidRDefault="0093293F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Zákon č. 378/2015 Z. z. (čl. XII) nadobúda účinnosť 2. januára 2016.</w:t>
      </w:r>
    </w:p>
    <w:p w:rsidR="0093293F" w:rsidRDefault="0093293F" w:rsidP="00646462">
      <w:pPr>
        <w:spacing w:after="0" w:line="240" w:lineRule="auto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Zákon č. 107/2018 Z. z. (čl. II) nadobúda účinnosť 1. mája 2018.</w:t>
      </w:r>
    </w:p>
    <w:p w:rsidR="0096765A" w:rsidRDefault="0093293F" w:rsidP="005E7693">
      <w:pPr>
        <w:spacing w:after="0" w:line="240" w:lineRule="auto"/>
        <w:rPr>
          <w:rFonts w:eastAsia="Times New Roman"/>
          <w:b/>
          <w:i/>
          <w:color w:val="494949"/>
          <w:lang w:eastAsia="sk-SK"/>
        </w:rPr>
      </w:pPr>
      <w:r w:rsidRPr="0093293F">
        <w:rPr>
          <w:rFonts w:eastAsia="Times New Roman"/>
          <w:b/>
          <w:i/>
          <w:color w:val="494949"/>
          <w:lang w:eastAsia="sk-SK"/>
        </w:rPr>
        <w:t>Zákon č. ...../2019 Z. z. (čl. II) nado</w:t>
      </w:r>
      <w:r w:rsidR="005E7693">
        <w:rPr>
          <w:rFonts w:eastAsia="Times New Roman"/>
          <w:b/>
          <w:i/>
          <w:color w:val="494949"/>
          <w:lang w:eastAsia="sk-SK"/>
        </w:rPr>
        <w:t xml:space="preserve">búda účinnosť 1. </w:t>
      </w:r>
      <w:r w:rsidR="008B365F">
        <w:rPr>
          <w:rFonts w:eastAsia="Times New Roman"/>
          <w:b/>
          <w:i/>
          <w:color w:val="494949"/>
          <w:lang w:eastAsia="sk-SK"/>
        </w:rPr>
        <w:t xml:space="preserve">februára </w:t>
      </w:r>
      <w:r w:rsidR="005E7693">
        <w:rPr>
          <w:rFonts w:eastAsia="Times New Roman"/>
          <w:b/>
          <w:i/>
          <w:color w:val="494949"/>
          <w:lang w:eastAsia="sk-SK"/>
        </w:rPr>
        <w:t>20</w:t>
      </w:r>
      <w:r w:rsidR="0028201B">
        <w:rPr>
          <w:rFonts w:eastAsia="Times New Roman"/>
          <w:b/>
          <w:i/>
          <w:color w:val="494949"/>
          <w:lang w:eastAsia="sk-SK"/>
        </w:rPr>
        <w:t>20</w:t>
      </w:r>
      <w:r w:rsidR="005E7693">
        <w:rPr>
          <w:rFonts w:eastAsia="Times New Roman"/>
          <w:b/>
          <w:i/>
          <w:color w:val="494949"/>
          <w:lang w:eastAsia="sk-SK"/>
        </w:rPr>
        <w:t>.</w:t>
      </w:r>
    </w:p>
    <w:p w:rsidR="005E7693" w:rsidRPr="005E7693" w:rsidRDefault="005E7693" w:rsidP="005E7693">
      <w:pPr>
        <w:spacing w:after="0" w:line="240" w:lineRule="auto"/>
        <w:rPr>
          <w:rFonts w:eastAsia="Times New Roman"/>
          <w:b/>
          <w:i/>
          <w:color w:val="494949"/>
          <w:lang w:eastAsia="sk-SK"/>
        </w:rPr>
      </w:pPr>
    </w:p>
    <w:p w:rsidR="00646462" w:rsidRDefault="00646462" w:rsidP="0096765A">
      <w:pPr>
        <w:spacing w:after="0" w:line="240" w:lineRule="auto"/>
        <w:jc w:val="right"/>
        <w:rPr>
          <w:rFonts w:eastAsia="Times New Roman"/>
          <w:b/>
          <w:bCs/>
          <w:color w:val="494949"/>
          <w:lang w:eastAsia="sk-SK"/>
        </w:rPr>
      </w:pPr>
      <w:r w:rsidRPr="00646462">
        <w:rPr>
          <w:rFonts w:eastAsia="Times New Roman"/>
          <w:b/>
          <w:bCs/>
          <w:color w:val="494949"/>
          <w:lang w:eastAsia="sk-SK"/>
        </w:rPr>
        <w:t>Príloha k zákonu č. 569/2005 Z. z.</w:t>
      </w:r>
    </w:p>
    <w:p w:rsidR="0096765A" w:rsidRDefault="0096765A" w:rsidP="0096765A">
      <w:pPr>
        <w:spacing w:after="0" w:line="240" w:lineRule="auto"/>
        <w:jc w:val="right"/>
        <w:rPr>
          <w:rFonts w:eastAsia="Times New Roman"/>
          <w:b/>
          <w:bCs/>
          <w:color w:val="494949"/>
          <w:lang w:eastAsia="sk-SK"/>
        </w:rPr>
      </w:pPr>
    </w:p>
    <w:p w:rsidR="0096765A" w:rsidRDefault="0096765A" w:rsidP="0096765A">
      <w:pPr>
        <w:spacing w:after="0" w:line="240" w:lineRule="auto"/>
        <w:jc w:val="both"/>
        <w:rPr>
          <w:rFonts w:eastAsia="Times New Roman"/>
          <w:b/>
          <w:bCs/>
          <w:color w:val="494949"/>
          <w:lang w:eastAsia="sk-SK"/>
        </w:rPr>
      </w:pPr>
    </w:p>
    <w:p w:rsidR="0096765A" w:rsidRDefault="0096765A" w:rsidP="0096765A">
      <w:pPr>
        <w:spacing w:after="0" w:line="240" w:lineRule="auto"/>
        <w:jc w:val="both"/>
        <w:rPr>
          <w:rFonts w:eastAsia="Times New Roman"/>
          <w:b/>
          <w:bCs/>
          <w:color w:val="494949"/>
          <w:sz w:val="28"/>
          <w:szCs w:val="28"/>
          <w:lang w:eastAsia="sk-SK"/>
        </w:rPr>
      </w:pPr>
      <w:r>
        <w:rPr>
          <w:rFonts w:eastAsia="Times New Roman"/>
          <w:bCs/>
          <w:color w:val="494949"/>
          <w:lang w:eastAsia="sk-SK"/>
        </w:rPr>
        <w:tab/>
      </w:r>
      <w:r>
        <w:rPr>
          <w:rFonts w:eastAsia="Times New Roman"/>
          <w:bCs/>
          <w:color w:val="494949"/>
          <w:lang w:eastAsia="sk-SK"/>
        </w:rPr>
        <w:tab/>
      </w:r>
      <w:r>
        <w:rPr>
          <w:rFonts w:eastAsia="Times New Roman"/>
          <w:bCs/>
          <w:color w:val="494949"/>
          <w:lang w:eastAsia="sk-SK"/>
        </w:rPr>
        <w:tab/>
      </w:r>
      <w:r>
        <w:rPr>
          <w:rFonts w:eastAsia="Times New Roman"/>
          <w:bCs/>
          <w:color w:val="494949"/>
          <w:lang w:eastAsia="sk-SK"/>
        </w:rPr>
        <w:tab/>
      </w:r>
      <w:r>
        <w:rPr>
          <w:rFonts w:eastAsia="Times New Roman"/>
          <w:bCs/>
          <w:color w:val="494949"/>
          <w:lang w:eastAsia="sk-SK"/>
        </w:rPr>
        <w:tab/>
        <w:t xml:space="preserve">       (VZOR)      </w:t>
      </w:r>
      <w:r>
        <w:rPr>
          <w:rFonts w:eastAsia="Times New Roman"/>
          <w:bCs/>
          <w:color w:val="494949"/>
          <w:lang w:eastAsia="sk-SK"/>
        </w:rPr>
        <w:tab/>
        <w:t xml:space="preserve">séria </w:t>
      </w:r>
      <w:r>
        <w:rPr>
          <w:rFonts w:eastAsia="Times New Roman"/>
          <w:b/>
          <w:bCs/>
          <w:color w:val="494949"/>
          <w:sz w:val="28"/>
          <w:szCs w:val="28"/>
          <w:lang w:eastAsia="sk-SK"/>
        </w:rPr>
        <w:t>A</w:t>
      </w:r>
      <w:r>
        <w:rPr>
          <w:rFonts w:eastAsia="Times New Roman"/>
          <w:bCs/>
          <w:color w:val="494949"/>
          <w:lang w:eastAsia="sk-SK"/>
        </w:rPr>
        <w:t xml:space="preserve"> číslo </w:t>
      </w:r>
      <w:r>
        <w:rPr>
          <w:rFonts w:eastAsia="Times New Roman"/>
          <w:b/>
          <w:bCs/>
          <w:color w:val="494949"/>
          <w:sz w:val="28"/>
          <w:szCs w:val="28"/>
          <w:lang w:eastAsia="sk-SK"/>
        </w:rPr>
        <w:t>000</w:t>
      </w:r>
      <w:r w:rsidR="00D053B6">
        <w:rPr>
          <w:rFonts w:eastAsia="Times New Roman"/>
          <w:b/>
          <w:bCs/>
          <w:color w:val="494949"/>
          <w:sz w:val="28"/>
          <w:szCs w:val="28"/>
          <w:lang w:eastAsia="sk-SK"/>
        </w:rPr>
        <w:t> </w:t>
      </w:r>
      <w:r>
        <w:rPr>
          <w:rFonts w:eastAsia="Times New Roman"/>
          <w:b/>
          <w:bCs/>
          <w:color w:val="494949"/>
          <w:sz w:val="28"/>
          <w:szCs w:val="28"/>
          <w:lang w:eastAsia="sk-SK"/>
        </w:rPr>
        <w:t>001</w:t>
      </w:r>
    </w:p>
    <w:p w:rsidR="00D053B6" w:rsidRDefault="00D053B6" w:rsidP="0096765A">
      <w:pPr>
        <w:spacing w:after="0" w:line="240" w:lineRule="auto"/>
        <w:jc w:val="both"/>
        <w:rPr>
          <w:rFonts w:eastAsia="Times New Roman"/>
          <w:bCs/>
          <w:color w:val="494949"/>
          <w:sz w:val="22"/>
          <w:szCs w:val="22"/>
          <w:lang w:eastAsia="sk-SK"/>
        </w:rPr>
      </w:pPr>
    </w:p>
    <w:p w:rsidR="00D053B6" w:rsidRDefault="00D053B6" w:rsidP="0096765A">
      <w:pPr>
        <w:spacing w:after="0" w:line="240" w:lineRule="auto"/>
        <w:jc w:val="both"/>
        <w:rPr>
          <w:rFonts w:eastAsia="Times New Roman"/>
          <w:bCs/>
          <w:color w:val="494949"/>
          <w:sz w:val="22"/>
          <w:szCs w:val="22"/>
          <w:lang w:eastAsia="sk-SK"/>
        </w:rPr>
      </w:pPr>
      <w:r w:rsidRPr="00D053B6">
        <w:rPr>
          <w:rFonts w:eastAsia="Times New Roman"/>
          <w:bCs/>
          <w:color w:val="494949"/>
          <w:sz w:val="20"/>
          <w:szCs w:val="20"/>
          <w:lang w:eastAsia="sk-SK"/>
        </w:rPr>
        <w:t>Meno a priezvisko</w:t>
      </w:r>
      <w:r>
        <w:rPr>
          <w:rFonts w:eastAsia="Times New Roman"/>
          <w:bCs/>
          <w:color w:val="494949"/>
          <w:sz w:val="22"/>
          <w:szCs w:val="22"/>
          <w:lang w:eastAsia="sk-SK"/>
        </w:rPr>
        <w:t xml:space="preserve"> ...............................................................            </w:t>
      </w:r>
      <w:r w:rsidRPr="00D053B6">
        <w:rPr>
          <w:rFonts w:eastAsia="Times New Roman"/>
          <w:bCs/>
          <w:color w:val="494949"/>
          <w:sz w:val="20"/>
          <w:szCs w:val="20"/>
          <w:lang w:eastAsia="sk-SK"/>
        </w:rPr>
        <w:t>Rodné číslo</w:t>
      </w:r>
      <w:r>
        <w:rPr>
          <w:rFonts w:eastAsia="Times New Roman"/>
          <w:bCs/>
          <w:color w:val="494949"/>
          <w:sz w:val="22"/>
          <w:szCs w:val="22"/>
          <w:lang w:eastAsia="sk-SK"/>
        </w:rPr>
        <w:t xml:space="preserve"> ..........................................</w:t>
      </w:r>
    </w:p>
    <w:p w:rsidR="00D053B6" w:rsidRDefault="00D053B6" w:rsidP="0096765A">
      <w:pPr>
        <w:spacing w:after="0" w:line="240" w:lineRule="auto"/>
        <w:jc w:val="both"/>
        <w:rPr>
          <w:rFonts w:eastAsia="Times New Roman"/>
          <w:bCs/>
          <w:color w:val="494949"/>
          <w:sz w:val="22"/>
          <w:szCs w:val="22"/>
          <w:lang w:eastAsia="sk-SK"/>
        </w:rPr>
      </w:pPr>
    </w:p>
    <w:p w:rsidR="00D053B6" w:rsidRDefault="00D053B6" w:rsidP="0096765A">
      <w:pPr>
        <w:spacing w:after="0" w:line="240" w:lineRule="auto"/>
        <w:jc w:val="both"/>
        <w:rPr>
          <w:rFonts w:eastAsia="Times New Roman"/>
          <w:bCs/>
          <w:color w:val="494949"/>
          <w:sz w:val="22"/>
          <w:szCs w:val="22"/>
          <w:lang w:eastAsia="sk-SK"/>
        </w:rPr>
      </w:pPr>
      <w:r>
        <w:rPr>
          <w:rFonts w:eastAsia="Times New Roman"/>
          <w:bCs/>
          <w:color w:val="494949"/>
          <w:sz w:val="22"/>
          <w:szCs w:val="22"/>
          <w:lang w:eastAsia="sk-SK"/>
        </w:rPr>
        <w:t>....................................................................................................................................................................</w:t>
      </w:r>
    </w:p>
    <w:p w:rsidR="00D053B6" w:rsidRDefault="00D053B6" w:rsidP="0096765A">
      <w:pPr>
        <w:spacing w:after="0" w:line="240" w:lineRule="auto"/>
        <w:jc w:val="both"/>
        <w:rPr>
          <w:rFonts w:eastAsia="Times New Roman"/>
          <w:bCs/>
          <w:color w:val="494949"/>
          <w:sz w:val="22"/>
          <w:szCs w:val="22"/>
          <w:lang w:eastAsia="sk-SK"/>
        </w:rPr>
      </w:pPr>
    </w:p>
    <w:p w:rsidR="00D053B6" w:rsidRDefault="00D053B6" w:rsidP="00D053B6">
      <w:pPr>
        <w:spacing w:after="0" w:line="240" w:lineRule="auto"/>
        <w:jc w:val="both"/>
        <w:rPr>
          <w:rFonts w:eastAsia="Times New Roman"/>
          <w:b/>
          <w:bCs/>
          <w:color w:val="494949"/>
          <w:sz w:val="28"/>
          <w:szCs w:val="28"/>
          <w:lang w:eastAsia="sk-SK"/>
        </w:rPr>
      </w:pPr>
      <w:r>
        <w:rPr>
          <w:rFonts w:eastAsia="Times New Roman"/>
          <w:b/>
          <w:bCs/>
          <w:color w:val="494949"/>
          <w:sz w:val="28"/>
          <w:szCs w:val="28"/>
          <w:lang w:eastAsia="sk-SK"/>
        </w:rPr>
        <w:tab/>
      </w:r>
      <w:r>
        <w:rPr>
          <w:rFonts w:eastAsia="Times New Roman"/>
          <w:b/>
          <w:bCs/>
          <w:color w:val="494949"/>
          <w:sz w:val="28"/>
          <w:szCs w:val="28"/>
          <w:lang w:eastAsia="sk-SK"/>
        </w:rPr>
        <w:tab/>
      </w:r>
      <w:r>
        <w:rPr>
          <w:rFonts w:eastAsia="Times New Roman"/>
          <w:b/>
          <w:bCs/>
          <w:color w:val="494949"/>
          <w:sz w:val="28"/>
          <w:szCs w:val="28"/>
          <w:lang w:eastAsia="sk-SK"/>
        </w:rPr>
        <w:tab/>
        <w:t xml:space="preserve">         POVOLÁVACÍ  ROZKAZ    </w:t>
      </w:r>
      <w:r>
        <w:rPr>
          <w:rFonts w:eastAsia="Times New Roman"/>
          <w:bCs/>
          <w:color w:val="494949"/>
          <w:lang w:eastAsia="sk-SK"/>
        </w:rPr>
        <w:t xml:space="preserve">séria </w:t>
      </w:r>
      <w:r>
        <w:rPr>
          <w:rFonts w:eastAsia="Times New Roman"/>
          <w:b/>
          <w:bCs/>
          <w:color w:val="494949"/>
          <w:sz w:val="28"/>
          <w:szCs w:val="28"/>
          <w:lang w:eastAsia="sk-SK"/>
        </w:rPr>
        <w:t>A</w:t>
      </w:r>
      <w:r>
        <w:rPr>
          <w:rFonts w:eastAsia="Times New Roman"/>
          <w:bCs/>
          <w:color w:val="494949"/>
          <w:lang w:eastAsia="sk-SK"/>
        </w:rPr>
        <w:t xml:space="preserve"> číslo </w:t>
      </w:r>
      <w:r>
        <w:rPr>
          <w:rFonts w:eastAsia="Times New Roman"/>
          <w:b/>
          <w:bCs/>
          <w:color w:val="494949"/>
          <w:sz w:val="28"/>
          <w:szCs w:val="28"/>
          <w:lang w:eastAsia="sk-SK"/>
        </w:rPr>
        <w:t>000 001</w:t>
      </w:r>
    </w:p>
    <w:p w:rsidR="00D053B6" w:rsidRDefault="00D053B6" w:rsidP="00D053B6">
      <w:pPr>
        <w:spacing w:after="0" w:line="240" w:lineRule="auto"/>
        <w:jc w:val="both"/>
        <w:rPr>
          <w:rFonts w:eastAsia="Times New Roman"/>
          <w:b/>
          <w:bCs/>
          <w:color w:val="494949"/>
          <w:sz w:val="22"/>
          <w:szCs w:val="22"/>
          <w:lang w:eastAsia="sk-SK"/>
        </w:rPr>
      </w:pPr>
    </w:p>
    <w:p w:rsidR="00D053B6" w:rsidRDefault="00D053B6" w:rsidP="00D053B6">
      <w:pPr>
        <w:spacing w:after="0" w:line="240" w:lineRule="auto"/>
        <w:jc w:val="both"/>
        <w:rPr>
          <w:rFonts w:eastAsia="Times New Roman"/>
          <w:bCs/>
          <w:color w:val="494949"/>
          <w:sz w:val="19"/>
          <w:szCs w:val="19"/>
          <w:lang w:eastAsia="sk-SK"/>
        </w:rPr>
      </w:pPr>
      <w:r w:rsidRPr="00D053B6">
        <w:rPr>
          <w:rFonts w:eastAsia="Times New Roman"/>
          <w:bCs/>
          <w:color w:val="494949"/>
          <w:sz w:val="19"/>
          <w:szCs w:val="19"/>
          <w:lang w:eastAsia="sk-SK"/>
        </w:rPr>
        <w:t>Podľa § 10 ods. 4 písm. c) zákona č. 319/2002 Z. z. o obrane Slovenskej republiky v znení neskorších predpisov</w:t>
      </w:r>
      <w:r>
        <w:rPr>
          <w:rFonts w:eastAsia="Times New Roman"/>
          <w:bCs/>
          <w:color w:val="494949"/>
          <w:sz w:val="19"/>
          <w:szCs w:val="19"/>
          <w:lang w:eastAsia="sk-SK"/>
        </w:rPr>
        <w:t xml:space="preserve"> </w:t>
      </w:r>
      <w:r w:rsidRPr="00D053B6">
        <w:rPr>
          <w:rFonts w:eastAsia="Times New Roman"/>
          <w:bCs/>
          <w:color w:val="494949"/>
          <w:sz w:val="19"/>
          <w:szCs w:val="19"/>
          <w:lang w:eastAsia="sk-SK"/>
        </w:rPr>
        <w:t>a</w:t>
      </w:r>
      <w:r>
        <w:rPr>
          <w:rFonts w:eastAsia="Times New Roman"/>
          <w:bCs/>
          <w:color w:val="494949"/>
          <w:sz w:val="19"/>
          <w:szCs w:val="19"/>
          <w:lang w:eastAsia="sk-SK"/>
        </w:rPr>
        <w:t> </w:t>
      </w:r>
      <w:r w:rsidRPr="00D053B6">
        <w:rPr>
          <w:rFonts w:eastAsia="Times New Roman"/>
          <w:bCs/>
          <w:color w:val="494949"/>
          <w:sz w:val="19"/>
          <w:szCs w:val="19"/>
          <w:lang w:eastAsia="sk-SK"/>
        </w:rPr>
        <w:t>po</w:t>
      </w:r>
      <w:r>
        <w:rPr>
          <w:rFonts w:eastAsia="Times New Roman"/>
          <w:bCs/>
          <w:color w:val="494949"/>
          <w:sz w:val="19"/>
          <w:szCs w:val="19"/>
          <w:lang w:eastAsia="sk-SK"/>
        </w:rPr>
        <w:t xml:space="preserve">- </w:t>
      </w:r>
      <w:proofErr w:type="spellStart"/>
      <w:r w:rsidRPr="00D053B6">
        <w:rPr>
          <w:rFonts w:eastAsia="Times New Roman"/>
          <w:bCs/>
          <w:color w:val="494949"/>
          <w:sz w:val="19"/>
          <w:szCs w:val="19"/>
          <w:lang w:eastAsia="sk-SK"/>
        </w:rPr>
        <w:t>dľa</w:t>
      </w:r>
      <w:proofErr w:type="spellEnd"/>
      <w:r w:rsidRPr="00D053B6">
        <w:rPr>
          <w:rFonts w:eastAsia="Times New Roman"/>
          <w:bCs/>
          <w:color w:val="494949"/>
          <w:sz w:val="19"/>
          <w:szCs w:val="19"/>
          <w:lang w:eastAsia="sk-SK"/>
        </w:rPr>
        <w:t xml:space="preserve"> § 6 ods.  zákona č. 569/2005 Z. z. o alternatívnej službe v čase vojny a vojnového stavu povolávam na výkon</w:t>
      </w:r>
    </w:p>
    <w:p w:rsidR="00D053B6" w:rsidRDefault="00D053B6" w:rsidP="00D053B6">
      <w:pPr>
        <w:spacing w:after="0" w:line="240" w:lineRule="auto"/>
        <w:jc w:val="both"/>
        <w:rPr>
          <w:rFonts w:eastAsia="Times New Roman"/>
          <w:bCs/>
          <w:color w:val="494949"/>
          <w:sz w:val="19"/>
          <w:szCs w:val="19"/>
          <w:lang w:eastAsia="sk-SK"/>
        </w:rPr>
      </w:pPr>
    </w:p>
    <w:p w:rsidR="00D053B6" w:rsidRDefault="00D053B6" w:rsidP="00D053B6">
      <w:pPr>
        <w:spacing w:after="0" w:line="240" w:lineRule="auto"/>
        <w:jc w:val="center"/>
        <w:rPr>
          <w:rFonts w:eastAsia="Times New Roman"/>
          <w:b/>
          <w:bCs/>
          <w:color w:val="494949"/>
          <w:sz w:val="26"/>
          <w:szCs w:val="26"/>
          <w:lang w:eastAsia="sk-SK"/>
        </w:rPr>
      </w:pPr>
      <w:r>
        <w:rPr>
          <w:rFonts w:eastAsia="Times New Roman"/>
          <w:b/>
          <w:bCs/>
          <w:color w:val="494949"/>
          <w:sz w:val="26"/>
          <w:szCs w:val="26"/>
          <w:lang w:eastAsia="sk-SK"/>
        </w:rPr>
        <w:t>alternatívnej služby</w:t>
      </w:r>
    </w:p>
    <w:p w:rsidR="00D053B6" w:rsidRDefault="00D053B6" w:rsidP="00D053B6">
      <w:pPr>
        <w:spacing w:after="0" w:line="240" w:lineRule="auto"/>
        <w:jc w:val="center"/>
        <w:rPr>
          <w:rFonts w:eastAsia="Times New Roman"/>
          <w:b/>
          <w:bCs/>
          <w:color w:val="494949"/>
          <w:sz w:val="26"/>
          <w:szCs w:val="26"/>
          <w:lang w:eastAsia="sk-SK"/>
        </w:rPr>
      </w:pPr>
    </w:p>
    <w:p w:rsidR="00D053B6" w:rsidRDefault="00D053B6" w:rsidP="00D053B6">
      <w:pPr>
        <w:spacing w:after="0" w:line="240" w:lineRule="auto"/>
        <w:jc w:val="both"/>
        <w:rPr>
          <w:rFonts w:eastAsia="Times New Roman"/>
          <w:bCs/>
          <w:color w:val="494949"/>
          <w:sz w:val="20"/>
          <w:szCs w:val="20"/>
          <w:lang w:eastAsia="sk-SK"/>
        </w:rPr>
      </w:pPr>
      <w:r>
        <w:rPr>
          <w:rFonts w:eastAsia="Times New Roman"/>
          <w:bCs/>
          <w:color w:val="494949"/>
          <w:sz w:val="20"/>
          <w:szCs w:val="20"/>
          <w:lang w:eastAsia="sk-SK"/>
        </w:rPr>
        <w:t>Meno ................................................................... Dostavte sa ....................................................................................</w:t>
      </w:r>
    </w:p>
    <w:p w:rsidR="00D053B6" w:rsidRDefault="00D053B6" w:rsidP="00D053B6">
      <w:pPr>
        <w:spacing w:after="0" w:line="240" w:lineRule="auto"/>
        <w:jc w:val="both"/>
        <w:rPr>
          <w:rFonts w:eastAsia="Times New Roman"/>
          <w:bCs/>
          <w:color w:val="494949"/>
          <w:sz w:val="20"/>
          <w:szCs w:val="20"/>
          <w:lang w:eastAsia="sk-SK"/>
        </w:rPr>
      </w:pPr>
    </w:p>
    <w:p w:rsidR="00F554DD" w:rsidRDefault="00F554DD" w:rsidP="00D053B6">
      <w:pPr>
        <w:spacing w:after="0" w:line="240" w:lineRule="auto"/>
        <w:jc w:val="both"/>
        <w:rPr>
          <w:rFonts w:eastAsia="Times New Roman"/>
          <w:bCs/>
          <w:color w:val="494949"/>
          <w:sz w:val="20"/>
          <w:szCs w:val="20"/>
          <w:lang w:eastAsia="sk-SK"/>
        </w:rPr>
      </w:pPr>
    </w:p>
    <w:p w:rsidR="00D053B6" w:rsidRDefault="00D053B6" w:rsidP="00D053B6">
      <w:pPr>
        <w:spacing w:after="0" w:line="240" w:lineRule="auto"/>
        <w:jc w:val="both"/>
        <w:rPr>
          <w:rFonts w:eastAsia="Times New Roman"/>
          <w:bCs/>
          <w:color w:val="494949"/>
          <w:sz w:val="20"/>
          <w:szCs w:val="20"/>
          <w:lang w:eastAsia="sk-SK"/>
        </w:rPr>
      </w:pPr>
      <w:r>
        <w:rPr>
          <w:rFonts w:eastAsia="Times New Roman"/>
          <w:bCs/>
          <w:color w:val="494949"/>
          <w:sz w:val="20"/>
          <w:szCs w:val="20"/>
          <w:lang w:eastAsia="sk-SK"/>
        </w:rPr>
        <w:t>Priezvisko ........................................................... o ....................... hodine</w:t>
      </w:r>
    </w:p>
    <w:p w:rsidR="00D053B6" w:rsidRDefault="00D053B6" w:rsidP="00D053B6">
      <w:pPr>
        <w:spacing w:after="0" w:line="240" w:lineRule="auto"/>
        <w:jc w:val="both"/>
        <w:rPr>
          <w:rFonts w:eastAsia="Times New Roman"/>
          <w:bCs/>
          <w:color w:val="494949"/>
          <w:sz w:val="20"/>
          <w:szCs w:val="20"/>
          <w:lang w:eastAsia="sk-SK"/>
        </w:rPr>
      </w:pPr>
    </w:p>
    <w:p w:rsidR="00F554DD" w:rsidRDefault="00F554DD" w:rsidP="00D053B6">
      <w:pPr>
        <w:spacing w:after="0" w:line="240" w:lineRule="auto"/>
        <w:jc w:val="both"/>
        <w:rPr>
          <w:rFonts w:eastAsia="Times New Roman"/>
          <w:bCs/>
          <w:color w:val="494949"/>
          <w:sz w:val="20"/>
          <w:szCs w:val="20"/>
          <w:lang w:eastAsia="sk-SK"/>
        </w:rPr>
      </w:pPr>
    </w:p>
    <w:p w:rsidR="00D053B6" w:rsidRDefault="00D053B6" w:rsidP="00D053B6">
      <w:pPr>
        <w:spacing w:after="0" w:line="240" w:lineRule="auto"/>
        <w:jc w:val="both"/>
        <w:rPr>
          <w:rFonts w:eastAsia="Times New Roman"/>
          <w:bCs/>
          <w:color w:val="494949"/>
          <w:sz w:val="20"/>
          <w:szCs w:val="20"/>
          <w:lang w:eastAsia="sk-SK"/>
        </w:rPr>
      </w:pPr>
      <w:r>
        <w:rPr>
          <w:rFonts w:eastAsia="Times New Roman"/>
          <w:bCs/>
          <w:color w:val="494949"/>
          <w:sz w:val="20"/>
          <w:szCs w:val="20"/>
          <w:lang w:eastAsia="sk-SK"/>
        </w:rPr>
        <w:t>Rodné číslo ......................................................... Miesto nástupu ...............................................................................</w:t>
      </w:r>
    </w:p>
    <w:p w:rsidR="00D053B6" w:rsidRDefault="00D053B6" w:rsidP="00D053B6">
      <w:pPr>
        <w:spacing w:after="0" w:line="240" w:lineRule="auto"/>
        <w:jc w:val="both"/>
        <w:rPr>
          <w:rFonts w:eastAsia="Times New Roman"/>
          <w:bCs/>
          <w:color w:val="494949"/>
          <w:sz w:val="20"/>
          <w:szCs w:val="20"/>
          <w:lang w:eastAsia="sk-SK"/>
        </w:rPr>
      </w:pPr>
    </w:p>
    <w:p w:rsidR="00F554DD" w:rsidRDefault="00F554DD" w:rsidP="00D053B6">
      <w:pPr>
        <w:spacing w:after="0" w:line="240" w:lineRule="auto"/>
        <w:jc w:val="both"/>
        <w:rPr>
          <w:rFonts w:eastAsia="Times New Roman"/>
          <w:bCs/>
          <w:color w:val="494949"/>
          <w:sz w:val="20"/>
          <w:szCs w:val="20"/>
          <w:lang w:eastAsia="sk-SK"/>
        </w:rPr>
      </w:pPr>
    </w:p>
    <w:p w:rsidR="00D053B6" w:rsidRDefault="00D053B6" w:rsidP="00D053B6">
      <w:pPr>
        <w:spacing w:after="0" w:line="240" w:lineRule="auto"/>
        <w:jc w:val="both"/>
        <w:rPr>
          <w:rFonts w:eastAsia="Times New Roman"/>
          <w:bCs/>
          <w:color w:val="494949"/>
          <w:sz w:val="20"/>
          <w:szCs w:val="20"/>
          <w:lang w:eastAsia="sk-SK"/>
        </w:rPr>
      </w:pPr>
      <w:r>
        <w:rPr>
          <w:rFonts w:eastAsia="Times New Roman"/>
          <w:bCs/>
          <w:color w:val="494949"/>
          <w:sz w:val="20"/>
          <w:szCs w:val="20"/>
          <w:lang w:eastAsia="sk-SK"/>
        </w:rPr>
        <w:t>Trvalý pobyt ....................................................... Zamestnávateľ ...............................................................................</w:t>
      </w:r>
    </w:p>
    <w:p w:rsidR="00D053B6" w:rsidRDefault="00D053B6" w:rsidP="00D053B6">
      <w:pPr>
        <w:spacing w:after="0" w:line="240" w:lineRule="auto"/>
        <w:jc w:val="both"/>
        <w:rPr>
          <w:rFonts w:eastAsia="Times New Roman"/>
          <w:bCs/>
          <w:color w:val="494949"/>
          <w:sz w:val="20"/>
          <w:szCs w:val="20"/>
          <w:lang w:eastAsia="sk-SK"/>
        </w:rPr>
      </w:pPr>
    </w:p>
    <w:p w:rsidR="00D053B6" w:rsidRDefault="00D053B6" w:rsidP="00D053B6">
      <w:pPr>
        <w:spacing w:after="0" w:line="240" w:lineRule="auto"/>
        <w:jc w:val="both"/>
        <w:rPr>
          <w:rFonts w:eastAsia="Times New Roman"/>
          <w:bCs/>
          <w:color w:val="494949"/>
          <w:sz w:val="20"/>
          <w:szCs w:val="20"/>
          <w:lang w:eastAsia="sk-SK"/>
        </w:rPr>
      </w:pPr>
    </w:p>
    <w:p w:rsidR="00D053B6" w:rsidRDefault="00D053B6" w:rsidP="00D053B6">
      <w:pPr>
        <w:spacing w:after="0" w:line="240" w:lineRule="auto"/>
        <w:jc w:val="both"/>
        <w:rPr>
          <w:rFonts w:eastAsia="Times New Roman"/>
          <w:bCs/>
          <w:color w:val="494949"/>
          <w:sz w:val="19"/>
          <w:szCs w:val="19"/>
          <w:lang w:eastAsia="sk-SK"/>
        </w:rPr>
      </w:pPr>
      <w:r>
        <w:rPr>
          <w:rFonts w:eastAsia="Times New Roman"/>
          <w:bCs/>
          <w:color w:val="494949"/>
          <w:sz w:val="19"/>
          <w:szCs w:val="19"/>
          <w:lang w:eastAsia="sk-SK"/>
        </w:rPr>
        <w:t>Odôvodnenie:</w:t>
      </w:r>
    </w:p>
    <w:p w:rsidR="00D053B6" w:rsidRDefault="00D053B6" w:rsidP="00D053B6">
      <w:pPr>
        <w:spacing w:after="0" w:line="240" w:lineRule="auto"/>
        <w:jc w:val="both"/>
        <w:rPr>
          <w:rFonts w:eastAsia="Times New Roman"/>
          <w:bCs/>
          <w:color w:val="494949"/>
          <w:sz w:val="19"/>
          <w:szCs w:val="19"/>
          <w:lang w:eastAsia="sk-SK"/>
        </w:rPr>
      </w:pPr>
      <w:r>
        <w:rPr>
          <w:rFonts w:eastAsia="Times New Roman"/>
          <w:bCs/>
          <w:color w:val="494949"/>
          <w:sz w:val="19"/>
          <w:szCs w:val="19"/>
          <w:lang w:eastAsia="sk-SK"/>
        </w:rPr>
        <w:t xml:space="preserve">      Alternatívnu službu ste povinný vykonať podľa § 4 písm. b) zákona č. 570/2005 Z. z. o brannej povinnosti o </w:t>
      </w:r>
      <w:proofErr w:type="spellStart"/>
      <w:r>
        <w:rPr>
          <w:rFonts w:eastAsia="Times New Roman"/>
          <w:bCs/>
          <w:color w:val="494949"/>
          <w:sz w:val="19"/>
          <w:szCs w:val="19"/>
          <w:lang w:eastAsia="sk-SK"/>
        </w:rPr>
        <w:t>zme-ne</w:t>
      </w:r>
      <w:proofErr w:type="spellEnd"/>
      <w:r>
        <w:rPr>
          <w:rFonts w:eastAsia="Times New Roman"/>
          <w:bCs/>
          <w:color w:val="494949"/>
          <w:sz w:val="19"/>
          <w:szCs w:val="19"/>
          <w:lang w:eastAsia="sk-SK"/>
        </w:rPr>
        <w:t xml:space="preserve"> a doplnení niektorých zákonov. Podľa § 6 ods. 8 zákona č. 569/2005 Z. z. o alternatívnej službe v čase vojny a voj- nového stavu ste povinný dostaviť sa na miesto nástupu k určenému zamestnávateľovi a v termíne určenom v</w:t>
      </w:r>
      <w:r w:rsidR="00F554DD">
        <w:rPr>
          <w:rFonts w:eastAsia="Times New Roman"/>
          <w:bCs/>
          <w:color w:val="494949"/>
          <w:sz w:val="19"/>
          <w:szCs w:val="19"/>
          <w:lang w:eastAsia="sk-SK"/>
        </w:rPr>
        <w:t> </w:t>
      </w:r>
      <w:r>
        <w:rPr>
          <w:rFonts w:eastAsia="Times New Roman"/>
          <w:bCs/>
          <w:color w:val="494949"/>
          <w:sz w:val="19"/>
          <w:szCs w:val="19"/>
          <w:lang w:eastAsia="sk-SK"/>
        </w:rPr>
        <w:t>povolá</w:t>
      </w:r>
      <w:r w:rsidR="00F554DD">
        <w:rPr>
          <w:rFonts w:eastAsia="Times New Roman"/>
          <w:bCs/>
          <w:color w:val="494949"/>
          <w:sz w:val="19"/>
          <w:szCs w:val="19"/>
          <w:lang w:eastAsia="sk-SK"/>
        </w:rPr>
        <w:t xml:space="preserve">- </w:t>
      </w:r>
      <w:proofErr w:type="spellStart"/>
      <w:r>
        <w:rPr>
          <w:rFonts w:eastAsia="Times New Roman"/>
          <w:bCs/>
          <w:color w:val="494949"/>
          <w:sz w:val="19"/>
          <w:szCs w:val="19"/>
          <w:lang w:eastAsia="sk-SK"/>
        </w:rPr>
        <w:t>vacom</w:t>
      </w:r>
      <w:proofErr w:type="spellEnd"/>
      <w:r>
        <w:rPr>
          <w:rFonts w:eastAsia="Times New Roman"/>
          <w:bCs/>
          <w:color w:val="494949"/>
          <w:sz w:val="19"/>
          <w:szCs w:val="19"/>
          <w:lang w:eastAsia="sk-SK"/>
        </w:rPr>
        <w:t xml:space="preserve"> rozkaze</w:t>
      </w:r>
      <w:r w:rsidR="00F554DD">
        <w:rPr>
          <w:rFonts w:eastAsia="Times New Roman"/>
          <w:bCs/>
          <w:color w:val="494949"/>
          <w:sz w:val="19"/>
          <w:szCs w:val="19"/>
          <w:lang w:eastAsia="sk-SK"/>
        </w:rPr>
        <w:t>.</w:t>
      </w:r>
    </w:p>
    <w:p w:rsidR="00F554DD" w:rsidRDefault="00F554DD" w:rsidP="00D053B6">
      <w:pPr>
        <w:spacing w:after="0" w:line="240" w:lineRule="auto"/>
        <w:jc w:val="both"/>
        <w:rPr>
          <w:rFonts w:eastAsia="Times New Roman"/>
          <w:bCs/>
          <w:color w:val="494949"/>
          <w:sz w:val="19"/>
          <w:szCs w:val="19"/>
          <w:lang w:eastAsia="sk-SK"/>
        </w:rPr>
      </w:pPr>
    </w:p>
    <w:p w:rsidR="00F554DD" w:rsidRDefault="00F554DD" w:rsidP="00D053B6">
      <w:pPr>
        <w:spacing w:after="0" w:line="240" w:lineRule="auto"/>
        <w:jc w:val="both"/>
        <w:rPr>
          <w:rFonts w:eastAsia="Times New Roman"/>
          <w:bCs/>
          <w:color w:val="494949"/>
          <w:sz w:val="19"/>
          <w:szCs w:val="19"/>
          <w:lang w:eastAsia="sk-SK"/>
        </w:rPr>
      </w:pPr>
    </w:p>
    <w:p w:rsidR="00F554DD" w:rsidRDefault="00F554DD" w:rsidP="00D053B6">
      <w:pPr>
        <w:spacing w:after="0" w:line="240" w:lineRule="auto"/>
        <w:jc w:val="both"/>
        <w:rPr>
          <w:rFonts w:eastAsia="Times New Roman"/>
          <w:bCs/>
          <w:color w:val="494949"/>
          <w:sz w:val="19"/>
          <w:szCs w:val="19"/>
          <w:lang w:eastAsia="sk-SK"/>
        </w:rPr>
      </w:pPr>
      <w:r>
        <w:rPr>
          <w:rFonts w:eastAsia="Times New Roman"/>
          <w:bCs/>
          <w:color w:val="494949"/>
          <w:sz w:val="19"/>
          <w:szCs w:val="19"/>
          <w:lang w:eastAsia="sk-SK"/>
        </w:rPr>
        <w:t>Poučenie:</w:t>
      </w:r>
    </w:p>
    <w:p w:rsidR="00F554DD" w:rsidRDefault="00F554DD" w:rsidP="00D053B6">
      <w:pPr>
        <w:spacing w:after="0" w:line="240" w:lineRule="auto"/>
        <w:jc w:val="both"/>
        <w:rPr>
          <w:rFonts w:eastAsia="Times New Roman"/>
          <w:bCs/>
          <w:color w:val="494949"/>
          <w:sz w:val="19"/>
          <w:szCs w:val="19"/>
          <w:lang w:eastAsia="sk-SK"/>
        </w:rPr>
      </w:pPr>
      <w:r>
        <w:rPr>
          <w:rFonts w:eastAsia="Times New Roman"/>
          <w:bCs/>
          <w:color w:val="494949"/>
          <w:sz w:val="19"/>
          <w:szCs w:val="19"/>
          <w:lang w:eastAsia="sk-SK"/>
        </w:rPr>
        <w:t xml:space="preserve">     Podľa § 6 ods. 16 zákona č. 569/2005 Z. z. o alternatívnej službe v čase vojny a vojnového stavu sa proti tomuto povolávaciemu rozkazu nemožno odvolať. Povolávací rozkaz nemožno preskúmať súdom.</w:t>
      </w:r>
    </w:p>
    <w:p w:rsidR="00F554DD" w:rsidRPr="00F554DD" w:rsidRDefault="00F554DD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</w:p>
    <w:p w:rsidR="00F554DD" w:rsidRPr="00F554DD" w:rsidRDefault="00F554DD" w:rsidP="00D053B6">
      <w:pPr>
        <w:spacing w:after="0" w:line="240" w:lineRule="auto"/>
        <w:jc w:val="both"/>
        <w:rPr>
          <w:rFonts w:eastAsia="Times New Roman"/>
          <w:bCs/>
          <w:sz w:val="19"/>
          <w:szCs w:val="19"/>
          <w:lang w:eastAsia="sk-SK"/>
        </w:rPr>
      </w:pPr>
    </w:p>
    <w:p w:rsidR="0093139C" w:rsidRPr="00F554DD" w:rsidRDefault="00F554DD" w:rsidP="00646462">
      <w:pPr>
        <w:spacing w:after="0" w:line="240" w:lineRule="auto"/>
        <w:rPr>
          <w:rFonts w:eastAsia="Times New Roman"/>
          <w:b/>
          <w:bCs/>
          <w:lang w:eastAsia="sk-SK"/>
        </w:rPr>
      </w:pPr>
      <w:r w:rsidRPr="00F554DD">
        <w:rPr>
          <w:rFonts w:eastAsia="Times New Roman"/>
          <w:b/>
          <w:bCs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55880</wp:posOffset>
                </wp:positionV>
                <wp:extent cx="752475" cy="657225"/>
                <wp:effectExtent l="0" t="0" r="28575" b="28575"/>
                <wp:wrapThrough wrapText="bothSides">
                  <wp:wrapPolygon edited="0">
                    <wp:start x="7109" y="0"/>
                    <wp:lineTo x="0" y="2504"/>
                    <wp:lineTo x="0" y="16278"/>
                    <wp:lineTo x="3281" y="20035"/>
                    <wp:lineTo x="6015" y="21913"/>
                    <wp:lineTo x="6562" y="21913"/>
                    <wp:lineTo x="15311" y="21913"/>
                    <wp:lineTo x="19139" y="20035"/>
                    <wp:lineTo x="21873" y="15652"/>
                    <wp:lineTo x="21873" y="1878"/>
                    <wp:lineTo x="14765" y="0"/>
                    <wp:lineTo x="7109" y="0"/>
                  </wp:wrapPolygon>
                </wp:wrapThrough>
                <wp:docPr id="1" name="Vývojový diagram: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572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BA" w:rsidRPr="00F554DD" w:rsidRDefault="00B825BA" w:rsidP="00F554D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554DD">
                              <w:rPr>
                                <w:sz w:val="14"/>
                                <w:szCs w:val="14"/>
                              </w:rPr>
                              <w:t>Odtlačok</w:t>
                            </w:r>
                          </w:p>
                          <w:p w:rsidR="00B825BA" w:rsidRPr="00F554DD" w:rsidRDefault="00B825BA" w:rsidP="00F554D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554DD">
                              <w:rPr>
                                <w:sz w:val="14"/>
                                <w:szCs w:val="14"/>
                              </w:rPr>
                              <w:t>pečiatky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1" o:spid="_x0000_s1026" type="#_x0000_t120" style="position:absolute;margin-left:199.15pt;margin-top:4.4pt;width:59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B825BA" w:rsidRPr="00F554DD" w:rsidRDefault="00B825BA" w:rsidP="00F554DD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554DD">
                        <w:rPr>
                          <w:sz w:val="14"/>
                          <w:szCs w:val="14"/>
                        </w:rPr>
                        <w:t>Odtlačok</w:t>
                      </w:r>
                    </w:p>
                    <w:p w:rsidR="00B825BA" w:rsidRPr="00F554DD" w:rsidRDefault="00B825BA" w:rsidP="00F554DD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554DD">
                        <w:rPr>
                          <w:sz w:val="14"/>
                          <w:szCs w:val="14"/>
                        </w:rPr>
                        <w:t>pečiatky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554DD" w:rsidRPr="00F554DD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Pr="00F554DD" w:rsidRDefault="00F554DD" w:rsidP="00646462">
      <w:pPr>
        <w:spacing w:after="0" w:line="240" w:lineRule="auto"/>
        <w:jc w:val="both"/>
        <w:rPr>
          <w:rFonts w:eastAsia="Times New Roman"/>
          <w:lang w:eastAsia="sk-SK"/>
        </w:rPr>
      </w:pPr>
    </w:p>
    <w:p w:rsidR="00F554DD" w:rsidRDefault="00F554DD" w:rsidP="00646462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F554DD" w:rsidRDefault="00F554DD" w:rsidP="00646462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F554DD" w:rsidRDefault="00F554DD" w:rsidP="00646462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F554DD" w:rsidRDefault="00F554DD" w:rsidP="00646462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...............................        ..............................                        ............................................................</w:t>
      </w:r>
    </w:p>
    <w:p w:rsidR="00F554DD" w:rsidRDefault="00F554DD" w:rsidP="00646462">
      <w:pPr>
        <w:spacing w:after="0" w:line="240" w:lineRule="auto"/>
        <w:jc w:val="both"/>
        <w:rPr>
          <w:rFonts w:eastAsia="Times New Roman"/>
          <w:color w:val="494949"/>
          <w:sz w:val="19"/>
          <w:szCs w:val="19"/>
          <w:lang w:eastAsia="sk-SK"/>
        </w:rPr>
      </w:pPr>
      <w:r>
        <w:rPr>
          <w:rFonts w:eastAsia="Times New Roman"/>
          <w:color w:val="494949"/>
          <w:lang w:eastAsia="sk-SK"/>
        </w:rPr>
        <w:t xml:space="preserve">         </w:t>
      </w:r>
      <w:r>
        <w:rPr>
          <w:rFonts w:eastAsia="Times New Roman"/>
          <w:color w:val="494949"/>
          <w:sz w:val="19"/>
          <w:szCs w:val="19"/>
          <w:lang w:eastAsia="sk-SK"/>
        </w:rPr>
        <w:t>Miesto                                       Dátum                                                                          Prednosta</w:t>
      </w:r>
    </w:p>
    <w:p w:rsidR="00F554DD" w:rsidRDefault="00F554DD" w:rsidP="00646462">
      <w:pPr>
        <w:spacing w:after="0" w:line="240" w:lineRule="auto"/>
        <w:jc w:val="both"/>
        <w:rPr>
          <w:rFonts w:eastAsia="Times New Roman"/>
          <w:color w:val="494949"/>
          <w:sz w:val="19"/>
          <w:szCs w:val="19"/>
          <w:lang w:eastAsia="sk-SK"/>
        </w:rPr>
      </w:pPr>
      <w:r>
        <w:rPr>
          <w:rFonts w:eastAsia="Times New Roman"/>
          <w:color w:val="494949"/>
          <w:sz w:val="19"/>
          <w:szCs w:val="19"/>
          <w:lang w:eastAsia="sk-SK"/>
        </w:rPr>
        <w:t xml:space="preserve">                                                                                                                                      (meno, priezvisko a podpis)</w:t>
      </w:r>
    </w:p>
    <w:p w:rsidR="00F554DD" w:rsidRDefault="00F554DD" w:rsidP="00646462">
      <w:pPr>
        <w:spacing w:after="0" w:line="240" w:lineRule="auto"/>
        <w:jc w:val="both"/>
        <w:rPr>
          <w:rFonts w:eastAsia="Times New Roman"/>
          <w:color w:val="494949"/>
          <w:sz w:val="19"/>
          <w:szCs w:val="19"/>
          <w:lang w:eastAsia="sk-SK"/>
        </w:rPr>
      </w:pPr>
    </w:p>
    <w:p w:rsidR="00F554DD" w:rsidRPr="00574A77" w:rsidRDefault="00574A77" w:rsidP="00646462">
      <w:pPr>
        <w:spacing w:after="0" w:line="240" w:lineRule="auto"/>
        <w:jc w:val="both"/>
        <w:rPr>
          <w:rFonts w:eastAsia="Times New Roman"/>
          <w:b/>
          <w:color w:val="494949"/>
          <w:sz w:val="19"/>
          <w:szCs w:val="19"/>
          <w:lang w:eastAsia="sk-SK"/>
        </w:rPr>
      </w:pPr>
      <w:r>
        <w:rPr>
          <w:rFonts w:eastAsia="Times New Roman"/>
          <w:b/>
          <w:color w:val="494949"/>
          <w:sz w:val="19"/>
          <w:szCs w:val="19"/>
          <w:lang w:eastAsia="sk-SK"/>
        </w:rPr>
        <w:t>TAM                                                                                                         SPÄŤ</w:t>
      </w:r>
    </w:p>
    <w:p w:rsidR="00F554DD" w:rsidRDefault="00574A77" w:rsidP="00646462">
      <w:pPr>
        <w:spacing w:after="0" w:line="240" w:lineRule="auto"/>
        <w:jc w:val="both"/>
        <w:rPr>
          <w:rFonts w:eastAsia="Times New Roman"/>
          <w:color w:val="494949"/>
          <w:sz w:val="19"/>
          <w:szCs w:val="19"/>
          <w:lang w:eastAsia="sk-SK"/>
        </w:rPr>
      </w:pPr>
      <w:r w:rsidRPr="00574A77">
        <w:rPr>
          <w:rFonts w:eastAsia="Times New Roman"/>
          <w:noProof/>
          <w:color w:val="494949"/>
          <w:sz w:val="19"/>
          <w:szCs w:val="19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62865</wp:posOffset>
                </wp:positionV>
                <wp:extent cx="27432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BA" w:rsidRPr="00574A77" w:rsidRDefault="00B825BA" w:rsidP="00574A77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Miesto na odtlačok pečiatky výdajne cestovných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líst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>-            kov, prípadne na záznam sprievodcu dráhového vo-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zidla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alebo vodiča verejnej autobusovej dopravy.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7" style="position:absolute;left:0;text-align:left;margin-left:253.9pt;margin-top:4.95pt;width:3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" fillcolor="white [3201]" strokecolor="#70ad47 [3209]" strokeweight="1pt">
                <v:textbox>
                  <w:txbxContent>
                    <w:p w:rsidR="00B825BA" w:rsidRPr="00574A77" w:rsidRDefault="00B825BA" w:rsidP="00574A77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Miesto na odtlačok pečiatky výdajne cestovných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líst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>-            kov, prípadne na záznam sprievodcu dráhového vo-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zidla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alebo vodiča verejnej autobusovej dopravy.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F554DD" w:rsidRPr="00F554DD" w:rsidRDefault="00F554DD" w:rsidP="00646462">
      <w:pPr>
        <w:spacing w:after="0" w:line="240" w:lineRule="auto"/>
        <w:jc w:val="both"/>
        <w:rPr>
          <w:rFonts w:eastAsia="Times New Roman"/>
          <w:color w:val="494949"/>
          <w:sz w:val="19"/>
          <w:szCs w:val="19"/>
          <w:lang w:eastAsia="sk-SK"/>
        </w:rPr>
      </w:pPr>
      <w:r>
        <w:rPr>
          <w:rFonts w:eastAsia="Times New Roman"/>
          <w:noProof/>
          <w:color w:val="494949"/>
          <w:sz w:val="19"/>
          <w:szCs w:val="19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-76200</wp:posOffset>
                </wp:positionV>
                <wp:extent cx="27813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BA" w:rsidRPr="00574A77" w:rsidRDefault="00B825BA" w:rsidP="00574A77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Miesto na odtlačok pečiatky výdajne cestovných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líst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- kov, prípadne na záznam sprievodcu dráhového vo-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zidla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alebo vodiča verejnej autobusovej dopravy.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2" o:spid="_x0000_s1028" style="position:absolute;left:0;text-align:left;margin-left:-2.6pt;margin-top:-6pt;width:219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" fillcolor="white [3201]" strokecolor="#70ad47 [3209]" strokeweight="1pt">
                <v:textbox>
                  <w:txbxContent>
                    <w:p w:rsidR="00B825BA" w:rsidRPr="00574A77" w:rsidRDefault="00B825BA" w:rsidP="00574A77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Miesto na odtlačok pečiatky výdajne cestovných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líst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- kov, prípadne na záznam sprievodcu dráhového vo-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zidla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alebo vodiča verejnej autobusovej dopravy.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F554DD" w:rsidRDefault="00F554DD" w:rsidP="00646462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 xml:space="preserve">                                                                                         </w:t>
      </w:r>
    </w:p>
    <w:p w:rsidR="00F554DD" w:rsidRDefault="00F554DD" w:rsidP="00646462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F554DD" w:rsidRDefault="00F554DD" w:rsidP="00646462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F554DD" w:rsidRDefault="00F554DD" w:rsidP="00646462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F554DD" w:rsidRDefault="00F554DD" w:rsidP="00646462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AE769D" w:rsidRDefault="00AE769D" w:rsidP="00646462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AE769D" w:rsidRDefault="00AE769D" w:rsidP="00646462">
      <w:pPr>
        <w:spacing w:after="0" w:line="240" w:lineRule="auto"/>
        <w:jc w:val="both"/>
        <w:rPr>
          <w:rFonts w:eastAsia="Times New Roman"/>
          <w:color w:val="494949"/>
          <w:lang w:eastAsia="sk-SK"/>
        </w:rPr>
      </w:pPr>
    </w:p>
    <w:p w:rsidR="00AE769D" w:rsidRDefault="00AE769D" w:rsidP="00AE769D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>
        <w:rPr>
          <w:rFonts w:eastAsia="Times New Roman"/>
          <w:b/>
          <w:color w:val="494949"/>
          <w:lang w:eastAsia="sk-SK"/>
        </w:rPr>
        <w:t>VŠEOBECNÉ POKYNY</w:t>
      </w:r>
    </w:p>
    <w:p w:rsidR="00AE769D" w:rsidRDefault="00AE769D" w:rsidP="00AE769D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  <w:r>
        <w:rPr>
          <w:rFonts w:eastAsia="Times New Roman"/>
          <w:b/>
          <w:color w:val="494949"/>
          <w:lang w:eastAsia="sk-SK"/>
        </w:rPr>
        <w:t>k povolávaciemu rozkazu na výkon alternatívnej služby</w:t>
      </w:r>
    </w:p>
    <w:p w:rsidR="00AE769D" w:rsidRDefault="00AE769D" w:rsidP="00AE769D">
      <w:pPr>
        <w:spacing w:after="0" w:line="240" w:lineRule="auto"/>
        <w:jc w:val="center"/>
        <w:rPr>
          <w:rFonts w:eastAsia="Times New Roman"/>
          <w:b/>
          <w:color w:val="494949"/>
          <w:lang w:eastAsia="sk-SK"/>
        </w:rPr>
      </w:pPr>
    </w:p>
    <w:p w:rsidR="00AE769D" w:rsidRPr="00AE769D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color w:val="494949"/>
          <w:lang w:eastAsia="sk-SK"/>
        </w:rPr>
      </w:pPr>
      <w:r w:rsidRPr="00AE769D">
        <w:rPr>
          <w:rFonts w:eastAsia="Times New Roman"/>
          <w:color w:val="494949"/>
          <w:lang w:eastAsia="sk-SK"/>
        </w:rPr>
        <w:t>Prevzatie povolávacieho rozkazu na výkon alternatívnej služby bezodkladne oznámte svojmu zamestnávateľovi (ak ste zamestnaný).</w:t>
      </w:r>
    </w:p>
    <w:p w:rsidR="00AE769D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Na výkon alternatívnej služby ste povinný dostaviť sa k zamestnávateľovi v čase, ktorý je určený v povolávacom rozkaze.</w:t>
      </w:r>
    </w:p>
    <w:p w:rsidR="00AE769D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Ak ste boli uznaný za občana s ťažkým zdravotným postihnutím, túto skutočnosť ste povinný bezod</w:t>
      </w:r>
      <w:r w:rsidR="00D226E3">
        <w:rPr>
          <w:rFonts w:eastAsia="Times New Roman"/>
          <w:color w:val="494949"/>
          <w:lang w:eastAsia="sk-SK"/>
        </w:rPr>
        <w:t xml:space="preserve">kladne oznámiť a preukázať </w:t>
      </w:r>
      <w:r w:rsidR="00D226E3" w:rsidRPr="00D226E3">
        <w:rPr>
          <w:rFonts w:eastAsia="Times New Roman"/>
          <w:b/>
          <w:color w:val="494949"/>
          <w:lang w:eastAsia="sk-SK"/>
        </w:rPr>
        <w:t>okresné</w:t>
      </w:r>
      <w:r w:rsidRPr="00D226E3">
        <w:rPr>
          <w:rFonts w:eastAsia="Times New Roman"/>
          <w:b/>
          <w:color w:val="494949"/>
          <w:lang w:eastAsia="sk-SK"/>
        </w:rPr>
        <w:t>mu úradu</w:t>
      </w:r>
      <w:r>
        <w:rPr>
          <w:rFonts w:eastAsia="Times New Roman"/>
          <w:color w:val="494949"/>
          <w:lang w:eastAsia="sk-SK"/>
        </w:rPr>
        <w:t xml:space="preserve"> v sídle kraja.</w:t>
      </w:r>
    </w:p>
    <w:p w:rsidR="00AE769D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 xml:space="preserve">Ak sa zo zdravotných dôvodov alebo dôvodov hodných osobitného zreteľa nemôžete dostaviť na výkon alternatívnej služby, túto skutočnosť ste povinný bezodkladne oznámiť </w:t>
      </w:r>
      <w:r w:rsidR="00D226E3" w:rsidRPr="00D226E3">
        <w:rPr>
          <w:rFonts w:eastAsia="Times New Roman"/>
          <w:b/>
          <w:color w:val="494949"/>
          <w:lang w:eastAsia="sk-SK"/>
        </w:rPr>
        <w:t>okresnému</w:t>
      </w:r>
      <w:r w:rsidRPr="00D226E3">
        <w:rPr>
          <w:rFonts w:eastAsia="Times New Roman"/>
          <w:b/>
          <w:color w:val="494949"/>
          <w:lang w:eastAsia="sk-SK"/>
        </w:rPr>
        <w:t xml:space="preserve"> úradu</w:t>
      </w:r>
      <w:r>
        <w:rPr>
          <w:rFonts w:eastAsia="Times New Roman"/>
          <w:color w:val="494949"/>
          <w:lang w:eastAsia="sk-SK"/>
        </w:rPr>
        <w:t xml:space="preserve"> v sídle kraja, ktorý Vás povolal na výkon alternatívnej služby, a dôvody preukázať originálom dokladu alebo jeho kópiou.</w:t>
      </w:r>
    </w:p>
    <w:p w:rsidR="00AE769D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 xml:space="preserve">Ak sa nedostavíte na výkon alternatívnej služby v určený deň, v určenú hodinu a na určené miesto a bezodkladne nepreukážete </w:t>
      </w:r>
      <w:r w:rsidR="00D226E3" w:rsidRPr="00D226E3">
        <w:rPr>
          <w:rFonts w:eastAsia="Times New Roman"/>
          <w:b/>
          <w:color w:val="494949"/>
          <w:lang w:eastAsia="sk-SK"/>
        </w:rPr>
        <w:t>okresn</w:t>
      </w:r>
      <w:r w:rsidRPr="00D226E3">
        <w:rPr>
          <w:rFonts w:eastAsia="Times New Roman"/>
          <w:b/>
          <w:color w:val="494949"/>
          <w:lang w:eastAsia="sk-SK"/>
        </w:rPr>
        <w:t>ému úradu</w:t>
      </w:r>
      <w:r>
        <w:rPr>
          <w:rFonts w:eastAsia="Times New Roman"/>
          <w:color w:val="494949"/>
          <w:lang w:eastAsia="sk-SK"/>
        </w:rPr>
        <w:t xml:space="preserve"> v sídle kraja dôvod, pre ktorý sa nemôžete dostaviť, môžete byť predvedený útvarom Policajného zboru k zamestnávateľovi určenému v povolávacom rozkaze.</w:t>
      </w:r>
    </w:p>
    <w:p w:rsidR="00AE769D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Povolávací rozkaz vás oprávňuje na bezplatnú prepravu mestskou a miestnou hromadnou dopravou a na bezplatnú prepravu verejnou autobusovou dopravou a verejnou osobnou dopravou na dráhe z miesta trvalého pobytu na miesto určené v povolávacom rozkaze a späť.</w:t>
      </w:r>
    </w:p>
    <w:p w:rsidR="00AE769D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Pred nástupom na prepravu verejnou autobusovou dopravou si povolávací rozkaz nechajte potvrdiť vodičom autobusu.</w:t>
      </w:r>
    </w:p>
    <w:p w:rsidR="00AE769D" w:rsidRDefault="00AE769D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Pred nástupom na prepravu verejnou osobnou dopravou na dráhe si povolávací rozkaz nechajte potvrdiť dátumovou pečiatkou vo výdajni cestovných lístkov. Ak nie je na stanici výdajňa cesto</w:t>
      </w:r>
      <w:r w:rsidR="0093293F">
        <w:rPr>
          <w:rFonts w:eastAsia="Times New Roman"/>
          <w:color w:val="494949"/>
          <w:lang w:eastAsia="sk-SK"/>
        </w:rPr>
        <w:t>vných lístkov alebo výdajňa cestovných lístkov je pred príchodom vlaku zatvorená, povolávací rozkaz si nechajte potvrdiť sprievodcom dráhového vozidla.</w:t>
      </w:r>
    </w:p>
    <w:p w:rsidR="0093293F" w:rsidRPr="0093293F" w:rsidRDefault="0093293F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Pri preprave ste povinný dodržiavať ustanovenia prepravného poriadku dopravcov, inak môžete byť z prepravy vylúčený.</w:t>
      </w:r>
    </w:p>
    <w:p w:rsidR="0093293F" w:rsidRDefault="0093293F" w:rsidP="0093293F">
      <w:pPr>
        <w:pStyle w:val="Odsekzoznamu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So sebou si vezmite</w:t>
      </w:r>
    </w:p>
    <w:p w:rsidR="0093293F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- povolávací rozkaz,</w:t>
      </w:r>
    </w:p>
    <w:p w:rsidR="0093293F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lastRenderedPageBreak/>
        <w:t>- občiansky preukaz,</w:t>
      </w:r>
    </w:p>
    <w:p w:rsidR="0093293F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- vodičský preukaz a ďalšie oprávnenia, ktorých ste držiteľom,</w:t>
      </w:r>
    </w:p>
    <w:p w:rsidR="0093293F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color w:val="494949"/>
          <w:lang w:eastAsia="sk-SK"/>
        </w:rPr>
      </w:pPr>
      <w:r>
        <w:rPr>
          <w:rFonts w:eastAsia="Times New Roman"/>
          <w:color w:val="494949"/>
          <w:lang w:eastAsia="sk-SK"/>
        </w:rPr>
        <w:t>- holiace a hygienické potreby.</w:t>
      </w:r>
    </w:p>
    <w:p w:rsidR="0093293F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color w:val="494949"/>
          <w:lang w:eastAsia="sk-SK"/>
        </w:rPr>
      </w:pPr>
    </w:p>
    <w:p w:rsidR="0093293F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color w:val="494949"/>
          <w:lang w:eastAsia="sk-SK"/>
        </w:rPr>
      </w:pPr>
    </w:p>
    <w:p w:rsidR="0093293F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color w:val="494949"/>
          <w:lang w:eastAsia="sk-SK"/>
        </w:rPr>
      </w:pPr>
    </w:p>
    <w:p w:rsidR="0093293F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color w:val="494949"/>
          <w:lang w:eastAsia="sk-SK"/>
        </w:rPr>
      </w:pPr>
    </w:p>
    <w:p w:rsidR="0093293F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color w:val="494949"/>
          <w:lang w:eastAsia="sk-SK"/>
        </w:rPr>
      </w:pPr>
    </w:p>
    <w:p w:rsidR="0093293F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color w:val="494949"/>
          <w:lang w:eastAsia="sk-SK"/>
        </w:rPr>
      </w:pPr>
    </w:p>
    <w:p w:rsidR="0093293F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color w:val="494949"/>
          <w:lang w:eastAsia="sk-SK"/>
        </w:rPr>
      </w:pPr>
    </w:p>
    <w:p w:rsidR="0093293F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color w:val="494949"/>
          <w:lang w:eastAsia="sk-SK"/>
        </w:rPr>
      </w:pPr>
    </w:p>
    <w:p w:rsidR="0093293F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color w:val="494949"/>
          <w:lang w:eastAsia="sk-SK"/>
        </w:rPr>
      </w:pPr>
    </w:p>
    <w:p w:rsidR="0093293F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color w:val="494949"/>
          <w:lang w:eastAsia="sk-SK"/>
        </w:rPr>
      </w:pPr>
    </w:p>
    <w:p w:rsidR="0093293F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color w:val="494949"/>
          <w:lang w:eastAsia="sk-SK"/>
        </w:rPr>
      </w:pPr>
    </w:p>
    <w:p w:rsidR="0093293F" w:rsidRDefault="0093293F" w:rsidP="0093293F">
      <w:pPr>
        <w:pStyle w:val="Odsekzoznamu"/>
        <w:spacing w:after="0" w:line="240" w:lineRule="auto"/>
        <w:ind w:left="567"/>
        <w:jc w:val="both"/>
        <w:rPr>
          <w:rFonts w:eastAsia="Times New Roman"/>
          <w:color w:val="494949"/>
          <w:lang w:eastAsia="sk-SK"/>
        </w:rPr>
      </w:pPr>
    </w:p>
    <w:p w:rsidR="00482ABB" w:rsidRPr="0093139C" w:rsidRDefault="00482ABB"/>
    <w:sectPr w:rsidR="00482ABB" w:rsidRPr="0093139C" w:rsidSect="0029793E">
      <w:footerReference w:type="default" r:id="rId146"/>
      <w:footerReference w:type="first" r:id="rId14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EA" w:rsidRDefault="00E047EA" w:rsidP="005E7693">
      <w:pPr>
        <w:spacing w:after="0" w:line="240" w:lineRule="auto"/>
      </w:pPr>
      <w:r>
        <w:separator/>
      </w:r>
    </w:p>
  </w:endnote>
  <w:endnote w:type="continuationSeparator" w:id="0">
    <w:p w:rsidR="00E047EA" w:rsidRDefault="00E047EA" w:rsidP="005E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awesome-alloy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093934"/>
      <w:docPartObj>
        <w:docPartGallery w:val="Page Numbers (Bottom of Page)"/>
        <w:docPartUnique/>
      </w:docPartObj>
    </w:sdtPr>
    <w:sdtEndPr/>
    <w:sdtContent>
      <w:p w:rsidR="00B825BA" w:rsidRDefault="00B825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FF4">
          <w:rPr>
            <w:noProof/>
          </w:rPr>
          <w:t>3</w:t>
        </w:r>
        <w:r>
          <w:fldChar w:fldCharType="end"/>
        </w:r>
      </w:p>
    </w:sdtContent>
  </w:sdt>
  <w:p w:rsidR="00B825BA" w:rsidRDefault="00B825B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BA" w:rsidRDefault="00B825BA">
    <w:pPr>
      <w:pStyle w:val="Pta"/>
      <w:jc w:val="center"/>
    </w:pPr>
  </w:p>
  <w:p w:rsidR="00B825BA" w:rsidRDefault="00B825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EA" w:rsidRDefault="00E047EA" w:rsidP="005E7693">
      <w:pPr>
        <w:spacing w:after="0" w:line="240" w:lineRule="auto"/>
      </w:pPr>
      <w:r>
        <w:separator/>
      </w:r>
    </w:p>
  </w:footnote>
  <w:footnote w:type="continuationSeparator" w:id="0">
    <w:p w:rsidR="00E047EA" w:rsidRDefault="00E047EA" w:rsidP="005E7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3495"/>
    <w:multiLevelType w:val="hybridMultilevel"/>
    <w:tmpl w:val="D03404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A30"/>
    <w:multiLevelType w:val="hybridMultilevel"/>
    <w:tmpl w:val="ECCE3C5E"/>
    <w:lvl w:ilvl="0" w:tplc="36888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0CCA"/>
    <w:multiLevelType w:val="hybridMultilevel"/>
    <w:tmpl w:val="8AF8B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F4ABE"/>
    <w:multiLevelType w:val="hybridMultilevel"/>
    <w:tmpl w:val="FA36944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E18C1"/>
    <w:multiLevelType w:val="hybridMultilevel"/>
    <w:tmpl w:val="D3FAB1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13E32"/>
    <w:multiLevelType w:val="hybridMultilevel"/>
    <w:tmpl w:val="7E62D4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90973"/>
    <w:multiLevelType w:val="hybridMultilevel"/>
    <w:tmpl w:val="470044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522F6"/>
    <w:multiLevelType w:val="hybridMultilevel"/>
    <w:tmpl w:val="CC2412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C2805"/>
    <w:multiLevelType w:val="hybridMultilevel"/>
    <w:tmpl w:val="2572FC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5629"/>
    <w:multiLevelType w:val="hybridMultilevel"/>
    <w:tmpl w:val="4EC427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F018E"/>
    <w:multiLevelType w:val="hybridMultilevel"/>
    <w:tmpl w:val="9BBC1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61667"/>
    <w:multiLevelType w:val="hybridMultilevel"/>
    <w:tmpl w:val="42D2E8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603E5"/>
    <w:multiLevelType w:val="hybridMultilevel"/>
    <w:tmpl w:val="0DB672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62"/>
    <w:rsid w:val="000543C9"/>
    <w:rsid w:val="001C713C"/>
    <w:rsid w:val="00223760"/>
    <w:rsid w:val="0028201B"/>
    <w:rsid w:val="0029793E"/>
    <w:rsid w:val="002D036D"/>
    <w:rsid w:val="002D4F67"/>
    <w:rsid w:val="003161A5"/>
    <w:rsid w:val="003A5179"/>
    <w:rsid w:val="003B1FC0"/>
    <w:rsid w:val="00450BA9"/>
    <w:rsid w:val="00482ABB"/>
    <w:rsid w:val="00495B59"/>
    <w:rsid w:val="00574A77"/>
    <w:rsid w:val="005A45AF"/>
    <w:rsid w:val="005E7693"/>
    <w:rsid w:val="00646462"/>
    <w:rsid w:val="00660129"/>
    <w:rsid w:val="006B5FA3"/>
    <w:rsid w:val="007A1CAE"/>
    <w:rsid w:val="007B71F5"/>
    <w:rsid w:val="00801C09"/>
    <w:rsid w:val="00821C76"/>
    <w:rsid w:val="008326EE"/>
    <w:rsid w:val="008456C3"/>
    <w:rsid w:val="00852FF4"/>
    <w:rsid w:val="008B365F"/>
    <w:rsid w:val="008E4E21"/>
    <w:rsid w:val="0093139C"/>
    <w:rsid w:val="0093293F"/>
    <w:rsid w:val="0096765A"/>
    <w:rsid w:val="009B372D"/>
    <w:rsid w:val="00A22C12"/>
    <w:rsid w:val="00A64DC2"/>
    <w:rsid w:val="00AE769D"/>
    <w:rsid w:val="00B001A3"/>
    <w:rsid w:val="00B825BA"/>
    <w:rsid w:val="00B923DE"/>
    <w:rsid w:val="00CC49D9"/>
    <w:rsid w:val="00CC4FA6"/>
    <w:rsid w:val="00D053B6"/>
    <w:rsid w:val="00D226E3"/>
    <w:rsid w:val="00DA481A"/>
    <w:rsid w:val="00DA74A9"/>
    <w:rsid w:val="00DE3E54"/>
    <w:rsid w:val="00DE5498"/>
    <w:rsid w:val="00E047EA"/>
    <w:rsid w:val="00E21402"/>
    <w:rsid w:val="00EB6A69"/>
    <w:rsid w:val="00F554DD"/>
    <w:rsid w:val="00FC5835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22EE6-35D5-47C9-89D1-BB74819E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46462"/>
    <w:pPr>
      <w:spacing w:before="100" w:beforeAutospacing="1" w:after="100" w:afterAutospacing="1" w:line="240" w:lineRule="auto"/>
      <w:outlineLvl w:val="0"/>
    </w:pPr>
    <w:rPr>
      <w:rFonts w:eastAsia="Times New Roman"/>
      <w:color w:val="481659"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46462"/>
    <w:pPr>
      <w:spacing w:before="100" w:beforeAutospacing="1" w:after="100" w:afterAutospacing="1" w:line="240" w:lineRule="auto"/>
      <w:outlineLvl w:val="1"/>
    </w:pPr>
    <w:rPr>
      <w:rFonts w:eastAsia="Times New Roman"/>
      <w:color w:val="481659"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46462"/>
    <w:pPr>
      <w:spacing w:before="100" w:beforeAutospacing="1" w:after="100" w:afterAutospacing="1" w:line="240" w:lineRule="auto"/>
      <w:outlineLvl w:val="2"/>
    </w:pPr>
    <w:rPr>
      <w:rFonts w:eastAsia="Times New Roman"/>
      <w:color w:val="481659"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4646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646462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6462"/>
    <w:rPr>
      <w:rFonts w:eastAsia="Times New Roman"/>
      <w:color w:val="481659"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46462"/>
    <w:rPr>
      <w:rFonts w:eastAsia="Times New Roman"/>
      <w:color w:val="481659"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46462"/>
    <w:rPr>
      <w:rFonts w:eastAsia="Times New Roman"/>
      <w:color w:val="481659"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46462"/>
    <w:rPr>
      <w:rFonts w:eastAsia="Times New Roman"/>
      <w:b/>
      <w:bCs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46462"/>
    <w:rPr>
      <w:rFonts w:eastAsia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4646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46462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aging-info">
    <w:name w:val="paging-inf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lavika1">
    <w:name w:val="Hlavička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itacia">
    <w:name w:val="citaci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cinnyod">
    <w:name w:val="ucinnyo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aui">
    <w:name w:val="aui"/>
    <w:basedOn w:val="Normlny"/>
    <w:rsid w:val="00646462"/>
    <w:pPr>
      <w:shd w:val="clear" w:color="auto" w:fill="FFFFFF"/>
      <w:spacing w:after="0" w:line="300" w:lineRule="atLeast"/>
    </w:pPr>
    <w:rPr>
      <w:rFonts w:ascii="Helvetica" w:eastAsia="Times New Roman" w:hAnsi="Helvetica" w:cs="Helvetica"/>
      <w:color w:val="333333"/>
      <w:sz w:val="21"/>
      <w:szCs w:val="21"/>
      <w:lang w:eastAsia="sk-SK"/>
    </w:rPr>
  </w:style>
  <w:style w:type="paragraph" w:customStyle="1" w:styleId="portlet-borderless-bar">
    <w:name w:val="portlet-borderless-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user-avatar-image">
    <w:name w:val="user-avatar-imag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ucinnosthighlighted">
    <w:name w:val="ucinnost_highlight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dpis">
    <w:name w:val="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color w:val="5F1675"/>
      <w:sz w:val="22"/>
      <w:szCs w:val="22"/>
      <w:lang w:eastAsia="sk-SK"/>
    </w:rPr>
  </w:style>
  <w:style w:type="paragraph" w:customStyle="1" w:styleId="infociastkapdf">
    <w:name w:val="info_ciastka_pd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ighlightclose">
    <w:name w:val="highlightclose"/>
    <w:basedOn w:val="Normlny"/>
    <w:rsid w:val="00646462"/>
    <w:pPr>
      <w:pBdr>
        <w:top w:val="single" w:sz="12" w:space="0" w:color="481659"/>
        <w:left w:val="single" w:sz="12" w:space="0" w:color="481659"/>
        <w:bottom w:val="single" w:sz="12" w:space="0" w:color="481659"/>
        <w:right w:val="single" w:sz="12" w:space="0" w:color="481659"/>
      </w:pBdr>
      <w:shd w:val="clear" w:color="auto" w:fill="EFEFEF"/>
      <w:spacing w:after="100" w:afterAutospacing="1" w:line="240" w:lineRule="auto"/>
    </w:pPr>
    <w:rPr>
      <w:rFonts w:eastAsia="Times New Roman"/>
      <w:color w:val="481659"/>
      <w:lang w:eastAsia="sk-SK"/>
    </w:rPr>
  </w:style>
  <w:style w:type="paragraph" w:customStyle="1" w:styleId="poucinnosti">
    <w:name w:val="poucinnosti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FF0000"/>
      <w:lang w:eastAsia="sk-SK"/>
    </w:rPr>
  </w:style>
  <w:style w:type="paragraph" w:customStyle="1" w:styleId="skrolovane">
    <w:name w:val="skrolovane"/>
    <w:basedOn w:val="Normlny"/>
    <w:rsid w:val="00646462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auto" w:fill="EFEFEF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lear">
    <w:name w:val="cle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tick">
    <w:name w:val="sti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fullwidth">
    <w:name w:val="predpisfullwidt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75p">
    <w:name w:val="predpis75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25p">
    <w:name w:val="predpis25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">
    <w:name w:val="pre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494949"/>
      <w:lang w:eastAsia="sk-SK"/>
    </w:rPr>
  </w:style>
  <w:style w:type="paragraph" w:customStyle="1" w:styleId="poznamky">
    <w:name w:val="poznamky"/>
    <w:basedOn w:val="Normlny"/>
    <w:rsid w:val="00646462"/>
    <w:pPr>
      <w:spacing w:before="100" w:beforeAutospacing="1" w:after="100" w:afterAutospacing="1" w:line="240" w:lineRule="auto"/>
      <w:jc w:val="both"/>
    </w:pPr>
    <w:rPr>
      <w:rFonts w:eastAsia="Times New Roman"/>
      <w:color w:val="494949"/>
      <w:lang w:eastAsia="sk-SK"/>
    </w:rPr>
  </w:style>
  <w:style w:type="paragraph" w:customStyle="1" w:styleId="prilohy">
    <w:name w:val="priloh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494949"/>
      <w:lang w:eastAsia="sk-SK"/>
    </w:rPr>
  </w:style>
  <w:style w:type="paragraph" w:customStyle="1" w:styleId="texthover">
    <w:name w:val="texthover"/>
    <w:basedOn w:val="Normlny"/>
    <w:rsid w:val="00646462"/>
    <w:pPr>
      <w:shd w:val="clear" w:color="auto" w:fill="5F1576"/>
      <w:spacing w:before="100" w:beforeAutospacing="1" w:after="100" w:afterAutospacing="1" w:line="240" w:lineRule="auto"/>
    </w:pPr>
    <w:rPr>
      <w:rFonts w:eastAsia="Times New Roman"/>
      <w:color w:val="FFFFFF"/>
      <w:lang w:eastAsia="sk-SK"/>
    </w:rPr>
  </w:style>
  <w:style w:type="paragraph" w:customStyle="1" w:styleId="obsah">
    <w:name w:val="obsa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494949"/>
      <w:lang w:eastAsia="sk-SK"/>
    </w:rPr>
  </w:style>
  <w:style w:type="paragraph" w:customStyle="1" w:styleId="plus">
    <w:name w:val="plu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debar">
    <w:name w:val="sidebar"/>
    <w:basedOn w:val="Normlny"/>
    <w:rsid w:val="00646462"/>
    <w:pPr>
      <w:pBdr>
        <w:top w:val="single" w:sz="6" w:space="0" w:color="C0C2C5"/>
        <w:left w:val="single" w:sz="6" w:space="0" w:color="C0C2C5"/>
        <w:bottom w:val="single" w:sz="6" w:space="0" w:color="C0C2C5"/>
        <w:right w:val="single" w:sz="6" w:space="0" w:color="C0C2C5"/>
      </w:pBdr>
      <w:spacing w:before="450" w:after="100" w:afterAutospacing="1" w:line="240" w:lineRule="auto"/>
    </w:pPr>
    <w:rPr>
      <w:rFonts w:eastAsia="Times New Roman"/>
      <w:lang w:eastAsia="sk-SK"/>
    </w:rPr>
  </w:style>
  <w:style w:type="paragraph" w:customStyle="1" w:styleId="funkcieul">
    <w:name w:val="funkcieul"/>
    <w:basedOn w:val="Normlny"/>
    <w:rsid w:val="00646462"/>
    <w:pPr>
      <w:shd w:val="clear" w:color="auto" w:fill="EDEDED"/>
      <w:spacing w:after="0" w:line="240" w:lineRule="auto"/>
    </w:pPr>
    <w:rPr>
      <w:rFonts w:eastAsia="Times New Roman"/>
      <w:lang w:eastAsia="sk-SK"/>
    </w:rPr>
  </w:style>
  <w:style w:type="paragraph" w:customStyle="1" w:styleId="tabyul">
    <w:name w:val="tabyul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row-fluid">
    <w:name w:val="row-flui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">
    <w:name w:val="sprite"/>
    <w:basedOn w:val="Normlny"/>
    <w:rsid w:val="00646462"/>
    <w:pPr>
      <w:spacing w:after="0" w:line="240" w:lineRule="auto"/>
      <w:ind w:hanging="7500"/>
      <w:textAlignment w:val="center"/>
    </w:pPr>
    <w:rPr>
      <w:rFonts w:eastAsia="Times New Roman"/>
      <w:lang w:eastAsia="sk-SK"/>
    </w:rPr>
  </w:style>
  <w:style w:type="paragraph" w:customStyle="1" w:styleId="sprite-back">
    <w:name w:val="sprite-ba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datum">
    <w:name w:val="sprite-datu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diskusia">
    <w:name w:val="sprite-diskusi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graf">
    <w:name w:val="sprite-gra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hide">
    <w:name w:val="sprite-hid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history-tab">
    <w:name w:val="sprite-history-tab"/>
    <w:basedOn w:val="Normlny"/>
    <w:rsid w:val="00646462"/>
    <w:pPr>
      <w:spacing w:before="105" w:after="100" w:afterAutospacing="1" w:line="240" w:lineRule="auto"/>
    </w:pPr>
    <w:rPr>
      <w:rFonts w:eastAsia="Times New Roman"/>
      <w:lang w:eastAsia="sk-SK"/>
    </w:rPr>
  </w:style>
  <w:style w:type="paragraph" w:customStyle="1" w:styleId="sprite-info-tab">
    <w:name w:val="sprite-info-tab"/>
    <w:basedOn w:val="Normlny"/>
    <w:rsid w:val="00646462"/>
    <w:pPr>
      <w:spacing w:before="75" w:after="100" w:afterAutospacing="1" w:line="240" w:lineRule="auto"/>
    </w:pPr>
    <w:rPr>
      <w:rFonts w:eastAsia="Times New Roman"/>
      <w:lang w:eastAsia="sk-SK"/>
    </w:rPr>
  </w:style>
  <w:style w:type="paragraph" w:customStyle="1" w:styleId="sprite-obsah-rozbalit">
    <w:name w:val="sprite-obsah-rozbali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obsah-tab">
    <w:name w:val="sprite-obsah-tab"/>
    <w:basedOn w:val="Normlny"/>
    <w:rsid w:val="00646462"/>
    <w:pPr>
      <w:spacing w:before="195" w:after="100" w:afterAutospacing="1" w:line="240" w:lineRule="auto"/>
    </w:pPr>
    <w:rPr>
      <w:rFonts w:eastAsia="Times New Roman"/>
      <w:lang w:eastAsia="sk-SK"/>
    </w:rPr>
  </w:style>
  <w:style w:type="paragraph" w:customStyle="1" w:styleId="sprite-obsah-zbalit">
    <w:name w:val="sprite-obsah-zbali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obvodova-sprava">
    <w:name w:val="sprite-obvodova-sprav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rozsirene-zobrazenie">
    <w:name w:val="sprite-rozsirene-zobraz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show">
    <w:name w:val="sprite-show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stiahnut">
    <w:name w:val="sprite-stiahnu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tlac">
    <w:name w:val="sprite-tlac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vytvorit-odkaz">
    <w:name w:val="sprite-vytvorit-odkaz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vztahy-tab">
    <w:name w:val="sprite-vztahy-tab"/>
    <w:basedOn w:val="Normlny"/>
    <w:rsid w:val="00646462"/>
    <w:pPr>
      <w:spacing w:before="150" w:after="100" w:afterAutospacing="1" w:line="240" w:lineRule="auto"/>
    </w:pPr>
    <w:rPr>
      <w:rFonts w:eastAsia="Times New Roman"/>
      <w:lang w:eastAsia="sk-SK"/>
    </w:rPr>
  </w:style>
  <w:style w:type="paragraph" w:customStyle="1" w:styleId="mathmlmath">
    <w:name w:val="mathml:mat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headingsearch">
    <w:name w:val="headingsearch"/>
    <w:basedOn w:val="Normlny"/>
    <w:rsid w:val="00646462"/>
    <w:pPr>
      <w:pBdr>
        <w:top w:val="single" w:sz="6" w:space="8" w:color="FFFFFF"/>
        <w:left w:val="single" w:sz="6" w:space="9" w:color="FFFFFF"/>
        <w:bottom w:val="single" w:sz="6" w:space="2" w:color="FFFFFF"/>
        <w:right w:val="single" w:sz="6" w:space="9" w:color="FFFFFF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howsidebar">
    <w:name w:val="show_sidebar"/>
    <w:basedOn w:val="Normlny"/>
    <w:rsid w:val="00646462"/>
    <w:pPr>
      <w:spacing w:before="100" w:beforeAutospacing="1" w:after="100" w:afterAutospacing="1" w:line="240" w:lineRule="auto"/>
      <w:ind w:left="360"/>
    </w:pPr>
    <w:rPr>
      <w:rFonts w:eastAsia="Times New Roman"/>
      <w:lang w:eastAsia="sk-SK"/>
    </w:rPr>
  </w:style>
  <w:style w:type="paragraph" w:customStyle="1" w:styleId="langen">
    <w:name w:val="langen"/>
    <w:basedOn w:val="Normlny"/>
    <w:rsid w:val="00646462"/>
    <w:pPr>
      <w:spacing w:before="100" w:beforeAutospacing="1" w:after="100" w:afterAutospacing="1" w:line="240" w:lineRule="auto"/>
      <w:ind w:right="150" w:hanging="9464"/>
    </w:pPr>
    <w:rPr>
      <w:rFonts w:eastAsia="Times New Roman"/>
      <w:lang w:eastAsia="sk-SK"/>
    </w:rPr>
  </w:style>
  <w:style w:type="paragraph" w:customStyle="1" w:styleId="langsk">
    <w:name w:val="langsk"/>
    <w:basedOn w:val="Normlny"/>
    <w:rsid w:val="00646462"/>
    <w:pPr>
      <w:spacing w:before="100" w:beforeAutospacing="1" w:after="100" w:afterAutospacing="1" w:line="240" w:lineRule="auto"/>
      <w:ind w:right="150" w:hanging="9464"/>
    </w:pPr>
    <w:rPr>
      <w:rFonts w:eastAsia="Times New Roman"/>
      <w:lang w:eastAsia="sk-SK"/>
    </w:rPr>
  </w:style>
  <w:style w:type="paragraph" w:customStyle="1" w:styleId="langdiv">
    <w:name w:val="langdiv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ropdownarrow">
    <w:name w:val="dropdown_arrow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logo">
    <w:name w:val="logo"/>
    <w:basedOn w:val="Normlny"/>
    <w:rsid w:val="00646462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sk-SK"/>
    </w:rPr>
  </w:style>
  <w:style w:type="paragraph" w:customStyle="1" w:styleId="itemselected">
    <w:name w:val="itemselected"/>
    <w:basedOn w:val="Normlny"/>
    <w:rsid w:val="00646462"/>
    <w:pPr>
      <w:pBdr>
        <w:top w:val="single" w:sz="6" w:space="1" w:color="CAD8F3"/>
        <w:left w:val="single" w:sz="6" w:space="4" w:color="CAD8F3"/>
        <w:bottom w:val="single" w:sz="6" w:space="1" w:color="CAD8F3"/>
        <w:right w:val="single" w:sz="6" w:space="4" w:color="CAD8F3"/>
      </w:pBdr>
      <w:shd w:val="clear" w:color="auto" w:fill="DEE7F8"/>
      <w:spacing w:before="100" w:beforeAutospacing="1" w:after="100" w:afterAutospacing="1" w:line="240" w:lineRule="auto"/>
    </w:pPr>
    <w:rPr>
      <w:rFonts w:eastAsia="Times New Roman"/>
      <w:color w:val="555555"/>
      <w:lang w:eastAsia="sk-SK"/>
    </w:rPr>
  </w:style>
  <w:style w:type="paragraph" w:customStyle="1" w:styleId="closebutton">
    <w:name w:val="closebutt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helper-hidden-accessible">
    <w:name w:val="ui-helper-hidden-accessible"/>
    <w:basedOn w:val="Normlny"/>
    <w:rsid w:val="00646462"/>
    <w:pPr>
      <w:spacing w:after="0" w:line="240" w:lineRule="auto"/>
      <w:ind w:left="-15" w:right="-15"/>
    </w:pPr>
    <w:rPr>
      <w:rFonts w:eastAsia="Times New Roman"/>
      <w:lang w:eastAsia="sk-SK"/>
    </w:rPr>
  </w:style>
  <w:style w:type="paragraph" w:customStyle="1" w:styleId="ui-datepicker">
    <w:name w:val="ui-datepick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ui-datepicker-row-break">
    <w:name w:val="ui-datepicker-row-brea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sz w:val="2"/>
      <w:szCs w:val="2"/>
      <w:lang w:eastAsia="sk-SK"/>
    </w:rPr>
  </w:style>
  <w:style w:type="paragraph" w:customStyle="1" w:styleId="ui-datepicker-rtl">
    <w:name w:val="ui-datepicker-rtl"/>
    <w:basedOn w:val="Normlny"/>
    <w:rsid w:val="00646462"/>
    <w:pPr>
      <w:bidi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menu">
    <w:name w:val="ui-menu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ui-widget">
    <w:name w:val="ui-widget"/>
    <w:basedOn w:val="Normlny"/>
    <w:rsid w:val="00646462"/>
    <w:pPr>
      <w:spacing w:before="100" w:beforeAutospacing="1" w:after="100" w:afterAutospacing="1" w:line="240" w:lineRule="auto"/>
    </w:pPr>
    <w:rPr>
      <w:rFonts w:ascii="Verdana" w:eastAsia="Times New Roman" w:hAnsi="Verdana"/>
      <w:sz w:val="26"/>
      <w:szCs w:val="26"/>
      <w:lang w:eastAsia="sk-SK"/>
    </w:rPr>
  </w:style>
  <w:style w:type="paragraph" w:customStyle="1" w:styleId="ui-widget-content">
    <w:name w:val="ui-widget-content"/>
    <w:basedOn w:val="Normlny"/>
    <w:rsid w:val="0064646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222222"/>
      <w:lang w:eastAsia="sk-SK"/>
    </w:rPr>
  </w:style>
  <w:style w:type="paragraph" w:customStyle="1" w:styleId="ui-icon">
    <w:name w:val="ui-icon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state-default">
    <w:name w:val="ui-state-default"/>
    <w:basedOn w:val="Normlny"/>
    <w:rsid w:val="0064646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eastAsia="Times New Roman"/>
      <w:color w:val="555555"/>
      <w:lang w:eastAsia="sk-SK"/>
    </w:rPr>
  </w:style>
  <w:style w:type="paragraph" w:customStyle="1" w:styleId="browsehappy">
    <w:name w:val="browsehappy"/>
    <w:basedOn w:val="Normlny"/>
    <w:rsid w:val="00646462"/>
    <w:pPr>
      <w:shd w:val="clear" w:color="auto" w:fill="CCCCCC"/>
      <w:spacing w:before="48" w:after="48" w:line="240" w:lineRule="auto"/>
    </w:pPr>
    <w:rPr>
      <w:rFonts w:eastAsia="Times New Roman"/>
      <w:color w:val="000000"/>
      <w:lang w:eastAsia="sk-SK"/>
    </w:rPr>
  </w:style>
  <w:style w:type="paragraph" w:customStyle="1" w:styleId="button">
    <w:name w:val="button"/>
    <w:basedOn w:val="Normlny"/>
    <w:rsid w:val="00646462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EDEDED"/>
      <w:spacing w:before="100" w:beforeAutospacing="1" w:after="100" w:afterAutospacing="1" w:line="195" w:lineRule="atLeast"/>
    </w:pPr>
    <w:rPr>
      <w:rFonts w:eastAsia="Times New Roman"/>
      <w:color w:val="404040"/>
      <w:sz w:val="20"/>
      <w:szCs w:val="20"/>
      <w:lang w:eastAsia="sk-SK"/>
    </w:rPr>
  </w:style>
  <w:style w:type="paragraph" w:customStyle="1" w:styleId="page-body">
    <w:name w:val="page-bod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sk-SK"/>
    </w:rPr>
  </w:style>
  <w:style w:type="paragraph" w:customStyle="1" w:styleId="viz-panel">
    <w:name w:val="viz-pane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abbedview-container">
    <w:name w:val="tabbedview-container"/>
    <w:basedOn w:val="Normlny"/>
    <w:rsid w:val="00646462"/>
    <w:pPr>
      <w:spacing w:before="100" w:beforeAutospacing="1" w:after="100" w:afterAutospacing="1" w:line="240" w:lineRule="auto"/>
      <w:ind w:left="150"/>
    </w:pPr>
    <w:rPr>
      <w:rFonts w:eastAsia="Times New Roman"/>
      <w:lang w:eastAsia="sk-SK"/>
    </w:rPr>
  </w:style>
  <w:style w:type="paragraph" w:customStyle="1" w:styleId="znacky">
    <w:name w:val="znack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-icona">
    <w:name w:val="predpis-icona"/>
    <w:basedOn w:val="Normlny"/>
    <w:rsid w:val="00646462"/>
    <w:pPr>
      <w:spacing w:before="100" w:beforeAutospacing="1" w:after="60" w:line="240" w:lineRule="auto"/>
      <w:ind w:left="150"/>
    </w:pPr>
    <w:rPr>
      <w:rFonts w:eastAsia="Times New Roman"/>
      <w:lang w:eastAsia="sk-SK"/>
    </w:rPr>
  </w:style>
  <w:style w:type="paragraph" w:customStyle="1" w:styleId="diff-container">
    <w:name w:val="diff-contai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modal-content">
    <w:name w:val="modal-content"/>
    <w:basedOn w:val="Normlny"/>
    <w:rsid w:val="00646462"/>
    <w:pPr>
      <w:pBdr>
        <w:top w:val="single" w:sz="6" w:space="8" w:color="5F1576"/>
        <w:left w:val="single" w:sz="6" w:space="8" w:color="5F1576"/>
        <w:bottom w:val="single" w:sz="6" w:space="8" w:color="5F1576"/>
        <w:right w:val="single" w:sz="6" w:space="8" w:color="5F1576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d3-tip">
    <w:name w:val="d3-tip"/>
    <w:basedOn w:val="Normlny"/>
    <w:rsid w:val="00646462"/>
    <w:pPr>
      <w:pBdr>
        <w:top w:val="single" w:sz="6" w:space="9" w:color="562B73"/>
        <w:left w:val="single" w:sz="6" w:space="9" w:color="562B73"/>
        <w:bottom w:val="single" w:sz="6" w:space="9" w:color="562B73"/>
        <w:right w:val="single" w:sz="6" w:space="9" w:color="562B73"/>
      </w:pBdr>
      <w:shd w:val="clear" w:color="auto" w:fill="FAFAFA"/>
      <w:spacing w:before="100" w:beforeAutospacing="1" w:after="100" w:afterAutospacing="1" w:line="270" w:lineRule="atLeast"/>
    </w:pPr>
    <w:rPr>
      <w:rFonts w:eastAsia="Times New Roman"/>
      <w:color w:val="562B73"/>
      <w:sz w:val="18"/>
      <w:szCs w:val="18"/>
      <w:lang w:eastAsia="sk-SK"/>
    </w:rPr>
  </w:style>
  <w:style w:type="paragraph" w:customStyle="1" w:styleId="container">
    <w:name w:val="contai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3">
    <w:name w:val="span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4">
    <w:name w:val="span4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8">
    <w:name w:val="span8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12">
    <w:name w:val="span1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neditable-input">
    <w:name w:val="uneditable-inpu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ropdown-menu">
    <w:name w:val="dropdown-menu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ropdown-menulia">
    <w:name w:val="dropdown-menu&gt;li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ollapse">
    <w:name w:val="collap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tn">
    <w:name w:val="bt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">
    <w:name w:val="nav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lia">
    <w:name w:val="nav&gt;li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bar">
    <w:name w:val="nav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bar-inner">
    <w:name w:val="navbar-in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bar-static-top">
    <w:name w:val="navbar-static-t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readcrumb">
    <w:name w:val="breadcrumb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usic">
    <w:name w:val="icon-music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earch">
    <w:name w:val="icon-searc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nvelope">
    <w:name w:val="icon-envelop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eart">
    <w:name w:val="icon-hear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ar">
    <w:name w:val="icon-st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ar-empty">
    <w:name w:val="icon-star-empt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ser">
    <w:name w:val="icon-us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m">
    <w:name w:val="icon-fil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-large">
    <w:name w:val="icon-th-larg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">
    <w:name w:val="icon-t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-list">
    <w:name w:val="icon-th-li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ok">
    <w:name w:val="icon-o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move">
    <w:name w:val="icon-remo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zoom-in">
    <w:name w:val="icon-zoom-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zoom-out">
    <w:name w:val="icon-zoom-ou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off">
    <w:name w:val="icon-of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ignal">
    <w:name w:val="icon-sign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g">
    <w:name w:val="icon-co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rash">
    <w:name w:val="icon-tras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ome">
    <w:name w:val="icon-hom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e">
    <w:name w:val="icon-fi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ime">
    <w:name w:val="icon-tim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oad">
    <w:name w:val="icon-r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wnload-alt1">
    <w:name w:val="icon-download-alt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wnload">
    <w:name w:val="icon-downl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pload">
    <w:name w:val="icon-upl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box">
    <w:name w:val="icon-inbox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ay-circle">
    <w:name w:val="icon-play-circ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peat">
    <w:name w:val="icon-repea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fresh">
    <w:name w:val="icon-refres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st-alt">
    <w:name w:val="icon-list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ck">
    <w:name w:val="icon-lo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lag">
    <w:name w:val="icon-fla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eadphones">
    <w:name w:val="icon-headphone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volume-off">
    <w:name w:val="icon-volume-of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volume-down">
    <w:name w:val="icon-volume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volume-up">
    <w:name w:val="icon-volume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qrcode">
    <w:name w:val="icon-qrcod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arcode">
    <w:name w:val="icon-barcod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ag">
    <w:name w:val="icon-ta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ags">
    <w:name w:val="icon-tag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ook">
    <w:name w:val="icon-boo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ookmark">
    <w:name w:val="icon-bookmar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rint">
    <w:name w:val="icon-pri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mera">
    <w:name w:val="icon-camer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nt">
    <w:name w:val="icon-fo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old">
    <w:name w:val="icon-bol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talic">
    <w:name w:val="icon-italic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ext-height">
    <w:name w:val="icon-text-he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ext-width">
    <w:name w:val="icon-text-widt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lign-left">
    <w:name w:val="icon-align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lign-center">
    <w:name w:val="icon-align-cent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lign-right">
    <w:name w:val="icon-align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lign-justify">
    <w:name w:val="icon-align-justif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st">
    <w:name w:val="icon-li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dent-left">
    <w:name w:val="icon-indent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dent-right">
    <w:name w:val="icon-indent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acetime-video">
    <w:name w:val="icon-facetime-vide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icture1">
    <w:name w:val="icon-pictur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encil1">
    <w:name w:val="icon-pencil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ap-marker">
    <w:name w:val="icon-map-mark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djust">
    <w:name w:val="icon-adju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int">
    <w:name w:val="icon-ti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dit1">
    <w:name w:val="icon-edit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hare">
    <w:name w:val="icon-shar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ck">
    <w:name w:val="icon-che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ove">
    <w:name w:val="icon-mo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ep-backward">
    <w:name w:val="icon-step-back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ast-backward">
    <w:name w:val="icon-fast-back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ackward">
    <w:name w:val="icon-back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ay">
    <w:name w:val="icon-pla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ause">
    <w:name w:val="icon-pau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op">
    <w:name w:val="icon-st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rward">
    <w:name w:val="icon-for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ast-forward">
    <w:name w:val="icon-fast-for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ep-forward">
    <w:name w:val="icon-step-forw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ject">
    <w:name w:val="icon-ejec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left">
    <w:name w:val="icon-chevron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right4">
    <w:name w:val="icon-chevron-right4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us-sign">
    <w:name w:val="icon-plus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inus-sign">
    <w:name w:val="icon-minus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move-sign">
    <w:name w:val="icon-remove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ok-sign">
    <w:name w:val="icon-ok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question-sign">
    <w:name w:val="icon-question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fo-sign">
    <w:name w:val="icon-info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creenshot">
    <w:name w:val="icon-screensho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move-circle">
    <w:name w:val="icon-remove-circ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ok-circle">
    <w:name w:val="icon-ok-circ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an-circle">
    <w:name w:val="icon-ban-circ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rrow-left">
    <w:name w:val="icon-arrow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rrow-right">
    <w:name w:val="icon-arrow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rrow-up">
    <w:name w:val="icon-arrow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rrow-down">
    <w:name w:val="icon-arrow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hare-alt">
    <w:name w:val="icon-share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size-full">
    <w:name w:val="icon-resize-fu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size-small">
    <w:name w:val="icon-resize-sma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us2">
    <w:name w:val="icon-plus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inus1">
    <w:name w:val="icon-minus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sterisk">
    <w:name w:val="icon-asteris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clamation-sign">
    <w:name w:val="icon-exclamation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ift">
    <w:name w:val="icon-gi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eaf">
    <w:name w:val="icon-lea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re">
    <w:name w:val="icon-fir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ye-open">
    <w:name w:val="icon-eye-op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ye-close1">
    <w:name w:val="icon-eye-clos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warning-sign">
    <w:name w:val="icon-warning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ane">
    <w:name w:val="icon-plan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lendar">
    <w:name w:val="icon-calend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andom">
    <w:name w:val="icon-rando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mment">
    <w:name w:val="icon-comme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agnet">
    <w:name w:val="icon-magn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up">
    <w:name w:val="icon-chevron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down">
    <w:name w:val="icon-chevron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tweet">
    <w:name w:val="icon-retwe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hopping-cart">
    <w:name w:val="icon-shopping-car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lder-close">
    <w:name w:val="icon-folder-clo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lder-open">
    <w:name w:val="icon-folder-op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size-vertical">
    <w:name w:val="icon-resize-vertic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size-horizontal">
    <w:name w:val="icon-resize-horizont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ar-chart">
    <w:name w:val="icon-bar-char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witter-sign">
    <w:name w:val="icon-twitter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acebook-sign">
    <w:name w:val="icon-facebook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mera-retro">
    <w:name w:val="icon-camera-retr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key">
    <w:name w:val="icon-ke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gs">
    <w:name w:val="icon-cog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mments">
    <w:name w:val="icon-comment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umbs-up">
    <w:name w:val="icon-thumbs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umbs-down">
    <w:name w:val="icon-thumbs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ar-half">
    <w:name w:val="icon-star-hal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eart-empty">
    <w:name w:val="icon-heart-empt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ignout">
    <w:name w:val="icon-signou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nkedin-sign">
    <w:name w:val="icon-linkedin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ushpin">
    <w:name w:val="icon-pushp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ternal-link">
    <w:name w:val="icon-external-lin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ignin">
    <w:name w:val="icon-sign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rophy">
    <w:name w:val="icon-troph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ithub-sign">
    <w:name w:val="icon-github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pload-alt">
    <w:name w:val="icon-upload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emon">
    <w:name w:val="icon-lem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hone">
    <w:name w:val="icon-phon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ck-empty">
    <w:name w:val="icon-check-empt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ookmark-empty">
    <w:name w:val="icon-bookmark-empt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hone-sign">
    <w:name w:val="icon-phone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witter">
    <w:name w:val="icon-twitt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acebook">
    <w:name w:val="icon-faceboo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ithub">
    <w:name w:val="icon-github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nlock">
    <w:name w:val="icon-unlo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redit">
    <w:name w:val="icon-credi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ss">
    <w:name w:val="icon-rs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dd">
    <w:name w:val="icon-hd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ullhorn">
    <w:name w:val="icon-bullhor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ell">
    <w:name w:val="icon-be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ertificate">
    <w:name w:val="icon-certificat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and-right">
    <w:name w:val="icon-hand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and-left">
    <w:name w:val="icon-hand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and-up">
    <w:name w:val="icon-hand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and-down">
    <w:name w:val="icon-hand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-arrow-left">
    <w:name w:val="icon-circle-arrow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-arrow-right">
    <w:name w:val="icon-circle-arrow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-arrow-up">
    <w:name w:val="icon-circle-arrow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-arrow-down">
    <w:name w:val="icon-circle-arrow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lobe">
    <w:name w:val="icon-glob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wrench2">
    <w:name w:val="icon-wrench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asks">
    <w:name w:val="icon-task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ter">
    <w:name w:val="icon-filt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riefcase">
    <w:name w:val="icon-briefca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ullscreen">
    <w:name w:val="icon-fullscre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roup">
    <w:name w:val="icon-gro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nk">
    <w:name w:val="icon-lin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loud">
    <w:name w:val="icon-clou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eaker">
    <w:name w:val="icon-beak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ut">
    <w:name w:val="icon-cu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py">
    <w:name w:val="icon-cop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aper-clip">
    <w:name w:val="icon-paper-cli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ave">
    <w:name w:val="icon-sa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ign-blank">
    <w:name w:val="icon-sign-blan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order1">
    <w:name w:val="icon-reorder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st-ul">
    <w:name w:val="icon-list-u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st-ol">
    <w:name w:val="icon-list-o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rikethrough">
    <w:name w:val="icon-strikethroug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nderline">
    <w:name w:val="icon-underlin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able">
    <w:name w:val="icon-tab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agic">
    <w:name w:val="icon-magic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ruck">
    <w:name w:val="icon-tru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interest">
    <w:name w:val="icon-pintere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interest-sign">
    <w:name w:val="icon-pinterest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oogle-plus-sign">
    <w:name w:val="icon-google-plus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oogle-plus">
    <w:name w:val="icon-google-plu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oney">
    <w:name w:val="icon-mone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ret-down2">
    <w:name w:val="icon-caret-down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ret-up">
    <w:name w:val="icon-caret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ret-left">
    <w:name w:val="icon-caret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ret-right">
    <w:name w:val="icon-caret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lumns">
    <w:name w:val="icon-column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">
    <w:name w:val="icon-sor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down">
    <w:name w:val="icon-sort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up">
    <w:name w:val="icon-sort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nvelope-alt">
    <w:name w:val="icon-envelope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nkedin">
    <w:name w:val="icon-linked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ndo">
    <w:name w:val="icon-und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egal">
    <w:name w:val="icon-leg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ashboard">
    <w:name w:val="icon-dashbo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mment-alt">
    <w:name w:val="icon-comment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mments-alt">
    <w:name w:val="icon-comments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olt">
    <w:name w:val="icon-bo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itemap">
    <w:name w:val="icon-sitema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mbrella">
    <w:name w:val="icon-umbrell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aste">
    <w:name w:val="icon-past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ghtbulb">
    <w:name w:val="icon-lightbulb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change">
    <w:name w:val="icon-exchang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loud-download">
    <w:name w:val="icon-cloud-downl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loud-upload">
    <w:name w:val="icon-cloud-upl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ser-md">
    <w:name w:val="icon-user-m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ethoscope">
    <w:name w:val="icon-stethoscop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uitcase">
    <w:name w:val="icon-suitca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ell-alt">
    <w:name w:val="icon-bell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ffee">
    <w:name w:val="icon-coffe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od">
    <w:name w:val="icon-foo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e-alt">
    <w:name w:val="icon-file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uilding">
    <w:name w:val="icon-buildin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ospital">
    <w:name w:val="icon-hospit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mbulance">
    <w:name w:val="icon-ambulanc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edkit">
    <w:name w:val="icon-medki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ghter-jet">
    <w:name w:val="icon-fighter-j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eer">
    <w:name w:val="icon-be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-sign">
    <w:name w:val="icon-h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us-sign-2">
    <w:name w:val="icon-plus-sign-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uble-angle-left">
    <w:name w:val="icon-double-angle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uble-angle-right">
    <w:name w:val="icon-double-angle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uble-angle-up">
    <w:name w:val="icon-double-angle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uble-angle-down">
    <w:name w:val="icon-double-angle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gle-left">
    <w:name w:val="icon-angle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gle-right">
    <w:name w:val="icon-angle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gle-up">
    <w:name w:val="icon-angle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gle-down">
    <w:name w:val="icon-angle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esktop1">
    <w:name w:val="icon-desktop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aptop">
    <w:name w:val="icon-lapt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ablet">
    <w:name w:val="icon-tabl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obile">
    <w:name w:val="icon-mobi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-blank">
    <w:name w:val="icon-circle-blan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quote-left">
    <w:name w:val="icon-quote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quote-right">
    <w:name w:val="icon-quote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pinner">
    <w:name w:val="icon-spin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ircle">
    <w:name w:val="icon-circ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ply">
    <w:name w:val="icon-repl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ithub-alt">
    <w:name w:val="icon-github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lder-close-alt">
    <w:name w:val="icon-folder-close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lder-open-alt">
    <w:name w:val="icon-folder-open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pand-alt">
    <w:name w:val="icon-expand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llapse-alt">
    <w:name w:val="icon-collapse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mile">
    <w:name w:val="icon-smi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rown">
    <w:name w:val="icon-fr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eh">
    <w:name w:val="icon-me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amepad">
    <w:name w:val="icon-gamep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keyboard">
    <w:name w:val="icon-keyboar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lag-alt">
    <w:name w:val="icon-flag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lag-checkered">
    <w:name w:val="icon-flag-checker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erminal">
    <w:name w:val="icon-termin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de">
    <w:name w:val="icon-cod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ply-all">
    <w:name w:val="icon-reply-a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ar-half-full">
    <w:name w:val="icon-star-half-fu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cation-arrow">
    <w:name w:val="icon-location-arrow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rop">
    <w:name w:val="icon-cr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de-fork">
    <w:name w:val="icon-code-for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nlink">
    <w:name w:val="icon-unlin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question">
    <w:name w:val="icon-questi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fo">
    <w:name w:val="icon-inf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clamation">
    <w:name w:val="icon-exclamati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uperscript">
    <w:name w:val="icon-superscrip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ubscript">
    <w:name w:val="icon-subscrip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raser">
    <w:name w:val="icon-eras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uzzle">
    <w:name w:val="icon-puzz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icrophone">
    <w:name w:val="icon-microphon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icrophone-off">
    <w:name w:val="icon-microphone-of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hield">
    <w:name w:val="icon-shiel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alendar-empty">
    <w:name w:val="icon-calendar-empt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re-extinguisher">
    <w:name w:val="icon-fire-extinguish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ocket">
    <w:name w:val="icon-rock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axcdn">
    <w:name w:val="icon-maxcd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sign-left">
    <w:name w:val="icon-chevron-sign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sign-right">
    <w:name w:val="icon-chevron-sign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sign-up">
    <w:name w:val="icon-chevron-sign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vron-sign-down">
    <w:name w:val="icon-chevron-sign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html5">
    <w:name w:val="icon-html5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ss3">
    <w:name w:val="icon-css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chor">
    <w:name w:val="icon-ancho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unlock-alt">
    <w:name w:val="icon-unlock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ullseye">
    <w:name w:val="icon-bullsey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llipsis-horizontal">
    <w:name w:val="icon-ellipsis-horizont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llipsis-vertical">
    <w:name w:val="icon-ellipsis-vertic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ss-sign">
    <w:name w:val="icon-rss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play-sign">
    <w:name w:val="icon-play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icket">
    <w:name w:val="icon-tick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inus-sign-alt">
    <w:name w:val="icon-minus-sign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ck-minus">
    <w:name w:val="icon-check-minu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evel-up">
    <w:name w:val="icon-level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evel-down">
    <w:name w:val="icon-level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heck-sign">
    <w:name w:val="icon-check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dit-sign">
    <w:name w:val="icon-edit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ternal-link-sign">
    <w:name w:val="icon-external-link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hare-sign">
    <w:name w:val="icon-share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mpass">
    <w:name w:val="icon-compas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llapse">
    <w:name w:val="icon-collaps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collapse-top">
    <w:name w:val="icon-collapse-t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xpand">
    <w:name w:val="icon-expan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euro">
    <w:name w:val="icon-eur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bp">
    <w:name w:val="icon-gb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ollar">
    <w:name w:val="icon-doll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yen">
    <w:name w:val="icon-y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nminbi">
    <w:name w:val="icon-renminbi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won">
    <w:name w:val="icon-w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itcoin">
    <w:name w:val="icon-bitco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e-2">
    <w:name w:val="icon-file-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ile-text">
    <w:name w:val="icon-file-tex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alphabet">
    <w:name w:val="icon-sort-by-alphab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alphabet-alt">
    <w:name w:val="icon-sort-by-alphabet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attributes">
    <w:name w:val="icon-sort-by-attribute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attributes-alt">
    <w:name w:val="icon-sort-by-attributes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order">
    <w:name w:val="icon-sort-by-ord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ort-by-order-alt">
    <w:name w:val="icon-sort-by-order-al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umbs-up-2">
    <w:name w:val="icon-thumbs-up-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humbs-down-2">
    <w:name w:val="icon-thumbs-down-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youtube-sign">
    <w:name w:val="icon-youtube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youtube">
    <w:name w:val="icon-youtub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xing">
    <w:name w:val="icon-xin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xing-sign">
    <w:name w:val="icon-xing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youtube-play">
    <w:name w:val="icon-youtube-pla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ropbox">
    <w:name w:val="icon-dropbox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tackexchange">
    <w:name w:val="icon-stackexchang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instagram">
    <w:name w:val="icon-instagra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lickr">
    <w:name w:val="icon-flick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dn">
    <w:name w:val="icon-ad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itbucket">
    <w:name w:val="icon-bitbuck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itbucket-sign">
    <w:name w:val="icon-bitbucket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umblr">
    <w:name w:val="icon-tumbl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umblr-sign">
    <w:name w:val="icon-tumblr-sig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ng-arrow-down">
    <w:name w:val="icon-long-arrow-dow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ng-arrow-up">
    <w:name w:val="icon-long-arrow-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ng-arrow-left">
    <w:name w:val="icon-long-arrow-lef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ong-arrow-right">
    <w:name w:val="icon-long-arrow-righ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pple">
    <w:name w:val="icon-app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windows">
    <w:name w:val="icon-window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ndroid">
    <w:name w:val="icon-androi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linux">
    <w:name w:val="icon-linux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ribbble">
    <w:name w:val="icon-dribbb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kype">
    <w:name w:val="icon-skyp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oursquare">
    <w:name w:val="icon-foursquar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trello">
    <w:name w:val="icon-trell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emale">
    <w:name w:val="icon-fema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ale">
    <w:name w:val="icon-ma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ittip">
    <w:name w:val="icon-gitti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un">
    <w:name w:val="icon-su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moon">
    <w:name w:val="icon-mo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archive">
    <w:name w:val="icon-archi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bug">
    <w:name w:val="icon-bu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vk">
    <w:name w:val="icon-v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upee">
    <w:name w:val="icon-rupe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glass">
    <w:name w:val="icon-glas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text-box">
    <w:name w:val="icon-fb-text-box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select">
    <w:name w:val="icon-fb-selec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radio">
    <w:name w:val="icon-fb-radi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text">
    <w:name w:val="icon-fb-tex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number">
    <w:name w:val="icon-fb-numb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integer">
    <w:name w:val="icon-fb-integ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decimal">
    <w:name w:val="icon-fb-decim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boolean">
    <w:name w:val="icon-fb-boolea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renren">
    <w:name w:val="icon-renr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weibo">
    <w:name w:val="icon-weibo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joinxor">
    <w:name w:val="icon-db-joinxo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state">
    <w:name w:val="icon-db-stat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end">
    <w:name w:val="icon-db-en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start">
    <w:name w:val="icon-db-star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fork">
    <w:name w:val="icon-db-for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task">
    <w:name w:val="icon-db-tas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condition">
    <w:name w:val="icon-db-conditi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db-join">
    <w:name w:val="icon-db-joi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button">
    <w:name w:val="icon-fb-butto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fieldset">
    <w:name w:val="icon-fb-fields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custom-field">
    <w:name w:val="icon-fb-custom-fiel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separator">
    <w:name w:val="icon-fb-separato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paragraph">
    <w:name w:val="icon-fb-paragrap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fb-file-upload">
    <w:name w:val="icon-fb-file-uploa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podnadpis">
    <w:name w:val="predpispod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typ">
    <w:name w:val="predpisty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modified">
    <w:name w:val="modifi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bemodified">
    <w:name w:val="tobemodifi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bedeleted">
    <w:name w:val="tobedelet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obsaha">
    <w:name w:val="castobsah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kupina">
    <w:name w:val="skupin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dsekoznacenie">
    <w:name w:val="odsek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ismenooznacenie">
    <w:name w:val="pismeno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oznacenie">
    <w:name w:val="cast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napis">
    <w:name w:val="castna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aragrafoznacenie">
    <w:name w:val="paragraf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aragrafnadpis">
    <w:name w:val="paragraf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lavaoznacenie">
    <w:name w:val="hlava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aragraf">
    <w:name w:val="paragraf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dsek">
    <w:name w:val="odse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lavanadpis">
    <w:name w:val="hlava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nadpis">
    <w:name w:val="cast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">
    <w:name w:val="ca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lava">
    <w:name w:val="hlav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title">
    <w:name w:val="predpistit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oznacenie">
    <w:name w:val="predpis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nazov">
    <w:name w:val="predpisnazov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datum">
    <w:name w:val="predpisdatu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nadpis">
    <w:name w:val="predpis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kupinaparagrafovoznacenie">
    <w:name w:val="skupinaparagrafov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lanok">
    <w:name w:val="clano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itat">
    <w:name w:val="cita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itacnyodkazjednoduchy">
    <w:name w:val="citacnyodkazjednoduch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znamkaoznacenie">
    <w:name w:val="poznamka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ilohaoznacenie">
    <w:name w:val="priloha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znacenapolozkaoznacenie">
    <w:name w:val="oznacenapolozka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ndexnadpis">
    <w:name w:val="index_nadpi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aragrafobsah">
    <w:name w:val="paragrafobsah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kapitolaoznacenie">
    <w:name w:val="kapitola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kona">
    <w:name w:val="ikon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nformaciecontent">
    <w:name w:val="informacieconte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odoznacenie">
    <w:name w:val="bod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rtlet">
    <w:name w:val="portle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rtlet-borderless-container">
    <w:name w:val="portlet-borderless-contai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readcrumbli">
    <w:name w:val="breadcrumb&gt;li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bar-fixed-top">
    <w:name w:val="navbar-fixed-to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bar-fixed-bottom">
    <w:name w:val="navbar-fixed-bottom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te-title">
    <w:name w:val="site-tit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form-wrapper">
    <w:name w:val="form-wrapp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zavaznosta">
    <w:name w:val="zavaznost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zavaznya">
    <w:name w:val="zavazny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zavaznost">
    <w:name w:val="zavaznos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zavazny">
    <w:name w:val="zavazn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header">
    <w:name w:val="ui-datepicker-head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prev">
    <w:name w:val="ui-datepicker-prev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next">
    <w:name w:val="ui-datepicker-nex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title">
    <w:name w:val="ui-datepicker-tit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buttonpane">
    <w:name w:val="ui-datepicker-buttonpan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group">
    <w:name w:val="ui-datepicker-gro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abbedview-vztahy">
    <w:name w:val="tabbedview-vztah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iff-text-view">
    <w:name w:val="diff-text-view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inner">
    <w:name w:val="spin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iff-ustanovenie-view">
    <w:name w:val="diff-ustanovenie-view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ngleyear">
    <w:name w:val="singleye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inter">
    <w:name w:val="point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oltip-container">
    <w:name w:val="tooltip-contain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ivider-vertical">
    <w:name w:val="divider-vertica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tn-group">
    <w:name w:val="btn-group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btn-navbar">
    <w:name w:val="btn-nav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active">
    <w:name w:val="acti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lanokoznacenie">
    <w:name w:val="clanokoznacen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rtlet-content">
    <w:name w:val="portlet-conten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rtlet-topper">
    <w:name w:val="portlet-topp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te-type">
    <w:name w:val="site-typ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ockbar">
    <w:name w:val="dock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my-sites-menu">
    <w:name w:val="my-sites-menu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menu-scroll">
    <w:name w:val="menu-scroll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green">
    <w:name w:val="green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red">
    <w:name w:val="r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errormsg">
    <w:name w:val="error_ms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ext">
    <w:name w:val="text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a">
    <w:name w:val="icon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oltip-sipka">
    <w:name w:val="tooltip-sipk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ggler-content-expanded">
    <w:name w:val="toggler-content-expanded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ortlet-title">
    <w:name w:val="portlet-tit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li">
    <w:name w:val="nav&gt;li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10">
    <w:name w:val="span10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an2">
    <w:name w:val="span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in-dockbar">
    <w:name w:val="pin-dock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accordion-toggle">
    <w:name w:val="accordion-toggl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-account-controls">
    <w:name w:val="nav-account-control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-add-controls">
    <w:name w:val="nav-add-controls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te-administration-menu">
    <w:name w:val="site-administration-menu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ite-administration-menulia">
    <w:name w:val="site-administration-menu&gt;li&gt;a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con-spacer">
    <w:name w:val="icon-spac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aby">
    <w:name w:val="tab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funkcie">
    <w:name w:val="funkci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idesidebar">
    <w:name w:val="hide_sideba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howsidebarwrapper">
    <w:name w:val="show_sidebar_wrapper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verlay">
    <w:name w:val="overlay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urrentdirective">
    <w:name w:val="currentdirective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inner-bg">
    <w:name w:val="spinner-bg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iff-block">
    <w:name w:val="diff-block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uvstart">
    <w:name w:val="uvstart"/>
    <w:basedOn w:val="Predvolenpsmoodseku"/>
    <w:rsid w:val="00646462"/>
  </w:style>
  <w:style w:type="character" w:customStyle="1" w:styleId="uvend">
    <w:name w:val="uvend"/>
    <w:basedOn w:val="Predvolenpsmoodseku"/>
    <w:rsid w:val="00646462"/>
  </w:style>
  <w:style w:type="character" w:customStyle="1" w:styleId="divider">
    <w:name w:val="divider"/>
    <w:basedOn w:val="Predvolenpsmoodseku"/>
    <w:rsid w:val="00646462"/>
  </w:style>
  <w:style w:type="paragraph" w:customStyle="1" w:styleId="container1">
    <w:name w:val="container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container2">
    <w:name w:val="container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container3">
    <w:name w:val="container3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container4">
    <w:name w:val="container4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31">
    <w:name w:val="span3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41">
    <w:name w:val="span4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81">
    <w:name w:val="span8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121">
    <w:name w:val="span12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row-fluid1">
    <w:name w:val="row-fluid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32">
    <w:name w:val="span3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42">
    <w:name w:val="span4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82">
    <w:name w:val="span8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122">
    <w:name w:val="span12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uneditable-input1">
    <w:name w:val="uneditable-input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dropdown-menu1">
    <w:name w:val="dropdown-menu1"/>
    <w:basedOn w:val="Normlny"/>
    <w:rsid w:val="00646462"/>
    <w:pPr>
      <w:shd w:val="clear" w:color="auto" w:fill="FFFFFF"/>
      <w:spacing w:before="30" w:after="0" w:line="240" w:lineRule="auto"/>
    </w:pPr>
    <w:rPr>
      <w:rFonts w:eastAsia="Times New Roman"/>
      <w:vanish/>
      <w:lang w:eastAsia="sk-SK"/>
    </w:rPr>
  </w:style>
  <w:style w:type="paragraph" w:customStyle="1" w:styleId="dropdown-menulia1">
    <w:name w:val="dropdown-menu&gt;li&gt;a1"/>
    <w:basedOn w:val="Normlny"/>
    <w:rsid w:val="00646462"/>
    <w:pPr>
      <w:spacing w:after="150" w:line="300" w:lineRule="atLeast"/>
    </w:pPr>
    <w:rPr>
      <w:rFonts w:eastAsia="Times New Roman"/>
      <w:color w:val="333333"/>
      <w:lang w:eastAsia="sk-SK"/>
    </w:rPr>
  </w:style>
  <w:style w:type="paragraph" w:customStyle="1" w:styleId="collapse1">
    <w:name w:val="collapse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btn1">
    <w:name w:val="btn1"/>
    <w:basedOn w:val="Normlny"/>
    <w:rsid w:val="00646462"/>
    <w:pPr>
      <w:pBdr>
        <w:top w:val="single" w:sz="6" w:space="3" w:color="CFCFCF"/>
        <w:left w:val="single" w:sz="6" w:space="9" w:color="CFCFCF"/>
        <w:bottom w:val="single" w:sz="6" w:space="3" w:color="B5B5B5"/>
        <w:right w:val="single" w:sz="6" w:space="9" w:color="CFCFCF"/>
      </w:pBdr>
      <w:shd w:val="clear" w:color="auto" w:fill="F1F1F1"/>
      <w:spacing w:after="0" w:line="300" w:lineRule="atLeast"/>
      <w:jc w:val="center"/>
      <w:textAlignment w:val="center"/>
    </w:pPr>
    <w:rPr>
      <w:rFonts w:eastAsia="Times New Roman"/>
      <w:color w:val="333333"/>
      <w:sz w:val="21"/>
      <w:szCs w:val="21"/>
      <w:lang w:eastAsia="sk-SK"/>
    </w:rPr>
  </w:style>
  <w:style w:type="paragraph" w:customStyle="1" w:styleId="nav1">
    <w:name w:val="nav1"/>
    <w:basedOn w:val="Normlny"/>
    <w:rsid w:val="00646462"/>
    <w:pPr>
      <w:spacing w:after="300" w:line="240" w:lineRule="auto"/>
    </w:pPr>
    <w:rPr>
      <w:rFonts w:eastAsia="Times New Roman"/>
      <w:lang w:eastAsia="sk-SK"/>
    </w:rPr>
  </w:style>
  <w:style w:type="paragraph" w:customStyle="1" w:styleId="navlia1">
    <w:name w:val="nav&gt;li&gt;a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navbar1">
    <w:name w:val="navbar1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navbar-inner1">
    <w:name w:val="navbar-inner1"/>
    <w:basedOn w:val="Normlny"/>
    <w:rsid w:val="00646462"/>
    <w:pPr>
      <w:pBdr>
        <w:top w:val="single" w:sz="6" w:space="0" w:color="C0C2C5"/>
        <w:left w:val="single" w:sz="6" w:space="15" w:color="C0C2C5"/>
        <w:bottom w:val="single" w:sz="6" w:space="0" w:color="C0C2C5"/>
        <w:right w:val="single" w:sz="6" w:space="15" w:color="C0C2C5"/>
      </w:pBdr>
      <w:shd w:val="clear" w:color="auto" w:fill="FAFAFA"/>
      <w:spacing w:after="150" w:line="240" w:lineRule="auto"/>
    </w:pPr>
    <w:rPr>
      <w:rFonts w:eastAsia="Times New Roman"/>
      <w:lang w:eastAsia="sk-SK"/>
    </w:rPr>
  </w:style>
  <w:style w:type="paragraph" w:customStyle="1" w:styleId="container5">
    <w:name w:val="container5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divider-vertical1">
    <w:name w:val="divider-vertical1"/>
    <w:basedOn w:val="Normlny"/>
    <w:rsid w:val="00646462"/>
    <w:pPr>
      <w:pBdr>
        <w:left w:val="single" w:sz="6" w:space="0" w:color="F3F3F3"/>
        <w:right w:val="single" w:sz="6" w:space="0" w:color="F9F9F9"/>
      </w:pBdr>
      <w:spacing w:after="0" w:line="240" w:lineRule="auto"/>
      <w:ind w:left="135" w:right="135"/>
    </w:pPr>
    <w:rPr>
      <w:rFonts w:eastAsia="Times New Roman"/>
      <w:lang w:eastAsia="sk-SK"/>
    </w:rPr>
  </w:style>
  <w:style w:type="paragraph" w:customStyle="1" w:styleId="btn2">
    <w:name w:val="btn2"/>
    <w:basedOn w:val="Normlny"/>
    <w:rsid w:val="00646462"/>
    <w:pPr>
      <w:pBdr>
        <w:top w:val="single" w:sz="6" w:space="3" w:color="CFCFCF"/>
        <w:left w:val="single" w:sz="6" w:space="9" w:color="CFCFCF"/>
        <w:bottom w:val="single" w:sz="6" w:space="3" w:color="B5B5B5"/>
        <w:right w:val="single" w:sz="6" w:space="9" w:color="CFCFCF"/>
      </w:pBdr>
      <w:shd w:val="clear" w:color="auto" w:fill="F1F1F1"/>
      <w:spacing w:before="75" w:after="0" w:line="300" w:lineRule="atLeast"/>
      <w:jc w:val="center"/>
      <w:textAlignment w:val="center"/>
    </w:pPr>
    <w:rPr>
      <w:rFonts w:eastAsia="Times New Roman"/>
      <w:color w:val="333333"/>
      <w:sz w:val="21"/>
      <w:szCs w:val="21"/>
      <w:lang w:eastAsia="sk-SK"/>
    </w:rPr>
  </w:style>
  <w:style w:type="paragraph" w:customStyle="1" w:styleId="btn-group1">
    <w:name w:val="btn-group1"/>
    <w:basedOn w:val="Normlny"/>
    <w:rsid w:val="00646462"/>
    <w:pPr>
      <w:spacing w:before="75" w:after="150" w:line="240" w:lineRule="auto"/>
    </w:pPr>
    <w:rPr>
      <w:rFonts w:eastAsia="Times New Roman"/>
      <w:lang w:eastAsia="sk-SK"/>
    </w:rPr>
  </w:style>
  <w:style w:type="paragraph" w:customStyle="1" w:styleId="navbar-static-top1">
    <w:name w:val="navbar-static-top1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navbar-inner2">
    <w:name w:val="navbar-inner2"/>
    <w:basedOn w:val="Normlny"/>
    <w:rsid w:val="00646462"/>
    <w:pPr>
      <w:pBdr>
        <w:top w:val="single" w:sz="2" w:space="0" w:color="C0C2C5"/>
        <w:left w:val="single" w:sz="2" w:space="15" w:color="C0C2C5"/>
        <w:bottom w:val="single" w:sz="6" w:space="0" w:color="C0C2C5"/>
        <w:right w:val="single" w:sz="2" w:space="15" w:color="C0C2C5"/>
      </w:pBdr>
      <w:shd w:val="clear" w:color="auto" w:fill="FAFAFA"/>
      <w:spacing w:after="150" w:line="240" w:lineRule="auto"/>
    </w:pPr>
    <w:rPr>
      <w:rFonts w:eastAsia="Times New Roman"/>
      <w:lang w:eastAsia="sk-SK"/>
    </w:rPr>
  </w:style>
  <w:style w:type="paragraph" w:customStyle="1" w:styleId="navbar-inner3">
    <w:name w:val="navbar-inner3"/>
    <w:basedOn w:val="Normlny"/>
    <w:rsid w:val="00646462"/>
    <w:pPr>
      <w:pBdr>
        <w:top w:val="single" w:sz="2" w:space="0" w:color="C0C2C5"/>
        <w:left w:val="single" w:sz="2" w:space="15" w:color="C0C2C5"/>
        <w:bottom w:val="single" w:sz="6" w:space="0" w:color="C0C2C5"/>
        <w:right w:val="single" w:sz="2" w:space="15" w:color="C0C2C5"/>
      </w:pBdr>
      <w:shd w:val="clear" w:color="auto" w:fill="FAFAFA"/>
      <w:spacing w:after="150" w:line="240" w:lineRule="auto"/>
    </w:pPr>
    <w:rPr>
      <w:rFonts w:eastAsia="Times New Roman"/>
      <w:lang w:eastAsia="sk-SK"/>
    </w:rPr>
  </w:style>
  <w:style w:type="paragraph" w:customStyle="1" w:styleId="nav2">
    <w:name w:val="nav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navlia2">
    <w:name w:val="nav&gt;li&gt;a2"/>
    <w:basedOn w:val="Normlny"/>
    <w:rsid w:val="00646462"/>
    <w:pPr>
      <w:spacing w:after="150" w:line="240" w:lineRule="auto"/>
    </w:pPr>
    <w:rPr>
      <w:rFonts w:eastAsia="Times New Roman"/>
      <w:color w:val="555555"/>
      <w:lang w:eastAsia="sk-SK"/>
    </w:rPr>
  </w:style>
  <w:style w:type="paragraph" w:customStyle="1" w:styleId="btn-navbar1">
    <w:name w:val="btn-navbar1"/>
    <w:basedOn w:val="Normlny"/>
    <w:rsid w:val="00646462"/>
    <w:pPr>
      <w:shd w:val="clear" w:color="auto" w:fill="E9E9E9"/>
      <w:spacing w:after="150" w:line="240" w:lineRule="auto"/>
      <w:ind w:left="75" w:right="75"/>
    </w:pPr>
    <w:rPr>
      <w:rFonts w:eastAsia="Times New Roman"/>
      <w:vanish/>
      <w:color w:val="FFFFFF"/>
      <w:lang w:eastAsia="sk-SK"/>
    </w:rPr>
  </w:style>
  <w:style w:type="paragraph" w:customStyle="1" w:styleId="breadcrumb1">
    <w:name w:val="breadcrumb1"/>
    <w:basedOn w:val="Normlny"/>
    <w:rsid w:val="00646462"/>
    <w:pPr>
      <w:shd w:val="clear" w:color="auto" w:fill="F5F5F5"/>
      <w:spacing w:after="300" w:line="240" w:lineRule="auto"/>
    </w:pPr>
    <w:rPr>
      <w:rFonts w:eastAsia="Times New Roman"/>
      <w:lang w:eastAsia="sk-SK"/>
    </w:rPr>
  </w:style>
  <w:style w:type="paragraph" w:customStyle="1" w:styleId="active1">
    <w:name w:val="active1"/>
    <w:basedOn w:val="Normlny"/>
    <w:rsid w:val="00646462"/>
    <w:pPr>
      <w:spacing w:after="150" w:line="240" w:lineRule="auto"/>
    </w:pPr>
    <w:rPr>
      <w:rFonts w:eastAsia="Times New Roman"/>
      <w:color w:val="5F1576"/>
      <w:lang w:eastAsia="sk-SK"/>
    </w:rPr>
  </w:style>
  <w:style w:type="paragraph" w:customStyle="1" w:styleId="icon-music1">
    <w:name w:val="icon-music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earch1">
    <w:name w:val="icon-searc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nvelope1">
    <w:name w:val="icon-envelop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eart1">
    <w:name w:val="icon-hear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ar1">
    <w:name w:val="icon-sta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ar-empty1">
    <w:name w:val="icon-star-empt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ser1">
    <w:name w:val="icon-us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m1">
    <w:name w:val="icon-film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-large1">
    <w:name w:val="icon-th-larg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1">
    <w:name w:val="icon-t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-list1">
    <w:name w:val="icon-th-lis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ok1">
    <w:name w:val="icon-o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move1">
    <w:name w:val="icon-remov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zoom-in1">
    <w:name w:val="icon-zoom-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zoom-out1">
    <w:name w:val="icon-zoom-ou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off1">
    <w:name w:val="icon-off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ignal1">
    <w:name w:val="icon-sign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g1">
    <w:name w:val="icon-co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rash1">
    <w:name w:val="icon-tras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ome1">
    <w:name w:val="icon-hom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e1">
    <w:name w:val="icon-fi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ime1">
    <w:name w:val="icon-tim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oad1">
    <w:name w:val="icon-r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wnload-alt11">
    <w:name w:val="icon-download-alt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wnload1">
    <w:name w:val="icon-downl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pload1">
    <w:name w:val="icon-upl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box1">
    <w:name w:val="icon-inbox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ay-circle1">
    <w:name w:val="icon-play-circ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peat1">
    <w:name w:val="icon-repea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fresh1">
    <w:name w:val="icon-refres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st-alt1">
    <w:name w:val="icon-list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ck1">
    <w:name w:val="icon-loc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lag1">
    <w:name w:val="icon-fla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eadphones1">
    <w:name w:val="icon-headphone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volume-off1">
    <w:name w:val="icon-volume-off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volume-down1">
    <w:name w:val="icon-volume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volume-up1">
    <w:name w:val="icon-volume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qrcode1">
    <w:name w:val="icon-qrcod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arcode1">
    <w:name w:val="icon-barcod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ag1">
    <w:name w:val="icon-ta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ags1">
    <w:name w:val="icon-tag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ook1">
    <w:name w:val="icon-boo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ookmark1">
    <w:name w:val="icon-bookmar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rint1">
    <w:name w:val="icon-prin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mera1">
    <w:name w:val="icon-camera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nt1">
    <w:name w:val="icon-fon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old1">
    <w:name w:val="icon-bol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talic1">
    <w:name w:val="icon-italic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ext-height1">
    <w:name w:val="icon-text-he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ext-width1">
    <w:name w:val="icon-text-widt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lign-left1">
    <w:name w:val="icon-align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lign-center1">
    <w:name w:val="icon-align-cent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lign-right1">
    <w:name w:val="icon-align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lign-justify1">
    <w:name w:val="icon-align-justif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st1">
    <w:name w:val="icon-lis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dent-left1">
    <w:name w:val="icon-indent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dent-right1">
    <w:name w:val="icon-indent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acetime-video1">
    <w:name w:val="icon-facetime-vide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icture11">
    <w:name w:val="icon-picture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encil11">
    <w:name w:val="icon-pencil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ap-marker1">
    <w:name w:val="icon-map-mark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djust1">
    <w:name w:val="icon-adjus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int1">
    <w:name w:val="icon-tin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dit11">
    <w:name w:val="icon-edit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hare1">
    <w:name w:val="icon-shar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ck1">
    <w:name w:val="icon-chec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ove1">
    <w:name w:val="icon-mov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ep-backward1">
    <w:name w:val="icon-step-back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ast-backward1">
    <w:name w:val="icon-fast-back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ackward1">
    <w:name w:val="icon-back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ay1">
    <w:name w:val="icon-pla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ause1">
    <w:name w:val="icon-paus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op1">
    <w:name w:val="icon-sto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rward1">
    <w:name w:val="icon-for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ast-forward1">
    <w:name w:val="icon-fast-for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ep-forward1">
    <w:name w:val="icon-step-forw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ject1">
    <w:name w:val="icon-ejec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left1">
    <w:name w:val="icon-chevron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right41">
    <w:name w:val="icon-chevron-right4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us-sign1">
    <w:name w:val="icon-plus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inus-sign1">
    <w:name w:val="icon-minus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move-sign1">
    <w:name w:val="icon-remove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ok-sign1">
    <w:name w:val="icon-ok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question-sign1">
    <w:name w:val="icon-question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fo-sign1">
    <w:name w:val="icon-info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creenshot1">
    <w:name w:val="icon-screensho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move-circle1">
    <w:name w:val="icon-remove-circ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ok-circle1">
    <w:name w:val="icon-ok-circ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an-circle1">
    <w:name w:val="icon-ban-circ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rrow-left1">
    <w:name w:val="icon-arrow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rrow-right1">
    <w:name w:val="icon-arrow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rrow-up1">
    <w:name w:val="icon-arrow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rrow-down1">
    <w:name w:val="icon-arrow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hare-alt1">
    <w:name w:val="icon-share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size-full1">
    <w:name w:val="icon-resize-ful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size-small1">
    <w:name w:val="icon-resize-smal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us21">
    <w:name w:val="icon-plus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inus11">
    <w:name w:val="icon-minus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sterisk1">
    <w:name w:val="icon-asteris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clamation-sign1">
    <w:name w:val="icon-exclamation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ift1">
    <w:name w:val="icon-gi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eaf1">
    <w:name w:val="icon-leaf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re1">
    <w:name w:val="icon-fir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ye-open1">
    <w:name w:val="icon-eye-ope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ye-close11">
    <w:name w:val="icon-eye-close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warning-sign1">
    <w:name w:val="icon-warning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ane1">
    <w:name w:val="icon-plan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lendar1">
    <w:name w:val="icon-calenda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andom1">
    <w:name w:val="icon-random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mment1">
    <w:name w:val="icon-commen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agnet1">
    <w:name w:val="icon-magn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up1">
    <w:name w:val="icon-chevron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down1">
    <w:name w:val="icon-chevron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tweet1">
    <w:name w:val="icon-retwe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hopping-cart1">
    <w:name w:val="icon-shopping-car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lder-close1">
    <w:name w:val="icon-folder-clos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lder-open1">
    <w:name w:val="icon-folder-ope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size-vertical1">
    <w:name w:val="icon-resize-vertic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size-horizontal1">
    <w:name w:val="icon-resize-horizont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ar-chart1">
    <w:name w:val="icon-bar-char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witter-sign1">
    <w:name w:val="icon-twitter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acebook-sign1">
    <w:name w:val="icon-facebook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mera-retro1">
    <w:name w:val="icon-camera-retr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key1">
    <w:name w:val="icon-ke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gs1">
    <w:name w:val="icon-cog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mments1">
    <w:name w:val="icon-comment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umbs-up1">
    <w:name w:val="icon-thumbs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umbs-down1">
    <w:name w:val="icon-thumbs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ar-half1">
    <w:name w:val="icon-star-half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eart-empty1">
    <w:name w:val="icon-heart-empt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ignout1">
    <w:name w:val="icon-signou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nkedin-sign1">
    <w:name w:val="icon-linkedin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ushpin1">
    <w:name w:val="icon-pushp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ternal-link1">
    <w:name w:val="icon-external-lin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ignin1">
    <w:name w:val="icon-sign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rophy1">
    <w:name w:val="icon-troph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ithub-sign1">
    <w:name w:val="icon-github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pload-alt1">
    <w:name w:val="icon-upload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emon1">
    <w:name w:val="icon-lem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hone1">
    <w:name w:val="icon-phon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ck-empty1">
    <w:name w:val="icon-check-empt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ookmark-empty1">
    <w:name w:val="icon-bookmark-empt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hone-sign1">
    <w:name w:val="icon-phone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witter1">
    <w:name w:val="icon-twitt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acebook1">
    <w:name w:val="icon-faceboo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ithub1">
    <w:name w:val="icon-github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nlock1">
    <w:name w:val="icon-unloc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redit1">
    <w:name w:val="icon-credi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ss1">
    <w:name w:val="icon-rs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dd1">
    <w:name w:val="icon-hd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ullhorn1">
    <w:name w:val="icon-bullhor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ell1">
    <w:name w:val="icon-bel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ertificate1">
    <w:name w:val="icon-certificat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and-right1">
    <w:name w:val="icon-hand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and-left1">
    <w:name w:val="icon-hand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and-up1">
    <w:name w:val="icon-hand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and-down1">
    <w:name w:val="icon-hand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-arrow-left1">
    <w:name w:val="icon-circle-arrow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-arrow-right1">
    <w:name w:val="icon-circle-arrow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-arrow-up1">
    <w:name w:val="icon-circle-arrow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-arrow-down1">
    <w:name w:val="icon-circle-arrow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lobe1">
    <w:name w:val="icon-glob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wrench21">
    <w:name w:val="icon-wrench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asks1">
    <w:name w:val="icon-task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ter1">
    <w:name w:val="icon-filt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riefcase1">
    <w:name w:val="icon-briefcas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ullscreen1">
    <w:name w:val="icon-fullscree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roup1">
    <w:name w:val="icon-gro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nk1">
    <w:name w:val="icon-lin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loud1">
    <w:name w:val="icon-clou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eaker1">
    <w:name w:val="icon-beak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ut1">
    <w:name w:val="icon-cu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py1">
    <w:name w:val="icon-cop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aper-clip1">
    <w:name w:val="icon-paper-cli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ave1">
    <w:name w:val="icon-sav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ign-blank1">
    <w:name w:val="icon-sign-blan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order11">
    <w:name w:val="icon-reorder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st-ul1">
    <w:name w:val="icon-list-u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st-ol1">
    <w:name w:val="icon-list-o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rikethrough1">
    <w:name w:val="icon-strikethroug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nderline1">
    <w:name w:val="icon-underlin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able1">
    <w:name w:val="icon-tab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agic1">
    <w:name w:val="icon-magic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ruck1">
    <w:name w:val="icon-truc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interest1">
    <w:name w:val="icon-pinteres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interest-sign1">
    <w:name w:val="icon-pinterest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oogle-plus-sign1">
    <w:name w:val="icon-google-plus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oogle-plus1">
    <w:name w:val="icon-google-plu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oney1">
    <w:name w:val="icon-mone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ret-down21">
    <w:name w:val="icon-caret-down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ret-up1">
    <w:name w:val="icon-caret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ret-left1">
    <w:name w:val="icon-caret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ret-right1">
    <w:name w:val="icon-caret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lumns1">
    <w:name w:val="icon-column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1">
    <w:name w:val="icon-sor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down1">
    <w:name w:val="icon-sort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up1">
    <w:name w:val="icon-sort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nvelope-alt1">
    <w:name w:val="icon-envelope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nkedin1">
    <w:name w:val="icon-linked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ndo1">
    <w:name w:val="icon-und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egal1">
    <w:name w:val="icon-leg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ashboard1">
    <w:name w:val="icon-dashbo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mment-alt1">
    <w:name w:val="icon-comment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mments-alt1">
    <w:name w:val="icon-comments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olt1">
    <w:name w:val="icon-bo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itemap1">
    <w:name w:val="icon-sitema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mbrella1">
    <w:name w:val="icon-umbrella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aste1">
    <w:name w:val="icon-past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ghtbulb1">
    <w:name w:val="icon-lightbulb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change1">
    <w:name w:val="icon-exchang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loud-download1">
    <w:name w:val="icon-cloud-downl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loud-upload1">
    <w:name w:val="icon-cloud-upl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ser-md1">
    <w:name w:val="icon-user-m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ethoscope1">
    <w:name w:val="icon-stethoscop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uitcase1">
    <w:name w:val="icon-suitcas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ell-alt1">
    <w:name w:val="icon-bell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ffee1">
    <w:name w:val="icon-coffe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od1">
    <w:name w:val="icon-foo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e-alt1">
    <w:name w:val="icon-file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uilding1">
    <w:name w:val="icon-buildin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ospital1">
    <w:name w:val="icon-hospit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mbulance1">
    <w:name w:val="icon-ambulanc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edkit1">
    <w:name w:val="icon-medki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ghter-jet1">
    <w:name w:val="icon-fighter-j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eer1">
    <w:name w:val="icon-be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-sign1">
    <w:name w:val="icon-h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us-sign-21">
    <w:name w:val="icon-plus-sign-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uble-angle-left1">
    <w:name w:val="icon-double-angle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uble-angle-right1">
    <w:name w:val="icon-double-angle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uble-angle-up1">
    <w:name w:val="icon-double-angle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uble-angle-down1">
    <w:name w:val="icon-double-angle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gle-left1">
    <w:name w:val="icon-angle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gle-right1">
    <w:name w:val="icon-angle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gle-up1">
    <w:name w:val="icon-angle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gle-down1">
    <w:name w:val="icon-angle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esktop11">
    <w:name w:val="icon-desktop1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aptop1">
    <w:name w:val="icon-lapto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ablet1">
    <w:name w:val="icon-tabl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obile1">
    <w:name w:val="icon-mobi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-blank1">
    <w:name w:val="icon-circle-blan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quote-left1">
    <w:name w:val="icon-quote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quote-right1">
    <w:name w:val="icon-quote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pinner1">
    <w:name w:val="icon-spinn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ircle1">
    <w:name w:val="icon-circ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ply1">
    <w:name w:val="icon-repl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ithub-alt1">
    <w:name w:val="icon-github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lder-close-alt1">
    <w:name w:val="icon-folder-close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lder-open-alt1">
    <w:name w:val="icon-folder-open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pand-alt1">
    <w:name w:val="icon-expand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llapse-alt1">
    <w:name w:val="icon-collapse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mile1">
    <w:name w:val="icon-smi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rown1">
    <w:name w:val="icon-fr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eh1">
    <w:name w:val="icon-me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amepad1">
    <w:name w:val="icon-gamep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keyboard1">
    <w:name w:val="icon-keyboar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lag-alt1">
    <w:name w:val="icon-flag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lag-checkered1">
    <w:name w:val="icon-flag-checkere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erminal1">
    <w:name w:val="icon-termin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de1">
    <w:name w:val="icon-cod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ply-all1">
    <w:name w:val="icon-reply-al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ar-half-full1">
    <w:name w:val="icon-star-half-ful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cation-arrow1">
    <w:name w:val="icon-location-arrow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rop1">
    <w:name w:val="icon-cro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de-fork1">
    <w:name w:val="icon-code-for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nlink1">
    <w:name w:val="icon-unlin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question1">
    <w:name w:val="icon-questi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fo1">
    <w:name w:val="icon-inf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clamation1">
    <w:name w:val="icon-exclamati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uperscript1">
    <w:name w:val="icon-superscrip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ubscript1">
    <w:name w:val="icon-subscrip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raser1">
    <w:name w:val="icon-eras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uzzle1">
    <w:name w:val="icon-puzz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icrophone1">
    <w:name w:val="icon-microphon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icrophone-off1">
    <w:name w:val="icon-microphone-off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hield1">
    <w:name w:val="icon-shiel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alendar-empty1">
    <w:name w:val="icon-calendar-empt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re-extinguisher1">
    <w:name w:val="icon-fire-extinguish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ocket1">
    <w:name w:val="icon-rock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axcdn1">
    <w:name w:val="icon-maxcd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sign-left1">
    <w:name w:val="icon-chevron-sign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sign-right1">
    <w:name w:val="icon-chevron-sign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sign-up1">
    <w:name w:val="icon-chevron-sign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vron-sign-down1">
    <w:name w:val="icon-chevron-sign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html51">
    <w:name w:val="icon-html5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ss31">
    <w:name w:val="icon-css3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chor1">
    <w:name w:val="icon-ancho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unlock-alt1">
    <w:name w:val="icon-unlock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ullseye1">
    <w:name w:val="icon-bullsey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llipsis-horizontal1">
    <w:name w:val="icon-ellipsis-horizont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llipsis-vertical1">
    <w:name w:val="icon-ellipsis-vertic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ss-sign1">
    <w:name w:val="icon-rss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play-sign1">
    <w:name w:val="icon-play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icket1">
    <w:name w:val="icon-tick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inus-sign-alt1">
    <w:name w:val="icon-minus-sign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ck-minus1">
    <w:name w:val="icon-check-minu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evel-up1">
    <w:name w:val="icon-level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evel-down1">
    <w:name w:val="icon-level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heck-sign1">
    <w:name w:val="icon-check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dit-sign1">
    <w:name w:val="icon-edit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ternal-link-sign1">
    <w:name w:val="icon-external-link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hare-sign1">
    <w:name w:val="icon-share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mpass1">
    <w:name w:val="icon-compas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llapse1">
    <w:name w:val="icon-collaps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collapse-top1">
    <w:name w:val="icon-collapse-to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xpand1">
    <w:name w:val="icon-expan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euro1">
    <w:name w:val="icon-eur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bp1">
    <w:name w:val="icon-gb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ollar1">
    <w:name w:val="icon-dolla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yen1">
    <w:name w:val="icon-ye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nminbi1">
    <w:name w:val="icon-renminbi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won1">
    <w:name w:val="icon-w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itcoin1">
    <w:name w:val="icon-bitco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e-21">
    <w:name w:val="icon-file-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ile-text1">
    <w:name w:val="icon-file-tex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alphabet1">
    <w:name w:val="icon-sort-by-alphab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alphabet-alt1">
    <w:name w:val="icon-sort-by-alphabet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attributes1">
    <w:name w:val="icon-sort-by-attribute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attributes-alt1">
    <w:name w:val="icon-sort-by-attributes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order1">
    <w:name w:val="icon-sort-by-ord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ort-by-order-alt1">
    <w:name w:val="icon-sort-by-order-al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umbs-up-21">
    <w:name w:val="icon-thumbs-up-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humbs-down-21">
    <w:name w:val="icon-thumbs-down-2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youtube-sign1">
    <w:name w:val="icon-youtube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youtube1">
    <w:name w:val="icon-youtub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xing1">
    <w:name w:val="icon-xin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xing-sign1">
    <w:name w:val="icon-xing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youtube-play1">
    <w:name w:val="icon-youtube-play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ropbox1">
    <w:name w:val="icon-dropbox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tackexchange1">
    <w:name w:val="icon-stackexchang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instagram1">
    <w:name w:val="icon-instagram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lickr1">
    <w:name w:val="icon-flick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dn1">
    <w:name w:val="icon-ad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itbucket1">
    <w:name w:val="icon-bitbuck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itbucket-sign1">
    <w:name w:val="icon-bitbucket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umblr1">
    <w:name w:val="icon-tumbl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umblr-sign1">
    <w:name w:val="icon-tumblr-sig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ng-arrow-down1">
    <w:name w:val="icon-long-arrow-dow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ng-arrow-up1">
    <w:name w:val="icon-long-arrow-u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ng-arrow-left1">
    <w:name w:val="icon-long-arrow-lef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ong-arrow-right1">
    <w:name w:val="icon-long-arrow-righ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pple1">
    <w:name w:val="icon-app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windows1">
    <w:name w:val="icon-window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ndroid1">
    <w:name w:val="icon-androi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linux1">
    <w:name w:val="icon-linux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ribbble1">
    <w:name w:val="icon-dribbb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kype1">
    <w:name w:val="icon-skyp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oursquare1">
    <w:name w:val="icon-foursquar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trello1">
    <w:name w:val="icon-trell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emale1">
    <w:name w:val="icon-fema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ale1">
    <w:name w:val="icon-mal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ittip1">
    <w:name w:val="icon-gittip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sun1">
    <w:name w:val="icon-su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moon1">
    <w:name w:val="icon-mo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archive1">
    <w:name w:val="icon-archiv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bug1">
    <w:name w:val="icon-bug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vk1">
    <w:name w:val="icon-v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upee1">
    <w:name w:val="icon-rupe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glass1">
    <w:name w:val="icon-glass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text-box1">
    <w:name w:val="icon-fb-text-box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select1">
    <w:name w:val="icon-fb-selec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radio1">
    <w:name w:val="icon-fb-radi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text1">
    <w:name w:val="icon-fb-tex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number1">
    <w:name w:val="icon-fb-numb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integer1">
    <w:name w:val="icon-fb-intege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decimal1">
    <w:name w:val="icon-fb-decimal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boolean1">
    <w:name w:val="icon-fb-boolea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renren1">
    <w:name w:val="icon-renre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weibo1">
    <w:name w:val="icon-weibo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joinxor1">
    <w:name w:val="icon-db-joinxo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state1">
    <w:name w:val="icon-db-state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end1">
    <w:name w:val="icon-db-en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start1">
    <w:name w:val="icon-db-star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fork1">
    <w:name w:val="icon-db-for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task1">
    <w:name w:val="icon-db-task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condition1">
    <w:name w:val="icon-db-conditi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db-join1">
    <w:name w:val="icon-db-joi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button1">
    <w:name w:val="icon-fb-button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fieldset1">
    <w:name w:val="icon-fb-fieldset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custom-field1">
    <w:name w:val="icon-fb-custom-fiel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separator1">
    <w:name w:val="icon-fb-separator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paragraph1">
    <w:name w:val="icon-fb-paragraph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icon-fb-file-upload1">
    <w:name w:val="icon-fb-file-upload1"/>
    <w:basedOn w:val="Normlny"/>
    <w:rsid w:val="00646462"/>
    <w:pPr>
      <w:spacing w:after="150" w:line="240" w:lineRule="auto"/>
    </w:pPr>
    <w:rPr>
      <w:rFonts w:ascii="fontawesome-alloy" w:eastAsia="Times New Roman" w:hAnsi="fontawesome-alloy"/>
      <w:lang w:eastAsia="sk-SK"/>
    </w:rPr>
  </w:style>
  <w:style w:type="paragraph" w:customStyle="1" w:styleId="predpispodnadpis1">
    <w:name w:val="predpispodnadpis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szCs w:val="22"/>
      <w:lang w:eastAsia="sk-SK"/>
    </w:rPr>
  </w:style>
  <w:style w:type="paragraph" w:customStyle="1" w:styleId="predpistyp1">
    <w:name w:val="predpistyp1"/>
    <w:basedOn w:val="Normlny"/>
    <w:rsid w:val="00646462"/>
    <w:pPr>
      <w:spacing w:before="100" w:beforeAutospacing="1" w:after="240" w:line="240" w:lineRule="auto"/>
    </w:pPr>
    <w:rPr>
      <w:rFonts w:eastAsia="Times New Roman"/>
      <w:b/>
      <w:bCs/>
      <w:color w:val="000000"/>
      <w:sz w:val="22"/>
      <w:szCs w:val="22"/>
      <w:lang w:eastAsia="sk-SK"/>
    </w:rPr>
  </w:style>
  <w:style w:type="paragraph" w:customStyle="1" w:styleId="modified1">
    <w:name w:val="modified1"/>
    <w:basedOn w:val="Normlny"/>
    <w:rsid w:val="00646462"/>
    <w:pPr>
      <w:shd w:val="clear" w:color="auto" w:fill="D6F9D9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bemodified1">
    <w:name w:val="tobemodified1"/>
    <w:basedOn w:val="Normlny"/>
    <w:rsid w:val="00646462"/>
    <w:pPr>
      <w:shd w:val="clear" w:color="auto" w:fill="E8DEC7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bedeleted1">
    <w:name w:val="tobedeleted1"/>
    <w:basedOn w:val="Normlny"/>
    <w:rsid w:val="00646462"/>
    <w:pPr>
      <w:shd w:val="clear" w:color="auto" w:fill="FFE2DE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castobsaha1">
    <w:name w:val="castobsah&gt;a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lang w:eastAsia="sk-SK"/>
    </w:rPr>
  </w:style>
  <w:style w:type="paragraph" w:customStyle="1" w:styleId="nadpis10">
    <w:name w:val="nadpis1"/>
    <w:basedOn w:val="Normlny"/>
    <w:rsid w:val="00646462"/>
    <w:pPr>
      <w:spacing w:after="300" w:line="240" w:lineRule="auto"/>
    </w:pPr>
    <w:rPr>
      <w:rFonts w:eastAsia="Times New Roman"/>
      <w:b/>
      <w:bCs/>
      <w:color w:val="000000"/>
      <w:sz w:val="22"/>
      <w:szCs w:val="22"/>
      <w:lang w:eastAsia="sk-SK"/>
    </w:rPr>
  </w:style>
  <w:style w:type="paragraph" w:customStyle="1" w:styleId="skupina1">
    <w:name w:val="skupina1"/>
    <w:basedOn w:val="Normlny"/>
    <w:rsid w:val="00646462"/>
    <w:pPr>
      <w:spacing w:before="100" w:beforeAutospacing="1" w:after="100" w:afterAutospacing="1" w:line="240" w:lineRule="auto"/>
      <w:ind w:left="255"/>
    </w:pPr>
    <w:rPr>
      <w:rFonts w:eastAsia="Times New Roman"/>
      <w:lang w:eastAsia="sk-SK"/>
    </w:rPr>
  </w:style>
  <w:style w:type="paragraph" w:customStyle="1" w:styleId="odsekoznacenie1">
    <w:name w:val="odsek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000000"/>
      <w:lang w:eastAsia="sk-SK"/>
    </w:rPr>
  </w:style>
  <w:style w:type="paragraph" w:customStyle="1" w:styleId="pismenooznacenie1">
    <w:name w:val="pismeno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000000"/>
      <w:lang w:eastAsia="sk-SK"/>
    </w:rPr>
  </w:style>
  <w:style w:type="paragraph" w:customStyle="1" w:styleId="castoznacenie1">
    <w:name w:val="castoznacenie1"/>
    <w:basedOn w:val="Normlny"/>
    <w:rsid w:val="00646462"/>
    <w:pPr>
      <w:spacing w:after="0" w:line="240" w:lineRule="auto"/>
    </w:pPr>
    <w:rPr>
      <w:rFonts w:eastAsia="Times New Roman"/>
      <w:color w:val="000000"/>
      <w:lang w:eastAsia="sk-SK"/>
    </w:rPr>
  </w:style>
  <w:style w:type="paragraph" w:customStyle="1" w:styleId="castnapis1">
    <w:name w:val="castnapis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000000"/>
      <w:lang w:eastAsia="sk-SK"/>
    </w:rPr>
  </w:style>
  <w:style w:type="paragraph" w:customStyle="1" w:styleId="paragrafoznacenie1">
    <w:name w:val="paragrafoznacenie1"/>
    <w:basedOn w:val="Normlny"/>
    <w:rsid w:val="00646462"/>
    <w:pPr>
      <w:spacing w:after="0" w:line="240" w:lineRule="auto"/>
      <w:ind w:right="75"/>
    </w:pPr>
    <w:rPr>
      <w:rFonts w:eastAsia="Times New Roman"/>
      <w:b/>
      <w:bCs/>
      <w:color w:val="000000"/>
      <w:lang w:eastAsia="sk-SK"/>
    </w:rPr>
  </w:style>
  <w:style w:type="paragraph" w:customStyle="1" w:styleId="paragrafnadpis1">
    <w:name w:val="paragrafnadpis1"/>
    <w:basedOn w:val="Normlny"/>
    <w:rsid w:val="00646462"/>
    <w:pPr>
      <w:spacing w:after="300" w:line="240" w:lineRule="auto"/>
    </w:pPr>
    <w:rPr>
      <w:rFonts w:eastAsia="Times New Roman"/>
      <w:b/>
      <w:bCs/>
      <w:color w:val="000000"/>
      <w:lang w:eastAsia="sk-SK"/>
    </w:rPr>
  </w:style>
  <w:style w:type="paragraph" w:customStyle="1" w:styleId="hlavaoznacenie1">
    <w:name w:val="hlavaoznacenie1"/>
    <w:basedOn w:val="Normlny"/>
    <w:rsid w:val="00646462"/>
    <w:pPr>
      <w:spacing w:after="0" w:line="240" w:lineRule="auto"/>
    </w:pPr>
    <w:rPr>
      <w:rFonts w:eastAsia="Times New Roman"/>
      <w:color w:val="000000"/>
      <w:lang w:eastAsia="sk-SK"/>
    </w:rPr>
  </w:style>
  <w:style w:type="paragraph" w:customStyle="1" w:styleId="paragraf1">
    <w:name w:val="paragraf1"/>
    <w:basedOn w:val="Normlny"/>
    <w:rsid w:val="00646462"/>
    <w:pPr>
      <w:spacing w:before="75" w:after="100" w:afterAutospacing="1" w:line="240" w:lineRule="auto"/>
    </w:pPr>
    <w:rPr>
      <w:rFonts w:eastAsia="Times New Roman"/>
      <w:lang w:eastAsia="sk-SK"/>
    </w:rPr>
  </w:style>
  <w:style w:type="paragraph" w:customStyle="1" w:styleId="odsek1">
    <w:name w:val="odsek1"/>
    <w:basedOn w:val="Normlny"/>
    <w:rsid w:val="00646462"/>
    <w:pPr>
      <w:spacing w:before="75" w:after="100" w:afterAutospacing="1" w:line="240" w:lineRule="auto"/>
    </w:pPr>
    <w:rPr>
      <w:rFonts w:eastAsia="Times New Roman"/>
      <w:lang w:eastAsia="sk-SK"/>
    </w:rPr>
  </w:style>
  <w:style w:type="paragraph" w:customStyle="1" w:styleId="hlavanadpis1">
    <w:name w:val="hlavanadpis1"/>
    <w:basedOn w:val="Normlny"/>
    <w:rsid w:val="00646462"/>
    <w:pPr>
      <w:spacing w:after="100" w:afterAutospacing="1" w:line="240" w:lineRule="auto"/>
    </w:pPr>
    <w:rPr>
      <w:rFonts w:eastAsia="Times New Roman"/>
      <w:color w:val="000000"/>
      <w:lang w:eastAsia="sk-SK"/>
    </w:rPr>
  </w:style>
  <w:style w:type="paragraph" w:customStyle="1" w:styleId="castnadpis1">
    <w:name w:val="castnadpis1"/>
    <w:basedOn w:val="Normlny"/>
    <w:rsid w:val="00646462"/>
    <w:pPr>
      <w:spacing w:after="0" w:line="240" w:lineRule="auto"/>
    </w:pPr>
    <w:rPr>
      <w:rFonts w:eastAsia="Times New Roman"/>
      <w:color w:val="000000"/>
      <w:lang w:eastAsia="sk-SK"/>
    </w:rPr>
  </w:style>
  <w:style w:type="paragraph" w:customStyle="1" w:styleId="cast1">
    <w:name w:val="cast1"/>
    <w:basedOn w:val="Normlny"/>
    <w:rsid w:val="00646462"/>
    <w:pPr>
      <w:spacing w:before="225" w:after="0" w:line="240" w:lineRule="auto"/>
    </w:pPr>
    <w:rPr>
      <w:rFonts w:eastAsia="Times New Roman"/>
      <w:lang w:eastAsia="sk-SK"/>
    </w:rPr>
  </w:style>
  <w:style w:type="paragraph" w:customStyle="1" w:styleId="hlava1">
    <w:name w:val="hlava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redpistitle1">
    <w:name w:val="predpistitle1"/>
    <w:basedOn w:val="Normlny"/>
    <w:rsid w:val="00646462"/>
    <w:pPr>
      <w:pBdr>
        <w:bottom w:val="single" w:sz="6" w:space="15" w:color="EFEFEF"/>
      </w:pBdr>
      <w:spacing w:before="100" w:beforeAutospacing="1" w:after="100" w:afterAutospacing="1" w:line="240" w:lineRule="auto"/>
    </w:pPr>
    <w:rPr>
      <w:rFonts w:eastAsia="Times New Roman"/>
      <w:sz w:val="35"/>
      <w:szCs w:val="35"/>
      <w:lang w:eastAsia="sk-SK"/>
    </w:rPr>
  </w:style>
  <w:style w:type="paragraph" w:customStyle="1" w:styleId="predpisoznacenie1">
    <w:name w:val="predpis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5F1675"/>
      <w:sz w:val="35"/>
      <w:szCs w:val="35"/>
      <w:lang w:eastAsia="sk-SK"/>
    </w:rPr>
  </w:style>
  <w:style w:type="paragraph" w:customStyle="1" w:styleId="predpisnazov1">
    <w:name w:val="predpisnazov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color w:val="494949"/>
      <w:lang w:eastAsia="sk-SK"/>
    </w:rPr>
  </w:style>
  <w:style w:type="paragraph" w:customStyle="1" w:styleId="predpisdatum1">
    <w:name w:val="predpisdatum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color w:val="494949"/>
      <w:sz w:val="21"/>
      <w:szCs w:val="21"/>
      <w:lang w:eastAsia="sk-SK"/>
    </w:rPr>
  </w:style>
  <w:style w:type="paragraph" w:customStyle="1" w:styleId="predpisnadpis1">
    <w:name w:val="predpisnadpis1"/>
    <w:basedOn w:val="Normlny"/>
    <w:rsid w:val="00646462"/>
    <w:pPr>
      <w:pBdr>
        <w:bottom w:val="single" w:sz="6" w:space="8" w:color="EFEFEF"/>
      </w:pBd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kupinaparagrafovoznacenie1">
    <w:name w:val="skupinaparagrafov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color w:val="494949"/>
      <w:lang w:eastAsia="sk-SK"/>
    </w:rPr>
  </w:style>
  <w:style w:type="paragraph" w:customStyle="1" w:styleId="clanok1">
    <w:name w:val="clanok1"/>
    <w:basedOn w:val="Normlny"/>
    <w:rsid w:val="00646462"/>
    <w:pPr>
      <w:spacing w:before="225" w:after="100" w:afterAutospacing="1" w:line="240" w:lineRule="auto"/>
    </w:pPr>
    <w:rPr>
      <w:rFonts w:eastAsia="Times New Roman"/>
      <w:lang w:eastAsia="sk-SK"/>
    </w:rPr>
  </w:style>
  <w:style w:type="paragraph" w:customStyle="1" w:styleId="citat1">
    <w:name w:val="citat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i/>
      <w:iCs/>
      <w:lang w:eastAsia="sk-SK"/>
    </w:rPr>
  </w:style>
  <w:style w:type="paragraph" w:customStyle="1" w:styleId="citacnyodkazjednoduchy1">
    <w:name w:val="citacnyodkazjednoduchy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i/>
      <w:iCs/>
      <w:lang w:eastAsia="sk-SK"/>
    </w:rPr>
  </w:style>
  <w:style w:type="paragraph" w:customStyle="1" w:styleId="citacnyodkazjednoduchy2">
    <w:name w:val="citacnyodkazjednoduchy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i/>
      <w:iCs/>
      <w:lang w:eastAsia="sk-SK"/>
    </w:rPr>
  </w:style>
  <w:style w:type="paragraph" w:customStyle="1" w:styleId="citacnyodkazjednoduchy3">
    <w:name w:val="citacnyodkazjednoduchy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i/>
      <w:iCs/>
      <w:lang w:eastAsia="sk-SK"/>
    </w:rPr>
  </w:style>
  <w:style w:type="paragraph" w:customStyle="1" w:styleId="poznamkaoznacenie1">
    <w:name w:val="poznamka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kupina2">
    <w:name w:val="skupina2"/>
    <w:basedOn w:val="Normlny"/>
    <w:rsid w:val="00646462"/>
    <w:pPr>
      <w:spacing w:before="225" w:after="100" w:afterAutospacing="1" w:line="240" w:lineRule="auto"/>
    </w:pPr>
    <w:rPr>
      <w:rFonts w:eastAsia="Times New Roman"/>
      <w:lang w:eastAsia="sk-SK"/>
    </w:rPr>
  </w:style>
  <w:style w:type="paragraph" w:customStyle="1" w:styleId="prilohaoznacenie1">
    <w:name w:val="priloha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lang w:eastAsia="sk-SK"/>
    </w:rPr>
  </w:style>
  <w:style w:type="paragraph" w:customStyle="1" w:styleId="skupina3">
    <w:name w:val="skupina3"/>
    <w:basedOn w:val="Normlny"/>
    <w:rsid w:val="00646462"/>
    <w:pPr>
      <w:spacing w:before="225" w:after="100" w:afterAutospacing="1" w:line="240" w:lineRule="auto"/>
    </w:pPr>
    <w:rPr>
      <w:rFonts w:eastAsia="Times New Roman"/>
      <w:lang w:eastAsia="sk-SK"/>
    </w:rPr>
  </w:style>
  <w:style w:type="paragraph" w:customStyle="1" w:styleId="oznacenapolozkaoznacenie1">
    <w:name w:val="oznacenapolozka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lang w:eastAsia="sk-SK"/>
    </w:rPr>
  </w:style>
  <w:style w:type="paragraph" w:customStyle="1" w:styleId="indexnadpis1">
    <w:name w:val="index_nadpis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dsekoznacenie2">
    <w:name w:val="odsek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pismenooznacenie2">
    <w:name w:val="pismeno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pismenooznacenie3">
    <w:name w:val="pismenooznacenie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kupina4">
    <w:name w:val="skupina4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paragrafobsah1">
    <w:name w:val="paragrafobsah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predpisoznacenie2">
    <w:name w:val="predpis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  <w:lang w:eastAsia="sk-SK"/>
    </w:rPr>
  </w:style>
  <w:style w:type="paragraph" w:customStyle="1" w:styleId="skupinaparagrafovoznacenie2">
    <w:name w:val="skupinaparagrafov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castoznacenie2">
    <w:name w:val="cast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kapitolaoznacenie1">
    <w:name w:val="kapitolaoznaceni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paragrafoznacenie2">
    <w:name w:val="paragrafoznaceni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bodoznacenie1">
    <w:name w:val="bodoznacenie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clanokoznacenie1">
    <w:name w:val="clanokoznacenie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taby1">
    <w:name w:val="taby1"/>
    <w:basedOn w:val="Normlny"/>
    <w:rsid w:val="00646462"/>
    <w:pPr>
      <w:shd w:val="clear" w:color="auto" w:fill="EDEDED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kona1">
    <w:name w:val="ikona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funkcie1">
    <w:name w:val="funkcie1"/>
    <w:basedOn w:val="Normlny"/>
    <w:rsid w:val="00646462"/>
    <w:pPr>
      <w:pBdr>
        <w:top w:val="single" w:sz="6" w:space="0" w:color="C0C2C5"/>
      </w:pBd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informaciecontent1">
    <w:name w:val="informaciecontent1"/>
    <w:basedOn w:val="Normlny"/>
    <w:rsid w:val="00646462"/>
    <w:pPr>
      <w:shd w:val="clear" w:color="auto" w:fill="FAFAFA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sk-SK"/>
    </w:rPr>
  </w:style>
  <w:style w:type="paragraph" w:customStyle="1" w:styleId="currentdirective1">
    <w:name w:val="currentdirective1"/>
    <w:basedOn w:val="Normlny"/>
    <w:rsid w:val="00646462"/>
    <w:pPr>
      <w:pBdr>
        <w:top w:val="single" w:sz="6" w:space="0" w:color="481659"/>
        <w:left w:val="single" w:sz="6" w:space="0" w:color="481659"/>
        <w:bottom w:val="single" w:sz="6" w:space="0" w:color="481659"/>
        <w:right w:val="single" w:sz="6" w:space="0" w:color="481659"/>
      </w:pBdr>
      <w:shd w:val="clear" w:color="auto" w:fill="E7BFFF"/>
      <w:spacing w:before="100" w:beforeAutospacing="1" w:after="100" w:afterAutospacing="1" w:line="240" w:lineRule="auto"/>
    </w:pPr>
    <w:rPr>
      <w:rFonts w:eastAsia="Times New Roman"/>
      <w:b/>
      <w:bCs/>
      <w:lang w:eastAsia="sk-SK"/>
    </w:rPr>
  </w:style>
  <w:style w:type="paragraph" w:customStyle="1" w:styleId="hidesidebar1">
    <w:name w:val="hide_sidebar1"/>
    <w:basedOn w:val="Normlny"/>
    <w:rsid w:val="00646462"/>
    <w:pPr>
      <w:spacing w:before="100" w:beforeAutospacing="1" w:after="150" w:line="240" w:lineRule="auto"/>
    </w:pPr>
    <w:rPr>
      <w:rFonts w:eastAsia="Times New Roman"/>
      <w:lang w:eastAsia="sk-SK"/>
    </w:rPr>
  </w:style>
  <w:style w:type="paragraph" w:customStyle="1" w:styleId="showsidebarwrapper1">
    <w:name w:val="show_sidebar_wrapper1"/>
    <w:basedOn w:val="Normlny"/>
    <w:rsid w:val="00646462"/>
    <w:pPr>
      <w:pBdr>
        <w:top w:val="single" w:sz="6" w:space="0" w:color="C0C2C5"/>
        <w:left w:val="single" w:sz="6" w:space="0" w:color="C0C2C5"/>
        <w:bottom w:val="single" w:sz="6" w:space="0" w:color="C0C2C5"/>
        <w:right w:val="single" w:sz="6" w:space="0" w:color="C0C2C5"/>
      </w:pBdr>
      <w:shd w:val="clear" w:color="auto" w:fill="FAFAFA"/>
      <w:spacing w:before="120" w:after="0" w:line="240" w:lineRule="auto"/>
      <w:ind w:left="750"/>
    </w:pPr>
    <w:rPr>
      <w:rFonts w:eastAsia="Times New Roman"/>
      <w:vanish/>
      <w:sz w:val="18"/>
      <w:szCs w:val="18"/>
      <w:lang w:eastAsia="sk-SK"/>
    </w:rPr>
  </w:style>
  <w:style w:type="paragraph" w:customStyle="1" w:styleId="ikona2">
    <w:name w:val="ikona2"/>
    <w:basedOn w:val="Normlny"/>
    <w:rsid w:val="00646462"/>
    <w:pPr>
      <w:spacing w:before="180" w:after="100" w:afterAutospacing="1" w:line="240" w:lineRule="auto"/>
    </w:pPr>
    <w:rPr>
      <w:rFonts w:eastAsia="Times New Roman"/>
      <w:lang w:eastAsia="sk-SK"/>
    </w:rPr>
  </w:style>
  <w:style w:type="paragraph" w:customStyle="1" w:styleId="bodoznacenie2">
    <w:name w:val="bodoznacenie2"/>
    <w:basedOn w:val="Normlny"/>
    <w:rsid w:val="00646462"/>
    <w:pPr>
      <w:spacing w:before="100" w:beforeAutospacing="1" w:after="100" w:afterAutospacing="1" w:line="240" w:lineRule="auto"/>
      <w:ind w:right="225"/>
    </w:pPr>
    <w:rPr>
      <w:rFonts w:eastAsia="Times New Roman"/>
      <w:lang w:eastAsia="sk-SK"/>
    </w:rPr>
  </w:style>
  <w:style w:type="paragraph" w:customStyle="1" w:styleId="span123">
    <w:name w:val="span12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history-tab1">
    <w:name w:val="sprite-history-tab1"/>
    <w:basedOn w:val="Normlny"/>
    <w:rsid w:val="00646462"/>
    <w:pPr>
      <w:spacing w:before="105" w:after="100" w:afterAutospacing="1" w:line="240" w:lineRule="auto"/>
    </w:pPr>
    <w:rPr>
      <w:rFonts w:eastAsia="Times New Roman"/>
      <w:lang w:eastAsia="sk-SK"/>
    </w:rPr>
  </w:style>
  <w:style w:type="paragraph" w:customStyle="1" w:styleId="sprite-history-tab2">
    <w:name w:val="sprite-history-tab2"/>
    <w:basedOn w:val="Normlny"/>
    <w:rsid w:val="00646462"/>
    <w:pPr>
      <w:spacing w:before="105" w:after="100" w:afterAutospacing="1" w:line="240" w:lineRule="auto"/>
    </w:pPr>
    <w:rPr>
      <w:rFonts w:eastAsia="Times New Roman"/>
      <w:lang w:eastAsia="sk-SK"/>
    </w:rPr>
  </w:style>
  <w:style w:type="paragraph" w:customStyle="1" w:styleId="sprite-info-tab1">
    <w:name w:val="sprite-info-tab1"/>
    <w:basedOn w:val="Normlny"/>
    <w:rsid w:val="00646462"/>
    <w:pPr>
      <w:spacing w:before="75" w:after="100" w:afterAutospacing="1" w:line="240" w:lineRule="auto"/>
    </w:pPr>
    <w:rPr>
      <w:rFonts w:eastAsia="Times New Roman"/>
      <w:lang w:eastAsia="sk-SK"/>
    </w:rPr>
  </w:style>
  <w:style w:type="paragraph" w:customStyle="1" w:styleId="sprite-info-tab2">
    <w:name w:val="sprite-info-tab2"/>
    <w:basedOn w:val="Normlny"/>
    <w:rsid w:val="00646462"/>
    <w:pPr>
      <w:spacing w:before="75" w:after="100" w:afterAutospacing="1" w:line="240" w:lineRule="auto"/>
    </w:pPr>
    <w:rPr>
      <w:rFonts w:eastAsia="Times New Roman"/>
      <w:lang w:eastAsia="sk-SK"/>
    </w:rPr>
  </w:style>
  <w:style w:type="paragraph" w:customStyle="1" w:styleId="sprite-obsah-tab1">
    <w:name w:val="sprite-obsah-tab1"/>
    <w:basedOn w:val="Normlny"/>
    <w:rsid w:val="00646462"/>
    <w:pPr>
      <w:spacing w:before="195" w:after="100" w:afterAutospacing="1" w:line="240" w:lineRule="auto"/>
    </w:pPr>
    <w:rPr>
      <w:rFonts w:eastAsia="Times New Roman"/>
      <w:lang w:eastAsia="sk-SK"/>
    </w:rPr>
  </w:style>
  <w:style w:type="paragraph" w:customStyle="1" w:styleId="sprite-obsah-tab2">
    <w:name w:val="sprite-obsah-tab2"/>
    <w:basedOn w:val="Normlny"/>
    <w:rsid w:val="00646462"/>
    <w:pPr>
      <w:spacing w:before="195" w:after="100" w:afterAutospacing="1" w:line="240" w:lineRule="auto"/>
    </w:pPr>
    <w:rPr>
      <w:rFonts w:eastAsia="Times New Roman"/>
      <w:lang w:eastAsia="sk-SK"/>
    </w:rPr>
  </w:style>
  <w:style w:type="paragraph" w:customStyle="1" w:styleId="sprite-vytvorit-odkaz1">
    <w:name w:val="sprite-vytvorit-odkaz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-vztahy-tab1">
    <w:name w:val="sprite-vztahy-tab1"/>
    <w:basedOn w:val="Normlny"/>
    <w:rsid w:val="00646462"/>
    <w:pPr>
      <w:spacing w:before="150" w:after="100" w:afterAutospacing="1" w:line="240" w:lineRule="auto"/>
    </w:pPr>
    <w:rPr>
      <w:rFonts w:eastAsia="Times New Roman"/>
      <w:lang w:eastAsia="sk-SK"/>
    </w:rPr>
  </w:style>
  <w:style w:type="paragraph" w:customStyle="1" w:styleId="sprite-vztahy-tab2">
    <w:name w:val="sprite-vztahy-tab2"/>
    <w:basedOn w:val="Normlny"/>
    <w:rsid w:val="00646462"/>
    <w:pPr>
      <w:spacing w:before="150" w:after="100" w:afterAutospacing="1" w:line="240" w:lineRule="auto"/>
    </w:pPr>
    <w:rPr>
      <w:rFonts w:eastAsia="Times New Roman"/>
      <w:lang w:eastAsia="sk-SK"/>
    </w:rPr>
  </w:style>
  <w:style w:type="paragraph" w:customStyle="1" w:styleId="logo1">
    <w:name w:val="logo1"/>
    <w:basedOn w:val="Normlny"/>
    <w:rsid w:val="00646462"/>
    <w:pPr>
      <w:spacing w:after="150" w:line="900" w:lineRule="atLeast"/>
      <w:textAlignment w:val="center"/>
    </w:pPr>
    <w:rPr>
      <w:rFonts w:eastAsia="Times New Roman"/>
      <w:color w:val="333333"/>
      <w:lang w:eastAsia="sk-SK"/>
    </w:rPr>
  </w:style>
  <w:style w:type="paragraph" w:customStyle="1" w:styleId="logo2">
    <w:name w:val="logo2"/>
    <w:basedOn w:val="Normlny"/>
    <w:rsid w:val="00646462"/>
    <w:pPr>
      <w:spacing w:after="150" w:line="900" w:lineRule="atLeast"/>
      <w:textAlignment w:val="center"/>
    </w:pPr>
    <w:rPr>
      <w:rFonts w:eastAsia="Times New Roman"/>
      <w:color w:val="333333"/>
      <w:lang w:eastAsia="sk-SK"/>
    </w:rPr>
  </w:style>
  <w:style w:type="paragraph" w:customStyle="1" w:styleId="portlet1">
    <w:name w:val="portlet1"/>
    <w:basedOn w:val="Normlny"/>
    <w:rsid w:val="00646462"/>
    <w:pPr>
      <w:shd w:val="clear" w:color="auto" w:fill="FFFFFF"/>
      <w:spacing w:after="150" w:line="240" w:lineRule="auto"/>
    </w:pPr>
    <w:rPr>
      <w:rFonts w:eastAsia="Times New Roman"/>
      <w:lang w:eastAsia="sk-SK"/>
    </w:rPr>
  </w:style>
  <w:style w:type="paragraph" w:customStyle="1" w:styleId="portlet-borderless-container1">
    <w:name w:val="portlet-borderless-container1"/>
    <w:basedOn w:val="Normlny"/>
    <w:rsid w:val="00646462"/>
    <w:pPr>
      <w:shd w:val="clear" w:color="auto" w:fill="FFFFFF"/>
      <w:spacing w:after="150" w:line="240" w:lineRule="auto"/>
    </w:pPr>
    <w:rPr>
      <w:rFonts w:eastAsia="Times New Roman"/>
      <w:lang w:eastAsia="sk-SK"/>
    </w:rPr>
  </w:style>
  <w:style w:type="paragraph" w:customStyle="1" w:styleId="navbar-inner4">
    <w:name w:val="navbar-inner4"/>
    <w:basedOn w:val="Normlny"/>
    <w:rsid w:val="00646462"/>
    <w:pPr>
      <w:pBdr>
        <w:top w:val="single" w:sz="6" w:space="0" w:color="C0C2C5"/>
        <w:left w:val="single" w:sz="6" w:space="15" w:color="C0C2C5"/>
        <w:bottom w:val="single" w:sz="6" w:space="0" w:color="C0C2C5"/>
        <w:right w:val="single" w:sz="6" w:space="15" w:color="C0C2C5"/>
      </w:pBdr>
      <w:shd w:val="clear" w:color="auto" w:fill="5F1576"/>
      <w:spacing w:after="150" w:line="240" w:lineRule="auto"/>
    </w:pPr>
    <w:rPr>
      <w:rFonts w:eastAsia="Times New Roman"/>
      <w:lang w:eastAsia="sk-SK"/>
    </w:rPr>
  </w:style>
  <w:style w:type="paragraph" w:customStyle="1" w:styleId="btn-navbar2">
    <w:name w:val="btn-navbar2"/>
    <w:basedOn w:val="Normlny"/>
    <w:rsid w:val="00646462"/>
    <w:pPr>
      <w:spacing w:after="150" w:line="240" w:lineRule="auto"/>
    </w:pPr>
    <w:rPr>
      <w:rFonts w:eastAsia="Times New Roman"/>
      <w:color w:val="FFFFFF"/>
      <w:lang w:eastAsia="sk-SK"/>
    </w:rPr>
  </w:style>
  <w:style w:type="paragraph" w:customStyle="1" w:styleId="user-avatar-image1">
    <w:name w:val="user-avatar-image1"/>
    <w:basedOn w:val="Normlny"/>
    <w:rsid w:val="00646462"/>
    <w:pPr>
      <w:spacing w:after="150" w:line="240" w:lineRule="auto"/>
    </w:pPr>
    <w:rPr>
      <w:rFonts w:eastAsia="Times New Roman"/>
      <w:vanish/>
      <w:lang w:eastAsia="sk-SK"/>
    </w:rPr>
  </w:style>
  <w:style w:type="paragraph" w:customStyle="1" w:styleId="navlia3">
    <w:name w:val="nav&gt;li&gt;a3"/>
    <w:basedOn w:val="Normlny"/>
    <w:rsid w:val="00646462"/>
    <w:pPr>
      <w:spacing w:after="150" w:line="465" w:lineRule="atLeast"/>
    </w:pPr>
    <w:rPr>
      <w:rFonts w:eastAsia="Times New Roman"/>
      <w:color w:val="FFFFFF"/>
      <w:lang w:eastAsia="sk-SK"/>
    </w:rPr>
  </w:style>
  <w:style w:type="paragraph" w:customStyle="1" w:styleId="dropdown-menu2">
    <w:name w:val="dropdown-menu2"/>
    <w:basedOn w:val="Normlny"/>
    <w:rsid w:val="00646462"/>
    <w:pPr>
      <w:shd w:val="clear" w:color="auto" w:fill="562B73"/>
      <w:spacing w:after="0" w:line="240" w:lineRule="auto"/>
    </w:pPr>
    <w:rPr>
      <w:rFonts w:eastAsia="Times New Roman"/>
      <w:vanish/>
      <w:lang w:eastAsia="sk-SK"/>
    </w:rPr>
  </w:style>
  <w:style w:type="paragraph" w:customStyle="1" w:styleId="site-administration-menu1">
    <w:name w:val="site-administration-menu1"/>
    <w:basedOn w:val="Normlny"/>
    <w:rsid w:val="00646462"/>
    <w:pPr>
      <w:shd w:val="clear" w:color="auto" w:fill="562B73"/>
      <w:spacing w:after="0" w:line="240" w:lineRule="auto"/>
    </w:pPr>
    <w:rPr>
      <w:rFonts w:eastAsia="Times New Roman"/>
      <w:lang w:eastAsia="sk-SK"/>
    </w:rPr>
  </w:style>
  <w:style w:type="paragraph" w:customStyle="1" w:styleId="dropdown-menulia2">
    <w:name w:val="dropdown-menu&gt;li&gt;a2"/>
    <w:basedOn w:val="Normlny"/>
    <w:rsid w:val="00646462"/>
    <w:pPr>
      <w:spacing w:after="150" w:line="300" w:lineRule="atLeast"/>
    </w:pPr>
    <w:rPr>
      <w:rFonts w:eastAsia="Times New Roman"/>
      <w:color w:val="FFFFFF"/>
      <w:sz w:val="22"/>
      <w:szCs w:val="22"/>
      <w:lang w:eastAsia="sk-SK"/>
    </w:rPr>
  </w:style>
  <w:style w:type="paragraph" w:customStyle="1" w:styleId="site-administration-menulia1">
    <w:name w:val="site-administration-menu&gt;li&gt;a1"/>
    <w:basedOn w:val="Normlny"/>
    <w:rsid w:val="00646462"/>
    <w:pPr>
      <w:spacing w:after="150" w:line="240" w:lineRule="auto"/>
    </w:pPr>
    <w:rPr>
      <w:rFonts w:eastAsia="Times New Roman"/>
      <w:color w:val="FFFFFF"/>
      <w:sz w:val="22"/>
      <w:szCs w:val="22"/>
      <w:lang w:eastAsia="sk-SK"/>
    </w:rPr>
  </w:style>
  <w:style w:type="paragraph" w:customStyle="1" w:styleId="icon-spacer1">
    <w:name w:val="icon-spacer1"/>
    <w:basedOn w:val="Normlny"/>
    <w:rsid w:val="00646462"/>
    <w:pPr>
      <w:spacing w:after="150" w:line="240" w:lineRule="auto"/>
      <w:ind w:right="255"/>
    </w:pPr>
    <w:rPr>
      <w:rFonts w:eastAsia="Times New Roman"/>
      <w:lang w:eastAsia="sk-SK"/>
    </w:rPr>
  </w:style>
  <w:style w:type="paragraph" w:customStyle="1" w:styleId="icon-spacer2">
    <w:name w:val="icon-spacer2"/>
    <w:basedOn w:val="Normlny"/>
    <w:rsid w:val="00646462"/>
    <w:pPr>
      <w:spacing w:after="150" w:line="240" w:lineRule="auto"/>
      <w:ind w:right="255"/>
    </w:pPr>
    <w:rPr>
      <w:rFonts w:eastAsia="Times New Roman"/>
      <w:lang w:eastAsia="sk-SK"/>
    </w:rPr>
  </w:style>
  <w:style w:type="paragraph" w:customStyle="1" w:styleId="divider-vertical2">
    <w:name w:val="divider-vertical2"/>
    <w:basedOn w:val="Normlny"/>
    <w:rsid w:val="00646462"/>
    <w:pPr>
      <w:spacing w:after="150" w:line="240" w:lineRule="auto"/>
    </w:pPr>
    <w:rPr>
      <w:rFonts w:eastAsia="Times New Roman"/>
      <w:vanish/>
      <w:lang w:eastAsia="sk-SK"/>
    </w:rPr>
  </w:style>
  <w:style w:type="paragraph" w:customStyle="1" w:styleId="btn-navbar3">
    <w:name w:val="btn-navbar3"/>
    <w:basedOn w:val="Normlny"/>
    <w:rsid w:val="00646462"/>
    <w:pPr>
      <w:spacing w:after="150" w:line="240" w:lineRule="auto"/>
      <w:ind w:left="75" w:right="75"/>
    </w:pPr>
    <w:rPr>
      <w:rFonts w:eastAsia="Times New Roman"/>
      <w:vanish/>
      <w:color w:val="FFFFFF"/>
      <w:lang w:eastAsia="sk-SK"/>
    </w:rPr>
  </w:style>
  <w:style w:type="paragraph" w:customStyle="1" w:styleId="accordion-toggle1">
    <w:name w:val="accordion-toggle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toggler-content-expanded1">
    <w:name w:val="toggler-content-expanded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breadcrumbli1">
    <w:name w:val="breadcrumb&gt;li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navbar-inner5">
    <w:name w:val="navbar-inner5"/>
    <w:basedOn w:val="Normlny"/>
    <w:rsid w:val="00646462"/>
    <w:pPr>
      <w:pBdr>
        <w:top w:val="single" w:sz="2" w:space="0" w:color="C0C2C5"/>
        <w:left w:val="single" w:sz="2" w:space="0" w:color="C0C2C5"/>
        <w:bottom w:val="single" w:sz="2" w:space="0" w:color="C0C2C5"/>
        <w:right w:val="single" w:sz="2" w:space="0" w:color="C0C2C5"/>
      </w:pBdr>
      <w:shd w:val="clear" w:color="auto" w:fill="481659"/>
      <w:spacing w:after="0" w:line="240" w:lineRule="auto"/>
    </w:pPr>
    <w:rPr>
      <w:rFonts w:eastAsia="Times New Roman"/>
      <w:lang w:eastAsia="sk-SK"/>
    </w:rPr>
  </w:style>
  <w:style w:type="paragraph" w:customStyle="1" w:styleId="navbar-inner6">
    <w:name w:val="navbar-inner6"/>
    <w:basedOn w:val="Normlny"/>
    <w:rsid w:val="00646462"/>
    <w:pPr>
      <w:pBdr>
        <w:top w:val="single" w:sz="2" w:space="0" w:color="C0C2C5"/>
        <w:left w:val="single" w:sz="2" w:space="0" w:color="C0C2C5"/>
        <w:bottom w:val="single" w:sz="2" w:space="0" w:color="C0C2C5"/>
        <w:right w:val="single" w:sz="2" w:space="0" w:color="C0C2C5"/>
      </w:pBdr>
      <w:shd w:val="clear" w:color="auto" w:fill="481659"/>
      <w:spacing w:after="0" w:line="240" w:lineRule="auto"/>
    </w:pPr>
    <w:rPr>
      <w:rFonts w:eastAsia="Times New Roman"/>
      <w:lang w:eastAsia="sk-SK"/>
    </w:rPr>
  </w:style>
  <w:style w:type="paragraph" w:customStyle="1" w:styleId="navli1">
    <w:name w:val="nav&gt;li1"/>
    <w:basedOn w:val="Normlny"/>
    <w:rsid w:val="00646462"/>
    <w:pPr>
      <w:spacing w:after="150" w:line="240" w:lineRule="auto"/>
      <w:ind w:right="75"/>
    </w:pPr>
    <w:rPr>
      <w:rFonts w:eastAsia="Times New Roman"/>
      <w:lang w:eastAsia="sk-SK"/>
    </w:rPr>
  </w:style>
  <w:style w:type="paragraph" w:customStyle="1" w:styleId="navli2">
    <w:name w:val="nav&gt;li2"/>
    <w:basedOn w:val="Normlny"/>
    <w:rsid w:val="00646462"/>
    <w:pPr>
      <w:spacing w:after="150" w:line="240" w:lineRule="auto"/>
      <w:ind w:right="75"/>
    </w:pPr>
    <w:rPr>
      <w:rFonts w:eastAsia="Times New Roman"/>
      <w:lang w:eastAsia="sk-SK"/>
    </w:rPr>
  </w:style>
  <w:style w:type="paragraph" w:customStyle="1" w:styleId="dropdown-menu3">
    <w:name w:val="dropdown-menu3"/>
    <w:basedOn w:val="Normlny"/>
    <w:rsid w:val="0064646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eastAsia="Times New Roman"/>
      <w:vanish/>
      <w:lang w:eastAsia="sk-SK"/>
    </w:rPr>
  </w:style>
  <w:style w:type="paragraph" w:customStyle="1" w:styleId="dropdown-menu4">
    <w:name w:val="dropdown-menu4"/>
    <w:basedOn w:val="Normlny"/>
    <w:rsid w:val="0064646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eastAsia="Times New Roman"/>
      <w:vanish/>
      <w:lang w:eastAsia="sk-SK"/>
    </w:rPr>
  </w:style>
  <w:style w:type="paragraph" w:customStyle="1" w:styleId="breadcrumb2">
    <w:name w:val="breadcrumb2"/>
    <w:basedOn w:val="Normlny"/>
    <w:rsid w:val="00646462"/>
    <w:pPr>
      <w:spacing w:after="300" w:line="240" w:lineRule="auto"/>
    </w:pPr>
    <w:rPr>
      <w:rFonts w:eastAsia="Times New Roman"/>
      <w:lang w:eastAsia="sk-SK"/>
    </w:rPr>
  </w:style>
  <w:style w:type="paragraph" w:customStyle="1" w:styleId="breadcrumb3">
    <w:name w:val="breadcrumb3"/>
    <w:basedOn w:val="Normlny"/>
    <w:rsid w:val="00646462"/>
    <w:pPr>
      <w:spacing w:after="300" w:line="240" w:lineRule="auto"/>
    </w:pPr>
    <w:rPr>
      <w:rFonts w:eastAsia="Times New Roman"/>
      <w:lang w:eastAsia="sk-SK"/>
    </w:rPr>
  </w:style>
  <w:style w:type="paragraph" w:customStyle="1" w:styleId="portlet-content1">
    <w:name w:val="portlet-content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content2">
    <w:name w:val="portlet-content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topper1">
    <w:name w:val="portlet-topper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topper2">
    <w:name w:val="portlet-topper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title1">
    <w:name w:val="portlet-title1"/>
    <w:basedOn w:val="Normlny"/>
    <w:rsid w:val="00646462"/>
    <w:pPr>
      <w:spacing w:after="150" w:line="240" w:lineRule="auto"/>
    </w:pPr>
    <w:rPr>
      <w:rFonts w:eastAsia="Times New Roman"/>
      <w:sz w:val="33"/>
      <w:szCs w:val="33"/>
      <w:lang w:eastAsia="sk-SK"/>
    </w:rPr>
  </w:style>
  <w:style w:type="paragraph" w:customStyle="1" w:styleId="portlet-title2">
    <w:name w:val="portlet-title2"/>
    <w:basedOn w:val="Normlny"/>
    <w:rsid w:val="00646462"/>
    <w:pPr>
      <w:spacing w:after="150" w:line="240" w:lineRule="auto"/>
    </w:pPr>
    <w:rPr>
      <w:rFonts w:eastAsia="Times New Roman"/>
      <w:sz w:val="33"/>
      <w:szCs w:val="33"/>
      <w:lang w:eastAsia="sk-SK"/>
    </w:rPr>
  </w:style>
  <w:style w:type="paragraph" w:customStyle="1" w:styleId="portlet-topper3">
    <w:name w:val="portlet-topper3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topper4">
    <w:name w:val="portlet-topper4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borderless-container2">
    <w:name w:val="portlet-borderless-container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borderless-container3">
    <w:name w:val="portlet-borderless-container3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ingleyear1">
    <w:name w:val="singleyear1"/>
    <w:basedOn w:val="Normlny"/>
    <w:rsid w:val="00646462"/>
    <w:pPr>
      <w:pBdr>
        <w:top w:val="single" w:sz="6" w:space="2" w:color="C0C2C5"/>
        <w:left w:val="single" w:sz="6" w:space="5" w:color="C0C2C5"/>
        <w:bottom w:val="single" w:sz="6" w:space="2" w:color="C0C2C5"/>
        <w:right w:val="single" w:sz="6" w:space="5" w:color="C0C2C5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sk-SK"/>
    </w:rPr>
  </w:style>
  <w:style w:type="paragraph" w:customStyle="1" w:styleId="singleyear2">
    <w:name w:val="singleyear2"/>
    <w:basedOn w:val="Normlny"/>
    <w:rsid w:val="00646462"/>
    <w:pPr>
      <w:pBdr>
        <w:top w:val="single" w:sz="6" w:space="2" w:color="C0C2C5"/>
        <w:left w:val="single" w:sz="6" w:space="5" w:color="C0C2C5"/>
        <w:bottom w:val="single" w:sz="6" w:space="2" w:color="C0C2C5"/>
        <w:right w:val="single" w:sz="6" w:space="5" w:color="C0C2C5"/>
      </w:pBdr>
      <w:shd w:val="clear" w:color="auto" w:fill="EAE2EC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sk-SK"/>
    </w:rPr>
  </w:style>
  <w:style w:type="paragraph" w:customStyle="1" w:styleId="navbar-fixed-top1">
    <w:name w:val="navbar-fixed-top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navbar-fixed-bottom1">
    <w:name w:val="navbar-fixed-bottom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container6">
    <w:name w:val="container6"/>
    <w:basedOn w:val="Normlny"/>
    <w:rsid w:val="00646462"/>
    <w:pPr>
      <w:spacing w:after="150" w:line="240" w:lineRule="auto"/>
      <w:jc w:val="center"/>
    </w:pPr>
    <w:rPr>
      <w:rFonts w:eastAsia="Times New Roman"/>
      <w:lang w:eastAsia="sk-SK"/>
    </w:rPr>
  </w:style>
  <w:style w:type="paragraph" w:customStyle="1" w:styleId="site-title1">
    <w:name w:val="site-title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48"/>
      <w:szCs w:val="48"/>
      <w:lang w:eastAsia="sk-SK"/>
    </w:rPr>
  </w:style>
  <w:style w:type="paragraph" w:customStyle="1" w:styleId="site-title2">
    <w:name w:val="site-titl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b/>
      <w:bCs/>
      <w:sz w:val="48"/>
      <w:szCs w:val="48"/>
      <w:lang w:eastAsia="sk-SK"/>
    </w:rPr>
  </w:style>
  <w:style w:type="paragraph" w:customStyle="1" w:styleId="navbar-inner7">
    <w:name w:val="navbar-inner7"/>
    <w:basedOn w:val="Normlny"/>
    <w:rsid w:val="00646462"/>
    <w:pPr>
      <w:pBdr>
        <w:top w:val="single" w:sz="2" w:space="0" w:color="C0C2C5"/>
        <w:left w:val="single" w:sz="2" w:space="0" w:color="C0C2C5"/>
        <w:bottom w:val="single" w:sz="2" w:space="0" w:color="C0C2C5"/>
        <w:right w:val="single" w:sz="2" w:space="0" w:color="C0C2C5"/>
      </w:pBdr>
      <w:shd w:val="clear" w:color="auto" w:fill="5F1576"/>
      <w:spacing w:after="150" w:line="240" w:lineRule="auto"/>
    </w:pPr>
    <w:rPr>
      <w:rFonts w:eastAsia="Times New Roman"/>
      <w:lang w:eastAsia="sk-SK"/>
    </w:rPr>
  </w:style>
  <w:style w:type="paragraph" w:customStyle="1" w:styleId="navli3">
    <w:name w:val="nav&gt;li3"/>
    <w:basedOn w:val="Normlny"/>
    <w:rsid w:val="00646462"/>
    <w:pPr>
      <w:shd w:val="clear" w:color="auto" w:fill="481659"/>
      <w:spacing w:after="150" w:line="240" w:lineRule="auto"/>
    </w:pPr>
    <w:rPr>
      <w:rFonts w:eastAsia="Times New Roman"/>
      <w:lang w:eastAsia="sk-SK"/>
    </w:rPr>
  </w:style>
  <w:style w:type="paragraph" w:customStyle="1" w:styleId="navli4">
    <w:name w:val="nav&gt;li4"/>
    <w:basedOn w:val="Normlny"/>
    <w:rsid w:val="00646462"/>
    <w:pPr>
      <w:shd w:val="clear" w:color="auto" w:fill="481659"/>
      <w:spacing w:after="150" w:line="240" w:lineRule="auto"/>
    </w:pPr>
    <w:rPr>
      <w:rFonts w:eastAsia="Times New Roman"/>
      <w:lang w:eastAsia="sk-SK"/>
    </w:rPr>
  </w:style>
  <w:style w:type="paragraph" w:customStyle="1" w:styleId="navlia4">
    <w:name w:val="nav&gt;li&gt;a4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dropdown-menu5">
    <w:name w:val="dropdown-menu5"/>
    <w:basedOn w:val="Normlny"/>
    <w:rsid w:val="00646462"/>
    <w:pPr>
      <w:shd w:val="clear" w:color="auto" w:fill="481659"/>
      <w:spacing w:after="0" w:line="240" w:lineRule="auto"/>
    </w:pPr>
    <w:rPr>
      <w:rFonts w:eastAsia="Times New Roman"/>
      <w:vanish/>
      <w:lang w:eastAsia="sk-SK"/>
    </w:rPr>
  </w:style>
  <w:style w:type="paragraph" w:customStyle="1" w:styleId="navbar-inner8">
    <w:name w:val="navbar-inner8"/>
    <w:basedOn w:val="Normlny"/>
    <w:rsid w:val="00646462"/>
    <w:pPr>
      <w:pBdr>
        <w:top w:val="single" w:sz="2" w:space="0" w:color="C0C2C5"/>
        <w:left w:val="single" w:sz="2" w:space="0" w:color="C0C2C5"/>
        <w:bottom w:val="single" w:sz="2" w:space="0" w:color="C0C2C5"/>
        <w:right w:val="single" w:sz="2" w:space="0" w:color="C0C2C5"/>
      </w:pBdr>
      <w:shd w:val="clear" w:color="auto" w:fill="481659"/>
      <w:spacing w:after="0" w:line="240" w:lineRule="auto"/>
    </w:pPr>
    <w:rPr>
      <w:rFonts w:eastAsia="Times New Roman"/>
      <w:lang w:eastAsia="sk-SK"/>
    </w:rPr>
  </w:style>
  <w:style w:type="paragraph" w:customStyle="1" w:styleId="breadcrumb4">
    <w:name w:val="breadcrumb4"/>
    <w:basedOn w:val="Normlny"/>
    <w:rsid w:val="00646462"/>
    <w:pPr>
      <w:shd w:val="clear" w:color="auto" w:fill="FFFFFF"/>
      <w:spacing w:before="75" w:after="0" w:line="240" w:lineRule="auto"/>
    </w:pPr>
    <w:rPr>
      <w:rFonts w:eastAsia="Times New Roman"/>
      <w:lang w:eastAsia="sk-SK"/>
    </w:rPr>
  </w:style>
  <w:style w:type="paragraph" w:customStyle="1" w:styleId="container7">
    <w:name w:val="container7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header1">
    <w:name w:val="header1"/>
    <w:basedOn w:val="Normlny"/>
    <w:rsid w:val="00646462"/>
    <w:pPr>
      <w:pBdr>
        <w:bottom w:val="single" w:sz="6" w:space="8" w:color="808080"/>
      </w:pBdr>
      <w:spacing w:after="150" w:line="240" w:lineRule="auto"/>
    </w:pPr>
    <w:rPr>
      <w:rFonts w:eastAsia="Times New Roman"/>
      <w:b/>
      <w:bCs/>
      <w:color w:val="FFFFFF"/>
      <w:sz w:val="23"/>
      <w:szCs w:val="23"/>
      <w:lang w:eastAsia="sk-SK"/>
    </w:rPr>
  </w:style>
  <w:style w:type="paragraph" w:customStyle="1" w:styleId="headingsearch1">
    <w:name w:val="headingsearch1"/>
    <w:basedOn w:val="Normlny"/>
    <w:rsid w:val="00646462"/>
    <w:pPr>
      <w:pBdr>
        <w:top w:val="single" w:sz="6" w:space="8" w:color="FFFFFF"/>
        <w:left w:val="single" w:sz="6" w:space="9" w:color="FFFFFF"/>
        <w:bottom w:val="single" w:sz="6" w:space="2" w:color="FFFFFF"/>
        <w:right w:val="single" w:sz="6" w:space="9" w:color="FFFFFF"/>
      </w:pBdr>
      <w:shd w:val="clear" w:color="auto" w:fill="FFFFFF"/>
      <w:spacing w:after="150" w:line="240" w:lineRule="auto"/>
    </w:pPr>
    <w:rPr>
      <w:rFonts w:eastAsia="Times New Roman"/>
      <w:lang w:eastAsia="sk-SK"/>
    </w:rPr>
  </w:style>
  <w:style w:type="paragraph" w:customStyle="1" w:styleId="form-wrapper1">
    <w:name w:val="form-wrapper1"/>
    <w:basedOn w:val="Normlny"/>
    <w:rsid w:val="00646462"/>
    <w:pPr>
      <w:spacing w:after="0" w:line="240" w:lineRule="auto"/>
      <w:textAlignment w:val="center"/>
    </w:pPr>
    <w:rPr>
      <w:rFonts w:eastAsia="Times New Roman"/>
      <w:lang w:eastAsia="sk-SK"/>
    </w:rPr>
  </w:style>
  <w:style w:type="paragraph" w:customStyle="1" w:styleId="span101">
    <w:name w:val="span10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pan21">
    <w:name w:val="span21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nav-account-controls1">
    <w:name w:val="nav-account-controls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site-type1">
    <w:name w:val="site-type1"/>
    <w:basedOn w:val="Normlny"/>
    <w:rsid w:val="00646462"/>
    <w:pPr>
      <w:spacing w:after="150" w:line="240" w:lineRule="auto"/>
      <w:ind w:right="150"/>
    </w:pPr>
    <w:rPr>
      <w:rFonts w:eastAsia="Times New Roman"/>
      <w:vanish/>
      <w:color w:val="FFFFFF"/>
      <w:sz w:val="19"/>
      <w:szCs w:val="19"/>
      <w:lang w:eastAsia="sk-SK"/>
    </w:rPr>
  </w:style>
  <w:style w:type="paragraph" w:customStyle="1" w:styleId="site-type2">
    <w:name w:val="site-type2"/>
    <w:basedOn w:val="Normlny"/>
    <w:rsid w:val="00646462"/>
    <w:pPr>
      <w:spacing w:after="150" w:line="240" w:lineRule="auto"/>
      <w:ind w:right="150"/>
    </w:pPr>
    <w:rPr>
      <w:rFonts w:eastAsia="Times New Roman"/>
      <w:vanish/>
      <w:color w:val="FFFFFF"/>
      <w:sz w:val="19"/>
      <w:szCs w:val="19"/>
      <w:lang w:eastAsia="sk-SK"/>
    </w:rPr>
  </w:style>
  <w:style w:type="paragraph" w:customStyle="1" w:styleId="dockbar1">
    <w:name w:val="dockbar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dockbar2">
    <w:name w:val="dockbar2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in-dockbar1">
    <w:name w:val="pin-dockbar1"/>
    <w:basedOn w:val="Normlny"/>
    <w:rsid w:val="00646462"/>
    <w:pPr>
      <w:spacing w:after="150" w:line="240" w:lineRule="auto"/>
    </w:pPr>
    <w:rPr>
      <w:rFonts w:eastAsia="Times New Roman"/>
      <w:vanish/>
      <w:lang w:eastAsia="sk-SK"/>
    </w:rPr>
  </w:style>
  <w:style w:type="paragraph" w:customStyle="1" w:styleId="my-sites-menu1">
    <w:name w:val="my-sites-menu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menu-scroll1">
    <w:name w:val="menu-scroll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zavaznosta1">
    <w:name w:val="zavaznost&gt;a1"/>
    <w:basedOn w:val="Normlny"/>
    <w:rsid w:val="00646462"/>
    <w:pPr>
      <w:spacing w:after="150" w:line="240" w:lineRule="auto"/>
    </w:pPr>
    <w:rPr>
      <w:rFonts w:eastAsia="Times New Roman"/>
      <w:i/>
      <w:iCs/>
      <w:lang w:eastAsia="sk-SK"/>
    </w:rPr>
  </w:style>
  <w:style w:type="paragraph" w:customStyle="1" w:styleId="zavaznya1">
    <w:name w:val="zavazny&gt;a1"/>
    <w:basedOn w:val="Normlny"/>
    <w:rsid w:val="00646462"/>
    <w:pPr>
      <w:spacing w:after="150" w:line="240" w:lineRule="auto"/>
    </w:pPr>
    <w:rPr>
      <w:rFonts w:eastAsia="Times New Roman"/>
      <w:i/>
      <w:iCs/>
      <w:lang w:eastAsia="sk-SK"/>
    </w:rPr>
  </w:style>
  <w:style w:type="paragraph" w:customStyle="1" w:styleId="zavaznost1">
    <w:name w:val="zavaznost1"/>
    <w:basedOn w:val="Normlny"/>
    <w:rsid w:val="00646462"/>
    <w:pPr>
      <w:spacing w:after="150" w:line="240" w:lineRule="auto"/>
    </w:pPr>
    <w:rPr>
      <w:rFonts w:eastAsia="Times New Roman"/>
      <w:color w:val="494949"/>
      <w:sz w:val="17"/>
      <w:szCs w:val="17"/>
      <w:lang w:eastAsia="sk-SK"/>
    </w:rPr>
  </w:style>
  <w:style w:type="paragraph" w:customStyle="1" w:styleId="zavazny1">
    <w:name w:val="zavazny1"/>
    <w:basedOn w:val="Normlny"/>
    <w:rsid w:val="00646462"/>
    <w:pPr>
      <w:spacing w:after="150" w:line="240" w:lineRule="auto"/>
    </w:pPr>
    <w:rPr>
      <w:rFonts w:eastAsia="Times New Roman"/>
      <w:color w:val="494949"/>
      <w:sz w:val="17"/>
      <w:szCs w:val="17"/>
      <w:lang w:eastAsia="sk-SK"/>
    </w:rPr>
  </w:style>
  <w:style w:type="paragraph" w:customStyle="1" w:styleId="navlia5">
    <w:name w:val="nav&gt;li&gt;a5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divider1">
    <w:name w:val="divider1"/>
    <w:basedOn w:val="Predvolenpsmoodseku"/>
    <w:rsid w:val="00646462"/>
    <w:rPr>
      <w:b/>
      <w:bCs/>
      <w:color w:val="5B677D"/>
    </w:rPr>
  </w:style>
  <w:style w:type="paragraph" w:customStyle="1" w:styleId="span33">
    <w:name w:val="span33"/>
    <w:basedOn w:val="Normlny"/>
    <w:rsid w:val="00646462"/>
    <w:pPr>
      <w:spacing w:after="150" w:line="240" w:lineRule="auto"/>
    </w:pPr>
    <w:rPr>
      <w:rFonts w:eastAsia="Times New Roman"/>
      <w:sz w:val="18"/>
      <w:szCs w:val="18"/>
      <w:lang w:eastAsia="sk-SK"/>
    </w:rPr>
  </w:style>
  <w:style w:type="paragraph" w:customStyle="1" w:styleId="nav-add-controls1">
    <w:name w:val="nav-add-controls1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portlet-content3">
    <w:name w:val="portlet-content3"/>
    <w:basedOn w:val="Normlny"/>
    <w:rsid w:val="00646462"/>
    <w:pPr>
      <w:spacing w:after="150" w:line="240" w:lineRule="auto"/>
    </w:pPr>
    <w:rPr>
      <w:rFonts w:eastAsia="Times New Roman"/>
      <w:lang w:eastAsia="sk-SK"/>
    </w:rPr>
  </w:style>
  <w:style w:type="paragraph" w:customStyle="1" w:styleId="ui-datepicker-header1">
    <w:name w:val="ui-datepicker-header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prev1">
    <w:name w:val="ui-datepicker-prev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next1">
    <w:name w:val="ui-datepicker-next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title1">
    <w:name w:val="ui-datepicker-title1"/>
    <w:basedOn w:val="Normlny"/>
    <w:rsid w:val="00646462"/>
    <w:pPr>
      <w:spacing w:after="0" w:line="432" w:lineRule="atLeast"/>
      <w:ind w:left="552" w:right="552"/>
      <w:jc w:val="center"/>
    </w:pPr>
    <w:rPr>
      <w:rFonts w:eastAsia="Times New Roman"/>
      <w:lang w:eastAsia="sk-SK"/>
    </w:rPr>
  </w:style>
  <w:style w:type="paragraph" w:customStyle="1" w:styleId="ui-datepicker-buttonpane1">
    <w:name w:val="ui-datepicker-buttonpane1"/>
    <w:basedOn w:val="Normlny"/>
    <w:rsid w:val="00646462"/>
    <w:pPr>
      <w:spacing w:before="168" w:after="0" w:line="240" w:lineRule="auto"/>
    </w:pPr>
    <w:rPr>
      <w:rFonts w:eastAsia="Times New Roman"/>
      <w:lang w:eastAsia="sk-SK"/>
    </w:rPr>
  </w:style>
  <w:style w:type="paragraph" w:customStyle="1" w:styleId="ui-datepicker-group1">
    <w:name w:val="ui-datepicker-group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group2">
    <w:name w:val="ui-datepicker-group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group3">
    <w:name w:val="ui-datepicker-group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header2">
    <w:name w:val="ui-datepicker-header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header3">
    <w:name w:val="ui-datepicker-header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buttonpane2">
    <w:name w:val="ui-datepicker-buttonpane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buttonpane3">
    <w:name w:val="ui-datepicker-buttonpane3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header4">
    <w:name w:val="ui-datepicker-header4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datepicker-header5">
    <w:name w:val="ui-datepicker-header5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ui-icon1">
    <w:name w:val="ui-icon1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2">
    <w:name w:val="ui-icon2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3">
    <w:name w:val="ui-icon3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4">
    <w:name w:val="ui-icon4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5">
    <w:name w:val="ui-icon5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6">
    <w:name w:val="ui-icon6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7">
    <w:name w:val="ui-icon7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8">
    <w:name w:val="ui-icon8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icon9">
    <w:name w:val="ui-icon9"/>
    <w:basedOn w:val="Normlny"/>
    <w:rsid w:val="00646462"/>
    <w:pPr>
      <w:spacing w:before="100" w:beforeAutospacing="1" w:after="100" w:afterAutospacing="1" w:line="240" w:lineRule="auto"/>
      <w:ind w:firstLine="7343"/>
    </w:pPr>
    <w:rPr>
      <w:rFonts w:eastAsia="Times New Roman"/>
      <w:lang w:eastAsia="sk-SK"/>
    </w:rPr>
  </w:style>
  <w:style w:type="paragraph" w:customStyle="1" w:styleId="ui-state-default1">
    <w:name w:val="ui-state-default1"/>
    <w:basedOn w:val="Normlny"/>
    <w:rsid w:val="0064646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eastAsia="Times New Roman"/>
      <w:color w:val="555555"/>
      <w:lang w:eastAsia="sk-SK"/>
    </w:rPr>
  </w:style>
  <w:style w:type="paragraph" w:customStyle="1" w:styleId="ui-state-default2">
    <w:name w:val="ui-state-default2"/>
    <w:basedOn w:val="Normlny"/>
    <w:rsid w:val="0064646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eastAsia="Times New Roman"/>
      <w:color w:val="555555"/>
      <w:lang w:eastAsia="sk-SK"/>
    </w:rPr>
  </w:style>
  <w:style w:type="paragraph" w:customStyle="1" w:styleId="predpis-icona1">
    <w:name w:val="predpis-icona1"/>
    <w:basedOn w:val="Normlny"/>
    <w:rsid w:val="00646462"/>
    <w:pPr>
      <w:spacing w:before="100" w:beforeAutospacing="1" w:after="60" w:line="240" w:lineRule="auto"/>
      <w:ind w:left="240"/>
    </w:pPr>
    <w:rPr>
      <w:rFonts w:eastAsia="Times New Roman"/>
      <w:lang w:eastAsia="sk-SK"/>
    </w:rPr>
  </w:style>
  <w:style w:type="paragraph" w:customStyle="1" w:styleId="viz-panel1">
    <w:name w:val="viz-panel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predpis-icona2">
    <w:name w:val="predpis-icona2"/>
    <w:basedOn w:val="Normlny"/>
    <w:rsid w:val="00646462"/>
    <w:pPr>
      <w:spacing w:before="45" w:after="45" w:line="240" w:lineRule="auto"/>
      <w:ind w:left="45" w:right="45"/>
    </w:pPr>
    <w:rPr>
      <w:rFonts w:eastAsia="Times New Roman"/>
      <w:lang w:eastAsia="sk-SK"/>
    </w:rPr>
  </w:style>
  <w:style w:type="paragraph" w:customStyle="1" w:styleId="diff-container1">
    <w:name w:val="diff-container1"/>
    <w:basedOn w:val="Normlny"/>
    <w:rsid w:val="00646462"/>
    <w:pPr>
      <w:spacing w:before="15" w:after="100" w:afterAutospacing="1" w:line="240" w:lineRule="auto"/>
      <w:ind w:left="150" w:right="30"/>
    </w:pPr>
    <w:rPr>
      <w:rFonts w:eastAsia="Times New Roman"/>
      <w:lang w:eastAsia="sk-SK"/>
    </w:rPr>
  </w:style>
  <w:style w:type="paragraph" w:customStyle="1" w:styleId="tabbedview-vztahy1">
    <w:name w:val="tabbedview-vztahy1"/>
    <w:basedOn w:val="Normlny"/>
    <w:rsid w:val="00646462"/>
    <w:pPr>
      <w:spacing w:before="15" w:after="100" w:afterAutospacing="1" w:line="240" w:lineRule="auto"/>
      <w:ind w:left="150" w:right="30"/>
    </w:pPr>
    <w:rPr>
      <w:rFonts w:eastAsia="Times New Roman"/>
      <w:lang w:eastAsia="sk-SK"/>
    </w:rPr>
  </w:style>
  <w:style w:type="paragraph" w:customStyle="1" w:styleId="diff-container2">
    <w:name w:val="diff-container2"/>
    <w:basedOn w:val="Normlny"/>
    <w:rsid w:val="00646462"/>
    <w:pPr>
      <w:shd w:val="clear" w:color="auto" w:fill="EDEDED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rite1">
    <w:name w:val="sprite1"/>
    <w:basedOn w:val="Normlny"/>
    <w:rsid w:val="00646462"/>
    <w:pPr>
      <w:spacing w:after="0" w:line="240" w:lineRule="auto"/>
      <w:ind w:hanging="7500"/>
      <w:textAlignment w:val="center"/>
    </w:pPr>
    <w:rPr>
      <w:rFonts w:eastAsia="Times New Roman"/>
      <w:lang w:eastAsia="sk-SK"/>
    </w:rPr>
  </w:style>
  <w:style w:type="paragraph" w:customStyle="1" w:styleId="sprite2">
    <w:name w:val="sprite2"/>
    <w:basedOn w:val="Normlny"/>
    <w:rsid w:val="00646462"/>
    <w:pPr>
      <w:spacing w:after="0" w:line="240" w:lineRule="auto"/>
      <w:ind w:hanging="7500"/>
      <w:textAlignment w:val="center"/>
    </w:pPr>
    <w:rPr>
      <w:rFonts w:eastAsia="Times New Roman"/>
      <w:lang w:eastAsia="sk-SK"/>
    </w:rPr>
  </w:style>
  <w:style w:type="paragraph" w:customStyle="1" w:styleId="sprite3">
    <w:name w:val="sprite3"/>
    <w:basedOn w:val="Normlny"/>
    <w:rsid w:val="00646462"/>
    <w:pPr>
      <w:spacing w:after="0" w:line="240" w:lineRule="auto"/>
      <w:ind w:hanging="7500"/>
      <w:textAlignment w:val="center"/>
    </w:pPr>
    <w:rPr>
      <w:rFonts w:eastAsia="Times New Roman"/>
      <w:lang w:eastAsia="sk-SK"/>
    </w:rPr>
  </w:style>
  <w:style w:type="paragraph" w:customStyle="1" w:styleId="sprite4">
    <w:name w:val="sprite4"/>
    <w:basedOn w:val="Normlny"/>
    <w:rsid w:val="00646462"/>
    <w:pPr>
      <w:spacing w:after="0" w:line="240" w:lineRule="auto"/>
      <w:ind w:hanging="7500"/>
      <w:textAlignment w:val="center"/>
    </w:pPr>
    <w:rPr>
      <w:rFonts w:eastAsia="Times New Roman"/>
      <w:lang w:eastAsia="sk-SK"/>
    </w:rPr>
  </w:style>
  <w:style w:type="paragraph" w:customStyle="1" w:styleId="pointer1">
    <w:name w:val="pointer1"/>
    <w:basedOn w:val="Normlny"/>
    <w:rsid w:val="00646462"/>
    <w:pPr>
      <w:pBdr>
        <w:top w:val="single" w:sz="2" w:space="0" w:color="D2D2D2"/>
        <w:left w:val="single" w:sz="6" w:space="0" w:color="D2D2D2"/>
        <w:bottom w:val="single" w:sz="6" w:space="0" w:color="D2D2D2"/>
        <w:right w:val="single" w:sz="2" w:space="0" w:color="D2D2D2"/>
      </w:pBdr>
      <w:shd w:val="clear" w:color="auto" w:fill="FAFAFA"/>
      <w:spacing w:before="100" w:beforeAutospacing="1" w:after="0" w:line="240" w:lineRule="auto"/>
    </w:pPr>
    <w:rPr>
      <w:rFonts w:eastAsia="Times New Roman"/>
      <w:lang w:eastAsia="sk-SK"/>
    </w:rPr>
  </w:style>
  <w:style w:type="paragraph" w:customStyle="1" w:styleId="tabbedview-vztahy2">
    <w:name w:val="tabbedview-vztahy2"/>
    <w:basedOn w:val="Normlny"/>
    <w:rsid w:val="00646462"/>
    <w:pPr>
      <w:shd w:val="clear" w:color="auto" w:fill="FAFAFA"/>
      <w:spacing w:before="15" w:after="100" w:afterAutospacing="1" w:line="240" w:lineRule="auto"/>
      <w:ind w:left="150" w:right="30"/>
    </w:pPr>
    <w:rPr>
      <w:rFonts w:eastAsia="Times New Roman"/>
      <w:lang w:eastAsia="sk-SK"/>
    </w:rPr>
  </w:style>
  <w:style w:type="paragraph" w:customStyle="1" w:styleId="icona1">
    <w:name w:val="icona1"/>
    <w:basedOn w:val="Normlny"/>
    <w:rsid w:val="00646462"/>
    <w:pPr>
      <w:spacing w:after="0" w:line="240" w:lineRule="auto"/>
    </w:pPr>
    <w:rPr>
      <w:rFonts w:eastAsia="Times New Roman"/>
      <w:lang w:eastAsia="sk-SK"/>
    </w:rPr>
  </w:style>
  <w:style w:type="paragraph" w:customStyle="1" w:styleId="paging-info1">
    <w:name w:val="paging-info1"/>
    <w:basedOn w:val="Normlny"/>
    <w:rsid w:val="00646462"/>
    <w:pPr>
      <w:spacing w:before="100" w:beforeAutospacing="1" w:after="225" w:line="240" w:lineRule="auto"/>
      <w:ind w:left="120"/>
    </w:pPr>
    <w:rPr>
      <w:rFonts w:eastAsia="Times New Roman"/>
      <w:b/>
      <w:bCs/>
      <w:color w:val="000000"/>
      <w:sz w:val="17"/>
      <w:szCs w:val="17"/>
      <w:lang w:eastAsia="sk-SK"/>
    </w:rPr>
  </w:style>
  <w:style w:type="paragraph" w:customStyle="1" w:styleId="paging-info2">
    <w:name w:val="paging-info2"/>
    <w:basedOn w:val="Normlny"/>
    <w:rsid w:val="00646462"/>
    <w:pPr>
      <w:spacing w:before="100" w:beforeAutospacing="1" w:after="0" w:line="240" w:lineRule="auto"/>
      <w:ind w:left="120"/>
    </w:pPr>
    <w:rPr>
      <w:rFonts w:eastAsia="Times New Roman"/>
      <w:b/>
      <w:bCs/>
      <w:color w:val="000000"/>
      <w:sz w:val="17"/>
      <w:szCs w:val="17"/>
      <w:lang w:eastAsia="sk-SK"/>
    </w:rPr>
  </w:style>
  <w:style w:type="paragraph" w:customStyle="1" w:styleId="tooltip-container1">
    <w:name w:val="tooltip-container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oltip-container2">
    <w:name w:val="tooltip-container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oltip-sipka1">
    <w:name w:val="tooltip-sipka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ooltip-sipka2">
    <w:name w:val="tooltip-sipka2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green1">
    <w:name w:val="green1"/>
    <w:basedOn w:val="Normlny"/>
    <w:rsid w:val="00646462"/>
    <w:pPr>
      <w:shd w:val="clear" w:color="auto" w:fill="B8EABB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red1">
    <w:name w:val="red1"/>
    <w:basedOn w:val="Normlny"/>
    <w:rsid w:val="00646462"/>
    <w:pPr>
      <w:shd w:val="clear" w:color="auto" w:fill="FBCACA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diff-text-view1">
    <w:name w:val="diff-text-view1"/>
    <w:basedOn w:val="Normlny"/>
    <w:rsid w:val="00646462"/>
    <w:pPr>
      <w:shd w:val="clear" w:color="auto" w:fill="EDEDED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spinner1">
    <w:name w:val="spinner1"/>
    <w:basedOn w:val="Normlny"/>
    <w:rsid w:val="00646462"/>
    <w:pPr>
      <w:pBdr>
        <w:left w:val="single" w:sz="48" w:space="0" w:color="562B73"/>
      </w:pBdr>
      <w:spacing w:after="100" w:afterAutospacing="1" w:line="240" w:lineRule="auto"/>
      <w:ind w:left="-120" w:firstLine="25072"/>
    </w:pPr>
    <w:rPr>
      <w:rFonts w:eastAsia="Times New Roman"/>
      <w:sz w:val="15"/>
      <w:szCs w:val="15"/>
      <w:lang w:eastAsia="sk-SK"/>
    </w:rPr>
  </w:style>
  <w:style w:type="paragraph" w:customStyle="1" w:styleId="spinner2">
    <w:name w:val="spinner2"/>
    <w:basedOn w:val="Normlny"/>
    <w:rsid w:val="00646462"/>
    <w:pPr>
      <w:pBdr>
        <w:left w:val="single" w:sz="48" w:space="0" w:color="562B73"/>
      </w:pBdr>
      <w:spacing w:after="100" w:afterAutospacing="1" w:line="240" w:lineRule="auto"/>
      <w:ind w:left="-120" w:firstLine="25072"/>
    </w:pPr>
    <w:rPr>
      <w:rFonts w:eastAsia="Times New Roman"/>
      <w:sz w:val="15"/>
      <w:szCs w:val="15"/>
      <w:lang w:eastAsia="sk-SK"/>
    </w:rPr>
  </w:style>
  <w:style w:type="paragraph" w:customStyle="1" w:styleId="spinner3">
    <w:name w:val="spinner3"/>
    <w:basedOn w:val="Normlny"/>
    <w:rsid w:val="00646462"/>
    <w:pPr>
      <w:pBdr>
        <w:left w:val="single" w:sz="48" w:space="0" w:color="562B73"/>
      </w:pBdr>
      <w:spacing w:after="100" w:afterAutospacing="1" w:line="240" w:lineRule="auto"/>
      <w:ind w:left="-120" w:firstLine="25072"/>
    </w:pPr>
    <w:rPr>
      <w:rFonts w:eastAsia="Times New Roman"/>
      <w:sz w:val="15"/>
      <w:szCs w:val="15"/>
      <w:lang w:eastAsia="sk-SK"/>
    </w:rPr>
  </w:style>
  <w:style w:type="paragraph" w:customStyle="1" w:styleId="errormsg1">
    <w:name w:val="error_msg1"/>
    <w:basedOn w:val="Normlny"/>
    <w:rsid w:val="00646462"/>
    <w:pPr>
      <w:spacing w:before="100" w:beforeAutospacing="1" w:after="100" w:afterAutospacing="1" w:line="240" w:lineRule="auto"/>
      <w:jc w:val="center"/>
    </w:pPr>
    <w:rPr>
      <w:rFonts w:eastAsia="Times New Roman"/>
      <w:lang w:eastAsia="sk-SK"/>
    </w:rPr>
  </w:style>
  <w:style w:type="paragraph" w:customStyle="1" w:styleId="errormsg2">
    <w:name w:val="error_msg2"/>
    <w:basedOn w:val="Normlny"/>
    <w:rsid w:val="00646462"/>
    <w:pPr>
      <w:spacing w:before="100" w:beforeAutospacing="1" w:after="100" w:afterAutospacing="1" w:line="240" w:lineRule="auto"/>
      <w:jc w:val="center"/>
    </w:pPr>
    <w:rPr>
      <w:rFonts w:eastAsia="Times New Roman"/>
      <w:lang w:eastAsia="sk-SK"/>
    </w:rPr>
  </w:style>
  <w:style w:type="paragraph" w:customStyle="1" w:styleId="spinner-bg1">
    <w:name w:val="spinner-bg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vanish/>
      <w:lang w:eastAsia="sk-SK"/>
    </w:rPr>
  </w:style>
  <w:style w:type="paragraph" w:customStyle="1" w:styleId="diff-block1">
    <w:name w:val="diff-block1"/>
    <w:basedOn w:val="Normlny"/>
    <w:rsid w:val="00646462"/>
    <w:pPr>
      <w:pBdr>
        <w:right w:val="single" w:sz="6" w:space="13" w:color="FFFFFF"/>
      </w:pBd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eader2">
    <w:name w:val="header2"/>
    <w:basedOn w:val="Normlny"/>
    <w:rsid w:val="00646462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sk-SK"/>
    </w:rPr>
  </w:style>
  <w:style w:type="paragraph" w:customStyle="1" w:styleId="header3">
    <w:name w:val="header3"/>
    <w:basedOn w:val="Normlny"/>
    <w:rsid w:val="00646462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562B73"/>
      <w:sz w:val="18"/>
      <w:szCs w:val="18"/>
      <w:lang w:eastAsia="sk-SK"/>
    </w:rPr>
  </w:style>
  <w:style w:type="paragraph" w:customStyle="1" w:styleId="diff-ustanovenie-view1">
    <w:name w:val="diff-ustanovenie-view1"/>
    <w:basedOn w:val="Normlny"/>
    <w:rsid w:val="00646462"/>
    <w:pPr>
      <w:pBdr>
        <w:top w:val="single" w:sz="6" w:space="12" w:color="D2D2D2"/>
        <w:left w:val="single" w:sz="6" w:space="11" w:color="D2D2D2"/>
        <w:bottom w:val="single" w:sz="6" w:space="12" w:color="D2D2D2"/>
        <w:right w:val="single" w:sz="6" w:space="11" w:color="D2D2D2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header4">
    <w:name w:val="header4"/>
    <w:basedOn w:val="Normlny"/>
    <w:rsid w:val="00646462"/>
    <w:pPr>
      <w:spacing w:after="0" w:line="240" w:lineRule="auto"/>
    </w:pPr>
    <w:rPr>
      <w:rFonts w:eastAsia="Times New Roman"/>
      <w:b/>
      <w:bCs/>
      <w:color w:val="000000"/>
      <w:lang w:eastAsia="sk-SK"/>
    </w:rPr>
  </w:style>
  <w:style w:type="paragraph" w:customStyle="1" w:styleId="citacia1">
    <w:name w:val="citacia1"/>
    <w:basedOn w:val="Normlny"/>
    <w:rsid w:val="00646462"/>
    <w:pPr>
      <w:spacing w:after="0" w:line="240" w:lineRule="auto"/>
    </w:pPr>
    <w:rPr>
      <w:rFonts w:eastAsia="Times New Roman"/>
      <w:b/>
      <w:bCs/>
      <w:color w:val="562B73"/>
      <w:lang w:eastAsia="sk-SK"/>
    </w:rPr>
  </w:style>
  <w:style w:type="paragraph" w:customStyle="1" w:styleId="ucinnyod1">
    <w:name w:val="ucinnyod1"/>
    <w:basedOn w:val="Normlny"/>
    <w:rsid w:val="00646462"/>
    <w:pPr>
      <w:spacing w:after="0" w:line="240" w:lineRule="auto"/>
    </w:pPr>
    <w:rPr>
      <w:rFonts w:eastAsia="Times New Roman"/>
      <w:b/>
      <w:bCs/>
      <w:sz w:val="18"/>
      <w:szCs w:val="18"/>
      <w:lang w:eastAsia="sk-SK"/>
    </w:rPr>
  </w:style>
  <w:style w:type="paragraph" w:customStyle="1" w:styleId="skupina5">
    <w:name w:val="skupina5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text1">
    <w:name w:val="text1"/>
    <w:basedOn w:val="Normlny"/>
    <w:rsid w:val="0064646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overlay1">
    <w:name w:val="overlay1"/>
    <w:basedOn w:val="Normlny"/>
    <w:rsid w:val="00646462"/>
    <w:pPr>
      <w:shd w:val="clear" w:color="auto" w:fill="EEEEEE"/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CC4F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7693"/>
  </w:style>
  <w:style w:type="paragraph" w:styleId="Pta">
    <w:name w:val="footer"/>
    <w:basedOn w:val="Normlny"/>
    <w:link w:val="PtaChar"/>
    <w:uiPriority w:val="99"/>
    <w:unhideWhenUsed/>
    <w:rsid w:val="005E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82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63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1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6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84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65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64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9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82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993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6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67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73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45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05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9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383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0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62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705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8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62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92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5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09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2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5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53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77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13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0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53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7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5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1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97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90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0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08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24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12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75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26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14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83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77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28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60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96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70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94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97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09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83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73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81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03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66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7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40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11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45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9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09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56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2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66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843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3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56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5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70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9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90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94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99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84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1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32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7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3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21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3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9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40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0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63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07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26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23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62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70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69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74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8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1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0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26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32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41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62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5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7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36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54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05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66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62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74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7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08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33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3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72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98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74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9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76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68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66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02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8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96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14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93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5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0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86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44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55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57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51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63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96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33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2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96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5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24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72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6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23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75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0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78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9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0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9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55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50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4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53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97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62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22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8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06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06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50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4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64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57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0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92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9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8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72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86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3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36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43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94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20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2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28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23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0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98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1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98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97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75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9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65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64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86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7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16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5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3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64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51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4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62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6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7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3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39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52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33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0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83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78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95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56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58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24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20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9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99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03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1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6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80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74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1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2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54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64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21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10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6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55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38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05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81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13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0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76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1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89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7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52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21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39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64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12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7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89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08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50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23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13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05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51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09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9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7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67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42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89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3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8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80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90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75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8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12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8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2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90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17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9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62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86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5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90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64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15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6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8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0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2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71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2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8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17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32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038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2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55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8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36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54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38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68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0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02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8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81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8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36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38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86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25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07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05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93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27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1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56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85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53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08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17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05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62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99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96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5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94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87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75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2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58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63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12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72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45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49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25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8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15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7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0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81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09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96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28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8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3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83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9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52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98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05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7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64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33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1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52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8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05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657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54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17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97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75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12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557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7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4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39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42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83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25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86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470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83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19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34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03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8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71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36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8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24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8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63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78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03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06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09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95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0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78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2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3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35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17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9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65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41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34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48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17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64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62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6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49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53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61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96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05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04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46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44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97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3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9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4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5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83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87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9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5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13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12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17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2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11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5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3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97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720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1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16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8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7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42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59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1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90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7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6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0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68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02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16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1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03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5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8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31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9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85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04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910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7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17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97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41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0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6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74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33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7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6433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5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56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01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93442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5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03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88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22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6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10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086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3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13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333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46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71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8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03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26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0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7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52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8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76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02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10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33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90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30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659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8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7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04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2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87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34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5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83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84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03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61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278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8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64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50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27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17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47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9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58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9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02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3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26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67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540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54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7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55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6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86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04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91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67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75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05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98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02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8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21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97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95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45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639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2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58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41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03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7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46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6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43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98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7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1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79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1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18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05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80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48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1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13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8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22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23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439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75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60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79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8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7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79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60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5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3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6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93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581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50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64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8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34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4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90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69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0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12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5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72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lov-lex.sk/pravne-predpisy/SK/ZZ/1992/460/" TargetMode="External"/><Relationship Id="rId117" Type="http://schemas.openxmlformats.org/officeDocument/2006/relationships/hyperlink" Target="https://www.slov-lex.sk/pravne-predpisy/SK/ZZ/2001/311/" TargetMode="External"/><Relationship Id="rId21" Type="http://schemas.openxmlformats.org/officeDocument/2006/relationships/hyperlink" Target="https://www.slov-lex.sk/pravne-predpisy/SK/ZZ/2005/570/" TargetMode="External"/><Relationship Id="rId42" Type="http://schemas.openxmlformats.org/officeDocument/2006/relationships/hyperlink" Target="https://www.slov-lex.sk/pravne-predpisy/SK/ZZ/2005/569/20180501?ucinnost=01.11.2019" TargetMode="External"/><Relationship Id="rId47" Type="http://schemas.openxmlformats.org/officeDocument/2006/relationships/hyperlink" Target="https://www.slov-lex.sk/pravne-predpisy/SK/ZZ/2005/570/" TargetMode="External"/><Relationship Id="rId63" Type="http://schemas.openxmlformats.org/officeDocument/2006/relationships/hyperlink" Target="https://www.slov-lex.sk/pravne-predpisy/SK/ZZ/2005/570/" TargetMode="External"/><Relationship Id="rId68" Type="http://schemas.openxmlformats.org/officeDocument/2006/relationships/hyperlink" Target="https://www.slov-lex.sk/pravne-predpisy/SK/ZZ/2002/129/" TargetMode="External"/><Relationship Id="rId84" Type="http://schemas.openxmlformats.org/officeDocument/2006/relationships/hyperlink" Target="https://www.slov-lex.sk/pravne-predpisy/SK/ZZ/1996/168/" TargetMode="External"/><Relationship Id="rId89" Type="http://schemas.openxmlformats.org/officeDocument/2006/relationships/hyperlink" Target="https://www.slov-lex.sk/pravne-predpisy/SK/ZZ/2005/570/" TargetMode="External"/><Relationship Id="rId112" Type="http://schemas.openxmlformats.org/officeDocument/2006/relationships/hyperlink" Target="https://www.slov-lex.sk/pravne-predpisy/SK/ZZ/2001/311/" TargetMode="External"/><Relationship Id="rId133" Type="http://schemas.openxmlformats.org/officeDocument/2006/relationships/hyperlink" Target="https://www.slov-lex.sk/pravne-predpisy/SK/ZZ/2005/569/20180501?ucinnost=01.11.2019" TargetMode="External"/><Relationship Id="rId138" Type="http://schemas.openxmlformats.org/officeDocument/2006/relationships/hyperlink" Target="https://www.slov-lex.sk/pravne-predpisy/SK/ZZ/2005/569/20180501?ucinnost=01.11.2019" TargetMode="External"/><Relationship Id="rId16" Type="http://schemas.openxmlformats.org/officeDocument/2006/relationships/hyperlink" Target="https://www.slov-lex.sk/pravne-predpisy/SK/ZZ/2005/569/20180501?ucinnost=01.11.2019" TargetMode="External"/><Relationship Id="rId107" Type="http://schemas.openxmlformats.org/officeDocument/2006/relationships/hyperlink" Target="https://www.slov-lex.sk/pravne-predpisy/SK/ZZ/2005/569/20180501?ucinnost=01.11.2019" TargetMode="External"/><Relationship Id="rId11" Type="http://schemas.openxmlformats.org/officeDocument/2006/relationships/hyperlink" Target="https://www.slov-lex.sk/pravne-predpisy/SK/ZZ/2005/569/20180501?ucinnost=01.11.2019" TargetMode="External"/><Relationship Id="rId32" Type="http://schemas.openxmlformats.org/officeDocument/2006/relationships/hyperlink" Target="https://www.slov-lex.sk/pravne-predpisy/SK/ZZ/2001/315/" TargetMode="External"/><Relationship Id="rId37" Type="http://schemas.openxmlformats.org/officeDocument/2006/relationships/hyperlink" Target="https://www.slov-lex.sk/pravne-predpisy/SK/ZZ/2005/569/20180501?ucinnost=01.11.2019" TargetMode="External"/><Relationship Id="rId53" Type="http://schemas.openxmlformats.org/officeDocument/2006/relationships/hyperlink" Target="https://www.slov-lex.sk/pravne-predpisy/SK/ZZ/2005/570/" TargetMode="External"/><Relationship Id="rId58" Type="http://schemas.openxmlformats.org/officeDocument/2006/relationships/hyperlink" Target="https://www.slov-lex.sk/pravne-predpisy/SK/ZZ/2005/569/20180501?ucinnost=01.11.2019" TargetMode="External"/><Relationship Id="rId74" Type="http://schemas.openxmlformats.org/officeDocument/2006/relationships/hyperlink" Target="https://www.slov-lex.sk/pravne-predpisy/SK/ZZ/2005/569/20180501?ucinnost=01.11.2019" TargetMode="External"/><Relationship Id="rId79" Type="http://schemas.openxmlformats.org/officeDocument/2006/relationships/hyperlink" Target="https://www.slov-lex.sk/pravne-predpisy/SK/ZZ/2005/569/20180501?ucinnost=01.11.2019" TargetMode="External"/><Relationship Id="rId102" Type="http://schemas.openxmlformats.org/officeDocument/2006/relationships/hyperlink" Target="https://www.slov-lex.sk/pravne-predpisy/SK/ZZ/2001/311/" TargetMode="External"/><Relationship Id="rId123" Type="http://schemas.openxmlformats.org/officeDocument/2006/relationships/hyperlink" Target="https://www.slov-lex.sk/pravne-predpisy/SK/ZZ/2003/210/" TargetMode="External"/><Relationship Id="rId128" Type="http://schemas.openxmlformats.org/officeDocument/2006/relationships/hyperlink" Target="https://www.slov-lex.sk/pravne-predpisy/SK/ZZ/2005/569/20180501?ucinnost=01.11.2019" TargetMode="External"/><Relationship Id="rId144" Type="http://schemas.openxmlformats.org/officeDocument/2006/relationships/hyperlink" Target="https://www.slov-lex.sk/pravne-predpisy/SK/ZZ/2004/576/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slov-lex.sk/pravne-predpisy/SK/ZZ/2005/570/" TargetMode="External"/><Relationship Id="rId95" Type="http://schemas.openxmlformats.org/officeDocument/2006/relationships/hyperlink" Target="https://www.slov-lex.sk/pravne-predpisy/SK/ZZ/2005/569/20180501?ucinnost=01.11.2019" TargetMode="External"/><Relationship Id="rId22" Type="http://schemas.openxmlformats.org/officeDocument/2006/relationships/hyperlink" Target="https://www.slov-lex.sk/pravne-predpisy/SK/ZZ/2005/570/" TargetMode="External"/><Relationship Id="rId27" Type="http://schemas.openxmlformats.org/officeDocument/2006/relationships/hyperlink" Target="https://www.slov-lex.sk/pravne-predpisy/SK/ZZ/1991/308/" TargetMode="External"/><Relationship Id="rId43" Type="http://schemas.openxmlformats.org/officeDocument/2006/relationships/hyperlink" Target="https://www.slov-lex.sk/pravne-predpisy/SK/ZZ/2004/365/" TargetMode="External"/><Relationship Id="rId48" Type="http://schemas.openxmlformats.org/officeDocument/2006/relationships/hyperlink" Target="https://www.slov-lex.sk/pravne-predpisy/SK/ZZ/2002/227/" TargetMode="External"/><Relationship Id="rId64" Type="http://schemas.openxmlformats.org/officeDocument/2006/relationships/hyperlink" Target="https://www.slov-lex.sk/pravne-predpisy/SK/ZZ/2005/569/20180501?ucinnost=01.11.2019" TargetMode="External"/><Relationship Id="rId69" Type="http://schemas.openxmlformats.org/officeDocument/2006/relationships/hyperlink" Target="https://www.slov-lex.sk/pravne-predpisy/SK/ZZ/1994/42/" TargetMode="External"/><Relationship Id="rId113" Type="http://schemas.openxmlformats.org/officeDocument/2006/relationships/hyperlink" Target="https://www.slov-lex.sk/pravne-predpisy/SK/ZZ/2005/570/" TargetMode="External"/><Relationship Id="rId118" Type="http://schemas.openxmlformats.org/officeDocument/2006/relationships/hyperlink" Target="https://www.slov-lex.sk/pravne-predpisy/SK/ZZ/2001/311/" TargetMode="External"/><Relationship Id="rId134" Type="http://schemas.openxmlformats.org/officeDocument/2006/relationships/hyperlink" Target="https://www.slov-lex.sk/pravne-predpisy/SK/ZZ/2005/569/20180501?ucinnost=01.11.2019" TargetMode="External"/><Relationship Id="rId139" Type="http://schemas.openxmlformats.org/officeDocument/2006/relationships/hyperlink" Target="https://www.slov-lex.sk/pravne-predpisy/SK/ZZ/2005/569/20180501?ucinnost=01.11.2019" TargetMode="External"/><Relationship Id="rId80" Type="http://schemas.openxmlformats.org/officeDocument/2006/relationships/hyperlink" Target="https://www.slov-lex.sk/pravne-predpisy/SK/ZZ/2005/569/20180501?ucinnost=01.11.2019" TargetMode="External"/><Relationship Id="rId85" Type="http://schemas.openxmlformats.org/officeDocument/2006/relationships/hyperlink" Target="https://www.slov-lex.sk/pravne-predpisy/SK/ZZ/1996/16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lov-lex.sk/pravne-predpisy/SK/ZZ/2005/569/20180501?ucinnost=01.11.2019" TargetMode="External"/><Relationship Id="rId17" Type="http://schemas.openxmlformats.org/officeDocument/2006/relationships/hyperlink" Target="https://www.slov-lex.sk/pravne-predpisy/SK/ZZ/2002/227/" TargetMode="External"/><Relationship Id="rId25" Type="http://schemas.openxmlformats.org/officeDocument/2006/relationships/hyperlink" Target="https://www.slov-lex.sk/pravne-predpisy/SK/ZZ/2005/570/" TargetMode="External"/><Relationship Id="rId33" Type="http://schemas.openxmlformats.org/officeDocument/2006/relationships/hyperlink" Target="https://www.slov-lex.sk/pravne-predpisy/SK/ZZ/2002/438/" TargetMode="External"/><Relationship Id="rId38" Type="http://schemas.openxmlformats.org/officeDocument/2006/relationships/hyperlink" Target="https://www.slov-lex.sk/pravne-predpisy/SK/ZZ/2005/569/20180501?ucinnost=01.11.2019" TargetMode="External"/><Relationship Id="rId46" Type="http://schemas.openxmlformats.org/officeDocument/2006/relationships/hyperlink" Target="https://www.slov-lex.sk/pravne-predpisy/SK/ZZ/2005/570/" TargetMode="External"/><Relationship Id="rId59" Type="http://schemas.openxmlformats.org/officeDocument/2006/relationships/hyperlink" Target="https://www.slov-lex.sk/pravne-predpisy/SK/ZZ/1964/40/" TargetMode="External"/><Relationship Id="rId67" Type="http://schemas.openxmlformats.org/officeDocument/2006/relationships/hyperlink" Target="https://www.slov-lex.sk/pravne-predpisy/SK/ZZ/2002/129/" TargetMode="External"/><Relationship Id="rId103" Type="http://schemas.openxmlformats.org/officeDocument/2006/relationships/hyperlink" Target="https://www.slov-lex.sk/pravne-predpisy/SK/ZZ/2002/504/" TargetMode="External"/><Relationship Id="rId108" Type="http://schemas.openxmlformats.org/officeDocument/2006/relationships/hyperlink" Target="https://www.slov-lex.sk/pravne-predpisy/SK/ZZ/2005/569/20180501?ucinnost=01.11.2019" TargetMode="External"/><Relationship Id="rId116" Type="http://schemas.openxmlformats.org/officeDocument/2006/relationships/hyperlink" Target="https://www.slov-lex.sk/pravne-predpisy/SK/ZZ/2001/311/" TargetMode="External"/><Relationship Id="rId124" Type="http://schemas.openxmlformats.org/officeDocument/2006/relationships/hyperlink" Target="https://www.slov-lex.sk/pravne-predpisy/SK/ZZ/2005/569/20180501?ucinnost=01.11.2019" TargetMode="External"/><Relationship Id="rId129" Type="http://schemas.openxmlformats.org/officeDocument/2006/relationships/hyperlink" Target="https://www.slov-lex.sk/pravne-predpisy/SK/ZZ/2002/319/" TargetMode="External"/><Relationship Id="rId137" Type="http://schemas.openxmlformats.org/officeDocument/2006/relationships/hyperlink" Target="https://www.slov-lex.sk/pravne-predpisy/SK/ZZ/2005/569/20180501?ucinnost=01.11.2019" TargetMode="External"/><Relationship Id="rId20" Type="http://schemas.openxmlformats.org/officeDocument/2006/relationships/hyperlink" Target="https://www.slov-lex.sk/pravne-predpisy/SK/ZZ/2005/570/" TargetMode="External"/><Relationship Id="rId41" Type="http://schemas.openxmlformats.org/officeDocument/2006/relationships/hyperlink" Target="https://www.slov-lex.sk/pravne-predpisy/SK/ZZ/2005/569/20180501?ucinnost=01.11.2019" TargetMode="External"/><Relationship Id="rId54" Type="http://schemas.openxmlformats.org/officeDocument/2006/relationships/hyperlink" Target="https://www.slov-lex.sk/pravne-predpisy/SK/ZZ/2005/569/20180501?ucinnost=01.11.2019" TargetMode="External"/><Relationship Id="rId62" Type="http://schemas.openxmlformats.org/officeDocument/2006/relationships/hyperlink" Target="https://www.slov-lex.sk/pravne-predpisy/SK/ZZ/2002/319/" TargetMode="External"/><Relationship Id="rId70" Type="http://schemas.openxmlformats.org/officeDocument/2006/relationships/hyperlink" Target="https://www.slov-lex.sk/pravne-predpisy/SK/ZZ/2001/315/" TargetMode="External"/><Relationship Id="rId75" Type="http://schemas.openxmlformats.org/officeDocument/2006/relationships/hyperlink" Target="https://www.slov-lex.sk/pravne-predpisy/SK/ZZ/2005/569/20180501?ucinnost=01.11.2019" TargetMode="External"/><Relationship Id="rId83" Type="http://schemas.openxmlformats.org/officeDocument/2006/relationships/hyperlink" Target="https://www.slov-lex.sk/pravne-predpisy/SK/ZZ/1996/168/" TargetMode="External"/><Relationship Id="rId88" Type="http://schemas.openxmlformats.org/officeDocument/2006/relationships/hyperlink" Target="https://www.slov-lex.sk/pravne-predpisy/SK/ZZ/1991/455/" TargetMode="External"/><Relationship Id="rId91" Type="http://schemas.openxmlformats.org/officeDocument/2006/relationships/hyperlink" Target="https://www.slov-lex.sk/pravne-predpisy/SK/ZZ/2005/569/20180501?ucinnost=01.11.2019" TargetMode="External"/><Relationship Id="rId96" Type="http://schemas.openxmlformats.org/officeDocument/2006/relationships/hyperlink" Target="https://www.slov-lex.sk/pravne-predpisy/SK/ZZ/2005/569/20180501?ucinnost=01.11.2019" TargetMode="External"/><Relationship Id="rId111" Type="http://schemas.openxmlformats.org/officeDocument/2006/relationships/hyperlink" Target="https://www.slov-lex.sk/pravne-predpisy/SK/ZZ/2005/569/20180501?ucinnost=01.11.2019" TargetMode="External"/><Relationship Id="rId132" Type="http://schemas.openxmlformats.org/officeDocument/2006/relationships/hyperlink" Target="https://www.slov-lex.sk/pravne-predpisy/SK/ZZ/2005/569/20180501?ucinnost=01.11.2019" TargetMode="External"/><Relationship Id="rId140" Type="http://schemas.openxmlformats.org/officeDocument/2006/relationships/hyperlink" Target="https://www.slov-lex.sk/pravne-predpisy/SK/ZZ/1990/372/" TargetMode="External"/><Relationship Id="rId145" Type="http://schemas.openxmlformats.org/officeDocument/2006/relationships/hyperlink" Target="https://www.slov-lex.sk/pravne-predpisy/SK/ZZ/1995/20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lov-lex.sk/pravne-predpisy/SK/ZZ/2005/569/20180501?ucinnost=01.11.2019" TargetMode="External"/><Relationship Id="rId23" Type="http://schemas.openxmlformats.org/officeDocument/2006/relationships/hyperlink" Target="https://www.slov-lex.sk/pravne-predpisy/SK/ZZ/2005/570/" TargetMode="External"/><Relationship Id="rId28" Type="http://schemas.openxmlformats.org/officeDocument/2006/relationships/hyperlink" Target="https://www.slov-lex.sk/pravne-predpisy/SK/ZZ/1991/308/" TargetMode="External"/><Relationship Id="rId36" Type="http://schemas.openxmlformats.org/officeDocument/2006/relationships/hyperlink" Target="https://www.slov-lex.sk/pravne-predpisy/SK/ZZ/2005/569/20180501?ucinnost=01.11.2019" TargetMode="External"/><Relationship Id="rId49" Type="http://schemas.openxmlformats.org/officeDocument/2006/relationships/hyperlink" Target="https://www.slov-lex.sk/pravne-predpisy/SK/ZZ/1992/323/" TargetMode="External"/><Relationship Id="rId57" Type="http://schemas.openxmlformats.org/officeDocument/2006/relationships/hyperlink" Target="https://www.slov-lex.sk/pravne-predpisy/SK/ZZ/2005/569/20180501?ucinnost=01.11.2019" TargetMode="External"/><Relationship Id="rId106" Type="http://schemas.openxmlformats.org/officeDocument/2006/relationships/hyperlink" Target="https://www.slov-lex.sk/pravne-predpisy/SK/ZZ/2001/311/" TargetMode="External"/><Relationship Id="rId114" Type="http://schemas.openxmlformats.org/officeDocument/2006/relationships/hyperlink" Target="https://www.slov-lex.sk/pravne-predpisy/SK/ZZ/2005/570/" TargetMode="External"/><Relationship Id="rId119" Type="http://schemas.openxmlformats.org/officeDocument/2006/relationships/hyperlink" Target="https://www.slov-lex.sk/pravne-predpisy/SK/ZZ/2003/210/" TargetMode="External"/><Relationship Id="rId127" Type="http://schemas.openxmlformats.org/officeDocument/2006/relationships/hyperlink" Target="https://www.slov-lex.sk/pravne-predpisy/SK/ZZ/2005/569/20180501?ucinnost=01.11.2019" TargetMode="External"/><Relationship Id="rId10" Type="http://schemas.openxmlformats.org/officeDocument/2006/relationships/hyperlink" Target="https://www.slov-lex.sk/pravne-predpisy/SK/ZZ/2005/569/20180501?ucinnost=01.11.2019" TargetMode="External"/><Relationship Id="rId31" Type="http://schemas.openxmlformats.org/officeDocument/2006/relationships/hyperlink" Target="https://www.slov-lex.sk/pravne-predpisy/SK/ZZ/2001/315/" TargetMode="External"/><Relationship Id="rId44" Type="http://schemas.openxmlformats.org/officeDocument/2006/relationships/hyperlink" Target="https://www.slov-lex.sk/pravne-predpisy/SK/ZZ/2002/227/" TargetMode="External"/><Relationship Id="rId52" Type="http://schemas.openxmlformats.org/officeDocument/2006/relationships/hyperlink" Target="https://www.slov-lex.sk/pravne-predpisy/SK/ZZ/2005/570/" TargetMode="External"/><Relationship Id="rId60" Type="http://schemas.openxmlformats.org/officeDocument/2006/relationships/hyperlink" Target="https://www.slov-lex.sk/pravne-predpisy/SK/ZZ/2005/570/" TargetMode="External"/><Relationship Id="rId65" Type="http://schemas.openxmlformats.org/officeDocument/2006/relationships/hyperlink" Target="https://www.slov-lex.sk/pravne-predpisy/SK/ZZ/2005/569/20180501?ucinnost=01.11.2019" TargetMode="External"/><Relationship Id="rId73" Type="http://schemas.openxmlformats.org/officeDocument/2006/relationships/hyperlink" Target="https://www.slov-lex.sk/pravne-predpisy/SK/ZZ/2005/570/" TargetMode="External"/><Relationship Id="rId78" Type="http://schemas.openxmlformats.org/officeDocument/2006/relationships/hyperlink" Target="https://www.slov-lex.sk/pravne-predpisy/SK/ZZ/2005/569/20180501?ucinnost=01.11.2019" TargetMode="External"/><Relationship Id="rId81" Type="http://schemas.openxmlformats.org/officeDocument/2006/relationships/hyperlink" Target="https://www.slov-lex.sk/pravne-predpisy/SK/ZZ/2005/569/20180501?ucinnost=01.11.2019" TargetMode="External"/><Relationship Id="rId86" Type="http://schemas.openxmlformats.org/officeDocument/2006/relationships/hyperlink" Target="https://www.slov-lex.sk/pravne-predpisy/SK/ZZ/1996/164/" TargetMode="External"/><Relationship Id="rId94" Type="http://schemas.openxmlformats.org/officeDocument/2006/relationships/hyperlink" Target="https://www.slov-lex.sk/pravne-predpisy/SK/ZZ/2005/569/20180501?ucinnost=01.11.2019" TargetMode="External"/><Relationship Id="rId99" Type="http://schemas.openxmlformats.org/officeDocument/2006/relationships/hyperlink" Target="https://www.slov-lex.sk/pravne-predpisy/SK/ZZ/2005/346/" TargetMode="External"/><Relationship Id="rId101" Type="http://schemas.openxmlformats.org/officeDocument/2006/relationships/hyperlink" Target="https://www.slov-lex.sk/pravne-predpisy/SK/ZZ/2001/311/" TargetMode="External"/><Relationship Id="rId122" Type="http://schemas.openxmlformats.org/officeDocument/2006/relationships/hyperlink" Target="https://www.slov-lex.sk/pravne-predpisy/SK/ZZ/2001/311/" TargetMode="External"/><Relationship Id="rId130" Type="http://schemas.openxmlformats.org/officeDocument/2006/relationships/hyperlink" Target="https://www.slov-lex.sk/pravne-predpisy/SK/ZZ/1996/10/" TargetMode="External"/><Relationship Id="rId135" Type="http://schemas.openxmlformats.org/officeDocument/2006/relationships/hyperlink" Target="https://www.slov-lex.sk/pravne-predpisy/SK/ZZ/2005/569/20180501?ucinnost=01.11.2019" TargetMode="External"/><Relationship Id="rId143" Type="http://schemas.openxmlformats.org/officeDocument/2006/relationships/hyperlink" Target="https://www.slov-lex.sk/pravne-predpisy/SK/ZZ/2001/311/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569/20180501?ucinnost=01.11.2019" TargetMode="External"/><Relationship Id="rId13" Type="http://schemas.openxmlformats.org/officeDocument/2006/relationships/hyperlink" Target="https://www.slov-lex.sk/pravne-predpisy/SK/ZZ/2005/569/20180501?ucinnost=01.11.2019" TargetMode="External"/><Relationship Id="rId18" Type="http://schemas.openxmlformats.org/officeDocument/2006/relationships/hyperlink" Target="https://www.slov-lex.sk/pravne-predpisy/SK/ZZ/2002/227/" TargetMode="External"/><Relationship Id="rId39" Type="http://schemas.openxmlformats.org/officeDocument/2006/relationships/hyperlink" Target="https://www.slov-lex.sk/pravne-predpisy/SK/ZZ/2005/569/20180501?ucinnost=01.11.2019" TargetMode="External"/><Relationship Id="rId109" Type="http://schemas.openxmlformats.org/officeDocument/2006/relationships/hyperlink" Target="https://www.slov-lex.sk/pravne-predpisy/SK/ZZ/2005/569/20180501?ucinnost=01.11.2019" TargetMode="External"/><Relationship Id="rId34" Type="http://schemas.openxmlformats.org/officeDocument/2006/relationships/hyperlink" Target="https://www.slov-lex.sk/pravne-predpisy/SK/ZZ/2005/569/20180501?ucinnost=01.11.2019" TargetMode="External"/><Relationship Id="rId50" Type="http://schemas.openxmlformats.org/officeDocument/2006/relationships/hyperlink" Target="https://www.slov-lex.sk/pravne-predpisy/SK/ZZ/2001/599/" TargetMode="External"/><Relationship Id="rId55" Type="http://schemas.openxmlformats.org/officeDocument/2006/relationships/hyperlink" Target="https://www.slov-lex.sk/pravne-predpisy/SK/ZZ/2005/569/20180501?ucinnost=01.11.2019" TargetMode="External"/><Relationship Id="rId76" Type="http://schemas.openxmlformats.org/officeDocument/2006/relationships/hyperlink" Target="https://www.slov-lex.sk/pravne-predpisy/SK/ZZ/2005/569/20180501?ucinnost=01.11.2019" TargetMode="External"/><Relationship Id="rId97" Type="http://schemas.openxmlformats.org/officeDocument/2006/relationships/hyperlink" Target="https://www.slov-lex.sk/pravne-predpisy/SK/ZZ/1993/162/" TargetMode="External"/><Relationship Id="rId104" Type="http://schemas.openxmlformats.org/officeDocument/2006/relationships/hyperlink" Target="https://www.slov-lex.sk/pravne-predpisy/SK/ZZ/1998/139/" TargetMode="External"/><Relationship Id="rId120" Type="http://schemas.openxmlformats.org/officeDocument/2006/relationships/hyperlink" Target="https://www.slov-lex.sk/pravne-predpisy/SK/ZZ/2001/311/" TargetMode="External"/><Relationship Id="rId125" Type="http://schemas.openxmlformats.org/officeDocument/2006/relationships/hyperlink" Target="https://www.slov-lex.sk/pravne-predpisy/SK/ZZ/2005/569/20180501?ucinnost=01.11.2019" TargetMode="External"/><Relationship Id="rId141" Type="http://schemas.openxmlformats.org/officeDocument/2006/relationships/hyperlink" Target="https://www.slov-lex.sk/pravne-predpisy/SK/ZZ/1967/71/" TargetMode="External"/><Relationship Id="rId14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slov-lex.sk/pravne-predpisy/SK/ZZ/2001/315/" TargetMode="External"/><Relationship Id="rId92" Type="http://schemas.openxmlformats.org/officeDocument/2006/relationships/hyperlink" Target="https://www.slov-lex.sk/pravne-predpisy/SK/ZZ/2005/569/20180501?ucinnost=01.11.20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lov-lex.sk/pravne-predpisy/SK/ZZ/2000/394/" TargetMode="External"/><Relationship Id="rId24" Type="http://schemas.openxmlformats.org/officeDocument/2006/relationships/hyperlink" Target="https://www.slov-lex.sk/pravne-predpisy/SK/ZZ/2005/570/" TargetMode="External"/><Relationship Id="rId40" Type="http://schemas.openxmlformats.org/officeDocument/2006/relationships/hyperlink" Target="https://www.slov-lex.sk/pravne-predpisy/SK/ZZ/2005/569/20180501?ucinnost=01.11.2019" TargetMode="External"/><Relationship Id="rId45" Type="http://schemas.openxmlformats.org/officeDocument/2006/relationships/hyperlink" Target="https://www.slov-lex.sk/pravne-predpisy/SK/ZZ/2005/566/" TargetMode="External"/><Relationship Id="rId66" Type="http://schemas.openxmlformats.org/officeDocument/2006/relationships/hyperlink" Target="https://www.slov-lex.sk/pravne-predpisy/SK/ZZ/2005/569/20180501?ucinnost=01.11.2019" TargetMode="External"/><Relationship Id="rId87" Type="http://schemas.openxmlformats.org/officeDocument/2006/relationships/hyperlink" Target="https://www.slov-lex.sk/pravne-predpisy/SK/ZZ/1996/164/" TargetMode="External"/><Relationship Id="rId110" Type="http://schemas.openxmlformats.org/officeDocument/2006/relationships/hyperlink" Target="https://www.slov-lex.sk/pravne-predpisy/SK/ZZ/2005/569/20180501?ucinnost=01.11.2019" TargetMode="External"/><Relationship Id="rId115" Type="http://schemas.openxmlformats.org/officeDocument/2006/relationships/hyperlink" Target="https://www.slov-lex.sk/pravne-predpisy/SK/ZZ/2001/311/" TargetMode="External"/><Relationship Id="rId131" Type="http://schemas.openxmlformats.org/officeDocument/2006/relationships/hyperlink" Target="https://www.slov-lex.sk/pravne-predpisy/SK/ZZ/1996/10/" TargetMode="External"/><Relationship Id="rId136" Type="http://schemas.openxmlformats.org/officeDocument/2006/relationships/hyperlink" Target="https://www.slov-lex.sk/pravne-predpisy/SK/ZZ/2005/569/20180501?ucinnost=01.11.2019" TargetMode="External"/><Relationship Id="rId61" Type="http://schemas.openxmlformats.org/officeDocument/2006/relationships/hyperlink" Target="https://www.slov-lex.sk/pravne-predpisy/SK/ZZ/2005/570/" TargetMode="External"/><Relationship Id="rId82" Type="http://schemas.openxmlformats.org/officeDocument/2006/relationships/hyperlink" Target="https://www.slov-lex.sk/pravne-predpisy/SK/ZZ/1996/168/" TargetMode="External"/><Relationship Id="rId19" Type="http://schemas.openxmlformats.org/officeDocument/2006/relationships/hyperlink" Target="https://www.slov-lex.sk/pravne-predpisy/SK/ZZ/2005/566/" TargetMode="External"/><Relationship Id="rId14" Type="http://schemas.openxmlformats.org/officeDocument/2006/relationships/hyperlink" Target="https://www.slov-lex.sk/pravne-predpisy/SK/ZZ/2005/569/20180501?ucinnost=01.11.2019" TargetMode="External"/><Relationship Id="rId30" Type="http://schemas.openxmlformats.org/officeDocument/2006/relationships/hyperlink" Target="https://www.slov-lex.sk/pravne-predpisy/SK/ZZ/1994/42/" TargetMode="External"/><Relationship Id="rId35" Type="http://schemas.openxmlformats.org/officeDocument/2006/relationships/hyperlink" Target="https://www.slov-lex.sk/pravne-predpisy/SK/ZZ/2005/569/20180501?ucinnost=01.11.2019" TargetMode="External"/><Relationship Id="rId56" Type="http://schemas.openxmlformats.org/officeDocument/2006/relationships/hyperlink" Target="https://www.slov-lex.sk/pravne-predpisy/SK/ZZ/2005/569/20180501?ucinnost=01.11.2019" TargetMode="External"/><Relationship Id="rId77" Type="http://schemas.openxmlformats.org/officeDocument/2006/relationships/hyperlink" Target="https://www.slov-lex.sk/pravne-predpisy/SK/ZZ/2005/569/20180501?ucinnost=01.11.2019" TargetMode="External"/><Relationship Id="rId100" Type="http://schemas.openxmlformats.org/officeDocument/2006/relationships/hyperlink" Target="https://www.slov-lex.sk/pravne-predpisy/SK/ZZ/2005/346/" TargetMode="External"/><Relationship Id="rId105" Type="http://schemas.openxmlformats.org/officeDocument/2006/relationships/hyperlink" Target="https://www.slov-lex.sk/pravne-predpisy/SK/ZZ/1998/139/" TargetMode="External"/><Relationship Id="rId126" Type="http://schemas.openxmlformats.org/officeDocument/2006/relationships/hyperlink" Target="https://www.slov-lex.sk/pravne-predpisy/SK/ZZ/2005/569/20180501?ucinnost=01.11.2019" TargetMode="External"/><Relationship Id="rId147" Type="http://schemas.openxmlformats.org/officeDocument/2006/relationships/footer" Target="footer2.xml"/><Relationship Id="rId8" Type="http://schemas.openxmlformats.org/officeDocument/2006/relationships/hyperlink" Target="https://www.slov-lex.sk/pravne-predpisy/SK/ZZ/2005/569/20180501?ucinnost=01.11.2019" TargetMode="External"/><Relationship Id="rId51" Type="http://schemas.openxmlformats.org/officeDocument/2006/relationships/hyperlink" Target="https://www.slov-lex.sk/pravne-predpisy/SK/ZZ/2005/346/" TargetMode="External"/><Relationship Id="rId72" Type="http://schemas.openxmlformats.org/officeDocument/2006/relationships/hyperlink" Target="https://www.slov-lex.sk/pravne-predpisy/SK/ZZ/2002/648/" TargetMode="External"/><Relationship Id="rId93" Type="http://schemas.openxmlformats.org/officeDocument/2006/relationships/hyperlink" Target="https://www.slov-lex.sk/pravne-predpisy/SK/ZZ/2005/569/20180501?ucinnost=01.11.2019" TargetMode="External"/><Relationship Id="rId98" Type="http://schemas.openxmlformats.org/officeDocument/2006/relationships/hyperlink" Target="https://www.slov-lex.sk/pravne-predpisy/SK/ZZ/1993/162/" TargetMode="External"/><Relationship Id="rId121" Type="http://schemas.openxmlformats.org/officeDocument/2006/relationships/hyperlink" Target="https://www.slov-lex.sk/pravne-predpisy/SK/ZZ/2001/311/" TargetMode="External"/><Relationship Id="rId142" Type="http://schemas.openxmlformats.org/officeDocument/2006/relationships/hyperlink" Target="https://www.slov-lex.sk/pravne-predpisy/SK/ZZ/2013/30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22F2-0D6B-47D7-9B35-9057FE05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7999</Words>
  <Characters>45600</Characters>
  <Application>Microsoft Office Word</Application>
  <DocSecurity>0</DocSecurity>
  <Lines>380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JAKAL Martin</cp:lastModifiedBy>
  <cp:revision>26</cp:revision>
  <dcterms:created xsi:type="dcterms:W3CDTF">2019-03-26T09:34:00Z</dcterms:created>
  <dcterms:modified xsi:type="dcterms:W3CDTF">2019-05-15T11:19:00Z</dcterms:modified>
</cp:coreProperties>
</file>