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A52C52" w:rsidP="007B71A4">
            <w:r>
              <w:t xml:space="preserve">Návrh zákona </w:t>
            </w:r>
            <w:r w:rsidR="0021670B" w:rsidRPr="0021670B">
              <w:t xml:space="preserve">o poľovníctve </w:t>
            </w:r>
            <w:r w:rsidR="00125065">
              <w:t xml:space="preserve"> a o zmene a doplnení niektorých zákonov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1670B" w:rsidP="007B71A4">
            <w:r w:rsidRPr="0021670B">
              <w:t>Ministerstvo pôdohospodárstva a rozvoja vidieka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1670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Default="00575D2A" w:rsidP="007B71A4">
            <w:pPr>
              <w:rPr>
                <w:i/>
              </w:rPr>
            </w:pPr>
            <w:r>
              <w:rPr>
                <w:i/>
              </w:rPr>
              <w:t xml:space="preserve">Začiatok :         </w:t>
            </w:r>
            <w:r w:rsidR="00646C11">
              <w:rPr>
                <w:i/>
              </w:rPr>
              <w:t>septem</w:t>
            </w:r>
            <w:r w:rsidR="00125065">
              <w:rPr>
                <w:i/>
              </w:rPr>
              <w:t>ber</w:t>
            </w:r>
            <w:r w:rsidR="00E936CC">
              <w:rPr>
                <w:i/>
              </w:rPr>
              <w:t xml:space="preserve"> 2018</w:t>
            </w:r>
          </w:p>
          <w:p w:rsidR="00575D2A" w:rsidRPr="00A179AE" w:rsidRDefault="00575D2A" w:rsidP="00A52C52">
            <w:pPr>
              <w:rPr>
                <w:i/>
              </w:rPr>
            </w:pPr>
            <w:r>
              <w:rPr>
                <w:i/>
              </w:rPr>
              <w:t xml:space="preserve">Ukončenie:       </w:t>
            </w:r>
            <w:r w:rsidR="00125065">
              <w:rPr>
                <w:i/>
              </w:rPr>
              <w:t>október</w:t>
            </w:r>
            <w:r w:rsidR="00E936CC">
              <w:rPr>
                <w:i/>
              </w:rPr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25065" w:rsidP="007B71A4">
            <w:pPr>
              <w:rPr>
                <w:i/>
              </w:rPr>
            </w:pPr>
            <w:r>
              <w:rPr>
                <w:i/>
              </w:rPr>
              <w:t>október</w:t>
            </w:r>
            <w:r w:rsidR="00E936CC">
              <w:rPr>
                <w:i/>
              </w:rPr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25065" w:rsidP="00E936CC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64557D">
              <w:rPr>
                <w:i/>
              </w:rPr>
              <w:t>201</w:t>
            </w:r>
            <w:r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411EAB" w:rsidRDefault="0021670B" w:rsidP="00693777">
            <w:pPr>
              <w:jc w:val="both"/>
            </w:pPr>
            <w:r w:rsidRPr="00411EAB">
              <w:t xml:space="preserve">V rámci </w:t>
            </w:r>
            <w:r w:rsidR="00117022">
              <w:t>návrhu zákona je</w:t>
            </w:r>
            <w:r w:rsidRPr="00411EAB">
              <w:t xml:space="preserve"> </w:t>
            </w:r>
            <w:r w:rsidR="00A52C52">
              <w:t>za</w:t>
            </w:r>
            <w:r w:rsidRPr="00411EAB">
              <w:t>definované</w:t>
            </w:r>
            <w:r w:rsidR="00A52C52">
              <w:t xml:space="preserve"> rozhodovanie o práve poľovníctva,</w:t>
            </w:r>
            <w:r w:rsidRPr="00411EAB">
              <w:t xml:space="preserve"> postup</w:t>
            </w:r>
            <w:r w:rsidR="00A52C52">
              <w:t>y</w:t>
            </w:r>
            <w:r w:rsidRPr="00411EAB">
              <w:t xml:space="preserve"> pri zmene hraníc poľovných revírov</w:t>
            </w:r>
            <w:r w:rsidR="00A52C52">
              <w:t>, registrácia</w:t>
            </w:r>
            <w:r w:rsidRPr="00411EAB">
              <w:t xml:space="preserve"> </w:t>
            </w:r>
            <w:r w:rsidR="00A52C52">
              <w:t>užívateľov poľovných revírov, poľovníckych organizácii,  poľovnícke plánovanie, štatistika a informačný systém</w:t>
            </w:r>
            <w:r w:rsidRPr="00411EAB">
              <w:t>.</w:t>
            </w:r>
            <w:r w:rsidR="00855E4E" w:rsidRPr="00411EAB">
              <w:t xml:space="preserve"> </w:t>
            </w:r>
            <w:r w:rsidR="00A52C52">
              <w:t xml:space="preserve">Zákonom bude zadefinovaná </w:t>
            </w:r>
            <w:r w:rsidR="003C3BFA">
              <w:t>povinnosť</w:t>
            </w:r>
            <w:r w:rsidR="00697D50">
              <w:t xml:space="preserve"> </w:t>
            </w:r>
            <w:r w:rsidR="003C3BFA">
              <w:t xml:space="preserve">a </w:t>
            </w:r>
            <w:r w:rsidR="00A52C52">
              <w:t>zodpovednosť užívateľa poľovného revíru</w:t>
            </w:r>
            <w:r w:rsidR="003C3BFA">
              <w:t xml:space="preserve">, </w:t>
            </w:r>
            <w:r w:rsidR="00A52C52">
              <w:t xml:space="preserve"> </w:t>
            </w:r>
            <w:r w:rsidR="00855E4E" w:rsidRPr="00411EAB">
              <w:t>predchádzani</w:t>
            </w:r>
            <w:r w:rsidR="00A52C52">
              <w:t>e</w:t>
            </w:r>
            <w:r w:rsidR="00855E4E" w:rsidRPr="00411EAB">
              <w:t xml:space="preserve"> škodám spôsobovaným zverou a na zveri</w:t>
            </w:r>
            <w:r w:rsidR="00697D50">
              <w:t>,</w:t>
            </w:r>
            <w:r w:rsidR="003C3BFA">
              <w:t xml:space="preserve"> ako aj kompetencie orgánu štátnej správy na úseku poľovníctva.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21670B" w:rsidP="00693777">
            <w:pPr>
              <w:jc w:val="both"/>
            </w:pPr>
            <w:r w:rsidRPr="0021670B">
              <w:t>V pripravovan</w:t>
            </w:r>
            <w:r w:rsidR="00A52C52">
              <w:t>om</w:t>
            </w:r>
            <w:r w:rsidRPr="0021670B">
              <w:t xml:space="preserve"> </w:t>
            </w:r>
            <w:r w:rsidR="00697D50">
              <w:t>návrhu z</w:t>
            </w:r>
            <w:r w:rsidRPr="0021670B">
              <w:t>ákon</w:t>
            </w:r>
            <w:r w:rsidR="00697D50">
              <w:t xml:space="preserve">a </w:t>
            </w:r>
            <w:r w:rsidR="00117022">
              <w:t>s</w:t>
            </w:r>
            <w:r w:rsidR="00697D50">
              <w:t>ú premietnuté opatrenia</w:t>
            </w:r>
            <w:r w:rsidRPr="0021670B">
              <w:t xml:space="preserve"> navrhnuté v materiáli Koncepcia rozvoja poľovníctva v Slovenskej republike – národný program rozvoja poľovníctva a zachovania genofondu voľne žijúcej zveri, ktorý bol schválen</w:t>
            </w:r>
            <w:r w:rsidR="00855E4E">
              <w:t xml:space="preserve">ý </w:t>
            </w:r>
            <w:r w:rsidRPr="0021670B">
              <w:t>vlád</w:t>
            </w:r>
            <w:r w:rsidR="00855E4E">
              <w:t>ou</w:t>
            </w:r>
            <w:r w:rsidRPr="0021670B">
              <w:t xml:space="preserve"> Slovenskej republiky</w:t>
            </w:r>
            <w:r w:rsidR="00855E4E">
              <w:t xml:space="preserve"> </w:t>
            </w:r>
            <w:r w:rsidR="00C84BA4">
              <w:t>uznesením č. 548 v novembri</w:t>
            </w:r>
            <w:r w:rsidR="00855E4E">
              <w:t xml:space="preserve"> 2017</w:t>
            </w:r>
            <w:r w:rsidRPr="0021670B">
              <w:t xml:space="preserve">.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575D2A" w:rsidRPr="00575D2A" w:rsidRDefault="00575D2A" w:rsidP="00693777">
            <w:pPr>
              <w:jc w:val="both"/>
            </w:pPr>
            <w:r w:rsidRPr="0021670B">
              <w:t>Ministerstvo pôdohospodárstva a rozvoja vidieka Slovenskej republiky</w:t>
            </w:r>
            <w:r>
              <w:t>,</w:t>
            </w:r>
            <w:r w:rsidR="004B4D7C">
              <w:t xml:space="preserve"> </w:t>
            </w:r>
            <w:r w:rsidR="004B4D7C" w:rsidRPr="004B4D7C">
              <w:t>vlastní</w:t>
            </w:r>
            <w:r w:rsidR="004B4D7C">
              <w:t>ci</w:t>
            </w:r>
            <w:r w:rsidR="004B4D7C" w:rsidRPr="004B4D7C">
              <w:t xml:space="preserve"> </w:t>
            </w:r>
            <w:r w:rsidR="00693777">
              <w:t xml:space="preserve">a užívatelia </w:t>
            </w:r>
            <w:r w:rsidR="004B4D7C" w:rsidRPr="004B4D7C">
              <w:t>poľovných pozemkov, poľovníck</w:t>
            </w:r>
            <w:r w:rsidR="004B4D7C">
              <w:t>e</w:t>
            </w:r>
            <w:r w:rsidR="004B4D7C" w:rsidRPr="004B4D7C">
              <w:t xml:space="preserve"> organizác</w:t>
            </w:r>
            <w:r w:rsidR="004B4D7C">
              <w:t>ie</w:t>
            </w:r>
            <w:r w:rsidR="004B4D7C" w:rsidRPr="004B4D7C">
              <w:t>, užívate</w:t>
            </w:r>
            <w:r w:rsidR="004B4D7C">
              <w:t>lia</w:t>
            </w:r>
            <w:r w:rsidR="004B4D7C" w:rsidRPr="004B4D7C">
              <w:t xml:space="preserve"> poľovných revírov, štátn</w:t>
            </w:r>
            <w:r w:rsidR="004B4D7C">
              <w:t>a</w:t>
            </w:r>
            <w:r w:rsidR="004B4D7C" w:rsidRPr="004B4D7C">
              <w:t xml:space="preserve"> správ</w:t>
            </w:r>
            <w:r w:rsidR="004B4D7C">
              <w:t>a</w:t>
            </w:r>
            <w:r w:rsidR="004B4D7C" w:rsidRPr="004B4D7C">
              <w:t xml:space="preserve"> a zainteresovan</w:t>
            </w:r>
            <w:r w:rsidR="004B4D7C">
              <w:t>á</w:t>
            </w:r>
            <w:r w:rsidR="004B4D7C" w:rsidRPr="004B4D7C">
              <w:t xml:space="preserve"> verejnos</w:t>
            </w:r>
            <w:r w:rsidR="004B4D7C">
              <w:t>ť</w:t>
            </w:r>
            <w:r w:rsidR="004B4D7C" w:rsidRPr="004B4D7C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5F16EB" w:rsidRPr="00A179AE" w:rsidRDefault="005F16EB" w:rsidP="00693777">
            <w:pPr>
              <w:jc w:val="both"/>
              <w:rPr>
                <w:i/>
              </w:rPr>
            </w:pPr>
            <w:r w:rsidRPr="00364FBD">
              <w:t xml:space="preserve">Alternatíva 0 </w:t>
            </w:r>
            <w:r w:rsidR="00364FBD" w:rsidRPr="00364FBD">
              <w:t xml:space="preserve">- </w:t>
            </w:r>
            <w:r w:rsidRPr="00364FBD">
              <w:t>neprijatím návrhu zákona by neboli okrem iného realizované opatrenia, schválené vládou Slovenskej republiky, v rámci Koncepcie rozvoja poľovníctva v Slovenskej republike</w:t>
            </w:r>
            <w:r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D7190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7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D7190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F146CE" w:rsidP="00693777">
            <w:pPr>
              <w:jc w:val="both"/>
            </w:pPr>
            <w:r>
              <w:t>Vyhláška</w:t>
            </w:r>
            <w:r w:rsidR="00364FBD">
              <w:t>,</w:t>
            </w:r>
            <w:r>
              <w:t xml:space="preserve"> ktorou sa vykonáva zákon o poľovníctve: </w:t>
            </w:r>
            <w:r w:rsidR="0021670B">
              <w:t>P</w:t>
            </w:r>
            <w:r w:rsidR="0021670B" w:rsidRPr="0021670B">
              <w:t>oľovnícke plánovani</w:t>
            </w:r>
            <w:r w:rsidR="0021670B">
              <w:t>e</w:t>
            </w:r>
            <w:r w:rsidR="0021670B" w:rsidRPr="0021670B">
              <w:t>, prikrmovani</w:t>
            </w:r>
            <w:r w:rsidR="0021670B">
              <w:t>e</w:t>
            </w:r>
            <w:r w:rsidR="0021670B" w:rsidRPr="0021670B">
              <w:t xml:space="preserve"> a vnadeni</w:t>
            </w:r>
            <w:r w:rsidR="0021670B">
              <w:t>e</w:t>
            </w:r>
            <w:r w:rsidR="0021670B" w:rsidRPr="0021670B">
              <w:t xml:space="preserve"> zveri, zavedeni</w:t>
            </w:r>
            <w:r w:rsidR="0021670B">
              <w:t>e</w:t>
            </w:r>
            <w:r w:rsidR="0021670B" w:rsidRPr="0021670B">
              <w:t xml:space="preserve"> kontroly lovu netrofejovej zveri, zavedeni</w:t>
            </w:r>
            <w:r w:rsidR="0021670B">
              <w:t>e</w:t>
            </w:r>
            <w:r w:rsidR="0021670B" w:rsidRPr="0021670B">
              <w:t xml:space="preserve"> povinnosti evidencie škôd spôsobených na zveri a škôd spôsobených zverou</w:t>
            </w:r>
            <w:r>
              <w:t>,</w:t>
            </w:r>
            <w:r w:rsidR="0021670B" w:rsidRPr="002167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670B" w:rsidRPr="0021670B">
              <w:t>podrob</w:t>
            </w:r>
            <w:r w:rsidR="00166D64">
              <w:t>n</w:t>
            </w:r>
            <w:r w:rsidR="0021670B">
              <w:t>á</w:t>
            </w:r>
            <w:r w:rsidR="0021670B" w:rsidRPr="0021670B">
              <w:t xml:space="preserve"> </w:t>
            </w:r>
            <w:r w:rsidR="0021670B">
              <w:t>ú</w:t>
            </w:r>
            <w:r w:rsidR="0021670B" w:rsidRPr="0021670B">
              <w:t>prav</w:t>
            </w:r>
            <w:r w:rsidR="0021670B">
              <w:t xml:space="preserve">a </w:t>
            </w:r>
            <w:r w:rsidR="0021670B" w:rsidRPr="0021670B">
              <w:t>vedenie centrálneho registra poľovníckych organizácií</w:t>
            </w:r>
            <w:r w:rsidR="00364FBD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D46303" w:rsidP="00D46303">
            <w:r w:rsidRPr="000935F6">
              <w:t>Návrh zákona nejde nad rámec minimálnych požiadaviek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37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377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8257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59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B59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479C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23A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23A2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084EF8" w:rsidRPr="00AC351A" w:rsidTr="002F183D">
        <w:trPr>
          <w:trHeight w:val="69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</w:p>
        </w:tc>
      </w:tr>
      <w:tr w:rsidR="00084EF8" w:rsidRPr="00AC351A" w:rsidTr="002F183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96" w:hanging="196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 xml:space="preserve"> vplyvy služieb verejnej správy na občana</w:t>
            </w:r>
          </w:p>
        </w:tc>
        <w:sdt>
          <w:sdtPr>
            <w:rPr>
              <w:b/>
            </w:rPr>
            <w:id w:val="804746519"/>
          </w:sdtPr>
          <w:sdtEndPr/>
          <w:sdtContent>
            <w:sdt>
              <w:sdtPr>
                <w:rPr>
                  <w:b/>
                </w:rPr>
                <w:id w:val="111804692"/>
              </w:sdtPr>
              <w:sdtEndPr/>
              <w:sdtContent>
                <w:sdt>
                  <w:sdtPr>
                    <w:rPr>
                      <w:b/>
                    </w:rPr>
                    <w:id w:val="-1118454786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1375351586"/>
                      </w:sdtPr>
                      <w:sdtEndPr/>
                      <w:sdtContent>
                        <w:tc>
                          <w:tcPr>
                            <w:tcW w:w="54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4EF8" w:rsidRPr="00AC351A" w:rsidRDefault="0004076B" w:rsidP="002F183D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AC351A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☒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  <w:r w:rsidRPr="00AC351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194351120"/>
          </w:sdtPr>
          <w:sdtEndPr/>
          <w:sdtContent>
            <w:sdt>
              <w:sdtPr>
                <w:rPr>
                  <w:b/>
                </w:rPr>
                <w:id w:val="722951014"/>
              </w:sdtPr>
              <w:sdtEndPr/>
              <w:sdtContent>
                <w:sdt>
                  <w:sdtPr>
                    <w:rPr>
                      <w:b/>
                    </w:rPr>
                    <w:id w:val="-33435795"/>
                  </w:sdtPr>
                  <w:sdtEndPr/>
                  <w:sdtContent>
                    <w:tc>
                      <w:tcPr>
                        <w:tcW w:w="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84EF8" w:rsidRPr="00AC351A" w:rsidRDefault="0004076B" w:rsidP="002F183D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AC351A">
                          <w:rPr>
                            <w:rFonts w:ascii="Segoe UI Symbol" w:eastAsia="MS Gothic" w:hAnsi="Segoe UI Symbol" w:cs="Segoe UI Symbol"/>
                            <w:b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562823319"/>
          </w:sdtPr>
          <w:sdtEndPr/>
          <w:sdtContent>
            <w:sdt>
              <w:sdtPr>
                <w:rPr>
                  <w:b/>
                </w:rPr>
                <w:id w:val="106247314"/>
              </w:sdtPr>
              <w:sdtEndPr/>
              <w:sdtContent>
                <w:sdt>
                  <w:sdtPr>
                    <w:rPr>
                      <w:b/>
                    </w:rPr>
                    <w:id w:val="1547718792"/>
                  </w:sdtPr>
                  <w:sdtEndPr/>
                  <w:sdtContent>
                    <w:sdt>
                      <w:sdtPr>
                        <w:rPr>
                          <w:b/>
                        </w:rPr>
                        <w:id w:val="-788662995"/>
                      </w:sdtPr>
                      <w:sdtEndPr/>
                      <w:sdtContent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84EF8" w:rsidRPr="00AC351A" w:rsidRDefault="0004076B" w:rsidP="002F183D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AC351A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☒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b/>
              </w:rPr>
              <w:t>Negatívne</w:t>
            </w:r>
          </w:p>
        </w:tc>
      </w:tr>
      <w:tr w:rsidR="00084EF8" w:rsidRPr="00AC351A" w:rsidTr="002F183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2042161607"/>
          </w:sdtPr>
          <w:sdtEndPr/>
          <w:sdtContent>
            <w:sdt>
              <w:sdtPr>
                <w:rPr>
                  <w:b/>
                </w:rPr>
                <w:id w:val="-772163364"/>
              </w:sdtPr>
              <w:sdtEndPr/>
              <w:sdtContent>
                <w:tc>
                  <w:tcPr>
                    <w:tcW w:w="54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right="-108"/>
              <w:rPr>
                <w:b/>
              </w:rPr>
            </w:pPr>
            <w:r w:rsidRPr="00AC351A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435213525"/>
          </w:sdtPr>
          <w:sdtEndPr/>
          <w:sdtContent>
            <w:sdt>
              <w:sdtPr>
                <w:rPr>
                  <w:b/>
                </w:rPr>
                <w:id w:val="-486484550"/>
              </w:sdtPr>
              <w:sdtEndPr/>
              <w:sdtContent>
                <w:tc>
                  <w:tcPr>
                    <w:tcW w:w="569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rPr>
                <w:b/>
              </w:rPr>
            </w:pPr>
            <w:r w:rsidRPr="00AC351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930314682"/>
          </w:sdtPr>
          <w:sdtEndPr/>
          <w:sdtContent>
            <w:sdt>
              <w:sdtPr>
                <w:rPr>
                  <w:b/>
                </w:rPr>
                <w:id w:val="1027134194"/>
              </w:sdtPr>
              <w:sdtEndPr/>
              <w:sdtContent>
                <w:tc>
                  <w:tcPr>
                    <w:tcW w:w="547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084EF8" w:rsidRPr="00AC351A" w:rsidRDefault="00084EF8" w:rsidP="002F183D">
                    <w:pPr>
                      <w:widowControl w:val="0"/>
                      <w:jc w:val="center"/>
                      <w:rPr>
                        <w:b/>
                      </w:rPr>
                    </w:pPr>
                    <w:r w:rsidRPr="00AC351A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b/>
              </w:rPr>
              <w:t>Negatívne</w:t>
            </w:r>
          </w:p>
        </w:tc>
      </w:tr>
      <w:tr w:rsidR="00084EF8" w:rsidRPr="00AC351A" w:rsidTr="002F183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4EF8" w:rsidRPr="00AC351A" w:rsidRDefault="00084EF8" w:rsidP="002F183D">
            <w:pPr>
              <w:widowControl w:val="0"/>
              <w:ind w:left="168" w:hanging="168"/>
              <w:rPr>
                <w:rFonts w:eastAsia="Calibri"/>
                <w:b/>
                <w:lang w:eastAsia="en-US"/>
              </w:rPr>
            </w:pPr>
            <w:r w:rsidRPr="00AC351A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F8" w:rsidRPr="00AC351A" w:rsidRDefault="00084EF8" w:rsidP="002F183D">
            <w:pPr>
              <w:widowControl w:val="0"/>
              <w:ind w:left="54"/>
              <w:rPr>
                <w:b/>
              </w:rPr>
            </w:pP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  <w:r w:rsidRPr="00AC351A">
              <w:rPr>
                <w:rFonts w:eastAsia="Calibri"/>
                <w:b/>
                <w:lang w:eastAsia="en-US"/>
              </w:rPr>
              <w:t xml:space="preserve"> Pozitívne</w:t>
            </w:r>
            <w:r w:rsidRPr="00AC351A">
              <w:rPr>
                <w:rFonts w:eastAsia="MS Mincho"/>
                <w:b/>
                <w:lang w:eastAsia="en-US"/>
              </w:rPr>
              <w:t xml:space="preserve"> </w:t>
            </w: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  <w:r w:rsidRPr="00AC351A">
              <w:rPr>
                <w:rFonts w:eastAsia="Calibri"/>
                <w:b/>
                <w:lang w:eastAsia="en-US"/>
              </w:rPr>
              <w:t xml:space="preserve"> Žiadne</w:t>
            </w:r>
            <w:r w:rsidRPr="00AC351A">
              <w:rPr>
                <w:rFonts w:eastAsia="MS Mincho"/>
                <w:b/>
                <w:lang w:eastAsia="en-US"/>
              </w:rPr>
              <w:t xml:space="preserve"> </w:t>
            </w:r>
            <w:r w:rsidRPr="00AC351A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  <w:r w:rsidRPr="00AC351A">
              <w:rPr>
                <w:rFonts w:eastAsia="Calibri"/>
                <w:b/>
                <w:lang w:eastAsia="en-US"/>
              </w:rPr>
              <w:t xml:space="preserve"> 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693777" w:rsidRPr="00646C11" w:rsidRDefault="00693777" w:rsidP="00693777">
            <w:pPr>
              <w:jc w:val="both"/>
              <w:rPr>
                <w:i/>
              </w:rPr>
            </w:pPr>
            <w:r w:rsidRPr="00646C11">
              <w:rPr>
                <w:bCs/>
              </w:rPr>
              <w:t>Návrh zákona nevytvára regulácie, ktoré ovplyvnia podnikateľské prostredie ako také. Môžu však vzniknúť určité administratívne povinnosti pre užívateľov poľovných revírov (môžu to byť fyzické i právnické osoby) v súvislosti s novo vzniknutým registrom užívateľov poľovných revírov a príslušným konaním o zápise do uvedeného registra, ako aj v súvislosti s ďalšími novo vzniknutými registrami. Návrh zákona tiež ustanovuje tiež nové pokuty, ktoré môžu byť uložené aj fyzickým osobám – podnikateľom za disciplinárne porušenia niektorých ustanovení návrhu zákona.</w:t>
            </w:r>
          </w:p>
          <w:p w:rsidR="004F6F1F" w:rsidRPr="00A179AE" w:rsidRDefault="004F6F1F" w:rsidP="00693777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043802" w:rsidRPr="00D13B6F" w:rsidRDefault="00BD7190" w:rsidP="0048139B">
            <w:pPr>
              <w:rPr>
                <w:i/>
              </w:rPr>
            </w:pPr>
            <w:hyperlink r:id="rId9" w:history="1">
              <w:r w:rsidR="0048139B" w:rsidRPr="00893772">
                <w:rPr>
                  <w:rStyle w:val="Hypertextovprepojenie"/>
                  <w:i/>
                </w:rPr>
                <w:t>jozef.harman@land.gov.sk</w:t>
              </w:r>
            </w:hyperlink>
            <w:r w:rsidR="0048139B">
              <w:rPr>
                <w:i/>
                <w:u w:val="single"/>
              </w:rPr>
              <w:t xml:space="preserve">; </w:t>
            </w:r>
            <w:hyperlink r:id="rId10" w:history="1">
              <w:r w:rsidR="0048139B" w:rsidRPr="00043802">
                <w:rPr>
                  <w:rStyle w:val="Hypertextovprepojenie"/>
                  <w:i/>
                </w:rPr>
                <w:t>bibiana.kapustova@land.gov.sk</w:t>
              </w:r>
            </w:hyperlink>
            <w:r w:rsidR="0048139B" w:rsidRPr="00043802">
              <w:rPr>
                <w:i/>
                <w:u w:val="single"/>
              </w:rPr>
              <w:t>;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b/>
              </w:rPr>
            </w:pPr>
            <w:bookmarkStart w:id="0" w:name="_GoBack"/>
            <w:bookmarkEnd w:id="0"/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A1F" w:rsidRPr="00646C11" w:rsidRDefault="00923A1F" w:rsidP="00923A1F">
            <w:pPr>
              <w:jc w:val="both"/>
              <w:rPr>
                <w:bCs/>
                <w:color w:val="FF0000"/>
              </w:rPr>
            </w:pPr>
            <w:r w:rsidRPr="00646C11">
              <w:rPr>
                <w:b/>
                <w:bCs/>
              </w:rPr>
              <w:t xml:space="preserve">I. Úvod: </w:t>
            </w:r>
            <w:r w:rsidRPr="00646C11">
              <w:rPr>
                <w:bCs/>
              </w:rPr>
              <w:t>Ministerstvo pôdohospodárstva a rozvoja vidieka Slovenskej republiky dňa 28. septembra 2018 predložilo Stálej pracovnej komisii na posudzovanie vybraných vplyvov (ďalej len „Komisia“) na predbežné pripomienkové konanie materiál</w:t>
            </w:r>
            <w:r w:rsidRPr="00646C11">
              <w:rPr>
                <w:bCs/>
                <w:color w:val="FF0000"/>
              </w:rPr>
              <w:t xml:space="preserve"> </w:t>
            </w:r>
            <w:r w:rsidRPr="00646C11">
              <w:rPr>
                <w:bCs/>
              </w:rPr>
              <w:t>„</w:t>
            </w:r>
            <w:r w:rsidRPr="00646C11">
              <w:rPr>
                <w:i/>
                <w:iCs/>
              </w:rPr>
              <w:t>Návrh zákona o poľovníctve“</w:t>
            </w:r>
            <w:r w:rsidRPr="00646C11">
              <w:rPr>
                <w:iCs/>
              </w:rPr>
              <w:t>.</w:t>
            </w:r>
            <w:r w:rsidRPr="00646C11">
              <w:rPr>
                <w:i/>
                <w:iCs/>
              </w:rPr>
              <w:t xml:space="preserve"> </w:t>
            </w:r>
            <w:r w:rsidRPr="00646C11">
              <w:rPr>
                <w:bCs/>
              </w:rPr>
              <w:t>Materiál predpokladá negatívne vplyvy na rozpočet verejnej správy; pozitívne vplyvy na životné prostredie a pozitívne vplyvy na informatizáciu.</w:t>
            </w:r>
            <w:r w:rsidRPr="00646C11">
              <w:rPr>
                <w:bCs/>
                <w:color w:val="FF0000"/>
              </w:rPr>
              <w:tab/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/>
                <w:bCs/>
              </w:rPr>
              <w:t>II. P</w:t>
            </w:r>
            <w:r w:rsidRPr="00646C11">
              <w:rPr>
                <w:b/>
              </w:rPr>
              <w:t>r</w:t>
            </w:r>
            <w:r w:rsidRPr="00646C11">
              <w:rPr>
                <w:b/>
                <w:bCs/>
              </w:rPr>
              <w:t>ipomienky a návrhy zm</w:t>
            </w:r>
            <w:r w:rsidRPr="00646C11">
              <w:rPr>
                <w:b/>
              </w:rPr>
              <w:t>ie</w:t>
            </w:r>
            <w:r w:rsidRPr="00646C11">
              <w:rPr>
                <w:b/>
                <w:bCs/>
              </w:rPr>
              <w:t xml:space="preserve">n: </w:t>
            </w:r>
            <w:r w:rsidRPr="00646C11">
              <w:rPr>
                <w:bCs/>
              </w:rPr>
              <w:t>Komisia uplatňuje k materiálu nasledovné pripomienky a odporúčania: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646C11">
              <w:rPr>
                <w:b/>
                <w:bCs/>
              </w:rPr>
              <w:t>K doložke vybraných vplyvov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t>Do časti 4. Komisia odporúča medzi dotknuté subjekty uviesť i užívateľov poľovných pozemkov. Zároveň Komisia odporúča do časti 10. (poznámky) doplniť informáciu: Návrh zákona nevytvára regulácie, ktoré ovplyvnia podnikateľské prostredie ako také. Môžu však vzniknúť určité administratívne povinnosti pre užívateľov poľovných revírov (môžu to byť fyzické i právnické osoby) v súvislosti s novo vzniknutým registrom užívateľov poľovných revírov a príslušným konaním o zápise do uvedeného registra, ako aj v súvislosti s ďalšími novo vzniknutými registrami. Návrh zákona tiež ustanovuje tiež nové pokuty, ktoré môžu byť uložené aj fyzickým osobám – podnikateľom za disciplinárne porušenia niektorých ustanovení návrhu zákona.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646C11">
              <w:rPr>
                <w:b/>
                <w:bCs/>
              </w:rPr>
              <w:t>K vplyvom na rozpočet verejnej správy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t xml:space="preserve">V analýze vplyvov na rozpočet verejnej správy je negatívny vplyv návrhu zákona na rozpočet verejnej správy </w:t>
            </w:r>
            <w:r w:rsidRPr="00646C11">
              <w:rPr>
                <w:bCs/>
              </w:rPr>
              <w:lastRenderedPageBreak/>
              <w:t>identifikovaný ako úbytok príjmov v kapitolách MPRV SR a VPS v rokoch 2019 až 2022 v celkovej sume 11 790 eur ročne z dôvodu zrušenia správneho poplatku za niektoré mimoriadne povolenia lovu zveri a ako zvýšenie výdavkov v kapitole MPRV SR v roku 2019 v sume 5 000 eur z dôvodu rozšírenia webových aplikácií informačného systému poľovníctva v oblasti vedenia registrov. Zároveň sa navrhuje zmena orgánu štátnej správy poľovníctva príslušného na vyberanie správneho poplatku za vydanie výpisu z registra poľovníckych organizácií z MPRV SR na príslušný okresný úrad bez zmeny výšky správneho poplatku. Uvedené Komisia berie na vedomie.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46C11">
              <w:rPr>
                <w:bCs/>
              </w:rPr>
              <w:t>V doložke vybraných vplyvov je identifikovaný negatívny vplyv návrhu zákona na rozpočet verejnej správy, avšak bez vyznačenia rozpočtovej zabezpečenosti. Podľa tabuľky č. 1 vypracovanej analýzy vplyvov na rozpočet verejnej správy nevyplýva z predloženého materiálu rozpočtovo nekrytý vplyv na rozpočet verejnej správy. Komisia žiada preto v bode 9. Vplyvy navrhovaného materiálu doložky vybraných vplyvov doplniť vyznačenie zodpovedajúcej rozpočtovej zabezpečenosti.</w:t>
            </w:r>
          </w:p>
          <w:p w:rsidR="00923A1F" w:rsidRPr="00646C11" w:rsidRDefault="00923A1F" w:rsidP="00923A1F">
            <w:pPr>
              <w:jc w:val="both"/>
              <w:rPr>
                <w:b/>
              </w:rPr>
            </w:pPr>
            <w:r w:rsidRPr="00646C11">
              <w:rPr>
                <w:b/>
              </w:rPr>
              <w:t>K vplyvom na služby verejnej správy pre občana</w:t>
            </w:r>
          </w:p>
          <w:p w:rsidR="00923A1F" w:rsidRPr="00646C11" w:rsidRDefault="00923A1F" w:rsidP="00923A1F">
            <w:pPr>
              <w:jc w:val="both"/>
            </w:pPr>
            <w:r w:rsidRPr="00646C11">
              <w:t xml:space="preserve">Podľa názoru Komisie predmetný materiál bude mať vplyv na služby verejnej správy pre občana. Novým predloženým zákonom vznikajú nové registre, a to „Register užívateľov poľovného revíru“, „Register poľovníckych hospodárov“, „Register členov poľovníckej stráže“ a „Register poľovníckych organizácií“. Vznikom týchto registrov vznikajú nové povinnosti pre občanov, ktorí budú podávať žiadosti o zápis do registrov, žiadosť o výmaz z registrov, žiadosť o vydanie výpisu z registrov. Zároveň tým vznikajú aj nové povinnosti pre okresné úrady, ktoré budú viesť predmetné registre, budú vykonávať zápis do registrov, výmaz z registrov a tiež vydávať výpisy z registrov. </w:t>
            </w:r>
          </w:p>
          <w:p w:rsidR="00923A1F" w:rsidRPr="00646C11" w:rsidRDefault="00923A1F" w:rsidP="00923A1F">
            <w:pPr>
              <w:jc w:val="both"/>
            </w:pPr>
            <w:r w:rsidRPr="00646C11">
              <w:t xml:space="preserve">Okrem uvedených povinností vznikajú aj ďalšie nové povinnosti, a to </w:t>
            </w:r>
          </w:p>
          <w:p w:rsidR="00923A1F" w:rsidRPr="00646C11" w:rsidRDefault="00923A1F" w:rsidP="00923A1F">
            <w:pPr>
              <w:jc w:val="both"/>
            </w:pPr>
            <w:r w:rsidRPr="00646C11">
              <w:t>1. § 14 – rozhodnutie o poverení vydáva okresný úrad – nová povinnosť pre okresné úrady</w:t>
            </w:r>
          </w:p>
          <w:p w:rsidR="00923A1F" w:rsidRPr="00646C11" w:rsidRDefault="00923A1F" w:rsidP="00923A1F">
            <w:pPr>
              <w:jc w:val="both"/>
            </w:pPr>
            <w:r w:rsidRPr="00646C11">
              <w:t>2. § 29 - žiadosť o vytvorenie chránenej poľovnej oblasti – občan zasiela žiadosť Ministerstvu pôdohospodárstva a rozvoja vidieka Slovenskej republiky – nová povinnosť pre občana a ministerstvo</w:t>
            </w:r>
          </w:p>
          <w:p w:rsidR="00923A1F" w:rsidRPr="00646C11" w:rsidRDefault="00923A1F" w:rsidP="00923A1F">
            <w:pPr>
              <w:jc w:val="both"/>
            </w:pPr>
            <w:r w:rsidRPr="00646C11">
              <w:t>3. § 31 – poľovnícky koordinátor – vymenúva ho Ministerstvu pôdohospodárstva a rozvoja vidieka Slovenskej republiky – nová povinnosť ministerstvo</w:t>
            </w:r>
          </w:p>
          <w:p w:rsidR="00923A1F" w:rsidRPr="00646C11" w:rsidRDefault="00923A1F" w:rsidP="00923A1F">
            <w:pPr>
              <w:jc w:val="both"/>
            </w:pPr>
            <w:r w:rsidRPr="00646C11">
              <w:t>4. § 36 ods. 5 - na žiadosť užívateľa poľovného revíru môže okresný úrad v čase núdze, hniezdenia, kladenia mláďat alebo z dôvodu ich ochrany na potrebnú dobu obmedziť alebo zakázať vstup do poľovného revíru alebo jeho časti, alebo vyhlásiť zónu pokoja v poľovnom revíri, kde obmedzí alebo zakáže lov niektorých druhov zveri alebo všetkých druhov zveri alebo zber lesných plodov tvoriacich potravu pre zver, ktorá sa v poľovnom revíri nachádza - nová povinnosť pre okresný úrad aj občana (na občana v tomto prípade skôr pozitívny vplyv)</w:t>
            </w:r>
          </w:p>
          <w:p w:rsidR="00923A1F" w:rsidRPr="00646C11" w:rsidRDefault="00923A1F" w:rsidP="00923A1F">
            <w:pPr>
              <w:jc w:val="both"/>
            </w:pPr>
            <w:r w:rsidRPr="00646C11">
              <w:t>5. § 74 - žiadosť o schválenie vybudovania umelého brlohu – podáva občan na okresný úrad – nová povinnosť pre okresný úrad aj občana.</w:t>
            </w:r>
          </w:p>
          <w:p w:rsidR="00923A1F" w:rsidRPr="00646C11" w:rsidRDefault="00923A1F" w:rsidP="00923A1F">
            <w:pPr>
              <w:jc w:val="both"/>
            </w:pPr>
            <w:r w:rsidRPr="00646C11">
              <w:t>V prípade ak budú mať tieto povinnosti aj finančný vplyv na občana (napr. správne poplatky, prípadne iné poplatky s tým súvisiace), je potrebné aj tento vyčísliť v analýze vplyvov na služby verejnej správy pre občana.</w:t>
            </w:r>
          </w:p>
          <w:p w:rsidR="00923A1F" w:rsidRPr="00646C11" w:rsidRDefault="00923A1F" w:rsidP="00923A1F">
            <w:pPr>
              <w:jc w:val="both"/>
            </w:pPr>
            <w:r w:rsidRPr="00646C11">
              <w:t>Na základe uvedeného Komisia navrhuje vyznačiť vplyv na služby verejnej správy pre občana v doložke vybraných vplyvov a následne vypracovať analýzu vplyvov na služby verejnej správy pre občana v zmysle Jednotnej metodiky na posudzovanie vybraných vplyvov a Metodického postupu pre analýzu vplyvov na služby verejnej správy pre občana.</w:t>
            </w:r>
          </w:p>
          <w:p w:rsidR="00923A1F" w:rsidRPr="00646C11" w:rsidRDefault="00923A1F" w:rsidP="00923A1F">
            <w:pPr>
              <w:ind w:right="-2"/>
              <w:jc w:val="both"/>
              <w:rPr>
                <w:bCs/>
              </w:rPr>
            </w:pPr>
            <w:r w:rsidRPr="00646C11">
              <w:rPr>
                <w:b/>
                <w:bCs/>
              </w:rPr>
              <w:t xml:space="preserve">III. Záver: </w:t>
            </w:r>
            <w:r w:rsidRPr="00646C11">
              <w:rPr>
                <w:bCs/>
              </w:rPr>
              <w:t xml:space="preserve">Stála pracovná komisia na posudzovanie vybraných vplyvov vyjadruje 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46C11">
              <w:rPr>
                <w:rFonts w:eastAsia="Calibri"/>
                <w:b/>
                <w:bCs/>
                <w:lang w:eastAsia="en-US"/>
              </w:rPr>
              <w:t>nesúhlasné stanovisko</w:t>
            </w:r>
          </w:p>
          <w:p w:rsidR="00923A1F" w:rsidRPr="00646C11" w:rsidRDefault="00923A1F" w:rsidP="00923A1F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646C11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  <w:r w:rsidRPr="00646C11">
              <w:rPr>
                <w:rFonts w:eastAsia="Calibri"/>
                <w:bCs/>
                <w:lang w:eastAsia="en-US"/>
              </w:rPr>
              <w:t xml:space="preserve"> </w:t>
            </w:r>
          </w:p>
          <w:p w:rsidR="003501A1" w:rsidRPr="00646C11" w:rsidRDefault="00923A1F" w:rsidP="00646C11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646C11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646C11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646C11" w:rsidRPr="00646C11" w:rsidRDefault="00646C11" w:rsidP="00646C11">
            <w:pPr>
              <w:jc w:val="both"/>
            </w:pPr>
            <w:r w:rsidRPr="00646C11">
              <w:t>Vyjadrenie predkladateľa:</w:t>
            </w:r>
          </w:p>
          <w:p w:rsidR="00646C11" w:rsidRPr="00646C11" w:rsidRDefault="00646C11" w:rsidP="00646C11">
            <w:pPr>
              <w:jc w:val="both"/>
            </w:pPr>
            <w:r w:rsidRPr="00646C11">
              <w:t>K doložke vybraných vplyvov: Do časti 4 boli medzi dotknuté subjekty doplnení užívatelia poľovných pozemkov. Do časti 10 (poznámky) bol doplnený komisiou navrhnutý text. V časti 9 bolo vyznačené, že vplyvy na rozpočet verejnej správy sú rozpočtovo zabezpečené.</w:t>
            </w:r>
          </w:p>
          <w:p w:rsidR="00646C11" w:rsidRPr="00646C11" w:rsidRDefault="00646C11" w:rsidP="00646C11">
            <w:pPr>
              <w:jc w:val="both"/>
            </w:pPr>
          </w:p>
          <w:p w:rsidR="00646C11" w:rsidRPr="00106341" w:rsidRDefault="00646C11" w:rsidP="00646C11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46C11">
              <w:t>K vplyvom na služby verejnej správy pre občana: predkladateľ vyznačil  vplyv na služby verejnej správy pre občana v doložke vybraných vplyvov a následne vypracoval analýzu vplyvu na služby verejnej správy pre občana podľa pripomienok komisie. K pripomienke k § 14 – rozhodnutie o poverení uvádzame, že nejde o novú povinnosť pre okresné úrady (v súčasnosti upravené v § 4 ods. 6 a § 13 ods. 5 až 7 platného zákona č. 274/2009 Z. z. o poľovníctve a o zmene a doplnení niektorých zákonov v znení neskorších predpisov), ale o zjednotenie a zhrnutie procesu rozhodovania o poverení vykonávaním ochrany poľovníctva a starostlivosti o zver do jedného ustanovenia. Niektoré služby verejnej správy majú pre občana negatívny vplyv, niektoré majú naopak pozitívny vplyv.</w:t>
            </w:r>
          </w:p>
        </w:tc>
      </w:tr>
    </w:tbl>
    <w:p w:rsidR="00CB3623" w:rsidRDefault="00CB3623"/>
    <w:sectPr w:rsidR="00CB3623" w:rsidSect="00BD7190">
      <w:footerReference w:type="default" r:id="rId11"/>
      <w:pgSz w:w="11906" w:h="16838"/>
      <w:pgMar w:top="851" w:right="1418" w:bottom="1134" w:left="1418" w:header="737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99" w:rsidRDefault="00085E99" w:rsidP="003501A1">
      <w:r>
        <w:separator/>
      </w:r>
    </w:p>
  </w:endnote>
  <w:endnote w:type="continuationSeparator" w:id="0">
    <w:p w:rsidR="00085E99" w:rsidRDefault="00085E9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18319"/>
      <w:docPartObj>
        <w:docPartGallery w:val="Page Numbers (Bottom of Page)"/>
        <w:docPartUnique/>
      </w:docPartObj>
    </w:sdtPr>
    <w:sdtEndPr/>
    <w:sdtContent>
      <w:p w:rsidR="0033436C" w:rsidRDefault="0033436C" w:rsidP="00BD71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9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99" w:rsidRDefault="00085E99" w:rsidP="003501A1">
      <w:r>
        <w:separator/>
      </w:r>
    </w:p>
  </w:footnote>
  <w:footnote w:type="continuationSeparator" w:id="0">
    <w:p w:rsidR="00085E99" w:rsidRDefault="00085E9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4076B"/>
    <w:rsid w:val="00042E47"/>
    <w:rsid w:val="00043802"/>
    <w:rsid w:val="00084EF8"/>
    <w:rsid w:val="00085E99"/>
    <w:rsid w:val="000A5F0B"/>
    <w:rsid w:val="000C5A45"/>
    <w:rsid w:val="00106341"/>
    <w:rsid w:val="00117022"/>
    <w:rsid w:val="00125065"/>
    <w:rsid w:val="00166D64"/>
    <w:rsid w:val="00175FD8"/>
    <w:rsid w:val="0018257E"/>
    <w:rsid w:val="001A1559"/>
    <w:rsid w:val="0021670B"/>
    <w:rsid w:val="00311E98"/>
    <w:rsid w:val="0033436C"/>
    <w:rsid w:val="003501A1"/>
    <w:rsid w:val="00364FBD"/>
    <w:rsid w:val="00395098"/>
    <w:rsid w:val="003A5080"/>
    <w:rsid w:val="003C2A9D"/>
    <w:rsid w:val="003C3BFA"/>
    <w:rsid w:val="003F0D9A"/>
    <w:rsid w:val="00411EAB"/>
    <w:rsid w:val="0045465B"/>
    <w:rsid w:val="0048139B"/>
    <w:rsid w:val="004B4D7C"/>
    <w:rsid w:val="004C60B8"/>
    <w:rsid w:val="004C794A"/>
    <w:rsid w:val="004F6F1F"/>
    <w:rsid w:val="004F7D6F"/>
    <w:rsid w:val="00570B48"/>
    <w:rsid w:val="00575D2A"/>
    <w:rsid w:val="00591F86"/>
    <w:rsid w:val="005B7A8D"/>
    <w:rsid w:val="005F16EB"/>
    <w:rsid w:val="0062670B"/>
    <w:rsid w:val="0064557D"/>
    <w:rsid w:val="00646C11"/>
    <w:rsid w:val="00660680"/>
    <w:rsid w:val="00693777"/>
    <w:rsid w:val="00697D50"/>
    <w:rsid w:val="006C3B7D"/>
    <w:rsid w:val="00702C19"/>
    <w:rsid w:val="007051E4"/>
    <w:rsid w:val="008256A5"/>
    <w:rsid w:val="00855E4E"/>
    <w:rsid w:val="008B2394"/>
    <w:rsid w:val="008B599F"/>
    <w:rsid w:val="00923A1F"/>
    <w:rsid w:val="00A52C52"/>
    <w:rsid w:val="00AC2477"/>
    <w:rsid w:val="00B06604"/>
    <w:rsid w:val="00B31B04"/>
    <w:rsid w:val="00B65A86"/>
    <w:rsid w:val="00BD7190"/>
    <w:rsid w:val="00C23A23"/>
    <w:rsid w:val="00C26034"/>
    <w:rsid w:val="00C479C0"/>
    <w:rsid w:val="00C636A6"/>
    <w:rsid w:val="00C84BA4"/>
    <w:rsid w:val="00CB3623"/>
    <w:rsid w:val="00CE3E6D"/>
    <w:rsid w:val="00D13B6F"/>
    <w:rsid w:val="00D42B9C"/>
    <w:rsid w:val="00D46303"/>
    <w:rsid w:val="00D75D35"/>
    <w:rsid w:val="00D82ECD"/>
    <w:rsid w:val="00D914D4"/>
    <w:rsid w:val="00D9546C"/>
    <w:rsid w:val="00D965CD"/>
    <w:rsid w:val="00DE2A12"/>
    <w:rsid w:val="00E74DCC"/>
    <w:rsid w:val="00E77276"/>
    <w:rsid w:val="00E936CC"/>
    <w:rsid w:val="00E9495D"/>
    <w:rsid w:val="00E9759F"/>
    <w:rsid w:val="00EB59E3"/>
    <w:rsid w:val="00F146CE"/>
    <w:rsid w:val="00F22831"/>
    <w:rsid w:val="00F62771"/>
    <w:rsid w:val="00F77377"/>
    <w:rsid w:val="00F835F7"/>
    <w:rsid w:val="00FA45A0"/>
    <w:rsid w:val="00FA7B53"/>
    <w:rsid w:val="00FC1045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biana.kapust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zef.harman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A606-4CEA-4217-BDFA-274520F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15</cp:revision>
  <dcterms:created xsi:type="dcterms:W3CDTF">2019-05-14T12:07:00Z</dcterms:created>
  <dcterms:modified xsi:type="dcterms:W3CDTF">2019-05-21T12:11:00Z</dcterms:modified>
</cp:coreProperties>
</file>