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74" w:rsidRPr="000F02BC" w:rsidRDefault="000F02BC" w:rsidP="000F02BC">
      <w:pPr>
        <w:pStyle w:val="Nadpis2"/>
        <w:spacing w:before="0" w:after="0"/>
        <w:ind w:firstLine="0"/>
        <w:jc w:val="center"/>
        <w:rPr>
          <w:i w:val="0"/>
          <w:iCs w:val="0"/>
          <w:u w:val="single"/>
        </w:rPr>
      </w:pPr>
      <w:r w:rsidRPr="000F02BC">
        <w:rPr>
          <w:i w:val="0"/>
          <w:iCs w:val="0"/>
          <w:u w:val="single"/>
        </w:rPr>
        <w:t>N Á R O D N Á    R A D A    S L O V E N S K E J    R E P U B L I K Y</w:t>
      </w:r>
    </w:p>
    <w:p w:rsidR="007007A4" w:rsidRPr="00D524BA" w:rsidRDefault="007007A4" w:rsidP="007007A4"/>
    <w:p w:rsidR="000F02BC" w:rsidRPr="000F02BC" w:rsidRDefault="000F02BC" w:rsidP="000F02BC">
      <w:pPr>
        <w:jc w:val="center"/>
        <w:rPr>
          <w:rFonts w:cs="Arial"/>
          <w:b/>
          <w:sz w:val="22"/>
          <w:szCs w:val="22"/>
        </w:rPr>
      </w:pPr>
      <w:r w:rsidRPr="000F02BC">
        <w:rPr>
          <w:rFonts w:cs="Arial"/>
          <w:b/>
          <w:sz w:val="22"/>
          <w:szCs w:val="22"/>
        </w:rPr>
        <w:t>VII. volebné obdobie</w:t>
      </w:r>
    </w:p>
    <w:p w:rsidR="000F02BC" w:rsidRDefault="000F02BC" w:rsidP="007007A4">
      <w:pPr>
        <w:rPr>
          <w:rFonts w:ascii="Times New Roman" w:hAnsi="Times New Roman"/>
        </w:rPr>
      </w:pPr>
    </w:p>
    <w:p w:rsidR="000F02BC" w:rsidRDefault="000F02BC" w:rsidP="007007A4">
      <w:pPr>
        <w:rPr>
          <w:rFonts w:ascii="Times New Roman" w:hAnsi="Times New Roman"/>
        </w:rPr>
      </w:pPr>
    </w:p>
    <w:p w:rsidR="000F02BC" w:rsidRDefault="000F02BC" w:rsidP="000F02BC">
      <w:pPr>
        <w:ind w:firstLine="708"/>
        <w:rPr>
          <w:rFonts w:cs="Arial"/>
          <w:sz w:val="20"/>
          <w:szCs w:val="20"/>
        </w:rPr>
      </w:pPr>
    </w:p>
    <w:p w:rsidR="00F53D74" w:rsidRPr="000F02BC" w:rsidRDefault="000F02BC" w:rsidP="000F02BC">
      <w:pPr>
        <w:ind w:left="566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</w:t>
      </w:r>
      <w:r w:rsidR="00F53D74" w:rsidRPr="000F02BC">
        <w:rPr>
          <w:rFonts w:cs="Arial"/>
          <w:sz w:val="22"/>
          <w:szCs w:val="22"/>
        </w:rPr>
        <w:t xml:space="preserve">Číslo: </w:t>
      </w:r>
      <w:r w:rsidR="00A33350" w:rsidRPr="000F02BC">
        <w:rPr>
          <w:rFonts w:cs="Arial"/>
          <w:sz w:val="22"/>
          <w:szCs w:val="22"/>
        </w:rPr>
        <w:t>2552</w:t>
      </w:r>
      <w:r w:rsidR="008430F6" w:rsidRPr="000F02BC">
        <w:rPr>
          <w:rFonts w:cs="Arial"/>
          <w:sz w:val="22"/>
          <w:szCs w:val="22"/>
        </w:rPr>
        <w:t>/</w:t>
      </w:r>
      <w:r w:rsidR="00A33350" w:rsidRPr="000F02BC">
        <w:rPr>
          <w:rFonts w:cs="Arial"/>
          <w:sz w:val="22"/>
          <w:szCs w:val="22"/>
        </w:rPr>
        <w:t>13983</w:t>
      </w:r>
      <w:r w:rsidR="008430F6" w:rsidRPr="000F02BC">
        <w:rPr>
          <w:rFonts w:cs="Arial"/>
          <w:sz w:val="22"/>
          <w:szCs w:val="22"/>
        </w:rPr>
        <w:t>/</w:t>
      </w:r>
      <w:r w:rsidR="00A33350" w:rsidRPr="000F02BC">
        <w:rPr>
          <w:rFonts w:cs="Arial"/>
          <w:sz w:val="22"/>
          <w:szCs w:val="22"/>
        </w:rPr>
        <w:t>2019</w:t>
      </w:r>
      <w:r w:rsidR="008430F6" w:rsidRPr="000F02BC">
        <w:rPr>
          <w:rFonts w:cs="Arial"/>
          <w:sz w:val="22"/>
          <w:szCs w:val="22"/>
        </w:rPr>
        <w:t>/O</w:t>
      </w:r>
      <w:r w:rsidR="00773B94" w:rsidRPr="000F02BC">
        <w:rPr>
          <w:rFonts w:cs="Arial"/>
          <w:sz w:val="22"/>
          <w:szCs w:val="22"/>
        </w:rPr>
        <w:t>VS</w:t>
      </w:r>
    </w:p>
    <w:p w:rsidR="00F53D74" w:rsidRDefault="00F53D74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0F02BC" w:rsidRDefault="000F02BC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0F02BC" w:rsidRPr="00D524BA" w:rsidRDefault="000F02BC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4B251E" w:rsidRPr="00D524BA" w:rsidRDefault="004B251E" w:rsidP="00F53D74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53D74" w:rsidRPr="000F02BC" w:rsidRDefault="000F02BC" w:rsidP="000F02BC">
      <w:pPr>
        <w:pStyle w:val="Pta"/>
        <w:widowControl/>
        <w:tabs>
          <w:tab w:val="clear" w:pos="4536"/>
          <w:tab w:val="clear" w:pos="9072"/>
        </w:tabs>
        <w:spacing w:before="0"/>
        <w:jc w:val="center"/>
        <w:rPr>
          <w:b/>
          <w:sz w:val="28"/>
          <w:szCs w:val="28"/>
        </w:rPr>
      </w:pPr>
      <w:r w:rsidRPr="000F02BC">
        <w:rPr>
          <w:b/>
          <w:sz w:val="28"/>
          <w:szCs w:val="28"/>
        </w:rPr>
        <w:t>1476</w:t>
      </w:r>
    </w:p>
    <w:p w:rsidR="007D20B4" w:rsidRDefault="007D20B4" w:rsidP="00F53D74">
      <w:pPr>
        <w:jc w:val="center"/>
        <w:rPr>
          <w:rFonts w:ascii="Times New Roman" w:hAnsi="Times New Roman"/>
          <w:b/>
          <w:bCs/>
        </w:rPr>
      </w:pPr>
    </w:p>
    <w:p w:rsidR="000F02BC" w:rsidRDefault="002D37AB" w:rsidP="000F02BC">
      <w:pPr>
        <w:jc w:val="center"/>
        <w:rPr>
          <w:rFonts w:cs="Arial"/>
          <w:b/>
          <w:bCs/>
          <w:sz w:val="28"/>
          <w:szCs w:val="28"/>
        </w:rPr>
      </w:pPr>
      <w:r w:rsidRPr="000F02BC">
        <w:rPr>
          <w:rFonts w:cs="Arial"/>
          <w:b/>
          <w:bCs/>
          <w:sz w:val="28"/>
          <w:szCs w:val="28"/>
        </w:rPr>
        <w:t>N</w:t>
      </w:r>
      <w:r w:rsidR="000F02BC">
        <w:rPr>
          <w:rFonts w:cs="Arial"/>
          <w:b/>
          <w:bCs/>
          <w:sz w:val="28"/>
          <w:szCs w:val="28"/>
        </w:rPr>
        <w:t xml:space="preserve"> </w:t>
      </w:r>
      <w:r w:rsidRPr="000F02BC">
        <w:rPr>
          <w:rFonts w:cs="Arial"/>
          <w:b/>
          <w:bCs/>
          <w:sz w:val="28"/>
          <w:szCs w:val="28"/>
        </w:rPr>
        <w:t>á</w:t>
      </w:r>
      <w:r w:rsidR="000F02BC">
        <w:rPr>
          <w:rFonts w:cs="Arial"/>
          <w:b/>
          <w:bCs/>
          <w:sz w:val="28"/>
          <w:szCs w:val="28"/>
        </w:rPr>
        <w:t xml:space="preserve"> </w:t>
      </w:r>
      <w:r w:rsidRPr="000F02BC">
        <w:rPr>
          <w:rFonts w:cs="Arial"/>
          <w:b/>
          <w:bCs/>
          <w:sz w:val="28"/>
          <w:szCs w:val="28"/>
        </w:rPr>
        <w:t>v</w:t>
      </w:r>
      <w:r w:rsidR="000F02BC">
        <w:rPr>
          <w:rFonts w:cs="Arial"/>
          <w:b/>
          <w:bCs/>
          <w:sz w:val="28"/>
          <w:szCs w:val="28"/>
        </w:rPr>
        <w:t> </w:t>
      </w:r>
      <w:r w:rsidRPr="000F02BC">
        <w:rPr>
          <w:rFonts w:cs="Arial"/>
          <w:b/>
          <w:bCs/>
          <w:sz w:val="28"/>
          <w:szCs w:val="28"/>
        </w:rPr>
        <w:t>r</w:t>
      </w:r>
      <w:r w:rsidR="000F02BC">
        <w:rPr>
          <w:rFonts w:cs="Arial"/>
          <w:b/>
          <w:bCs/>
          <w:sz w:val="28"/>
          <w:szCs w:val="28"/>
        </w:rPr>
        <w:t xml:space="preserve"> </w:t>
      </w:r>
      <w:r w:rsidRPr="000F02BC">
        <w:rPr>
          <w:rFonts w:cs="Arial"/>
          <w:b/>
          <w:bCs/>
          <w:sz w:val="28"/>
          <w:szCs w:val="28"/>
        </w:rPr>
        <w:t>h</w:t>
      </w:r>
    </w:p>
    <w:p w:rsidR="000F02BC" w:rsidRPr="000F02BC" w:rsidRDefault="000F02BC" w:rsidP="000F02BC">
      <w:pPr>
        <w:jc w:val="center"/>
        <w:rPr>
          <w:rFonts w:cs="Arial"/>
          <w:b/>
          <w:bCs/>
          <w:sz w:val="28"/>
          <w:szCs w:val="28"/>
        </w:rPr>
      </w:pPr>
    </w:p>
    <w:p w:rsidR="000F02BC" w:rsidRPr="000F02BC" w:rsidRDefault="002D37AB" w:rsidP="000F02BC">
      <w:pPr>
        <w:jc w:val="center"/>
        <w:rPr>
          <w:rFonts w:cs="Arial"/>
          <w:bCs/>
          <w:sz w:val="22"/>
          <w:szCs w:val="22"/>
        </w:rPr>
      </w:pPr>
      <w:r w:rsidRPr="000F02BC">
        <w:rPr>
          <w:rFonts w:cs="Arial"/>
          <w:bCs/>
          <w:sz w:val="22"/>
          <w:szCs w:val="22"/>
        </w:rPr>
        <w:t>poslancov Národnej rady Slovenskej republiky</w:t>
      </w:r>
    </w:p>
    <w:p w:rsidR="000F02BC" w:rsidRDefault="002D37AB" w:rsidP="000F02BC">
      <w:pPr>
        <w:jc w:val="center"/>
        <w:rPr>
          <w:rFonts w:cs="Arial"/>
          <w:bCs/>
          <w:sz w:val="22"/>
          <w:szCs w:val="22"/>
        </w:rPr>
      </w:pPr>
      <w:r w:rsidRPr="000F02BC">
        <w:rPr>
          <w:rFonts w:cs="Arial"/>
          <w:bCs/>
          <w:sz w:val="22"/>
          <w:szCs w:val="22"/>
        </w:rPr>
        <w:t xml:space="preserve">Evy </w:t>
      </w:r>
      <w:r w:rsidR="000F02BC" w:rsidRPr="000F02BC">
        <w:rPr>
          <w:rFonts w:cs="Arial"/>
          <w:bCs/>
          <w:sz w:val="22"/>
          <w:szCs w:val="22"/>
        </w:rPr>
        <w:t>SMOLÍKOVEJ</w:t>
      </w:r>
      <w:r w:rsidRPr="000F02BC">
        <w:rPr>
          <w:rFonts w:cs="Arial"/>
          <w:bCs/>
          <w:sz w:val="22"/>
          <w:szCs w:val="22"/>
        </w:rPr>
        <w:t>, Jaroslava P</w:t>
      </w:r>
      <w:r w:rsidR="000F02BC" w:rsidRPr="000F02BC">
        <w:rPr>
          <w:rFonts w:cs="Arial"/>
          <w:bCs/>
          <w:sz w:val="22"/>
          <w:szCs w:val="22"/>
        </w:rPr>
        <w:t>AŠKU</w:t>
      </w:r>
      <w:r w:rsidRPr="000F02BC">
        <w:rPr>
          <w:rFonts w:cs="Arial"/>
          <w:bCs/>
          <w:sz w:val="22"/>
          <w:szCs w:val="22"/>
        </w:rPr>
        <w:t xml:space="preserve"> a Tibora B</w:t>
      </w:r>
      <w:r w:rsidR="000F02BC" w:rsidRPr="000F02BC">
        <w:rPr>
          <w:rFonts w:cs="Arial"/>
          <w:bCs/>
          <w:sz w:val="22"/>
          <w:szCs w:val="22"/>
        </w:rPr>
        <w:t>ERNAŤÁKA</w:t>
      </w:r>
    </w:p>
    <w:p w:rsidR="000F02BC" w:rsidRPr="000F02BC" w:rsidRDefault="000F02BC" w:rsidP="000F02BC">
      <w:pPr>
        <w:jc w:val="center"/>
        <w:rPr>
          <w:rFonts w:cs="Arial"/>
          <w:bCs/>
          <w:sz w:val="22"/>
          <w:szCs w:val="22"/>
        </w:rPr>
      </w:pPr>
    </w:p>
    <w:p w:rsidR="000F02BC" w:rsidRDefault="000F02BC" w:rsidP="000F02B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 </w:t>
      </w:r>
      <w:r w:rsidR="002D37AB" w:rsidRPr="000F02BC">
        <w:rPr>
          <w:rFonts w:cs="Arial"/>
          <w:b/>
          <w:bCs/>
          <w:sz w:val="28"/>
          <w:szCs w:val="28"/>
        </w:rPr>
        <w:t>a</w:t>
      </w:r>
      <w:r>
        <w:rPr>
          <w:rFonts w:cs="Arial"/>
          <w:b/>
          <w:bCs/>
          <w:sz w:val="28"/>
          <w:szCs w:val="28"/>
        </w:rPr>
        <w:t xml:space="preserve">    </w:t>
      </w:r>
      <w:r w:rsidR="002D37AB" w:rsidRPr="000F02BC">
        <w:rPr>
          <w:rFonts w:cs="Arial"/>
          <w:b/>
          <w:bCs/>
          <w:sz w:val="28"/>
          <w:szCs w:val="28"/>
        </w:rPr>
        <w:t>v</w:t>
      </w:r>
      <w:r>
        <w:rPr>
          <w:rFonts w:cs="Arial"/>
          <w:b/>
          <w:bCs/>
          <w:sz w:val="28"/>
          <w:szCs w:val="28"/>
        </w:rPr>
        <w:t> </w:t>
      </w:r>
      <w:r w:rsidR="002D37AB" w:rsidRPr="000F02BC">
        <w:rPr>
          <w:rFonts w:cs="Arial"/>
          <w:b/>
          <w:bCs/>
          <w:sz w:val="28"/>
          <w:szCs w:val="28"/>
        </w:rPr>
        <w:t>y</w:t>
      </w:r>
      <w:r>
        <w:rPr>
          <w:rFonts w:cs="Arial"/>
          <w:b/>
          <w:bCs/>
          <w:sz w:val="28"/>
          <w:szCs w:val="28"/>
        </w:rPr>
        <w:t xml:space="preserve"> </w:t>
      </w:r>
      <w:r w:rsidR="002D37AB" w:rsidRPr="000F02BC">
        <w:rPr>
          <w:rFonts w:cs="Arial"/>
          <w:b/>
          <w:bCs/>
          <w:sz w:val="28"/>
          <w:szCs w:val="28"/>
        </w:rPr>
        <w:t>d</w:t>
      </w:r>
      <w:r>
        <w:rPr>
          <w:rFonts w:cs="Arial"/>
          <w:b/>
          <w:bCs/>
          <w:sz w:val="28"/>
          <w:szCs w:val="28"/>
        </w:rPr>
        <w:t xml:space="preserve"> </w:t>
      </w:r>
      <w:r w:rsidR="002D37AB" w:rsidRPr="000F02BC">
        <w:rPr>
          <w:rFonts w:cs="Arial"/>
          <w:b/>
          <w:bCs/>
          <w:sz w:val="28"/>
          <w:szCs w:val="28"/>
        </w:rPr>
        <w:t>a</w:t>
      </w:r>
      <w:r>
        <w:rPr>
          <w:rFonts w:cs="Arial"/>
          <w:b/>
          <w:bCs/>
          <w:sz w:val="28"/>
          <w:szCs w:val="28"/>
        </w:rPr>
        <w:t> </w:t>
      </w:r>
      <w:r w:rsidR="002D37AB" w:rsidRPr="000F02BC">
        <w:rPr>
          <w:rFonts w:cs="Arial"/>
          <w:b/>
          <w:bCs/>
          <w:sz w:val="28"/>
          <w:szCs w:val="28"/>
        </w:rPr>
        <w:t>n</w:t>
      </w:r>
      <w:r>
        <w:rPr>
          <w:rFonts w:cs="Arial"/>
          <w:b/>
          <w:bCs/>
          <w:sz w:val="28"/>
          <w:szCs w:val="28"/>
        </w:rPr>
        <w:t xml:space="preserve"> </w:t>
      </w:r>
      <w:r w:rsidR="002D37AB" w:rsidRPr="000F02BC">
        <w:rPr>
          <w:rFonts w:cs="Arial"/>
          <w:b/>
          <w:bCs/>
          <w:sz w:val="28"/>
          <w:szCs w:val="28"/>
        </w:rPr>
        <w:t>i</w:t>
      </w:r>
      <w:r>
        <w:rPr>
          <w:rFonts w:cs="Arial"/>
          <w:b/>
          <w:bCs/>
          <w:sz w:val="28"/>
          <w:szCs w:val="28"/>
        </w:rPr>
        <w:t> </w:t>
      </w:r>
      <w:r w:rsidR="002D37AB" w:rsidRPr="000F02BC">
        <w:rPr>
          <w:rFonts w:cs="Arial"/>
          <w:b/>
          <w:bCs/>
          <w:sz w:val="28"/>
          <w:szCs w:val="28"/>
        </w:rPr>
        <w:t>e</w:t>
      </w:r>
    </w:p>
    <w:p w:rsidR="000F02BC" w:rsidRPr="000F02BC" w:rsidRDefault="000F02BC" w:rsidP="000F02BC">
      <w:pPr>
        <w:jc w:val="center"/>
        <w:rPr>
          <w:rFonts w:cs="Arial"/>
          <w:b/>
          <w:bCs/>
          <w:sz w:val="28"/>
          <w:szCs w:val="28"/>
        </w:rPr>
      </w:pPr>
    </w:p>
    <w:p w:rsidR="0095611E" w:rsidRPr="000F02BC" w:rsidRDefault="002D37AB" w:rsidP="002D37AB">
      <w:pPr>
        <w:jc w:val="both"/>
        <w:rPr>
          <w:rFonts w:cs="Arial"/>
          <w:bCs/>
          <w:sz w:val="22"/>
          <w:szCs w:val="22"/>
        </w:rPr>
      </w:pPr>
      <w:r w:rsidRPr="000F02BC">
        <w:rPr>
          <w:rFonts w:cs="Arial"/>
          <w:bCs/>
          <w:sz w:val="22"/>
          <w:szCs w:val="22"/>
        </w:rPr>
        <w:t xml:space="preserve">zákona, </w:t>
      </w:r>
      <w:r w:rsidR="0095611E" w:rsidRPr="000F02BC">
        <w:rPr>
          <w:rFonts w:cs="Arial"/>
          <w:bCs/>
          <w:sz w:val="22"/>
          <w:szCs w:val="22"/>
        </w:rPr>
        <w:t>ktorým sa mení a dopĺňa zákon č. 553/2003 Z. z. o odmeňovaní niektorých zamestnancov pri výkone práce vo verejnom záujme a o zmene a doplnení niektorých zákonov v znení neskorších predpisov</w:t>
      </w:r>
    </w:p>
    <w:p w:rsidR="00F53D74" w:rsidRPr="00D524BA" w:rsidRDefault="00F53D74" w:rsidP="00F53D74">
      <w:pPr>
        <w:rPr>
          <w:rFonts w:ascii="Times New Roman" w:hAnsi="Times New Roman"/>
        </w:rPr>
      </w:pPr>
      <w:r w:rsidRPr="00D524BA">
        <w:rPr>
          <w:rFonts w:ascii="Times New Roman" w:hAnsi="Times New Roman"/>
        </w:rPr>
        <w:t>_________________________________________________________________________</w:t>
      </w:r>
    </w:p>
    <w:p w:rsidR="00CF5E3E" w:rsidRDefault="00CF5E3E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8A4743" w:rsidRPr="00D524BA" w:rsidRDefault="008A4743" w:rsidP="00F53D74">
      <w:pPr>
        <w:tabs>
          <w:tab w:val="left" w:pos="4820"/>
        </w:tabs>
        <w:rPr>
          <w:rFonts w:ascii="Times New Roman" w:hAnsi="Times New Roman"/>
          <w:u w:val="single"/>
        </w:rPr>
      </w:pPr>
    </w:p>
    <w:p w:rsidR="00F53D74" w:rsidRPr="00C47602" w:rsidRDefault="00F53D74" w:rsidP="00F53D74">
      <w:pPr>
        <w:tabs>
          <w:tab w:val="left" w:pos="4820"/>
        </w:tabs>
        <w:rPr>
          <w:rFonts w:ascii="Times New Roman" w:hAnsi="Times New Roman"/>
          <w:b/>
          <w:sz w:val="20"/>
          <w:szCs w:val="20"/>
          <w:u w:val="single"/>
        </w:rPr>
      </w:pPr>
      <w:r w:rsidRPr="00C47602">
        <w:rPr>
          <w:rFonts w:cs="Arial"/>
          <w:sz w:val="20"/>
          <w:szCs w:val="20"/>
          <w:u w:val="single"/>
        </w:rPr>
        <w:t>P</w:t>
      </w:r>
      <w:r w:rsidR="000F02BC" w:rsidRPr="00C47602">
        <w:rPr>
          <w:rFonts w:cs="Arial"/>
          <w:sz w:val="20"/>
          <w:szCs w:val="20"/>
          <w:u w:val="single"/>
        </w:rPr>
        <w:t xml:space="preserve"> r </w:t>
      </w:r>
      <w:r w:rsidRPr="00C47602">
        <w:rPr>
          <w:rFonts w:cs="Arial"/>
          <w:sz w:val="20"/>
          <w:szCs w:val="20"/>
          <w:u w:val="single"/>
        </w:rPr>
        <w:t>e</w:t>
      </w:r>
      <w:r w:rsidR="000F02BC" w:rsidRPr="00C47602">
        <w:rPr>
          <w:rFonts w:cs="Arial"/>
          <w:sz w:val="20"/>
          <w:szCs w:val="20"/>
          <w:u w:val="single"/>
        </w:rPr>
        <w:t xml:space="preserve"> d k l a d a j ú </w:t>
      </w:r>
      <w:r w:rsidRPr="00C47602">
        <w:rPr>
          <w:rFonts w:cs="Arial"/>
          <w:sz w:val="20"/>
          <w:szCs w:val="20"/>
          <w:u w:val="single"/>
        </w:rPr>
        <w:t>:</w:t>
      </w:r>
      <w:r w:rsidR="00B8433F" w:rsidRPr="00C47602">
        <w:rPr>
          <w:rFonts w:cs="Arial"/>
          <w:sz w:val="20"/>
          <w:szCs w:val="20"/>
        </w:rPr>
        <w:t xml:space="preserve">                                                </w:t>
      </w:r>
      <w:r w:rsidR="00703A13" w:rsidRPr="00C47602">
        <w:rPr>
          <w:rFonts w:cs="Arial"/>
          <w:sz w:val="20"/>
          <w:szCs w:val="20"/>
          <w:u w:val="single"/>
        </w:rPr>
        <w:t>Návrh na uznesenie</w:t>
      </w:r>
      <w:r w:rsidRPr="00C47602">
        <w:rPr>
          <w:rFonts w:cs="Arial"/>
          <w:sz w:val="20"/>
          <w:szCs w:val="20"/>
          <w:u w:val="single"/>
        </w:rPr>
        <w:t>:</w:t>
      </w:r>
    </w:p>
    <w:p w:rsidR="00703A13" w:rsidRPr="00CF5E3E" w:rsidRDefault="00703A13" w:rsidP="00703A13">
      <w:pPr>
        <w:tabs>
          <w:tab w:val="left" w:pos="4820"/>
        </w:tabs>
        <w:rPr>
          <w:rFonts w:ascii="Times New Roman" w:hAnsi="Times New Roman"/>
          <w:sz w:val="20"/>
          <w:szCs w:val="20"/>
        </w:rPr>
      </w:pPr>
    </w:p>
    <w:p w:rsidR="00703A13" w:rsidRPr="00CF5E3E" w:rsidRDefault="00703A13" w:rsidP="00CF5E3E">
      <w:pPr>
        <w:jc w:val="both"/>
        <w:rPr>
          <w:sz w:val="20"/>
          <w:szCs w:val="20"/>
        </w:rPr>
      </w:pPr>
      <w:r w:rsidRPr="00CF5E3E">
        <w:rPr>
          <w:sz w:val="20"/>
          <w:szCs w:val="20"/>
        </w:rPr>
        <w:t xml:space="preserve">Eva         </w:t>
      </w:r>
      <w:r w:rsidR="00CF5E3E" w:rsidRPr="00CF5E3E">
        <w:rPr>
          <w:sz w:val="20"/>
          <w:szCs w:val="20"/>
        </w:rPr>
        <w:t xml:space="preserve"> </w:t>
      </w:r>
      <w:r w:rsidRPr="00CF5E3E">
        <w:rPr>
          <w:sz w:val="20"/>
          <w:szCs w:val="20"/>
        </w:rPr>
        <w:t>S m o l í k o v á  v. r.</w:t>
      </w:r>
      <w:r w:rsidR="00C47602" w:rsidRPr="00CF5E3E">
        <w:rPr>
          <w:sz w:val="20"/>
          <w:szCs w:val="20"/>
        </w:rPr>
        <w:tab/>
        <w:t xml:space="preserve">                            Národná rada Slovenskej republiky </w:t>
      </w:r>
    </w:p>
    <w:p w:rsidR="00703A13" w:rsidRPr="00CF5E3E" w:rsidRDefault="00703A13" w:rsidP="00CF5E3E">
      <w:pPr>
        <w:jc w:val="both"/>
        <w:rPr>
          <w:sz w:val="20"/>
          <w:szCs w:val="20"/>
        </w:rPr>
      </w:pPr>
      <w:r w:rsidRPr="00CF5E3E">
        <w:rPr>
          <w:sz w:val="20"/>
          <w:szCs w:val="20"/>
        </w:rPr>
        <w:t xml:space="preserve">Jaroslav  </w:t>
      </w:r>
      <w:r w:rsidR="00C47602" w:rsidRPr="00CF5E3E">
        <w:rPr>
          <w:sz w:val="20"/>
          <w:szCs w:val="20"/>
        </w:rPr>
        <w:t xml:space="preserve"> </w:t>
      </w:r>
      <w:r w:rsidRPr="00CF5E3E">
        <w:rPr>
          <w:sz w:val="20"/>
          <w:szCs w:val="20"/>
        </w:rPr>
        <w:t>P a š k a             v. r.</w:t>
      </w:r>
      <w:r w:rsidR="00C47602" w:rsidRPr="00CF5E3E">
        <w:rPr>
          <w:sz w:val="20"/>
          <w:szCs w:val="20"/>
        </w:rPr>
        <w:t xml:space="preserve">                              </w:t>
      </w:r>
      <w:r w:rsidR="00C47602" w:rsidRPr="00CF5E3E">
        <w:rPr>
          <w:b/>
          <w:sz w:val="20"/>
          <w:szCs w:val="20"/>
        </w:rPr>
        <w:t>s c h v a ľ u j e</w:t>
      </w:r>
    </w:p>
    <w:p w:rsidR="00CD6766" w:rsidRPr="00CF5E3E" w:rsidRDefault="00703A13" w:rsidP="00CF5E3E">
      <w:pPr>
        <w:jc w:val="both"/>
        <w:rPr>
          <w:sz w:val="20"/>
          <w:szCs w:val="20"/>
        </w:rPr>
      </w:pPr>
      <w:r w:rsidRPr="00CF5E3E">
        <w:rPr>
          <w:sz w:val="20"/>
          <w:szCs w:val="20"/>
        </w:rPr>
        <w:t xml:space="preserve">Tibor      </w:t>
      </w:r>
      <w:r w:rsidR="00CF5E3E">
        <w:rPr>
          <w:sz w:val="20"/>
          <w:szCs w:val="20"/>
        </w:rPr>
        <w:t xml:space="preserve">  </w:t>
      </w:r>
      <w:r w:rsidRPr="00CF5E3E">
        <w:rPr>
          <w:sz w:val="20"/>
          <w:szCs w:val="20"/>
        </w:rPr>
        <w:t xml:space="preserve">B e r n a ť á k </w:t>
      </w:r>
      <w:r w:rsidR="00CF5E3E">
        <w:rPr>
          <w:sz w:val="20"/>
          <w:szCs w:val="20"/>
        </w:rPr>
        <w:t xml:space="preserve">   </w:t>
      </w:r>
      <w:r w:rsidRPr="00CF5E3E">
        <w:rPr>
          <w:sz w:val="20"/>
          <w:szCs w:val="20"/>
        </w:rPr>
        <w:t xml:space="preserve"> v. r.</w:t>
      </w:r>
      <w:r w:rsidR="00C47602" w:rsidRPr="00CF5E3E">
        <w:rPr>
          <w:sz w:val="20"/>
          <w:szCs w:val="20"/>
        </w:rPr>
        <w:t xml:space="preserve">                        </w:t>
      </w:r>
      <w:r w:rsidR="00CF5E3E">
        <w:tab/>
        <w:t xml:space="preserve">  </w:t>
      </w:r>
      <w:r w:rsidR="00C47602" w:rsidRPr="00CF5E3E">
        <w:rPr>
          <w:sz w:val="20"/>
          <w:szCs w:val="20"/>
        </w:rPr>
        <w:t xml:space="preserve">návrh poslancov Národnej rady Slovenskej    </w:t>
      </w:r>
      <w:r w:rsidR="00C47602" w:rsidRPr="00CF5E3E">
        <w:rPr>
          <w:sz w:val="20"/>
          <w:szCs w:val="20"/>
        </w:rPr>
        <w:br/>
        <w:t xml:space="preserve">                                                                               republiky Evy SMOLÍKOVEJ, Jaroslava PAŠKU </w:t>
      </w:r>
      <w:r w:rsidR="00C47602" w:rsidRPr="00CF5E3E">
        <w:rPr>
          <w:sz w:val="20"/>
          <w:szCs w:val="20"/>
        </w:rPr>
        <w:br/>
        <w:t xml:space="preserve">                                                                               a Tibora BERNAŤÁKA na vydanie zákona, ktorým</w:t>
      </w:r>
      <w:r w:rsidR="00C47602" w:rsidRPr="00CF5E3E">
        <w:rPr>
          <w:sz w:val="20"/>
          <w:szCs w:val="20"/>
        </w:rPr>
        <w:br/>
        <w:t xml:space="preserve">                                                                               sa mení a dopĺňa zákon č. 553/2003 Z. z. </w:t>
      </w:r>
      <w:r w:rsidR="008A4743">
        <w:rPr>
          <w:sz w:val="20"/>
          <w:szCs w:val="20"/>
        </w:rPr>
        <w:br/>
        <w:t xml:space="preserve">                                                                               </w:t>
      </w:r>
      <w:r w:rsidR="00C47602" w:rsidRPr="00CF5E3E">
        <w:rPr>
          <w:sz w:val="20"/>
          <w:szCs w:val="20"/>
        </w:rPr>
        <w:t>o</w:t>
      </w:r>
      <w:r w:rsidR="00CF5E3E">
        <w:rPr>
          <w:sz w:val="20"/>
          <w:szCs w:val="20"/>
        </w:rPr>
        <w:t xml:space="preserve"> </w:t>
      </w:r>
      <w:r w:rsidR="00C47602" w:rsidRPr="00CF5E3E">
        <w:rPr>
          <w:sz w:val="20"/>
          <w:szCs w:val="20"/>
        </w:rPr>
        <w:t xml:space="preserve">odmeňovaní </w:t>
      </w:r>
      <w:r w:rsidR="008A4743">
        <w:rPr>
          <w:sz w:val="20"/>
          <w:szCs w:val="20"/>
        </w:rPr>
        <w:t>niektorých zamestnancov pri výkone</w:t>
      </w:r>
      <w:r w:rsidR="008A4743">
        <w:rPr>
          <w:sz w:val="20"/>
          <w:szCs w:val="20"/>
        </w:rPr>
        <w:br/>
        <w:t xml:space="preserve">                                                                               práce vo verejnom záujme </w:t>
      </w:r>
      <w:r w:rsidR="00A962CB">
        <w:rPr>
          <w:sz w:val="20"/>
          <w:szCs w:val="20"/>
        </w:rPr>
        <w:t>a o zmene a doplnení</w:t>
      </w:r>
      <w:r w:rsidR="00A962CB">
        <w:rPr>
          <w:sz w:val="20"/>
          <w:szCs w:val="20"/>
        </w:rPr>
        <w:br/>
        <w:t xml:space="preserve">                                                                               niektorých zákonov v znení neskorších predpisov</w:t>
      </w:r>
      <w:r w:rsidR="008A4743">
        <w:rPr>
          <w:sz w:val="20"/>
          <w:szCs w:val="20"/>
        </w:rPr>
        <w:t xml:space="preserve"> </w:t>
      </w:r>
    </w:p>
    <w:p w:rsidR="001E17AE" w:rsidRPr="00D524BA" w:rsidRDefault="001E17AE" w:rsidP="0038707F">
      <w:pPr>
        <w:pStyle w:val="Pta"/>
        <w:widowControl/>
        <w:tabs>
          <w:tab w:val="clear" w:pos="4536"/>
          <w:tab w:val="clear" w:pos="9072"/>
          <w:tab w:val="left" w:pos="3828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</w:p>
    <w:p w:rsidR="00F53D74" w:rsidRPr="00D524BA" w:rsidRDefault="00F53D74" w:rsidP="00F53D74">
      <w:pPr>
        <w:pStyle w:val="Pta"/>
        <w:tabs>
          <w:tab w:val="clear" w:pos="4536"/>
          <w:tab w:val="clear" w:pos="9072"/>
          <w:tab w:val="left" w:pos="4820"/>
          <w:tab w:val="left" w:pos="5220"/>
        </w:tabs>
        <w:autoSpaceDE w:val="0"/>
        <w:autoSpaceDN w:val="0"/>
        <w:adjustRightInd w:val="0"/>
        <w:spacing w:before="0"/>
        <w:ind w:left="4815" w:hanging="4815"/>
        <w:jc w:val="left"/>
        <w:rPr>
          <w:rFonts w:ascii="Times New Roman" w:hAnsi="Times New Roman" w:cs="Times New Roman"/>
        </w:rPr>
      </w:pPr>
      <w:r w:rsidRPr="00D524BA">
        <w:rPr>
          <w:rFonts w:ascii="Times New Roman" w:hAnsi="Times New Roman" w:cs="Times New Roman"/>
        </w:rPr>
        <w:tab/>
      </w:r>
    </w:p>
    <w:p w:rsidR="00F53D74" w:rsidRPr="00D524BA" w:rsidRDefault="00F53D74" w:rsidP="00F53D74">
      <w:pPr>
        <w:pStyle w:val="Pta"/>
        <w:tabs>
          <w:tab w:val="clear" w:pos="4536"/>
          <w:tab w:val="clear" w:pos="9072"/>
          <w:tab w:val="left" w:pos="4860"/>
          <w:tab w:val="left" w:pos="5220"/>
        </w:tabs>
        <w:autoSpaceDE w:val="0"/>
        <w:autoSpaceDN w:val="0"/>
        <w:adjustRightInd w:val="0"/>
        <w:spacing w:before="0"/>
        <w:ind w:left="5220" w:hanging="5220"/>
        <w:jc w:val="left"/>
        <w:rPr>
          <w:rFonts w:ascii="Times New Roman" w:hAnsi="Times New Roman" w:cs="Times New Roman"/>
          <w:lang w:eastAsia="sk-SK"/>
        </w:rPr>
      </w:pPr>
      <w:r w:rsidRPr="00D524BA">
        <w:rPr>
          <w:rFonts w:ascii="Times New Roman" w:hAnsi="Times New Roman" w:cs="Times New Roman"/>
        </w:rPr>
        <w:tab/>
      </w:r>
      <w:r w:rsidRPr="00D524BA">
        <w:rPr>
          <w:rFonts w:ascii="Times New Roman" w:hAnsi="Times New Roman" w:cs="Times New Roman"/>
          <w:lang w:eastAsia="sk-SK"/>
        </w:rPr>
        <w:tab/>
      </w:r>
    </w:p>
    <w:p w:rsidR="002A0240" w:rsidRPr="00D524BA" w:rsidRDefault="002A0240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E33BF9" w:rsidRPr="00D524BA" w:rsidRDefault="00E33BF9" w:rsidP="00F53D74">
      <w:pPr>
        <w:tabs>
          <w:tab w:val="left" w:pos="4820"/>
        </w:tabs>
        <w:ind w:left="4815" w:hanging="4815"/>
        <w:rPr>
          <w:rFonts w:ascii="Times New Roman" w:hAnsi="Times New Roman"/>
        </w:rPr>
      </w:pPr>
    </w:p>
    <w:p w:rsidR="004901F6" w:rsidRDefault="004901F6" w:rsidP="00F53D74">
      <w:pPr>
        <w:tabs>
          <w:tab w:val="left" w:pos="4820"/>
        </w:tabs>
        <w:ind w:left="4815" w:hanging="4815"/>
        <w:rPr>
          <w:rFonts w:ascii="Times New Roman" w:hAnsi="Times New Roman"/>
          <w:b/>
          <w:u w:val="single"/>
        </w:rPr>
      </w:pPr>
    </w:p>
    <w:p w:rsidR="004901F6" w:rsidRDefault="004901F6" w:rsidP="00F53D74">
      <w:pPr>
        <w:tabs>
          <w:tab w:val="left" w:pos="4820"/>
        </w:tabs>
        <w:ind w:left="4815" w:hanging="4815"/>
        <w:rPr>
          <w:rFonts w:ascii="Times New Roman" w:hAnsi="Times New Roman"/>
          <w:b/>
          <w:u w:val="single"/>
        </w:rPr>
      </w:pPr>
    </w:p>
    <w:p w:rsidR="004901F6" w:rsidRDefault="004901F6" w:rsidP="00F53D74">
      <w:pPr>
        <w:tabs>
          <w:tab w:val="left" w:pos="4820"/>
        </w:tabs>
        <w:ind w:left="4815" w:hanging="4815"/>
        <w:rPr>
          <w:rFonts w:ascii="Times New Roman" w:hAnsi="Times New Roman"/>
          <w:b/>
          <w:u w:val="single"/>
        </w:rPr>
      </w:pPr>
    </w:p>
    <w:p w:rsidR="00F53D74" w:rsidRPr="00D524BA" w:rsidRDefault="00F53D74" w:rsidP="00BF4E3A">
      <w:pPr>
        <w:tabs>
          <w:tab w:val="left" w:pos="4820"/>
        </w:tabs>
        <w:ind w:left="4815" w:hanging="4815"/>
        <w:rPr>
          <w:rFonts w:ascii="Times New Roman" w:hAnsi="Times New Roman"/>
        </w:rPr>
      </w:pPr>
      <w:r w:rsidRPr="00D524BA">
        <w:rPr>
          <w:rFonts w:ascii="Times New Roman" w:hAnsi="Times New Roman"/>
        </w:rPr>
        <w:tab/>
      </w:r>
    </w:p>
    <w:p w:rsidR="004B251E" w:rsidRPr="00D524BA" w:rsidRDefault="004B251E" w:rsidP="004B251E">
      <w:pPr>
        <w:tabs>
          <w:tab w:val="left" w:pos="4820"/>
        </w:tabs>
        <w:rPr>
          <w:rFonts w:ascii="Times New Roman" w:hAnsi="Times New Roman"/>
          <w:bCs/>
          <w:u w:val="single"/>
        </w:rPr>
      </w:pPr>
    </w:p>
    <w:p w:rsidR="00F53D74" w:rsidRPr="00D524BA" w:rsidRDefault="00F53D74" w:rsidP="00F53D74">
      <w:pPr>
        <w:rPr>
          <w:rFonts w:ascii="Times New Roman" w:hAnsi="Times New Roman"/>
        </w:rPr>
      </w:pPr>
    </w:p>
    <w:p w:rsidR="00DD3931" w:rsidRPr="00D524BA" w:rsidRDefault="00DD3931" w:rsidP="00F53D74">
      <w:pPr>
        <w:rPr>
          <w:rFonts w:ascii="Times New Roman" w:hAnsi="Times New Roman"/>
        </w:rPr>
      </w:pPr>
    </w:p>
    <w:p w:rsidR="00DD3931" w:rsidRPr="00D524BA" w:rsidRDefault="00DD3931" w:rsidP="00F53D74">
      <w:pPr>
        <w:rPr>
          <w:rFonts w:ascii="Times New Roman" w:hAnsi="Times New Roman"/>
        </w:rPr>
      </w:pPr>
    </w:p>
    <w:p w:rsidR="004901F6" w:rsidRDefault="004901F6" w:rsidP="00DD3931">
      <w:pPr>
        <w:jc w:val="center"/>
        <w:rPr>
          <w:rFonts w:ascii="Times New Roman" w:hAnsi="Times New Roman"/>
        </w:rPr>
      </w:pPr>
    </w:p>
    <w:p w:rsidR="00786226" w:rsidRPr="002764F1" w:rsidRDefault="00F53D74" w:rsidP="00DD3931">
      <w:pPr>
        <w:jc w:val="center"/>
        <w:rPr>
          <w:rFonts w:cs="Arial"/>
          <w:sz w:val="22"/>
          <w:szCs w:val="22"/>
        </w:rPr>
      </w:pPr>
      <w:r w:rsidRPr="002764F1">
        <w:rPr>
          <w:rFonts w:cs="Arial"/>
          <w:sz w:val="22"/>
          <w:szCs w:val="22"/>
        </w:rPr>
        <w:t>Bratislava</w:t>
      </w:r>
      <w:r w:rsidR="009B6DBC" w:rsidRPr="002764F1">
        <w:rPr>
          <w:rFonts w:cs="Arial"/>
          <w:sz w:val="22"/>
          <w:szCs w:val="22"/>
        </w:rPr>
        <w:t>,</w:t>
      </w:r>
      <w:r w:rsidR="009D5617" w:rsidRPr="002764F1">
        <w:rPr>
          <w:rFonts w:cs="Arial"/>
          <w:sz w:val="22"/>
          <w:szCs w:val="22"/>
        </w:rPr>
        <w:t xml:space="preserve"> </w:t>
      </w:r>
      <w:r w:rsidR="00A23CE0">
        <w:rPr>
          <w:rFonts w:cs="Arial"/>
          <w:sz w:val="22"/>
          <w:szCs w:val="22"/>
        </w:rPr>
        <w:t>apríl</w:t>
      </w:r>
      <w:bookmarkStart w:id="0" w:name="_GoBack"/>
      <w:bookmarkEnd w:id="0"/>
      <w:r w:rsidR="00A962CB" w:rsidRPr="002764F1">
        <w:rPr>
          <w:rFonts w:cs="Arial"/>
          <w:sz w:val="22"/>
          <w:szCs w:val="22"/>
        </w:rPr>
        <w:t xml:space="preserve"> </w:t>
      </w:r>
      <w:r w:rsidRPr="002764F1">
        <w:rPr>
          <w:rFonts w:cs="Arial"/>
          <w:sz w:val="22"/>
          <w:szCs w:val="22"/>
        </w:rPr>
        <w:t>20</w:t>
      </w:r>
      <w:r w:rsidR="00BF4E3A" w:rsidRPr="002764F1">
        <w:rPr>
          <w:rFonts w:cs="Arial"/>
          <w:sz w:val="22"/>
          <w:szCs w:val="22"/>
        </w:rPr>
        <w:t>1</w:t>
      </w:r>
      <w:r w:rsidR="00A33350" w:rsidRPr="002764F1">
        <w:rPr>
          <w:rFonts w:cs="Arial"/>
          <w:sz w:val="22"/>
          <w:szCs w:val="22"/>
        </w:rPr>
        <w:t>9</w:t>
      </w:r>
    </w:p>
    <w:sectPr w:rsidR="00786226" w:rsidRPr="0027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36E"/>
    <w:multiLevelType w:val="hybridMultilevel"/>
    <w:tmpl w:val="48E86AF0"/>
    <w:lvl w:ilvl="0" w:tplc="7D940752">
      <w:start w:val="4"/>
      <w:numFmt w:val="decimal"/>
      <w:lvlText w:val="%1."/>
      <w:lvlJc w:val="left"/>
      <w:pPr>
        <w:tabs>
          <w:tab w:val="num" w:pos="5220"/>
        </w:tabs>
        <w:ind w:left="5220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1" w15:restartNumberingAfterBreak="0">
    <w:nsid w:val="14D56E33"/>
    <w:multiLevelType w:val="hybridMultilevel"/>
    <w:tmpl w:val="4E4058D4"/>
    <w:lvl w:ilvl="0" w:tplc="B31CE186">
      <w:start w:val="9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" w15:restartNumberingAfterBreak="0">
    <w:nsid w:val="166F60C4"/>
    <w:multiLevelType w:val="hybridMultilevel"/>
    <w:tmpl w:val="3FB091B8"/>
    <w:lvl w:ilvl="0" w:tplc="0B2A937A">
      <w:start w:val="6"/>
      <w:numFmt w:val="decimal"/>
      <w:lvlText w:val="%1."/>
      <w:lvlJc w:val="left"/>
      <w:pPr>
        <w:ind w:left="5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955" w:hanging="360"/>
      </w:pPr>
    </w:lvl>
    <w:lvl w:ilvl="2" w:tplc="041B001B" w:tentative="1">
      <w:start w:val="1"/>
      <w:numFmt w:val="lowerRoman"/>
      <w:lvlText w:val="%3."/>
      <w:lvlJc w:val="right"/>
      <w:pPr>
        <w:ind w:left="6675" w:hanging="180"/>
      </w:pPr>
    </w:lvl>
    <w:lvl w:ilvl="3" w:tplc="041B000F" w:tentative="1">
      <w:start w:val="1"/>
      <w:numFmt w:val="decimal"/>
      <w:lvlText w:val="%4."/>
      <w:lvlJc w:val="left"/>
      <w:pPr>
        <w:ind w:left="7395" w:hanging="360"/>
      </w:pPr>
    </w:lvl>
    <w:lvl w:ilvl="4" w:tplc="041B0019" w:tentative="1">
      <w:start w:val="1"/>
      <w:numFmt w:val="lowerLetter"/>
      <w:lvlText w:val="%5."/>
      <w:lvlJc w:val="left"/>
      <w:pPr>
        <w:ind w:left="8115" w:hanging="360"/>
      </w:pPr>
    </w:lvl>
    <w:lvl w:ilvl="5" w:tplc="041B001B" w:tentative="1">
      <w:start w:val="1"/>
      <w:numFmt w:val="lowerRoman"/>
      <w:lvlText w:val="%6."/>
      <w:lvlJc w:val="right"/>
      <w:pPr>
        <w:ind w:left="8835" w:hanging="180"/>
      </w:pPr>
    </w:lvl>
    <w:lvl w:ilvl="6" w:tplc="041B000F" w:tentative="1">
      <w:start w:val="1"/>
      <w:numFmt w:val="decimal"/>
      <w:lvlText w:val="%7."/>
      <w:lvlJc w:val="left"/>
      <w:pPr>
        <w:ind w:left="9555" w:hanging="360"/>
      </w:pPr>
    </w:lvl>
    <w:lvl w:ilvl="7" w:tplc="041B0019" w:tentative="1">
      <w:start w:val="1"/>
      <w:numFmt w:val="lowerLetter"/>
      <w:lvlText w:val="%8."/>
      <w:lvlJc w:val="left"/>
      <w:pPr>
        <w:ind w:left="10275" w:hanging="360"/>
      </w:pPr>
    </w:lvl>
    <w:lvl w:ilvl="8" w:tplc="041B001B" w:tentative="1">
      <w:start w:val="1"/>
      <w:numFmt w:val="lowerRoman"/>
      <w:lvlText w:val="%9."/>
      <w:lvlJc w:val="right"/>
      <w:pPr>
        <w:ind w:left="10995" w:hanging="180"/>
      </w:pPr>
    </w:lvl>
  </w:abstractNum>
  <w:abstractNum w:abstractNumId="3" w15:restartNumberingAfterBreak="0">
    <w:nsid w:val="30C10A10"/>
    <w:multiLevelType w:val="hybridMultilevel"/>
    <w:tmpl w:val="35E86F2A"/>
    <w:lvl w:ilvl="0" w:tplc="AD52A700">
      <w:start w:val="4"/>
      <w:numFmt w:val="decimal"/>
      <w:lvlText w:val="%1."/>
      <w:lvlJc w:val="left"/>
      <w:pPr>
        <w:tabs>
          <w:tab w:val="num" w:pos="5175"/>
        </w:tabs>
        <w:ind w:left="5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4" w15:restartNumberingAfterBreak="0">
    <w:nsid w:val="55F569E2"/>
    <w:multiLevelType w:val="hybridMultilevel"/>
    <w:tmpl w:val="9DD2F378"/>
    <w:lvl w:ilvl="0" w:tplc="B3B83F38">
      <w:start w:val="4"/>
      <w:numFmt w:val="decimal"/>
      <w:lvlText w:val="%1."/>
      <w:lvlJc w:val="left"/>
      <w:pPr>
        <w:tabs>
          <w:tab w:val="num" w:pos="5235"/>
        </w:tabs>
        <w:ind w:left="523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895"/>
        </w:tabs>
        <w:ind w:left="58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615"/>
        </w:tabs>
        <w:ind w:left="66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7335"/>
        </w:tabs>
        <w:ind w:left="73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055"/>
        </w:tabs>
        <w:ind w:left="80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775"/>
        </w:tabs>
        <w:ind w:left="87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9495"/>
        </w:tabs>
        <w:ind w:left="94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215"/>
        </w:tabs>
        <w:ind w:left="102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935"/>
        </w:tabs>
        <w:ind w:left="10935" w:hanging="180"/>
      </w:pPr>
    </w:lvl>
  </w:abstractNum>
  <w:abstractNum w:abstractNumId="5" w15:restartNumberingAfterBreak="0">
    <w:nsid w:val="58FF6A03"/>
    <w:multiLevelType w:val="hybridMultilevel"/>
    <w:tmpl w:val="81621ED4"/>
    <w:lvl w:ilvl="0" w:tplc="BBE258FE">
      <w:start w:val="6"/>
      <w:numFmt w:val="decimal"/>
      <w:lvlText w:val="%1."/>
      <w:lvlJc w:val="left"/>
      <w:pPr>
        <w:ind w:left="52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00" w:hanging="360"/>
      </w:pPr>
    </w:lvl>
    <w:lvl w:ilvl="2" w:tplc="041B001B" w:tentative="1">
      <w:start w:val="1"/>
      <w:numFmt w:val="lowerRoman"/>
      <w:lvlText w:val="%3."/>
      <w:lvlJc w:val="right"/>
      <w:pPr>
        <w:ind w:left="6720" w:hanging="180"/>
      </w:pPr>
    </w:lvl>
    <w:lvl w:ilvl="3" w:tplc="041B000F" w:tentative="1">
      <w:start w:val="1"/>
      <w:numFmt w:val="decimal"/>
      <w:lvlText w:val="%4."/>
      <w:lvlJc w:val="left"/>
      <w:pPr>
        <w:ind w:left="7440" w:hanging="360"/>
      </w:pPr>
    </w:lvl>
    <w:lvl w:ilvl="4" w:tplc="041B0019" w:tentative="1">
      <w:start w:val="1"/>
      <w:numFmt w:val="lowerLetter"/>
      <w:lvlText w:val="%5."/>
      <w:lvlJc w:val="left"/>
      <w:pPr>
        <w:ind w:left="8160" w:hanging="360"/>
      </w:pPr>
    </w:lvl>
    <w:lvl w:ilvl="5" w:tplc="041B001B" w:tentative="1">
      <w:start w:val="1"/>
      <w:numFmt w:val="lowerRoman"/>
      <w:lvlText w:val="%6."/>
      <w:lvlJc w:val="right"/>
      <w:pPr>
        <w:ind w:left="8880" w:hanging="180"/>
      </w:pPr>
    </w:lvl>
    <w:lvl w:ilvl="6" w:tplc="041B000F" w:tentative="1">
      <w:start w:val="1"/>
      <w:numFmt w:val="decimal"/>
      <w:lvlText w:val="%7."/>
      <w:lvlJc w:val="left"/>
      <w:pPr>
        <w:ind w:left="9600" w:hanging="360"/>
      </w:pPr>
    </w:lvl>
    <w:lvl w:ilvl="7" w:tplc="041B0019" w:tentative="1">
      <w:start w:val="1"/>
      <w:numFmt w:val="lowerLetter"/>
      <w:lvlText w:val="%8."/>
      <w:lvlJc w:val="left"/>
      <w:pPr>
        <w:ind w:left="10320" w:hanging="360"/>
      </w:pPr>
    </w:lvl>
    <w:lvl w:ilvl="8" w:tplc="041B001B" w:tentative="1">
      <w:start w:val="1"/>
      <w:numFmt w:val="lowerRoman"/>
      <w:lvlText w:val="%9."/>
      <w:lvlJc w:val="right"/>
      <w:pPr>
        <w:ind w:left="110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74"/>
    <w:rsid w:val="00000476"/>
    <w:rsid w:val="00025C90"/>
    <w:rsid w:val="0006055D"/>
    <w:rsid w:val="000A29EE"/>
    <w:rsid w:val="000E7288"/>
    <w:rsid w:val="000F02BC"/>
    <w:rsid w:val="00102267"/>
    <w:rsid w:val="001114D6"/>
    <w:rsid w:val="001303D3"/>
    <w:rsid w:val="0013758C"/>
    <w:rsid w:val="001421BC"/>
    <w:rsid w:val="00151922"/>
    <w:rsid w:val="00183F52"/>
    <w:rsid w:val="001A60F7"/>
    <w:rsid w:val="001C1C4F"/>
    <w:rsid w:val="001C2B77"/>
    <w:rsid w:val="001E17AE"/>
    <w:rsid w:val="001E335B"/>
    <w:rsid w:val="002014A1"/>
    <w:rsid w:val="002764F1"/>
    <w:rsid w:val="002A0240"/>
    <w:rsid w:val="002B14F1"/>
    <w:rsid w:val="002D37AB"/>
    <w:rsid w:val="002E7589"/>
    <w:rsid w:val="00302172"/>
    <w:rsid w:val="00343599"/>
    <w:rsid w:val="00351B67"/>
    <w:rsid w:val="0038707F"/>
    <w:rsid w:val="003A432B"/>
    <w:rsid w:val="003B352F"/>
    <w:rsid w:val="003D37C1"/>
    <w:rsid w:val="00407D37"/>
    <w:rsid w:val="00446F1A"/>
    <w:rsid w:val="004901F6"/>
    <w:rsid w:val="004B251E"/>
    <w:rsid w:val="004C78D3"/>
    <w:rsid w:val="004D16B8"/>
    <w:rsid w:val="004E3983"/>
    <w:rsid w:val="00552FB5"/>
    <w:rsid w:val="00564976"/>
    <w:rsid w:val="005758FB"/>
    <w:rsid w:val="005976FB"/>
    <w:rsid w:val="005B7A3D"/>
    <w:rsid w:val="005C776F"/>
    <w:rsid w:val="00620C0C"/>
    <w:rsid w:val="00645698"/>
    <w:rsid w:val="00651B06"/>
    <w:rsid w:val="006600AA"/>
    <w:rsid w:val="0068190D"/>
    <w:rsid w:val="006C4481"/>
    <w:rsid w:val="007007A4"/>
    <w:rsid w:val="00703A13"/>
    <w:rsid w:val="0072584F"/>
    <w:rsid w:val="00773B94"/>
    <w:rsid w:val="00786226"/>
    <w:rsid w:val="007D20B4"/>
    <w:rsid w:val="007D71DF"/>
    <w:rsid w:val="007F3A13"/>
    <w:rsid w:val="007F75FB"/>
    <w:rsid w:val="008430F6"/>
    <w:rsid w:val="0085529D"/>
    <w:rsid w:val="0086218B"/>
    <w:rsid w:val="00884732"/>
    <w:rsid w:val="008A430F"/>
    <w:rsid w:val="008A4743"/>
    <w:rsid w:val="008B30D8"/>
    <w:rsid w:val="008D6190"/>
    <w:rsid w:val="00907DD7"/>
    <w:rsid w:val="0093180F"/>
    <w:rsid w:val="0095611E"/>
    <w:rsid w:val="009B5CF4"/>
    <w:rsid w:val="009B614B"/>
    <w:rsid w:val="009B6DBC"/>
    <w:rsid w:val="009D5617"/>
    <w:rsid w:val="009D626E"/>
    <w:rsid w:val="009E3744"/>
    <w:rsid w:val="00A00808"/>
    <w:rsid w:val="00A01427"/>
    <w:rsid w:val="00A23CE0"/>
    <w:rsid w:val="00A31752"/>
    <w:rsid w:val="00A33350"/>
    <w:rsid w:val="00A45AD8"/>
    <w:rsid w:val="00A46890"/>
    <w:rsid w:val="00A50BA7"/>
    <w:rsid w:val="00A5718D"/>
    <w:rsid w:val="00A77DD8"/>
    <w:rsid w:val="00A962CB"/>
    <w:rsid w:val="00B24047"/>
    <w:rsid w:val="00B36222"/>
    <w:rsid w:val="00B57663"/>
    <w:rsid w:val="00B8433F"/>
    <w:rsid w:val="00BB2377"/>
    <w:rsid w:val="00BD4032"/>
    <w:rsid w:val="00BE46C1"/>
    <w:rsid w:val="00BF4E3A"/>
    <w:rsid w:val="00C216C5"/>
    <w:rsid w:val="00C237CB"/>
    <w:rsid w:val="00C47602"/>
    <w:rsid w:val="00C70D3E"/>
    <w:rsid w:val="00CB7370"/>
    <w:rsid w:val="00CC2B9A"/>
    <w:rsid w:val="00CD6766"/>
    <w:rsid w:val="00CE43AA"/>
    <w:rsid w:val="00CF2400"/>
    <w:rsid w:val="00CF5E3E"/>
    <w:rsid w:val="00CF75D6"/>
    <w:rsid w:val="00D02E3A"/>
    <w:rsid w:val="00D524BA"/>
    <w:rsid w:val="00D60E78"/>
    <w:rsid w:val="00DB3286"/>
    <w:rsid w:val="00DB53F3"/>
    <w:rsid w:val="00DC7488"/>
    <w:rsid w:val="00DD3931"/>
    <w:rsid w:val="00DE36F2"/>
    <w:rsid w:val="00DF0902"/>
    <w:rsid w:val="00E258D8"/>
    <w:rsid w:val="00E33BF9"/>
    <w:rsid w:val="00E468EF"/>
    <w:rsid w:val="00E62F46"/>
    <w:rsid w:val="00E960BF"/>
    <w:rsid w:val="00E9736A"/>
    <w:rsid w:val="00EC418C"/>
    <w:rsid w:val="00EE0C03"/>
    <w:rsid w:val="00F1144F"/>
    <w:rsid w:val="00F2081E"/>
    <w:rsid w:val="00F53D74"/>
    <w:rsid w:val="00F5557B"/>
    <w:rsid w:val="00F91751"/>
    <w:rsid w:val="00F92EF1"/>
    <w:rsid w:val="00FA6C61"/>
    <w:rsid w:val="00FA6D23"/>
    <w:rsid w:val="00FB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79F8D"/>
  <w15:docId w15:val="{74CBE95B-CBE6-4EAD-AB5D-992E3AB2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D74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qFormat/>
    <w:rsid w:val="00F53D74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y"/>
    <w:next w:val="Normlny"/>
    <w:qFormat/>
    <w:rsid w:val="00F53D74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53D74"/>
    <w:pPr>
      <w:keepNext/>
      <w:autoSpaceDE w:val="0"/>
      <w:autoSpaceDN w:val="0"/>
      <w:jc w:val="center"/>
      <w:outlineLvl w:val="2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F53D74"/>
    <w:pPr>
      <w:widowControl w:val="0"/>
      <w:tabs>
        <w:tab w:val="center" w:pos="4536"/>
        <w:tab w:val="right" w:pos="9072"/>
      </w:tabs>
      <w:spacing w:before="120"/>
      <w:jc w:val="both"/>
    </w:pPr>
    <w:rPr>
      <w:rFonts w:cs="Arial"/>
      <w:lang w:eastAsia="cs-CZ"/>
    </w:rPr>
  </w:style>
  <w:style w:type="paragraph" w:styleId="Textbubliny">
    <w:name w:val="Balloon Text"/>
    <w:basedOn w:val="Normlny"/>
    <w:semiHidden/>
    <w:rsid w:val="0014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97CA2A9-95F4-4136-A057-D959079C7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109240-A3B4-40D2-A5E5-397B25767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3BDEA-1F43-48EE-A982-347E6483B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 A RODINY</vt:lpstr>
    </vt:vector>
  </TitlesOfParts>
  <Company>MPSVR SR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jesinova</dc:creator>
  <cp:lastModifiedBy>Forgáč Gabriel</cp:lastModifiedBy>
  <cp:revision>68</cp:revision>
  <cp:lastPrinted>2017-12-06T09:13:00Z</cp:lastPrinted>
  <dcterms:created xsi:type="dcterms:W3CDTF">2017-12-04T07:51:00Z</dcterms:created>
  <dcterms:modified xsi:type="dcterms:W3CDTF">2019-06-10T07:58:00Z</dcterms:modified>
</cp:coreProperties>
</file>