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6E" w:rsidRDefault="0009336E" w:rsidP="00CB503B">
      <w:pPr>
        <w:widowControl/>
        <w:contextualSpacing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D Ô V O D O V Á    S P R Á V A</w:t>
      </w:r>
    </w:p>
    <w:p w:rsidR="005024D2" w:rsidRDefault="005024D2" w:rsidP="00CB503B">
      <w:pPr>
        <w:widowControl/>
        <w:contextualSpacing/>
        <w:jc w:val="both"/>
        <w:rPr>
          <w:b/>
          <w:color w:val="000000"/>
        </w:rPr>
      </w:pPr>
    </w:p>
    <w:p w:rsidR="00F1200A" w:rsidRDefault="00F1200A" w:rsidP="00CB503B">
      <w:pPr>
        <w:widowControl/>
        <w:contextualSpacing/>
        <w:jc w:val="both"/>
        <w:rPr>
          <w:b/>
          <w:color w:val="000000"/>
        </w:rPr>
      </w:pPr>
      <w:r w:rsidRPr="008C1B29">
        <w:rPr>
          <w:b/>
          <w:color w:val="000000"/>
        </w:rPr>
        <w:t>B. Osobitná časť</w:t>
      </w:r>
    </w:p>
    <w:p w:rsidR="000C48A5" w:rsidRPr="004B5AFB" w:rsidRDefault="000C48A5" w:rsidP="00CB503B">
      <w:pPr>
        <w:widowControl/>
        <w:contextualSpacing/>
        <w:jc w:val="both"/>
        <w:rPr>
          <w:b/>
          <w:color w:val="000000"/>
        </w:rPr>
      </w:pPr>
    </w:p>
    <w:p w:rsidR="00F1200A" w:rsidRDefault="00AC119B" w:rsidP="00CB503B">
      <w:pPr>
        <w:widowControl/>
        <w:contextualSpacing/>
        <w:rPr>
          <w:b/>
          <w:color w:val="000000"/>
        </w:rPr>
      </w:pPr>
      <w:r w:rsidRPr="00AC119B">
        <w:rPr>
          <w:b/>
          <w:color w:val="000000"/>
        </w:rPr>
        <w:t xml:space="preserve">K </w:t>
      </w:r>
      <w:r w:rsidR="002F7AAD" w:rsidRPr="00AC119B">
        <w:rPr>
          <w:b/>
          <w:color w:val="000000"/>
        </w:rPr>
        <w:t>Čl. I</w:t>
      </w:r>
    </w:p>
    <w:p w:rsidR="000C48A5" w:rsidRPr="00AC119B" w:rsidRDefault="000C48A5" w:rsidP="00CB503B">
      <w:pPr>
        <w:widowControl/>
        <w:contextualSpacing/>
        <w:rPr>
          <w:b/>
          <w:color w:val="000000"/>
        </w:rPr>
      </w:pPr>
    </w:p>
    <w:p w:rsidR="002F7AAD" w:rsidRDefault="002F7AAD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  <w:r w:rsidRPr="00C841AC">
        <w:rPr>
          <w:rStyle w:val="Textzstupnhosymbolu"/>
          <w:b/>
          <w:color w:val="000000"/>
        </w:rPr>
        <w:t xml:space="preserve">K bodu </w:t>
      </w:r>
      <w:r>
        <w:rPr>
          <w:rStyle w:val="Textzstupnhosymbolu"/>
          <w:b/>
          <w:color w:val="000000"/>
        </w:rPr>
        <w:t>1</w:t>
      </w:r>
    </w:p>
    <w:p w:rsidR="002F7AAD" w:rsidRDefault="002F7AAD" w:rsidP="00CB503B">
      <w:pPr>
        <w:autoSpaceDE w:val="0"/>
        <w:autoSpaceDN w:val="0"/>
        <w:ind w:firstLine="720"/>
        <w:contextualSpacing/>
        <w:jc w:val="both"/>
        <w:rPr>
          <w:rStyle w:val="Textzstupnhosymbolu"/>
          <w:color w:val="000000"/>
        </w:rPr>
      </w:pPr>
      <w:r w:rsidRPr="00AB7EB7">
        <w:rPr>
          <w:rStyle w:val="Textzstupnhosymbolu"/>
          <w:color w:val="000000"/>
        </w:rPr>
        <w:t xml:space="preserve">Znenie </w:t>
      </w:r>
      <w:r w:rsidR="00E742AC">
        <w:rPr>
          <w:rStyle w:val="Textzstupnhosymbolu"/>
          <w:color w:val="000000"/>
        </w:rPr>
        <w:t xml:space="preserve">§ 12 </w:t>
      </w:r>
      <w:r w:rsidRPr="00AB7EB7">
        <w:rPr>
          <w:rStyle w:val="Textzstupnhosymbolu"/>
          <w:color w:val="000000"/>
        </w:rPr>
        <w:t>ods</w:t>
      </w:r>
      <w:r w:rsidR="00E742AC">
        <w:rPr>
          <w:rStyle w:val="Textzstupnhosymbolu"/>
          <w:color w:val="000000"/>
        </w:rPr>
        <w:t>. 1</w:t>
      </w:r>
      <w:r w:rsidRPr="00AB7EB7">
        <w:rPr>
          <w:rStyle w:val="Textzstupnhosymbolu"/>
          <w:color w:val="000000"/>
        </w:rPr>
        <w:t xml:space="preserve"> sa upravuje </w:t>
      </w:r>
      <w:r w:rsidR="00DA6D92">
        <w:rPr>
          <w:rStyle w:val="Textzstupnhosymbolu"/>
          <w:color w:val="000000"/>
        </w:rPr>
        <w:t xml:space="preserve">v súlade </w:t>
      </w:r>
      <w:r w:rsidRPr="00AB7EB7">
        <w:rPr>
          <w:rStyle w:val="Textzstupnhosymbolu"/>
          <w:color w:val="000000"/>
        </w:rPr>
        <w:t xml:space="preserve">so znením smernice Európskeho parlamentu a Rady 2010/63/EÚ z 22. septembra 2010 o ochrane zvierat používaných na vedecké účely </w:t>
      </w:r>
      <w:r w:rsidR="00DA6D92">
        <w:rPr>
          <w:rStyle w:val="Textzstupnhosymbolu"/>
          <w:color w:val="000000"/>
        </w:rPr>
        <w:t>(</w:t>
      </w:r>
      <w:r w:rsidRPr="00AB7EB7">
        <w:rPr>
          <w:rStyle w:val="Textzstupnhosymbolu"/>
          <w:color w:val="000000"/>
        </w:rPr>
        <w:t>ďalej len „smernica“</w:t>
      </w:r>
      <w:r w:rsidR="00DA6D92">
        <w:rPr>
          <w:rStyle w:val="Textzstupnhosymbolu"/>
          <w:color w:val="000000"/>
        </w:rPr>
        <w:t>)</w:t>
      </w:r>
      <w:r w:rsidRPr="00AB7EB7">
        <w:rPr>
          <w:rStyle w:val="Textzstupnhosymbolu"/>
          <w:color w:val="000000"/>
        </w:rPr>
        <w:t>.</w:t>
      </w:r>
      <w:r>
        <w:rPr>
          <w:rStyle w:val="Textzstupnhosymbolu"/>
          <w:color w:val="000000"/>
        </w:rPr>
        <w:t xml:space="preserve"> Znenie odseku</w:t>
      </w:r>
      <w:r w:rsidR="00EC012E">
        <w:rPr>
          <w:rStyle w:val="Textzstupnhosymbolu"/>
          <w:color w:val="000000"/>
        </w:rPr>
        <w:t xml:space="preserve"> </w:t>
      </w:r>
      <w:r w:rsidR="00A85124">
        <w:rPr>
          <w:rStyle w:val="Textzstupnhosymbolu"/>
          <w:color w:val="000000"/>
        </w:rPr>
        <w:t>sa</w:t>
      </w:r>
      <w:r w:rsidR="00EC012E">
        <w:rPr>
          <w:rStyle w:val="Textzstupnhosymbolu"/>
          <w:color w:val="000000"/>
        </w:rPr>
        <w:t xml:space="preserve"> dopln</w:t>
      </w:r>
      <w:r w:rsidR="00A85124">
        <w:rPr>
          <w:rStyle w:val="Textzstupnhosymbolu"/>
          <w:color w:val="000000"/>
        </w:rPr>
        <w:t>í</w:t>
      </w:r>
      <w:r w:rsidR="00EC012E">
        <w:rPr>
          <w:rStyle w:val="Textzstupnhosymbolu"/>
          <w:color w:val="000000"/>
        </w:rPr>
        <w:t xml:space="preserve"> tak</w:t>
      </w:r>
      <w:r w:rsidR="00EC012E" w:rsidRPr="00EC012E">
        <w:rPr>
          <w:rStyle w:val="Textzstupnhosymbolu"/>
          <w:color w:val="000000"/>
        </w:rPr>
        <w:t xml:space="preserve">, aby </w:t>
      </w:r>
      <w:r w:rsidR="00A85124">
        <w:rPr>
          <w:rStyle w:val="Textzstupnhosymbolu"/>
          <w:color w:val="000000"/>
        </w:rPr>
        <w:t>sa</w:t>
      </w:r>
      <w:r w:rsidR="00EC012E">
        <w:rPr>
          <w:rStyle w:val="Textzstupnhosymbolu"/>
          <w:color w:val="000000"/>
        </w:rPr>
        <w:t xml:space="preserve"> zabezpeč</w:t>
      </w:r>
      <w:r w:rsidR="00A85124">
        <w:rPr>
          <w:rStyle w:val="Textzstupnhosymbolu"/>
          <w:color w:val="000000"/>
        </w:rPr>
        <w:t>ilo</w:t>
      </w:r>
      <w:r w:rsidR="00EC012E">
        <w:rPr>
          <w:rStyle w:val="Textzstupnhosymbolu"/>
          <w:color w:val="000000"/>
        </w:rPr>
        <w:t xml:space="preserve">, že </w:t>
      </w:r>
      <w:r w:rsidR="00EC012E" w:rsidRPr="00EC012E">
        <w:rPr>
          <w:rStyle w:val="Textzstupnhosymbolu"/>
          <w:color w:val="000000"/>
        </w:rPr>
        <w:t>sa</w:t>
      </w:r>
      <w:r w:rsidR="00EC012E">
        <w:rPr>
          <w:rStyle w:val="Textzstupnhosymbolu"/>
          <w:color w:val="000000"/>
        </w:rPr>
        <w:t xml:space="preserve"> </w:t>
      </w:r>
      <w:r w:rsidR="00EC012E" w:rsidRPr="00EC012E">
        <w:rPr>
          <w:rStyle w:val="Textzstupnhosymbolu"/>
          <w:color w:val="000000"/>
        </w:rPr>
        <w:t xml:space="preserve">postup </w:t>
      </w:r>
      <w:r w:rsidR="00EC012E">
        <w:rPr>
          <w:rStyle w:val="Textzstupnhosymbolu"/>
          <w:color w:val="000000"/>
        </w:rPr>
        <w:t xml:space="preserve">nebude </w:t>
      </w:r>
      <w:r w:rsidR="00EC012E" w:rsidRPr="00EC012E">
        <w:rPr>
          <w:rStyle w:val="Textzstupnhosymbolu"/>
          <w:color w:val="000000"/>
        </w:rPr>
        <w:t>vykoná</w:t>
      </w:r>
      <w:r w:rsidR="00EC012E">
        <w:rPr>
          <w:rStyle w:val="Textzstupnhosymbolu"/>
          <w:color w:val="000000"/>
        </w:rPr>
        <w:t>vať</w:t>
      </w:r>
      <w:r w:rsidR="00EC012E" w:rsidRPr="00EC012E">
        <w:rPr>
          <w:rStyle w:val="Textzstupnhosymbolu"/>
          <w:color w:val="000000"/>
        </w:rPr>
        <w:t>, ak sa na základe právn</w:t>
      </w:r>
      <w:r w:rsidR="00892415">
        <w:rPr>
          <w:rStyle w:val="Textzstupnhosymbolu"/>
          <w:color w:val="000000"/>
        </w:rPr>
        <w:t>e záväzných aktov</w:t>
      </w:r>
      <w:r w:rsidR="00EC012E" w:rsidRPr="00EC012E">
        <w:rPr>
          <w:rStyle w:val="Textzstupnhosymbolu"/>
          <w:color w:val="000000"/>
        </w:rPr>
        <w:t xml:space="preserve"> </w:t>
      </w:r>
      <w:r w:rsidR="00892415">
        <w:rPr>
          <w:rStyle w:val="Textzstupnhosymbolu"/>
          <w:color w:val="000000"/>
        </w:rPr>
        <w:t>Európskej</w:t>
      </w:r>
      <w:r w:rsidR="00EC012E">
        <w:rPr>
          <w:rStyle w:val="Textzstupnhosymbolu"/>
          <w:color w:val="000000"/>
        </w:rPr>
        <w:t xml:space="preserve"> Únie uznáva iná metóda alebo </w:t>
      </w:r>
      <w:r w:rsidR="00EC012E" w:rsidRPr="00EC012E">
        <w:rPr>
          <w:rStyle w:val="Textzstupnhosymbolu"/>
          <w:color w:val="000000"/>
        </w:rPr>
        <w:t>stratégia testovania na získanie sledovaného výsledk</w:t>
      </w:r>
      <w:r w:rsidR="00EC012E">
        <w:rPr>
          <w:rStyle w:val="Textzstupnhosymbolu"/>
          <w:color w:val="000000"/>
        </w:rPr>
        <w:t xml:space="preserve">u, ktorá si nevyžaduje použitie </w:t>
      </w:r>
      <w:r w:rsidR="00EC012E" w:rsidRPr="00EC012E">
        <w:rPr>
          <w:rStyle w:val="Textzstupnhosymbolu"/>
          <w:color w:val="000000"/>
        </w:rPr>
        <w:t>živého zvieraťa.</w:t>
      </w:r>
      <w:r w:rsidR="00CA15C6">
        <w:rPr>
          <w:rStyle w:val="Textzstupnhosymbolu"/>
          <w:color w:val="000000"/>
        </w:rPr>
        <w:t xml:space="preserve"> Platné</w:t>
      </w:r>
      <w:r w:rsidR="009813BB">
        <w:rPr>
          <w:rStyle w:val="Textzstupnhosymbolu"/>
          <w:color w:val="000000"/>
        </w:rPr>
        <w:t xml:space="preserve"> znenie odkazuje</w:t>
      </w:r>
      <w:r w:rsidR="00CA15C6">
        <w:rPr>
          <w:rStyle w:val="Textzstupnhosymbolu"/>
          <w:color w:val="000000"/>
        </w:rPr>
        <w:t xml:space="preserve"> na metódy alebo stratégie bez špecifikácie, že ide o metódy uznávané</w:t>
      </w:r>
      <w:r w:rsidR="00A9458C">
        <w:rPr>
          <w:rStyle w:val="Textzstupnhosymbolu"/>
          <w:color w:val="000000"/>
        </w:rPr>
        <w:t xml:space="preserve"> na základe právn</w:t>
      </w:r>
      <w:r w:rsidR="00892415">
        <w:rPr>
          <w:rStyle w:val="Textzstupnhosymbolu"/>
          <w:color w:val="000000"/>
        </w:rPr>
        <w:t>e</w:t>
      </w:r>
      <w:r w:rsidR="00A9458C">
        <w:rPr>
          <w:rStyle w:val="Textzstupnhosymbolu"/>
          <w:color w:val="000000"/>
        </w:rPr>
        <w:t xml:space="preserve"> </w:t>
      </w:r>
      <w:r w:rsidR="00892415">
        <w:rPr>
          <w:rStyle w:val="Textzstupnhosymbolu"/>
          <w:color w:val="000000"/>
        </w:rPr>
        <w:t xml:space="preserve">záväzných aktov </w:t>
      </w:r>
      <w:r w:rsidR="00295DF9">
        <w:rPr>
          <w:rStyle w:val="Textzstupnhosymbolu"/>
          <w:color w:val="000000"/>
        </w:rPr>
        <w:t> </w:t>
      </w:r>
      <w:r w:rsidR="00CA15C6">
        <w:rPr>
          <w:rStyle w:val="Textzstupnhosymbolu"/>
          <w:color w:val="000000"/>
        </w:rPr>
        <w:t>E</w:t>
      </w:r>
      <w:r w:rsidR="00295DF9">
        <w:rPr>
          <w:rStyle w:val="Textzstupnhosymbolu"/>
          <w:color w:val="000000"/>
        </w:rPr>
        <w:t>urópskej úni</w:t>
      </w:r>
      <w:r w:rsidR="00A9458C">
        <w:rPr>
          <w:rStyle w:val="Textzstupnhosymbolu"/>
          <w:color w:val="000000"/>
        </w:rPr>
        <w:t>e</w:t>
      </w:r>
      <w:r w:rsidR="00CA15C6">
        <w:rPr>
          <w:rStyle w:val="Textzstupnhosymbolu"/>
          <w:color w:val="000000"/>
        </w:rPr>
        <w:t>.</w:t>
      </w:r>
    </w:p>
    <w:p w:rsidR="00AB7EB7" w:rsidRPr="005C4CD8" w:rsidRDefault="00AB7EB7" w:rsidP="00CB503B">
      <w:pPr>
        <w:widowControl/>
        <w:contextualSpacing/>
        <w:jc w:val="both"/>
        <w:rPr>
          <w:rStyle w:val="Textzstupnhosymbolu"/>
          <w:b/>
          <w:color w:val="000000"/>
        </w:rPr>
      </w:pPr>
    </w:p>
    <w:p w:rsidR="00C841AC" w:rsidRDefault="00C841AC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  <w:r w:rsidRPr="00C841AC">
        <w:rPr>
          <w:rStyle w:val="Textzstupnhosymbolu"/>
          <w:b/>
          <w:color w:val="000000"/>
        </w:rPr>
        <w:t xml:space="preserve">K bodu </w:t>
      </w:r>
      <w:r w:rsidR="002F7AAD">
        <w:rPr>
          <w:rStyle w:val="Textzstupnhosymbolu"/>
          <w:b/>
          <w:color w:val="000000"/>
        </w:rPr>
        <w:t>2</w:t>
      </w:r>
    </w:p>
    <w:p w:rsidR="000449E6" w:rsidRDefault="000449E6" w:rsidP="00CB503B">
      <w:pPr>
        <w:autoSpaceDE w:val="0"/>
        <w:autoSpaceDN w:val="0"/>
        <w:ind w:firstLine="720"/>
        <w:contextualSpacing/>
        <w:jc w:val="both"/>
        <w:rPr>
          <w:rStyle w:val="Textzstupnhosymbolu"/>
          <w:color w:val="000000"/>
        </w:rPr>
      </w:pPr>
      <w:r w:rsidRPr="00AB7EB7">
        <w:rPr>
          <w:rStyle w:val="Textzstupnhosymbolu"/>
          <w:color w:val="000000"/>
        </w:rPr>
        <w:t xml:space="preserve">Znenie </w:t>
      </w:r>
      <w:r w:rsidR="00085883">
        <w:t>13 ods. 1</w:t>
      </w:r>
      <w:r w:rsidR="00A7251C">
        <w:rPr>
          <w:rStyle w:val="Textzstupnhosymbolu"/>
          <w:color w:val="000000"/>
        </w:rPr>
        <w:t xml:space="preserve"> sa upravuje </w:t>
      </w:r>
      <w:r w:rsidR="00095816">
        <w:rPr>
          <w:rStyle w:val="Textzstupnhosymbolu"/>
          <w:color w:val="000000"/>
        </w:rPr>
        <w:t>v súlade</w:t>
      </w:r>
      <w:r w:rsidR="00095816" w:rsidRPr="00AB7EB7">
        <w:rPr>
          <w:rStyle w:val="Textzstupnhosymbolu"/>
          <w:color w:val="000000"/>
        </w:rPr>
        <w:t xml:space="preserve"> </w:t>
      </w:r>
      <w:r w:rsidR="00A7251C">
        <w:rPr>
          <w:rStyle w:val="Textzstupnhosymbolu"/>
          <w:color w:val="000000"/>
        </w:rPr>
        <w:t>so znením smernice</w:t>
      </w:r>
      <w:r w:rsidR="00952877">
        <w:rPr>
          <w:rStyle w:val="Textzstupnhosymbolu"/>
          <w:color w:val="000000"/>
        </w:rPr>
        <w:t xml:space="preserve"> tak, aby </w:t>
      </w:r>
      <w:r w:rsidR="00103F0D">
        <w:rPr>
          <w:rStyle w:val="Textzstupnhosymbolu"/>
          <w:color w:val="000000"/>
        </w:rPr>
        <w:t>bolo zabezpečené,</w:t>
      </w:r>
      <w:r w:rsidR="00EC012E" w:rsidRPr="00EC012E">
        <w:rPr>
          <w:rStyle w:val="Textzstupnhosymbolu"/>
          <w:color w:val="000000"/>
        </w:rPr>
        <w:t xml:space="preserve"> pokiaľ</w:t>
      </w:r>
      <w:r w:rsidR="00952877">
        <w:rPr>
          <w:rStyle w:val="Textzstupnhosymbolu"/>
          <w:color w:val="000000"/>
        </w:rPr>
        <w:t xml:space="preserve"> </w:t>
      </w:r>
      <w:r w:rsidR="00EC012E" w:rsidRPr="00EC012E">
        <w:rPr>
          <w:rStyle w:val="Textzstupnhosymbolu"/>
          <w:color w:val="000000"/>
        </w:rPr>
        <w:t>to nie</w:t>
      </w:r>
      <w:r w:rsidR="00103F0D">
        <w:rPr>
          <w:rStyle w:val="Textzstupnhosymbolu"/>
          <w:color w:val="000000"/>
        </w:rPr>
        <w:t xml:space="preserve"> je nevhodné, vykonávanie postupov</w:t>
      </w:r>
      <w:r w:rsidR="00952877">
        <w:rPr>
          <w:rStyle w:val="Textzstupnhosymbolu"/>
          <w:color w:val="000000"/>
        </w:rPr>
        <w:t xml:space="preserve"> </w:t>
      </w:r>
      <w:r w:rsidR="00EC012E" w:rsidRPr="00EC012E">
        <w:rPr>
          <w:rStyle w:val="Textzstupnhosymbolu"/>
          <w:color w:val="000000"/>
        </w:rPr>
        <w:t>v celkovej alebo lokálnej ane</w:t>
      </w:r>
      <w:r w:rsidR="00952877">
        <w:rPr>
          <w:rStyle w:val="Textzstupnhosymbolu"/>
          <w:color w:val="000000"/>
        </w:rPr>
        <w:t xml:space="preserve">stézii </w:t>
      </w:r>
      <w:r w:rsidR="0066161E">
        <w:rPr>
          <w:rStyle w:val="Textzstupnhosymbolu"/>
          <w:color w:val="000000"/>
        </w:rPr>
        <w:br/>
      </w:r>
      <w:r w:rsidR="00952877">
        <w:rPr>
          <w:rStyle w:val="Textzstupnhosymbolu"/>
          <w:color w:val="000000"/>
        </w:rPr>
        <w:t xml:space="preserve">a aby sa </w:t>
      </w:r>
      <w:r w:rsidR="00EC012E" w:rsidRPr="00EC012E">
        <w:rPr>
          <w:rStyle w:val="Textzstupnhosymbolu"/>
          <w:color w:val="000000"/>
        </w:rPr>
        <w:t>používala analgézia alebo iná vhodná metóda na zabezpe</w:t>
      </w:r>
      <w:r w:rsidR="00952877">
        <w:rPr>
          <w:rStyle w:val="Textzstupnhosymbolu"/>
          <w:color w:val="000000"/>
        </w:rPr>
        <w:t xml:space="preserve">čenie minimálnej miery bolesti, </w:t>
      </w:r>
      <w:r w:rsidR="00EC012E" w:rsidRPr="00EC012E">
        <w:rPr>
          <w:rStyle w:val="Textzstupnhosymbolu"/>
          <w:color w:val="000000"/>
        </w:rPr>
        <w:t>utrpenia a strachu.</w:t>
      </w:r>
    </w:p>
    <w:p w:rsidR="00AB7EB7" w:rsidRDefault="009622EB" w:rsidP="00CB503B">
      <w:pPr>
        <w:autoSpaceDE w:val="0"/>
        <w:autoSpaceDN w:val="0"/>
        <w:ind w:firstLine="720"/>
        <w:contextualSpacing/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Nové znenie</w:t>
      </w:r>
      <w:r w:rsidR="00D6551B">
        <w:rPr>
          <w:rStyle w:val="Textzstupnhosymbolu"/>
          <w:color w:val="000000"/>
        </w:rPr>
        <w:t xml:space="preserve"> vyjadruje</w:t>
      </w:r>
      <w:r>
        <w:rPr>
          <w:rStyle w:val="Textzstupnhosymbolu"/>
          <w:color w:val="000000"/>
        </w:rPr>
        <w:t xml:space="preserve"> nutnosť</w:t>
      </w:r>
      <w:r w:rsidR="00D6551B">
        <w:rPr>
          <w:rStyle w:val="Textzstupnhosymbolu"/>
          <w:color w:val="000000"/>
        </w:rPr>
        <w:t xml:space="preserve"> použitia</w:t>
      </w:r>
      <w:r w:rsidR="00D6551B" w:rsidRPr="00D6551B">
        <w:rPr>
          <w:rStyle w:val="Textzstupnhosymbolu"/>
          <w:color w:val="000000"/>
        </w:rPr>
        <w:t xml:space="preserve"> </w:t>
      </w:r>
      <w:r w:rsidR="00D6551B" w:rsidRPr="00EC012E">
        <w:rPr>
          <w:rStyle w:val="Textzstupnhosymbolu"/>
          <w:color w:val="000000"/>
        </w:rPr>
        <w:t>celkovej</w:t>
      </w:r>
      <w:r w:rsidR="004A39AB">
        <w:rPr>
          <w:rStyle w:val="Textzstupnhosymbolu"/>
          <w:color w:val="000000"/>
        </w:rPr>
        <w:t xml:space="preserve"> anestézie</w:t>
      </w:r>
      <w:r w:rsidR="00D6551B" w:rsidRPr="00EC012E">
        <w:rPr>
          <w:rStyle w:val="Textzstupnhosymbolu"/>
          <w:color w:val="000000"/>
        </w:rPr>
        <w:t xml:space="preserve"> alebo lokálnej ane</w:t>
      </w:r>
      <w:r w:rsidR="00D6551B">
        <w:rPr>
          <w:rStyle w:val="Textzstupnhosymbolu"/>
          <w:color w:val="000000"/>
        </w:rPr>
        <w:t xml:space="preserve">stézie a zužuje možnosť upustiť od </w:t>
      </w:r>
      <w:r w:rsidR="004A39AB">
        <w:rPr>
          <w:rStyle w:val="Textzstupnhosymbolu"/>
          <w:color w:val="000000"/>
        </w:rPr>
        <w:t xml:space="preserve">anestézie len v </w:t>
      </w:r>
      <w:r w:rsidR="00757A3A">
        <w:rPr>
          <w:rStyle w:val="Textzstupnhosymbolu"/>
          <w:color w:val="000000"/>
        </w:rPr>
        <w:t>prípad</w:t>
      </w:r>
      <w:r w:rsidR="004A39AB">
        <w:rPr>
          <w:rStyle w:val="Textzstupnhosymbolu"/>
          <w:color w:val="000000"/>
        </w:rPr>
        <w:t>e</w:t>
      </w:r>
      <w:r w:rsidR="00D6551B">
        <w:rPr>
          <w:rStyle w:val="Textzstupnhosymbolu"/>
          <w:color w:val="000000"/>
        </w:rPr>
        <w:t xml:space="preserve">, </w:t>
      </w:r>
      <w:r w:rsidR="003D7350">
        <w:rPr>
          <w:rStyle w:val="Textzstupnhosymbolu"/>
          <w:color w:val="000000"/>
        </w:rPr>
        <w:t>keď</w:t>
      </w:r>
      <w:r w:rsidR="00D6551B">
        <w:rPr>
          <w:rStyle w:val="Textzstupnhosymbolu"/>
          <w:color w:val="000000"/>
        </w:rPr>
        <w:t xml:space="preserve"> je </w:t>
      </w:r>
      <w:r w:rsidR="003D7350">
        <w:rPr>
          <w:rStyle w:val="Textzstupnhosymbolu"/>
          <w:color w:val="000000"/>
        </w:rPr>
        <w:t>anestézia resp. analgézia nevhodná</w:t>
      </w:r>
      <w:r w:rsidR="00D6551B">
        <w:rPr>
          <w:rStyle w:val="Textzstupnhosymbolu"/>
          <w:color w:val="000000"/>
        </w:rPr>
        <w:t>.</w:t>
      </w:r>
    </w:p>
    <w:p w:rsidR="00757A3A" w:rsidRPr="00AB7EB7" w:rsidRDefault="00757A3A" w:rsidP="00CB503B">
      <w:pPr>
        <w:autoSpaceDE w:val="0"/>
        <w:autoSpaceDN w:val="0"/>
        <w:contextualSpacing/>
        <w:jc w:val="both"/>
        <w:rPr>
          <w:rStyle w:val="Textzstupnhosymbolu"/>
          <w:color w:val="000000"/>
        </w:rPr>
      </w:pPr>
    </w:p>
    <w:p w:rsidR="00444A2C" w:rsidRDefault="00444A2C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  <w:r w:rsidRPr="00444A2C">
        <w:rPr>
          <w:rStyle w:val="Textzstupnhosymbolu"/>
          <w:b/>
          <w:color w:val="000000"/>
        </w:rPr>
        <w:t xml:space="preserve">K bodu </w:t>
      </w:r>
      <w:r w:rsidR="002F7AAD">
        <w:rPr>
          <w:rStyle w:val="Textzstupnhosymbolu"/>
          <w:b/>
          <w:color w:val="000000"/>
        </w:rPr>
        <w:t>3</w:t>
      </w:r>
    </w:p>
    <w:p w:rsidR="00321EB9" w:rsidRDefault="000449E6" w:rsidP="00CB503B">
      <w:pPr>
        <w:autoSpaceDE w:val="0"/>
        <w:autoSpaceDN w:val="0"/>
        <w:ind w:firstLine="720"/>
        <w:contextualSpacing/>
        <w:jc w:val="both"/>
        <w:rPr>
          <w:rStyle w:val="Textzstupnhosymbolu"/>
          <w:color w:val="000000"/>
        </w:rPr>
      </w:pPr>
      <w:r w:rsidRPr="00AB7EB7">
        <w:rPr>
          <w:rStyle w:val="Textzstupnhosymbolu"/>
          <w:color w:val="000000"/>
        </w:rPr>
        <w:t xml:space="preserve">Znenie </w:t>
      </w:r>
      <w:r w:rsidR="00415D90" w:rsidRPr="00B63DB7">
        <w:t>§ 15 ods. 3</w:t>
      </w:r>
      <w:r w:rsidRPr="00AB7EB7">
        <w:rPr>
          <w:rStyle w:val="Textzstupnhosymbolu"/>
          <w:color w:val="000000"/>
        </w:rPr>
        <w:t xml:space="preserve"> sa upravuje</w:t>
      </w:r>
      <w:r w:rsidR="005B0F48">
        <w:rPr>
          <w:rStyle w:val="Textzstupnhosymbolu"/>
          <w:color w:val="000000"/>
        </w:rPr>
        <w:t xml:space="preserve"> v súlade</w:t>
      </w:r>
      <w:r w:rsidRPr="00AB7EB7">
        <w:rPr>
          <w:rStyle w:val="Textzstupnhosymbolu"/>
          <w:color w:val="000000"/>
        </w:rPr>
        <w:t xml:space="preserve"> so znením smernice</w:t>
      </w:r>
      <w:r w:rsidR="00DE1A3F">
        <w:rPr>
          <w:rStyle w:val="Textzstupnhosymbolu"/>
          <w:color w:val="000000"/>
        </w:rPr>
        <w:t xml:space="preserve"> tak, aby </w:t>
      </w:r>
      <w:r w:rsidR="00DE1A3F" w:rsidRPr="00DE1A3F">
        <w:rPr>
          <w:rStyle w:val="Textzstupnhosymbolu"/>
          <w:color w:val="000000"/>
        </w:rPr>
        <w:t xml:space="preserve">príslušný orgán </w:t>
      </w:r>
      <w:r w:rsidR="0066161E">
        <w:rPr>
          <w:rStyle w:val="Textzstupnhosymbolu"/>
          <w:color w:val="000000"/>
        </w:rPr>
        <w:br/>
      </w:r>
      <w:r w:rsidR="00DE1A3F" w:rsidRPr="00DE1A3F">
        <w:rPr>
          <w:rStyle w:val="Textzstupnhosymbolu"/>
          <w:color w:val="000000"/>
        </w:rPr>
        <w:t>za výnimočných okolností</w:t>
      </w:r>
      <w:r w:rsidR="00DE1A3F">
        <w:rPr>
          <w:rStyle w:val="Textzstupnhosymbolu"/>
          <w:color w:val="000000"/>
        </w:rPr>
        <w:t xml:space="preserve">, po veterinárnom vyšetrení zvieraťa a  pri </w:t>
      </w:r>
      <w:r w:rsidR="00DE1A3F" w:rsidRPr="00DE1A3F">
        <w:rPr>
          <w:rStyle w:val="Textzstupnhosymbolu"/>
          <w:color w:val="000000"/>
        </w:rPr>
        <w:t xml:space="preserve"> dodržan</w:t>
      </w:r>
      <w:r w:rsidR="00DE1A3F">
        <w:rPr>
          <w:rStyle w:val="Textzstupnhosymbolu"/>
          <w:color w:val="000000"/>
        </w:rPr>
        <w:t>í podmienok</w:t>
      </w:r>
      <w:r w:rsidR="00DE1A3F" w:rsidRPr="00DE1A3F">
        <w:rPr>
          <w:rStyle w:val="Textzstupnhosymbolu"/>
          <w:color w:val="000000"/>
        </w:rPr>
        <w:t xml:space="preserve"> uveden</w:t>
      </w:r>
      <w:r w:rsidR="00DE1A3F">
        <w:rPr>
          <w:rStyle w:val="Textzstupnhosymbolu"/>
          <w:color w:val="000000"/>
        </w:rPr>
        <w:t xml:space="preserve">ých </w:t>
      </w:r>
      <w:r w:rsidR="00DE1A3F" w:rsidRPr="00DE1A3F">
        <w:rPr>
          <w:rStyle w:val="Textzstupnhosymbolu"/>
          <w:color w:val="000000"/>
        </w:rPr>
        <w:t xml:space="preserve">v </w:t>
      </w:r>
      <w:r w:rsidR="00DE1A3F">
        <w:rPr>
          <w:rStyle w:val="Textzstupnhosymbolu"/>
          <w:color w:val="000000"/>
        </w:rPr>
        <w:t>§</w:t>
      </w:r>
      <w:r w:rsidR="00DE1A3F" w:rsidRPr="00DE1A3F">
        <w:rPr>
          <w:rStyle w:val="Textzstupnhosymbolu"/>
          <w:color w:val="000000"/>
        </w:rPr>
        <w:t xml:space="preserve"> 1</w:t>
      </w:r>
      <w:r w:rsidR="00DE1A3F">
        <w:rPr>
          <w:rStyle w:val="Textzstupnhosymbolu"/>
          <w:color w:val="000000"/>
        </w:rPr>
        <w:t>5</w:t>
      </w:r>
      <w:r w:rsidR="00A114BB">
        <w:rPr>
          <w:rStyle w:val="Textzstupnhosymbolu"/>
          <w:color w:val="000000"/>
        </w:rPr>
        <w:t xml:space="preserve"> ods. 2 písm. b) až d) smernice</w:t>
      </w:r>
      <w:r w:rsidR="00DE1A3F">
        <w:rPr>
          <w:rStyle w:val="Textzstupnhosymbolu"/>
          <w:color w:val="000000"/>
        </w:rPr>
        <w:t xml:space="preserve"> mohol </w:t>
      </w:r>
      <w:r w:rsidR="00DE1A3F" w:rsidRPr="00DE1A3F">
        <w:rPr>
          <w:rStyle w:val="Textzstupnhosymbolu"/>
          <w:color w:val="000000"/>
        </w:rPr>
        <w:t>p</w:t>
      </w:r>
      <w:r w:rsidR="00DE1A3F">
        <w:rPr>
          <w:rStyle w:val="Textzstupnhosymbolu"/>
          <w:color w:val="000000"/>
        </w:rPr>
        <w:t>ovoliť</w:t>
      </w:r>
      <w:r w:rsidR="009879F3">
        <w:rPr>
          <w:rStyle w:val="Textzstupnhosymbolu"/>
          <w:color w:val="000000"/>
        </w:rPr>
        <w:t xml:space="preserve"> opätovné použitie zvieraťa, </w:t>
      </w:r>
      <w:r w:rsidR="0066161E">
        <w:rPr>
          <w:rStyle w:val="Textzstupnhosymbolu"/>
          <w:color w:val="000000"/>
        </w:rPr>
        <w:br/>
      </w:r>
      <w:r w:rsidR="009879F3">
        <w:rPr>
          <w:rStyle w:val="Textzstupnhosymbolu"/>
          <w:color w:val="000000"/>
        </w:rPr>
        <w:t>ktoré bolo použité v postupe so stupňom „krutý“.</w:t>
      </w:r>
    </w:p>
    <w:p w:rsidR="000449E6" w:rsidRPr="00444A2C" w:rsidRDefault="009879F3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  <w:r>
        <w:rPr>
          <w:rStyle w:val="Textzstupnhosymbolu"/>
          <w:color w:val="000000"/>
        </w:rPr>
        <w:t xml:space="preserve"> </w:t>
      </w:r>
      <w:r w:rsidR="00DE1A3F">
        <w:rPr>
          <w:rStyle w:val="Textzstupnhosymbolu"/>
          <w:color w:val="000000"/>
        </w:rPr>
        <w:t xml:space="preserve"> </w:t>
      </w:r>
    </w:p>
    <w:p w:rsidR="00135331" w:rsidRDefault="00135331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  <w:r w:rsidRPr="0017043F">
        <w:rPr>
          <w:rStyle w:val="Textzstupnhosymbolu"/>
          <w:b/>
          <w:color w:val="000000"/>
        </w:rPr>
        <w:t xml:space="preserve">K bodu </w:t>
      </w:r>
      <w:r w:rsidR="002F7AAD">
        <w:rPr>
          <w:rStyle w:val="Textzstupnhosymbolu"/>
          <w:b/>
          <w:color w:val="000000"/>
        </w:rPr>
        <w:t>4</w:t>
      </w:r>
    </w:p>
    <w:p w:rsidR="005B0F48" w:rsidRPr="00A7251C" w:rsidRDefault="005B0F48" w:rsidP="00CB503B">
      <w:pPr>
        <w:autoSpaceDE w:val="0"/>
        <w:autoSpaceDN w:val="0"/>
        <w:ind w:firstLine="720"/>
        <w:contextualSpacing/>
        <w:jc w:val="both"/>
        <w:rPr>
          <w:rStyle w:val="Textzstupnhosymbolu"/>
          <w:color w:val="auto"/>
        </w:rPr>
      </w:pPr>
      <w:r w:rsidRPr="00A7251C">
        <w:rPr>
          <w:rStyle w:val="Textzstupnhosymbolu"/>
          <w:color w:val="auto"/>
        </w:rPr>
        <w:t xml:space="preserve">Znenie </w:t>
      </w:r>
      <w:r w:rsidR="003E75E9" w:rsidRPr="00B63DB7">
        <w:t xml:space="preserve">§ 19 ods. 4 </w:t>
      </w:r>
      <w:r w:rsidRPr="00A7251C">
        <w:rPr>
          <w:rStyle w:val="Textzstupnhosymbolu"/>
          <w:color w:val="auto"/>
        </w:rPr>
        <w:t>sa upravuje v súlade so znením smernice</w:t>
      </w:r>
      <w:r w:rsidR="00A7251C" w:rsidRPr="00A7251C">
        <w:rPr>
          <w:rStyle w:val="Textzstupnhosymbolu"/>
          <w:color w:val="auto"/>
        </w:rPr>
        <w:t xml:space="preserve"> tak,</w:t>
      </w:r>
      <w:r w:rsidR="0084596B">
        <w:rPr>
          <w:rStyle w:val="Textzstupnhosymbolu"/>
          <w:color w:val="auto"/>
        </w:rPr>
        <w:t xml:space="preserve"> že</w:t>
      </w:r>
      <w:r w:rsidR="00A7251C" w:rsidRPr="00A7251C">
        <w:rPr>
          <w:rStyle w:val="Textzstupnhosymbolu"/>
          <w:color w:val="auto"/>
        </w:rPr>
        <w:t xml:space="preserve"> </w:t>
      </w:r>
      <w:r w:rsidR="00A7251C" w:rsidRPr="00A7251C">
        <w:rPr>
          <w:shd w:val="clear" w:color="auto" w:fill="FFFFFF"/>
        </w:rPr>
        <w:t xml:space="preserve">dodávateľ, chovateľ alebo užívateľ </w:t>
      </w:r>
      <w:r w:rsidR="0084596B">
        <w:rPr>
          <w:shd w:val="clear" w:color="auto" w:fill="FFFFFF"/>
        </w:rPr>
        <w:t xml:space="preserve">má povinnosť </w:t>
      </w:r>
      <w:r w:rsidR="00A7251C" w:rsidRPr="00A7251C">
        <w:rPr>
          <w:shd w:val="clear" w:color="auto" w:fill="FFFFFF"/>
        </w:rPr>
        <w:t>žiada</w:t>
      </w:r>
      <w:r w:rsidR="0084596B">
        <w:rPr>
          <w:shd w:val="clear" w:color="auto" w:fill="FFFFFF"/>
        </w:rPr>
        <w:t>ť o</w:t>
      </w:r>
      <w:r w:rsidR="00A7251C" w:rsidRPr="00A7251C">
        <w:rPr>
          <w:shd w:val="clear" w:color="auto" w:fill="FFFFFF"/>
        </w:rPr>
        <w:t xml:space="preserve"> obnovenie schválenia</w:t>
      </w:r>
      <w:r w:rsidR="0084596B">
        <w:rPr>
          <w:shd w:val="clear" w:color="auto" w:fill="FFFFFF"/>
        </w:rPr>
        <w:t xml:space="preserve"> len</w:t>
      </w:r>
      <w:r w:rsidR="00A7251C" w:rsidRPr="00A7251C">
        <w:rPr>
          <w:shd w:val="clear" w:color="auto" w:fill="FFFFFF"/>
        </w:rPr>
        <w:t xml:space="preserve"> pri akejkoľvek významnej zmene v štruktúre alebo fungovaní</w:t>
      </w:r>
      <w:r w:rsidR="0084596B">
        <w:rPr>
          <w:shd w:val="clear" w:color="auto" w:fill="FFFFFF"/>
        </w:rPr>
        <w:t xml:space="preserve"> jeho</w:t>
      </w:r>
      <w:r w:rsidR="00A7251C" w:rsidRPr="00A7251C">
        <w:rPr>
          <w:shd w:val="clear" w:color="auto" w:fill="FFFFFF"/>
        </w:rPr>
        <w:t xml:space="preserve"> zariadenia, ktorá by mohla mať negatívny vplyv </w:t>
      </w:r>
      <w:r w:rsidR="0066161E">
        <w:rPr>
          <w:shd w:val="clear" w:color="auto" w:fill="FFFFFF"/>
        </w:rPr>
        <w:br/>
      </w:r>
      <w:r w:rsidR="00A7251C" w:rsidRPr="00A7251C">
        <w:rPr>
          <w:shd w:val="clear" w:color="auto" w:fill="FFFFFF"/>
        </w:rPr>
        <w:t>na dobré životné podmienky zvierat.</w:t>
      </w:r>
    </w:p>
    <w:p w:rsidR="00DC0DFF" w:rsidRDefault="00F24192" w:rsidP="00CB503B">
      <w:pPr>
        <w:autoSpaceDE w:val="0"/>
        <w:autoSpaceDN w:val="0"/>
        <w:ind w:firstLine="720"/>
        <w:contextualSpacing/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 xml:space="preserve">V platnom znení nie je uvedené, že </w:t>
      </w:r>
      <w:r w:rsidR="004A39AB">
        <w:rPr>
          <w:rStyle w:val="Textzstupnhosymbolu"/>
          <w:color w:val="000000"/>
        </w:rPr>
        <w:t>musí ísť</w:t>
      </w:r>
      <w:r>
        <w:rPr>
          <w:rStyle w:val="Textzstupnhosymbolu"/>
          <w:color w:val="000000"/>
        </w:rPr>
        <w:t xml:space="preserve"> o „akúkoľvek významnú“ zmenu. Novým znením sa </w:t>
      </w:r>
      <w:r w:rsidR="00AB2071">
        <w:rPr>
          <w:rStyle w:val="Textzstupnhosymbolu"/>
          <w:color w:val="000000"/>
        </w:rPr>
        <w:t>spresň</w:t>
      </w:r>
      <w:r>
        <w:rPr>
          <w:rStyle w:val="Textzstupnhosymbolu"/>
          <w:color w:val="000000"/>
        </w:rPr>
        <w:t xml:space="preserve">uje, že ide o zmenu významnú, pričom bližšia špecifikácia </w:t>
      </w:r>
      <w:r w:rsidR="00901FF9">
        <w:rPr>
          <w:rStyle w:val="Textzstupnhosymbolu"/>
          <w:color w:val="000000"/>
        </w:rPr>
        <w:t xml:space="preserve">zmien </w:t>
      </w:r>
      <w:r>
        <w:rPr>
          <w:rStyle w:val="Textzstupnhosymbolu"/>
          <w:color w:val="000000"/>
        </w:rPr>
        <w:t xml:space="preserve">je uvedená </w:t>
      </w:r>
      <w:r w:rsidR="0066161E">
        <w:rPr>
          <w:rStyle w:val="Textzstupnhosymbolu"/>
          <w:color w:val="000000"/>
        </w:rPr>
        <w:br/>
      </w:r>
      <w:r>
        <w:rPr>
          <w:rStyle w:val="Textzstupnhosymbolu"/>
          <w:color w:val="000000"/>
        </w:rPr>
        <w:t xml:space="preserve">v § 10 vyhlášky </w:t>
      </w:r>
      <w:r w:rsidR="00A85124">
        <w:rPr>
          <w:rStyle w:val="Textzstupnhosymbolu"/>
          <w:color w:val="000000"/>
        </w:rPr>
        <w:t>Ministerstva pôdohospodárstva a rozvoja vidieka Slovenskej republiky</w:t>
      </w:r>
      <w:r>
        <w:rPr>
          <w:rStyle w:val="Textzstupnhosymbolu"/>
          <w:color w:val="000000"/>
        </w:rPr>
        <w:t xml:space="preserve"> </w:t>
      </w:r>
      <w:r w:rsidR="00A85124">
        <w:rPr>
          <w:rStyle w:val="Textzstupnhosymbolu"/>
          <w:color w:val="000000"/>
        </w:rPr>
        <w:br/>
      </w:r>
      <w:r>
        <w:rPr>
          <w:rStyle w:val="Textzstupnhosymbolu"/>
          <w:color w:val="000000"/>
        </w:rPr>
        <w:t>č. 436/2012 Z. z.</w:t>
      </w:r>
    </w:p>
    <w:p w:rsidR="00F24192" w:rsidRDefault="00F24192" w:rsidP="00CB503B">
      <w:pPr>
        <w:autoSpaceDE w:val="0"/>
        <w:autoSpaceDN w:val="0"/>
        <w:contextualSpacing/>
        <w:jc w:val="both"/>
        <w:rPr>
          <w:rStyle w:val="Textzstupnhosymbolu"/>
          <w:color w:val="000000"/>
        </w:rPr>
      </w:pPr>
    </w:p>
    <w:p w:rsidR="00DC0DFF" w:rsidRDefault="00DC0DFF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  <w:r w:rsidRPr="00385247">
        <w:rPr>
          <w:rStyle w:val="Textzstupnhosymbolu"/>
          <w:b/>
          <w:color w:val="000000"/>
        </w:rPr>
        <w:t xml:space="preserve">K bodu </w:t>
      </w:r>
      <w:r w:rsidR="00A7251C">
        <w:rPr>
          <w:rStyle w:val="Textzstupnhosymbolu"/>
          <w:b/>
          <w:color w:val="000000"/>
        </w:rPr>
        <w:t>5</w:t>
      </w:r>
    </w:p>
    <w:p w:rsidR="00612B62" w:rsidRPr="00762A2C" w:rsidRDefault="00F91EB9" w:rsidP="00CB503B">
      <w:pPr>
        <w:autoSpaceDE w:val="0"/>
        <w:autoSpaceDN w:val="0"/>
        <w:ind w:firstLine="720"/>
        <w:contextualSpacing/>
        <w:jc w:val="both"/>
        <w:rPr>
          <w:rStyle w:val="Textzstupnhosymbolu"/>
          <w:color w:val="auto"/>
        </w:rPr>
      </w:pPr>
      <w:r>
        <w:t>V novom odseku</w:t>
      </w:r>
      <w:r w:rsidR="00EC7C2A">
        <w:t xml:space="preserve"> 5</w:t>
      </w:r>
      <w:r>
        <w:t xml:space="preserve"> </w:t>
      </w:r>
      <w:r w:rsidR="00612B62">
        <w:t>v</w:t>
      </w:r>
      <w:r w:rsidR="00EC7C2A">
        <w:t xml:space="preserve"> § 22 </w:t>
      </w:r>
      <w:r>
        <w:t>sa upravujú m</w:t>
      </w:r>
      <w:r w:rsidRPr="00A74218">
        <w:t>inimálne požiadavky týkajúce sa vzdelania a odborného vzdelávania a požiadavky na získanie, udržiavanie a preukazovanie požadovanej spôsobilosti osôb vy</w:t>
      </w:r>
      <w:r w:rsidR="00612B62">
        <w:t>konávajúcich úlohy podľa</w:t>
      </w:r>
      <w:r w:rsidR="004A39AB">
        <w:t xml:space="preserve"> § 22</w:t>
      </w:r>
      <w:r w:rsidR="00612B62">
        <w:t xml:space="preserve"> ods. 1, pričom sa odkazuje na novú prílohu č. </w:t>
      </w:r>
      <w:r w:rsidR="00321EB9">
        <w:t>5a</w:t>
      </w:r>
      <w:r w:rsidR="00612B62">
        <w:t>.</w:t>
      </w:r>
      <w:r w:rsidR="00762A2C">
        <w:t xml:space="preserve"> </w:t>
      </w:r>
      <w:r w:rsidR="00612B62">
        <w:t>Ide o </w:t>
      </w:r>
      <w:r w:rsidR="004A39AB">
        <w:t>transpozíciu čl. 23 ods. 3 smernice, ktorá v platnej právnej úprave absentuje.</w:t>
      </w:r>
    </w:p>
    <w:p w:rsidR="004A39AB" w:rsidRDefault="004A39AB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</w:p>
    <w:p w:rsidR="00285894" w:rsidRPr="000C48A5" w:rsidRDefault="000266EF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  <w:r>
        <w:rPr>
          <w:rStyle w:val="Textzstupnhosymbolu"/>
          <w:b/>
          <w:color w:val="000000"/>
        </w:rPr>
        <w:br w:type="page"/>
      </w:r>
      <w:r w:rsidR="00285894" w:rsidRPr="000C48A5">
        <w:rPr>
          <w:rStyle w:val="Textzstupnhosymbolu"/>
          <w:b/>
          <w:color w:val="000000"/>
        </w:rPr>
        <w:lastRenderedPageBreak/>
        <w:t xml:space="preserve">K bodu </w:t>
      </w:r>
      <w:r w:rsidR="00321EB9">
        <w:rPr>
          <w:rStyle w:val="Textzstupnhosymbolu"/>
          <w:b/>
          <w:color w:val="000000"/>
        </w:rPr>
        <w:t>6</w:t>
      </w:r>
    </w:p>
    <w:p w:rsidR="00D308DB" w:rsidRPr="000C48A5" w:rsidRDefault="00475F06" w:rsidP="00CB503B">
      <w:pPr>
        <w:autoSpaceDE w:val="0"/>
        <w:autoSpaceDN w:val="0"/>
        <w:ind w:firstLine="720"/>
        <w:contextualSpacing/>
        <w:jc w:val="both"/>
        <w:rPr>
          <w:rStyle w:val="Textzstupnhosymbolu"/>
          <w:color w:val="000000"/>
        </w:rPr>
      </w:pPr>
      <w:r w:rsidRPr="000C48A5">
        <w:rPr>
          <w:rStyle w:val="Textzstupnhosymbolu"/>
          <w:color w:val="000000"/>
        </w:rPr>
        <w:t>V </w:t>
      </w:r>
      <w:r w:rsidR="00BC4ED6" w:rsidRPr="00B63DB7">
        <w:t xml:space="preserve">§ 32 ods. 4 </w:t>
      </w:r>
      <w:r w:rsidRPr="000C48A5">
        <w:rPr>
          <w:rStyle w:val="Textzstupnhosymbolu"/>
          <w:color w:val="000000"/>
        </w:rPr>
        <w:t xml:space="preserve">sa </w:t>
      </w:r>
      <w:r w:rsidR="007C66D5">
        <w:rPr>
          <w:rStyle w:val="Textzstupnhosymbolu"/>
          <w:color w:val="000000"/>
        </w:rPr>
        <w:t xml:space="preserve">v zmysle smernice </w:t>
      </w:r>
      <w:r w:rsidRPr="000C48A5">
        <w:rPr>
          <w:rStyle w:val="Textzstupnhosymbolu"/>
          <w:color w:val="000000"/>
        </w:rPr>
        <w:t>upravuje</w:t>
      </w:r>
      <w:r w:rsidR="00D308DB" w:rsidRPr="000C48A5">
        <w:rPr>
          <w:rStyle w:val="Textzstupnhosymbolu"/>
          <w:color w:val="000000"/>
        </w:rPr>
        <w:t xml:space="preserve"> </w:t>
      </w:r>
      <w:r w:rsidR="007C66D5">
        <w:rPr>
          <w:rStyle w:val="Textzstupnhosymbolu"/>
          <w:color w:val="000000"/>
        </w:rPr>
        <w:t>podiel</w:t>
      </w:r>
      <w:r w:rsidR="00D308DB" w:rsidRPr="000C48A5">
        <w:rPr>
          <w:rStyle w:val="Textzstupnhosymbolu"/>
          <w:color w:val="000000"/>
        </w:rPr>
        <w:t xml:space="preserve"> kontrol chovateľov, dodávateľov a užívateľov vrátane ich zariadení, ktoré bude orgán veterinárnej správy vykonávať </w:t>
      </w:r>
      <w:r w:rsidR="0066161E">
        <w:rPr>
          <w:rStyle w:val="Textzstupnhosymbolu"/>
          <w:color w:val="000000"/>
        </w:rPr>
        <w:br/>
      </w:r>
      <w:r w:rsidR="00D308DB" w:rsidRPr="000C48A5">
        <w:rPr>
          <w:rStyle w:val="Textzstupnhosymbolu"/>
          <w:color w:val="000000"/>
        </w:rPr>
        <w:t>bez predchádzajúceho upozornenia.</w:t>
      </w:r>
      <w:r w:rsidR="007C66D5">
        <w:rPr>
          <w:rStyle w:val="Textzstupnhosymbolu"/>
          <w:color w:val="000000"/>
        </w:rPr>
        <w:t xml:space="preserve"> V platnom znení nie je presný podiel </w:t>
      </w:r>
      <w:r w:rsidR="004A39AB">
        <w:rPr>
          <w:rStyle w:val="Textzstupnhosymbolu"/>
          <w:color w:val="000000"/>
        </w:rPr>
        <w:t>u</w:t>
      </w:r>
      <w:r w:rsidR="007C66D5">
        <w:rPr>
          <w:rStyle w:val="Textzstupnhosymbolu"/>
          <w:color w:val="000000"/>
        </w:rPr>
        <w:t>stanovený</w:t>
      </w:r>
      <w:r w:rsidR="004A39AB">
        <w:rPr>
          <w:rStyle w:val="Textzstupnhosymbolu"/>
          <w:color w:val="000000"/>
        </w:rPr>
        <w:t xml:space="preserve"> </w:t>
      </w:r>
      <w:r w:rsidR="004A39AB">
        <w:rPr>
          <w:rStyle w:val="Textzstupnhosymbolu"/>
          <w:color w:val="000000"/>
        </w:rPr>
        <w:br/>
        <w:t xml:space="preserve">– </w:t>
      </w:r>
      <w:r w:rsidR="00973D91">
        <w:rPr>
          <w:rStyle w:val="Textzstupnhosymbolu"/>
          <w:color w:val="000000"/>
        </w:rPr>
        <w:t xml:space="preserve"> ustanovuje sa </w:t>
      </w:r>
      <w:r w:rsidR="007C66D5">
        <w:rPr>
          <w:rStyle w:val="Textzstupnhosymbolu"/>
          <w:color w:val="000000"/>
        </w:rPr>
        <w:t xml:space="preserve">len možnosť vykonávať ďalšie kontroly bez predchádzajúceho upozornenia. </w:t>
      </w:r>
    </w:p>
    <w:p w:rsidR="00D308DB" w:rsidRPr="000C48A5" w:rsidRDefault="00D308DB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</w:p>
    <w:p w:rsidR="00285894" w:rsidRPr="000C48A5" w:rsidRDefault="00285894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  <w:r w:rsidRPr="000C48A5">
        <w:rPr>
          <w:rStyle w:val="Textzstupnhosymbolu"/>
          <w:b/>
          <w:color w:val="000000"/>
        </w:rPr>
        <w:t xml:space="preserve">K bodu </w:t>
      </w:r>
      <w:r w:rsidR="00321EB9">
        <w:rPr>
          <w:rStyle w:val="Textzstupnhosymbolu"/>
          <w:b/>
          <w:color w:val="000000"/>
        </w:rPr>
        <w:t>7</w:t>
      </w:r>
    </w:p>
    <w:p w:rsidR="00D308DB" w:rsidRDefault="00F64C3B" w:rsidP="00CB503B">
      <w:pPr>
        <w:autoSpaceDE w:val="0"/>
        <w:autoSpaceDN w:val="0"/>
        <w:ind w:firstLine="720"/>
        <w:contextualSpacing/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Taxatívny výpočet právnych predpisov v poznámke pod čiarou k odkazu 11 sa mení na demonštratívny výpočet a aktualizuje sa uvedený právnych predpis. Navrhovaná zmena</w:t>
      </w:r>
      <w:r w:rsidR="000C48A5" w:rsidRPr="000C48A5">
        <w:rPr>
          <w:rStyle w:val="Textzstupnhosymbolu"/>
          <w:color w:val="000000"/>
        </w:rPr>
        <w:t xml:space="preserve"> otvára možnosť </w:t>
      </w:r>
      <w:r w:rsidR="003B4DB4">
        <w:rPr>
          <w:rStyle w:val="Textzstupnhosymbolu"/>
          <w:color w:val="000000"/>
        </w:rPr>
        <w:t>zváženia odôvodnenosti projektu aj podľa ďalších právnych predpisov.</w:t>
      </w:r>
      <w:r w:rsidR="00973D91">
        <w:rPr>
          <w:rStyle w:val="Textzstupnhosymbolu"/>
          <w:color w:val="000000"/>
        </w:rPr>
        <w:t xml:space="preserve"> V platnom znení </w:t>
      </w:r>
      <w:r w:rsidR="0024588E">
        <w:rPr>
          <w:rStyle w:val="Textzstupnhosymbolu"/>
          <w:color w:val="000000"/>
        </w:rPr>
        <w:t xml:space="preserve">uvedenej poznámky pod čiarou </w:t>
      </w:r>
      <w:r w:rsidR="00973D91">
        <w:rPr>
          <w:rStyle w:val="Textzstupnhosymbolu"/>
          <w:color w:val="000000"/>
        </w:rPr>
        <w:t>je rozsah pôsobnosti obmedzený len na o</w:t>
      </w:r>
      <w:r w:rsidR="00AA1E4D">
        <w:rPr>
          <w:rStyle w:val="Textzstupnhosymbolu"/>
          <w:color w:val="000000"/>
        </w:rPr>
        <w:t>blasť</w:t>
      </w:r>
      <w:r w:rsidR="00973D91">
        <w:rPr>
          <w:rStyle w:val="Textzstupnhosymbolu"/>
          <w:color w:val="000000"/>
        </w:rPr>
        <w:t xml:space="preserve"> kozmetických výrobkov</w:t>
      </w:r>
      <w:r w:rsidR="00464055">
        <w:rPr>
          <w:rStyle w:val="Textzstupnhosymbolu"/>
          <w:color w:val="000000"/>
        </w:rPr>
        <w:t>, čo odporuje správnej transpozícii príslušného ustanovenia smernice.</w:t>
      </w:r>
    </w:p>
    <w:p w:rsidR="005E30E2" w:rsidRPr="009E0951" w:rsidRDefault="005E30E2" w:rsidP="00CB503B">
      <w:pPr>
        <w:autoSpaceDE w:val="0"/>
        <w:autoSpaceDN w:val="0"/>
        <w:contextualSpacing/>
        <w:jc w:val="both"/>
        <w:rPr>
          <w:rStyle w:val="Textzstupnhosymbolu"/>
          <w:color w:val="000000"/>
        </w:rPr>
      </w:pPr>
    </w:p>
    <w:p w:rsidR="00285894" w:rsidRDefault="00285894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  <w:r w:rsidRPr="0017043F">
        <w:rPr>
          <w:rStyle w:val="Textzstupnhosymbolu"/>
          <w:b/>
          <w:color w:val="000000"/>
        </w:rPr>
        <w:t xml:space="preserve">K bodu </w:t>
      </w:r>
      <w:r w:rsidR="00321EB9">
        <w:rPr>
          <w:rStyle w:val="Textzstupnhosymbolu"/>
          <w:b/>
          <w:color w:val="000000"/>
        </w:rPr>
        <w:t>8</w:t>
      </w:r>
    </w:p>
    <w:p w:rsidR="001C381F" w:rsidRPr="005E30E2" w:rsidRDefault="001C381F" w:rsidP="00CB503B">
      <w:pPr>
        <w:autoSpaceDE w:val="0"/>
        <w:autoSpaceDN w:val="0"/>
        <w:ind w:firstLine="720"/>
        <w:contextualSpacing/>
        <w:jc w:val="both"/>
        <w:rPr>
          <w:rStyle w:val="Textzstupnhosymbolu"/>
          <w:color w:val="auto"/>
        </w:rPr>
      </w:pPr>
      <w:r w:rsidRPr="00AB7EB7">
        <w:rPr>
          <w:rStyle w:val="Textzstupnhosymbolu"/>
          <w:color w:val="000000"/>
        </w:rPr>
        <w:t>Z</w:t>
      </w:r>
      <w:r w:rsidRPr="005E30E2">
        <w:rPr>
          <w:rStyle w:val="Textzstupnhosymbolu"/>
          <w:color w:val="auto"/>
        </w:rPr>
        <w:t xml:space="preserve">nenie </w:t>
      </w:r>
      <w:r w:rsidR="000B7ED0">
        <w:rPr>
          <w:rStyle w:val="Textzstupnhosymbolu"/>
          <w:color w:val="auto"/>
        </w:rPr>
        <w:t xml:space="preserve">§ </w:t>
      </w:r>
      <w:r w:rsidR="0024588E">
        <w:t>38 ods. 1</w:t>
      </w:r>
      <w:r w:rsidRPr="005E30E2">
        <w:rPr>
          <w:rStyle w:val="Textzstupnhosymbolu"/>
          <w:color w:val="auto"/>
        </w:rPr>
        <w:t xml:space="preserve"> sa upravuje v súlade</w:t>
      </w:r>
      <w:r w:rsidR="005E30E2" w:rsidRPr="005E30E2">
        <w:rPr>
          <w:rStyle w:val="Textzstupnhosymbolu"/>
          <w:color w:val="auto"/>
        </w:rPr>
        <w:t xml:space="preserve"> so znením smernice </w:t>
      </w:r>
      <w:r w:rsidR="005E30E2">
        <w:rPr>
          <w:rStyle w:val="Textzstupnhosymbolu"/>
          <w:color w:val="auto"/>
        </w:rPr>
        <w:t xml:space="preserve">tak, že </w:t>
      </w:r>
      <w:r w:rsidR="005E30E2" w:rsidRPr="005E30E2">
        <w:rPr>
          <w:rStyle w:val="Textzstupnhosymbolu"/>
          <w:color w:val="auto"/>
        </w:rPr>
        <w:t xml:space="preserve">schválenie projektu </w:t>
      </w:r>
      <w:r w:rsidR="0066161E">
        <w:rPr>
          <w:rStyle w:val="Textzstupnhosymbolu"/>
          <w:color w:val="auto"/>
        </w:rPr>
        <w:br/>
      </w:r>
      <w:r w:rsidR="005E30E2">
        <w:rPr>
          <w:rStyle w:val="Textzstupnhosymbolu"/>
          <w:color w:val="auto"/>
        </w:rPr>
        <w:t xml:space="preserve">sa </w:t>
      </w:r>
      <w:r w:rsidR="005E30E2" w:rsidRPr="005E30E2">
        <w:rPr>
          <w:rStyle w:val="Textzstupnhosymbolu"/>
          <w:color w:val="auto"/>
        </w:rPr>
        <w:t>obmedzuje na postupy, ktoré boli predmetom hodnotenia projektu a klasifikácie krutosti.</w:t>
      </w:r>
      <w:r w:rsidR="0024588E">
        <w:rPr>
          <w:rStyle w:val="Textzstupnhosymbolu"/>
          <w:color w:val="auto"/>
        </w:rPr>
        <w:t xml:space="preserve"> Podľa platného znenia sa na výsledky hodnotenia </w:t>
      </w:r>
      <w:r w:rsidR="0024588E" w:rsidRPr="005E30E2">
        <w:rPr>
          <w:rStyle w:val="Textzstupnhosymbolu"/>
          <w:color w:val="auto"/>
        </w:rPr>
        <w:t>projektu a klasifikácie krutosti</w:t>
      </w:r>
      <w:r w:rsidR="0024588E">
        <w:rPr>
          <w:rStyle w:val="Textzstupnhosymbolu"/>
          <w:color w:val="auto"/>
        </w:rPr>
        <w:t xml:space="preserve"> „kladie dôraz“, čo Európska komisia vyhodnotila ako nedostatočnú transpozíciu.</w:t>
      </w:r>
    </w:p>
    <w:p w:rsidR="00D308DB" w:rsidRPr="0017043F" w:rsidRDefault="00D308DB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</w:p>
    <w:p w:rsidR="00285894" w:rsidRPr="000C48A5" w:rsidRDefault="00285894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  <w:r w:rsidRPr="000C48A5">
        <w:rPr>
          <w:rStyle w:val="Textzstupnhosymbolu"/>
          <w:b/>
          <w:color w:val="000000"/>
        </w:rPr>
        <w:t xml:space="preserve">K bodu </w:t>
      </w:r>
      <w:r w:rsidR="00321EB9">
        <w:rPr>
          <w:rStyle w:val="Textzstupnhosymbolu"/>
          <w:b/>
          <w:color w:val="000000"/>
        </w:rPr>
        <w:t>9</w:t>
      </w:r>
    </w:p>
    <w:p w:rsidR="001C381F" w:rsidRDefault="001C381F" w:rsidP="00CB503B">
      <w:pPr>
        <w:autoSpaceDE w:val="0"/>
        <w:autoSpaceDN w:val="0"/>
        <w:ind w:firstLine="720"/>
        <w:contextualSpacing/>
        <w:jc w:val="both"/>
        <w:rPr>
          <w:rStyle w:val="Textzstupnhosymbolu"/>
          <w:color w:val="000000"/>
        </w:rPr>
      </w:pPr>
      <w:r w:rsidRPr="000C48A5">
        <w:rPr>
          <w:rStyle w:val="Textzstupnhosymbolu"/>
          <w:color w:val="000000"/>
        </w:rPr>
        <w:t xml:space="preserve">Znenie </w:t>
      </w:r>
      <w:r w:rsidR="00843190">
        <w:rPr>
          <w:rStyle w:val="Textzstupnhosymbolu"/>
          <w:color w:val="000000"/>
        </w:rPr>
        <w:t xml:space="preserve">§ </w:t>
      </w:r>
      <w:r w:rsidR="00C1214E">
        <w:t>38 ods. 1</w:t>
      </w:r>
      <w:r w:rsidR="00C1214E" w:rsidRPr="005E30E2">
        <w:rPr>
          <w:rStyle w:val="Textzstupnhosymbolu"/>
          <w:color w:val="auto"/>
        </w:rPr>
        <w:t xml:space="preserve"> </w:t>
      </w:r>
      <w:r w:rsidRPr="000C48A5">
        <w:rPr>
          <w:rStyle w:val="Textzstupnhosymbolu"/>
          <w:color w:val="000000"/>
        </w:rPr>
        <w:t>sa upravuje v súlade</w:t>
      </w:r>
      <w:r w:rsidR="004A39AB">
        <w:rPr>
          <w:rStyle w:val="Textzstupnhosymbolu"/>
          <w:color w:val="000000"/>
        </w:rPr>
        <w:t xml:space="preserve"> so znením smernice – </w:t>
      </w:r>
      <w:r w:rsidR="00C1214E">
        <w:rPr>
          <w:rStyle w:val="Textzstupnhosymbolu"/>
          <w:color w:val="000000"/>
        </w:rPr>
        <w:t>vypustením slova „najmä“</w:t>
      </w:r>
      <w:r w:rsidR="008E1CA5" w:rsidRPr="000C48A5">
        <w:rPr>
          <w:rStyle w:val="Textzstupnhosymbolu"/>
          <w:color w:val="000000"/>
        </w:rPr>
        <w:t xml:space="preserve"> sa </w:t>
      </w:r>
      <w:r w:rsidR="000C48A5" w:rsidRPr="000C48A5">
        <w:rPr>
          <w:rStyle w:val="Textzstupnhosymbolu"/>
          <w:color w:val="000000"/>
        </w:rPr>
        <w:t xml:space="preserve">presne </w:t>
      </w:r>
      <w:r w:rsidR="00C1214E">
        <w:rPr>
          <w:rStyle w:val="Textzstupnhosymbolu"/>
          <w:color w:val="000000"/>
        </w:rPr>
        <w:t xml:space="preserve">vymedzuje, </w:t>
      </w:r>
      <w:r w:rsidR="008E1CA5" w:rsidRPr="000C48A5">
        <w:rPr>
          <w:rStyle w:val="Textzstupnhosymbolu"/>
          <w:color w:val="000000"/>
        </w:rPr>
        <w:t>aké informácie sa uvádzajú v schválení projektu.</w:t>
      </w:r>
    </w:p>
    <w:p w:rsidR="001C381F" w:rsidRPr="00AB7EB7" w:rsidRDefault="001C381F" w:rsidP="00CB503B">
      <w:pPr>
        <w:autoSpaceDE w:val="0"/>
        <w:autoSpaceDN w:val="0"/>
        <w:contextualSpacing/>
        <w:jc w:val="both"/>
        <w:rPr>
          <w:rStyle w:val="Textzstupnhosymbolu"/>
          <w:color w:val="000000"/>
        </w:rPr>
      </w:pPr>
    </w:p>
    <w:p w:rsidR="00285894" w:rsidRDefault="00285894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  <w:r w:rsidRPr="00874E08">
        <w:rPr>
          <w:rStyle w:val="Textzstupnhosymbolu"/>
          <w:b/>
          <w:color w:val="000000"/>
        </w:rPr>
        <w:t>K bod</w:t>
      </w:r>
      <w:r w:rsidR="00817929">
        <w:rPr>
          <w:rStyle w:val="Textzstupnhosymbolu"/>
          <w:b/>
          <w:color w:val="000000"/>
        </w:rPr>
        <w:t>om</w:t>
      </w:r>
      <w:r w:rsidRPr="00874E08">
        <w:rPr>
          <w:rStyle w:val="Textzstupnhosymbolu"/>
          <w:b/>
          <w:color w:val="000000"/>
        </w:rPr>
        <w:t xml:space="preserve"> </w:t>
      </w:r>
      <w:r w:rsidR="004A39AB">
        <w:rPr>
          <w:rStyle w:val="Textzstupnhosymbolu"/>
          <w:b/>
          <w:color w:val="000000"/>
        </w:rPr>
        <w:t xml:space="preserve">10, </w:t>
      </w:r>
      <w:r>
        <w:rPr>
          <w:rStyle w:val="Textzstupnhosymbolu"/>
          <w:b/>
          <w:color w:val="000000"/>
        </w:rPr>
        <w:t>1</w:t>
      </w:r>
      <w:r w:rsidR="00321EB9">
        <w:rPr>
          <w:rStyle w:val="Textzstupnhosymbolu"/>
          <w:b/>
          <w:color w:val="000000"/>
        </w:rPr>
        <w:t>1</w:t>
      </w:r>
      <w:r w:rsidR="00817929">
        <w:rPr>
          <w:rStyle w:val="Textzstupnhosymbolu"/>
          <w:b/>
          <w:color w:val="000000"/>
        </w:rPr>
        <w:t xml:space="preserve"> a 1</w:t>
      </w:r>
      <w:r w:rsidR="00321EB9">
        <w:rPr>
          <w:rStyle w:val="Textzstupnhosymbolu"/>
          <w:b/>
          <w:color w:val="000000"/>
        </w:rPr>
        <w:t>3</w:t>
      </w:r>
    </w:p>
    <w:p w:rsidR="00D308DB" w:rsidRDefault="001E441A" w:rsidP="00CB503B">
      <w:pPr>
        <w:autoSpaceDE w:val="0"/>
        <w:autoSpaceDN w:val="0"/>
        <w:ind w:firstLine="720"/>
        <w:contextualSpacing/>
        <w:jc w:val="both"/>
      </w:pPr>
      <w:r>
        <w:t>O</w:t>
      </w:r>
      <w:r w:rsidR="00E52FD4">
        <w:t>pravuj</w:t>
      </w:r>
      <w:r w:rsidR="00F924DF">
        <w:t>ú</w:t>
      </w:r>
      <w:r w:rsidR="00E52FD4">
        <w:t xml:space="preserve"> sa nesprávn</w:t>
      </w:r>
      <w:r w:rsidR="00817929">
        <w:t xml:space="preserve">e transponované údaje pre </w:t>
      </w:r>
      <w:r w:rsidR="00321EB9">
        <w:t xml:space="preserve">hmotnostné </w:t>
      </w:r>
      <w:r w:rsidR="00817929">
        <w:t xml:space="preserve">kategórie nad 5 kg v tabuľkách 2.1 a 2.2 a dopĺňajú sa požiadavky pre </w:t>
      </w:r>
      <w:r w:rsidR="00321EB9">
        <w:t xml:space="preserve">hmotnostnú </w:t>
      </w:r>
      <w:r w:rsidR="00817929">
        <w:t xml:space="preserve">kategóriu </w:t>
      </w:r>
      <w:r w:rsidR="00321EB9">
        <w:t xml:space="preserve">od </w:t>
      </w:r>
      <w:r w:rsidR="00817929">
        <w:t xml:space="preserve">100 kg </w:t>
      </w:r>
      <w:r w:rsidR="00321EB9">
        <w:t>do</w:t>
      </w:r>
      <w:r w:rsidR="00817929">
        <w:t> 200 kg v tabuľke 7.1</w:t>
      </w:r>
      <w:r w:rsidR="00321EB9">
        <w:t>.</w:t>
      </w:r>
    </w:p>
    <w:p w:rsidR="004A39AB" w:rsidRDefault="004A39AB" w:rsidP="0024285B">
      <w:pPr>
        <w:autoSpaceDE w:val="0"/>
        <w:autoSpaceDN w:val="0"/>
        <w:contextualSpacing/>
        <w:jc w:val="both"/>
      </w:pPr>
    </w:p>
    <w:p w:rsidR="004A39AB" w:rsidRPr="0024285B" w:rsidRDefault="004A39AB" w:rsidP="0024285B">
      <w:pPr>
        <w:autoSpaceDE w:val="0"/>
        <w:autoSpaceDN w:val="0"/>
        <w:contextualSpacing/>
        <w:jc w:val="both"/>
        <w:rPr>
          <w:b/>
        </w:rPr>
      </w:pPr>
      <w:r w:rsidRPr="0024285B">
        <w:rPr>
          <w:b/>
        </w:rPr>
        <w:t>K bodu 12</w:t>
      </w:r>
    </w:p>
    <w:p w:rsidR="004A39AB" w:rsidRDefault="004A39AB" w:rsidP="004A39AB">
      <w:pPr>
        <w:autoSpaceDE w:val="0"/>
        <w:autoSpaceDN w:val="0"/>
        <w:ind w:firstLine="720"/>
        <w:contextualSpacing/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Znenie poznámky pod čiarou k odkazu</w:t>
      </w:r>
      <w:r w:rsidRPr="00AB7EB7">
        <w:rPr>
          <w:rStyle w:val="Textzstupnhosymbolu"/>
          <w:color w:val="000000"/>
        </w:rPr>
        <w:t xml:space="preserve"> 16 sa </w:t>
      </w:r>
      <w:r>
        <w:rPr>
          <w:rStyle w:val="Textzstupnhosymbolu"/>
          <w:color w:val="000000"/>
        </w:rPr>
        <w:t>upravuje tak, aby obsahovalo aj citáciu</w:t>
      </w:r>
      <w:r w:rsidRPr="00AB7EB7">
        <w:rPr>
          <w:rStyle w:val="Textzstupnhosymbolu"/>
          <w:color w:val="000000"/>
        </w:rPr>
        <w:t xml:space="preserve"> </w:t>
      </w:r>
      <w:r w:rsidRPr="00AB7EB7">
        <w:rPr>
          <w:color w:val="000000"/>
        </w:rPr>
        <w:t>nariadenie vlády</w:t>
      </w:r>
      <w:r>
        <w:rPr>
          <w:color w:val="000000"/>
        </w:rPr>
        <w:t xml:space="preserve"> Slovenskej republiky</w:t>
      </w:r>
      <w:r w:rsidRPr="00AB7EB7">
        <w:rPr>
          <w:color w:val="000000"/>
        </w:rPr>
        <w:t xml:space="preserve"> </w:t>
      </w:r>
      <w:r>
        <w:rPr>
          <w:color w:val="000000"/>
        </w:rPr>
        <w:t>č.</w:t>
      </w:r>
      <w:r w:rsidRPr="00AB7EB7">
        <w:rPr>
          <w:color w:val="000000"/>
        </w:rPr>
        <w:t xml:space="preserve"> 32</w:t>
      </w:r>
      <w:r>
        <w:rPr>
          <w:color w:val="000000"/>
        </w:rPr>
        <w:t xml:space="preserve">2/2003 Z. z. o ochrane zvierat chovaných </w:t>
      </w:r>
      <w:r>
        <w:rPr>
          <w:color w:val="000000"/>
        </w:rPr>
        <w:br/>
        <w:t xml:space="preserve">na farmárske účely v znení neskorších predpisov s cieľom spresnenia požiadaviek, </w:t>
      </w:r>
      <w:r>
        <w:rPr>
          <w:color w:val="000000"/>
        </w:rPr>
        <w:br/>
        <w:t>ktoré je potrebné spĺňať v prípade držania hospodárskych zvierat</w:t>
      </w:r>
      <w:r w:rsidRPr="00AB7EB7">
        <w:rPr>
          <w:color w:val="000000"/>
        </w:rPr>
        <w:t>.</w:t>
      </w:r>
    </w:p>
    <w:p w:rsidR="004A39AB" w:rsidRPr="00AB7EB7" w:rsidRDefault="004A39AB" w:rsidP="0024285B">
      <w:pPr>
        <w:autoSpaceDE w:val="0"/>
        <w:autoSpaceDN w:val="0"/>
        <w:contextualSpacing/>
        <w:jc w:val="both"/>
        <w:rPr>
          <w:rStyle w:val="Textzstupnhosymbolu"/>
          <w:color w:val="000000"/>
        </w:rPr>
      </w:pPr>
    </w:p>
    <w:p w:rsidR="007F5E63" w:rsidRDefault="007F5E63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  <w:r w:rsidRPr="0017043F">
        <w:rPr>
          <w:rStyle w:val="Textzstupnhosymbolu"/>
          <w:b/>
          <w:color w:val="000000"/>
        </w:rPr>
        <w:t xml:space="preserve">K bodu </w:t>
      </w:r>
      <w:r>
        <w:rPr>
          <w:rStyle w:val="Textzstupnhosymbolu"/>
          <w:b/>
          <w:color w:val="000000"/>
        </w:rPr>
        <w:t>1</w:t>
      </w:r>
      <w:r w:rsidR="00454818">
        <w:rPr>
          <w:rStyle w:val="Textzstupnhosymbolu"/>
          <w:b/>
          <w:color w:val="000000"/>
        </w:rPr>
        <w:t>4</w:t>
      </w:r>
    </w:p>
    <w:p w:rsidR="009E0951" w:rsidRPr="009E0951" w:rsidRDefault="00817929" w:rsidP="00CB503B">
      <w:pPr>
        <w:pStyle w:val="Odsekzoznamu"/>
        <w:spacing w:after="0" w:line="240" w:lineRule="auto"/>
        <w:ind w:left="0" w:firstLine="720"/>
        <w:rPr>
          <w:rStyle w:val="Textzstupnhosymbolu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Ustanovením sa transponuje príloha V smernice. </w:t>
      </w:r>
    </w:p>
    <w:p w:rsidR="000716E6" w:rsidRDefault="000716E6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</w:p>
    <w:p w:rsidR="0041120A" w:rsidRDefault="0041120A" w:rsidP="00CB503B">
      <w:pPr>
        <w:autoSpaceDE w:val="0"/>
        <w:autoSpaceDN w:val="0"/>
        <w:contextualSpacing/>
        <w:jc w:val="both"/>
        <w:rPr>
          <w:rStyle w:val="Textzstupnhosymbolu"/>
          <w:b/>
          <w:color w:val="000000"/>
        </w:rPr>
      </w:pPr>
    </w:p>
    <w:p w:rsidR="00C841AC" w:rsidRDefault="009E0951" w:rsidP="00CB503B">
      <w:pPr>
        <w:widowControl/>
        <w:contextualSpacing/>
        <w:jc w:val="both"/>
        <w:rPr>
          <w:rStyle w:val="Textzstupnhosymbolu"/>
          <w:b/>
          <w:color w:val="000000"/>
        </w:rPr>
      </w:pPr>
      <w:r>
        <w:rPr>
          <w:rStyle w:val="Textzstupnhosymbolu"/>
          <w:b/>
          <w:color w:val="000000"/>
        </w:rPr>
        <w:t>K</w:t>
      </w:r>
      <w:r w:rsidR="00D75B03">
        <w:rPr>
          <w:rStyle w:val="Textzstupnhosymbolu"/>
          <w:b/>
          <w:color w:val="000000"/>
        </w:rPr>
        <w:t> Čl.</w:t>
      </w:r>
      <w:r w:rsidR="00C05D84">
        <w:rPr>
          <w:rStyle w:val="Textzstupnhosymbolu"/>
          <w:b/>
          <w:color w:val="000000"/>
        </w:rPr>
        <w:t xml:space="preserve"> I</w:t>
      </w:r>
      <w:r w:rsidR="00AC119B">
        <w:rPr>
          <w:rStyle w:val="Textzstupnhosymbolu"/>
          <w:b/>
          <w:color w:val="000000"/>
        </w:rPr>
        <w:t>I</w:t>
      </w:r>
    </w:p>
    <w:p w:rsidR="00454818" w:rsidRPr="008504ED" w:rsidRDefault="00B747D3" w:rsidP="00B747D3">
      <w:pPr>
        <w:suppressAutoHyphens/>
        <w:ind w:firstLine="567"/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 xml:space="preserve">Dátum nadobudnutia účinnosti je navrhnutý s ohľadom na zabezpečenie čo najskoršieho súladu s právom Európskej únie pri súčasnom zohľadnení rozsahu vykonávaných zmien </w:t>
      </w:r>
      <w:r>
        <w:rPr>
          <w:rStyle w:val="Textzstupnhosymbolu"/>
          <w:color w:val="000000"/>
        </w:rPr>
        <w:br/>
        <w:t>na právne postavenie adresátov právnej normy.</w:t>
      </w:r>
    </w:p>
    <w:sectPr w:rsidR="00454818" w:rsidRPr="008504ED" w:rsidSect="00A86C98">
      <w:footerReference w:type="default" r:id="rId8"/>
      <w:pgSz w:w="12240" w:h="15840"/>
      <w:pgMar w:top="1440" w:right="1440" w:bottom="1440" w:left="1440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BA8" w:rsidRDefault="00506BA8" w:rsidP="005024D2">
      <w:r>
        <w:separator/>
      </w:r>
    </w:p>
  </w:endnote>
  <w:endnote w:type="continuationSeparator" w:id="0">
    <w:p w:rsidR="00506BA8" w:rsidRDefault="00506BA8" w:rsidP="0050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D2" w:rsidRDefault="005024D2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F320D">
      <w:rPr>
        <w:noProof/>
      </w:rPr>
      <w:t>9</w:t>
    </w:r>
    <w:r>
      <w:fldChar w:fldCharType="end"/>
    </w:r>
  </w:p>
  <w:p w:rsidR="005024D2" w:rsidRDefault="005024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BA8" w:rsidRDefault="00506BA8" w:rsidP="005024D2">
      <w:r>
        <w:separator/>
      </w:r>
    </w:p>
  </w:footnote>
  <w:footnote w:type="continuationSeparator" w:id="0">
    <w:p w:rsidR="00506BA8" w:rsidRDefault="00506BA8" w:rsidP="00502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92147"/>
    <w:multiLevelType w:val="hybridMultilevel"/>
    <w:tmpl w:val="A412BC7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EE72EC"/>
    <w:multiLevelType w:val="hybridMultilevel"/>
    <w:tmpl w:val="3856ADC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A9"/>
    <w:rsid w:val="000266EF"/>
    <w:rsid w:val="00030A00"/>
    <w:rsid w:val="000319E2"/>
    <w:rsid w:val="000342F0"/>
    <w:rsid w:val="000449E6"/>
    <w:rsid w:val="00061ED3"/>
    <w:rsid w:val="00062B94"/>
    <w:rsid w:val="00066A47"/>
    <w:rsid w:val="00067B8E"/>
    <w:rsid w:val="000716E6"/>
    <w:rsid w:val="000742FF"/>
    <w:rsid w:val="00076293"/>
    <w:rsid w:val="00085883"/>
    <w:rsid w:val="00086BF6"/>
    <w:rsid w:val="0009211C"/>
    <w:rsid w:val="000927E6"/>
    <w:rsid w:val="0009336E"/>
    <w:rsid w:val="00095816"/>
    <w:rsid w:val="00095CB7"/>
    <w:rsid w:val="000A015F"/>
    <w:rsid w:val="000A1CB2"/>
    <w:rsid w:val="000A7ACC"/>
    <w:rsid w:val="000B50A0"/>
    <w:rsid w:val="000B54EF"/>
    <w:rsid w:val="000B7560"/>
    <w:rsid w:val="000B7ED0"/>
    <w:rsid w:val="000C0E2A"/>
    <w:rsid w:val="000C48A5"/>
    <w:rsid w:val="000D6CC3"/>
    <w:rsid w:val="000E4B68"/>
    <w:rsid w:val="00101D57"/>
    <w:rsid w:val="00103F0D"/>
    <w:rsid w:val="001160EA"/>
    <w:rsid w:val="00123C11"/>
    <w:rsid w:val="00125FF4"/>
    <w:rsid w:val="00135331"/>
    <w:rsid w:val="00137E84"/>
    <w:rsid w:val="00144700"/>
    <w:rsid w:val="0015164B"/>
    <w:rsid w:val="00151ABA"/>
    <w:rsid w:val="0016247A"/>
    <w:rsid w:val="0017043F"/>
    <w:rsid w:val="001A0534"/>
    <w:rsid w:val="001B1383"/>
    <w:rsid w:val="001B4AB8"/>
    <w:rsid w:val="001B6EEB"/>
    <w:rsid w:val="001C381F"/>
    <w:rsid w:val="001C5FE0"/>
    <w:rsid w:val="001E09BE"/>
    <w:rsid w:val="001E441A"/>
    <w:rsid w:val="0020024E"/>
    <w:rsid w:val="00202D0A"/>
    <w:rsid w:val="00240308"/>
    <w:rsid w:val="0024285B"/>
    <w:rsid w:val="0024588E"/>
    <w:rsid w:val="00245BAD"/>
    <w:rsid w:val="0025625D"/>
    <w:rsid w:val="002632C0"/>
    <w:rsid w:val="00272CF0"/>
    <w:rsid w:val="00285894"/>
    <w:rsid w:val="002905E9"/>
    <w:rsid w:val="00295DF9"/>
    <w:rsid w:val="002B0016"/>
    <w:rsid w:val="002C7083"/>
    <w:rsid w:val="002E0426"/>
    <w:rsid w:val="002F7AAD"/>
    <w:rsid w:val="003023BF"/>
    <w:rsid w:val="00305B6C"/>
    <w:rsid w:val="0030636E"/>
    <w:rsid w:val="00316329"/>
    <w:rsid w:val="00320C6F"/>
    <w:rsid w:val="00321EB9"/>
    <w:rsid w:val="0033644D"/>
    <w:rsid w:val="00340249"/>
    <w:rsid w:val="00347222"/>
    <w:rsid w:val="0035338E"/>
    <w:rsid w:val="00362D96"/>
    <w:rsid w:val="003753AE"/>
    <w:rsid w:val="00383502"/>
    <w:rsid w:val="00385247"/>
    <w:rsid w:val="003A6148"/>
    <w:rsid w:val="003B4DB4"/>
    <w:rsid w:val="003C7E26"/>
    <w:rsid w:val="003D51EA"/>
    <w:rsid w:val="003D7350"/>
    <w:rsid w:val="003E75E9"/>
    <w:rsid w:val="003F55A2"/>
    <w:rsid w:val="0041120A"/>
    <w:rsid w:val="004125E4"/>
    <w:rsid w:val="00415D90"/>
    <w:rsid w:val="00444A2C"/>
    <w:rsid w:val="00454818"/>
    <w:rsid w:val="00460D96"/>
    <w:rsid w:val="00462953"/>
    <w:rsid w:val="00464055"/>
    <w:rsid w:val="00464479"/>
    <w:rsid w:val="0046658C"/>
    <w:rsid w:val="00475F06"/>
    <w:rsid w:val="00481237"/>
    <w:rsid w:val="004A1390"/>
    <w:rsid w:val="004A39AB"/>
    <w:rsid w:val="004B5AC9"/>
    <w:rsid w:val="004B5AFB"/>
    <w:rsid w:val="004C0501"/>
    <w:rsid w:val="004C0B69"/>
    <w:rsid w:val="004F4AF7"/>
    <w:rsid w:val="004F75B1"/>
    <w:rsid w:val="005024D2"/>
    <w:rsid w:val="00506BA8"/>
    <w:rsid w:val="005128B7"/>
    <w:rsid w:val="0052134D"/>
    <w:rsid w:val="00546349"/>
    <w:rsid w:val="00547498"/>
    <w:rsid w:val="0055013F"/>
    <w:rsid w:val="00565AC5"/>
    <w:rsid w:val="005A4B65"/>
    <w:rsid w:val="005A66C9"/>
    <w:rsid w:val="005B0F48"/>
    <w:rsid w:val="005C4CD8"/>
    <w:rsid w:val="005E30E2"/>
    <w:rsid w:val="005F6C7F"/>
    <w:rsid w:val="00612B62"/>
    <w:rsid w:val="00616CA0"/>
    <w:rsid w:val="00622FA0"/>
    <w:rsid w:val="006300D8"/>
    <w:rsid w:val="0065078B"/>
    <w:rsid w:val="0066161E"/>
    <w:rsid w:val="0067453A"/>
    <w:rsid w:val="00685EC0"/>
    <w:rsid w:val="006A4C0A"/>
    <w:rsid w:val="006B2FEE"/>
    <w:rsid w:val="006C0763"/>
    <w:rsid w:val="006E6A6C"/>
    <w:rsid w:val="006F320D"/>
    <w:rsid w:val="006F507E"/>
    <w:rsid w:val="006F654B"/>
    <w:rsid w:val="007109E9"/>
    <w:rsid w:val="00735838"/>
    <w:rsid w:val="00747E12"/>
    <w:rsid w:val="00753DC2"/>
    <w:rsid w:val="00757A3A"/>
    <w:rsid w:val="00762A2C"/>
    <w:rsid w:val="00780109"/>
    <w:rsid w:val="007952A9"/>
    <w:rsid w:val="00795677"/>
    <w:rsid w:val="007A5D04"/>
    <w:rsid w:val="007C66D5"/>
    <w:rsid w:val="007D2921"/>
    <w:rsid w:val="007E461E"/>
    <w:rsid w:val="007E5613"/>
    <w:rsid w:val="007F48E4"/>
    <w:rsid w:val="007F5E63"/>
    <w:rsid w:val="00806F78"/>
    <w:rsid w:val="00817929"/>
    <w:rsid w:val="00823D81"/>
    <w:rsid w:val="00826FBD"/>
    <w:rsid w:val="00843190"/>
    <w:rsid w:val="0084596B"/>
    <w:rsid w:val="00856250"/>
    <w:rsid w:val="00874E08"/>
    <w:rsid w:val="00892415"/>
    <w:rsid w:val="008C00F6"/>
    <w:rsid w:val="008C1B29"/>
    <w:rsid w:val="008D157F"/>
    <w:rsid w:val="008E0CCF"/>
    <w:rsid w:val="008E1CA5"/>
    <w:rsid w:val="008F027C"/>
    <w:rsid w:val="00901FF9"/>
    <w:rsid w:val="00904267"/>
    <w:rsid w:val="00911B99"/>
    <w:rsid w:val="00952877"/>
    <w:rsid w:val="009622EB"/>
    <w:rsid w:val="0096262E"/>
    <w:rsid w:val="00973D91"/>
    <w:rsid w:val="00974E15"/>
    <w:rsid w:val="009813BB"/>
    <w:rsid w:val="009879F3"/>
    <w:rsid w:val="00987CD8"/>
    <w:rsid w:val="00990617"/>
    <w:rsid w:val="00994C99"/>
    <w:rsid w:val="009A07DF"/>
    <w:rsid w:val="009E0951"/>
    <w:rsid w:val="00A04A39"/>
    <w:rsid w:val="00A114BB"/>
    <w:rsid w:val="00A12DF0"/>
    <w:rsid w:val="00A15FAC"/>
    <w:rsid w:val="00A453C3"/>
    <w:rsid w:val="00A563CB"/>
    <w:rsid w:val="00A7251C"/>
    <w:rsid w:val="00A74B57"/>
    <w:rsid w:val="00A85124"/>
    <w:rsid w:val="00A86C98"/>
    <w:rsid w:val="00A87E1A"/>
    <w:rsid w:val="00A90BC3"/>
    <w:rsid w:val="00A9458C"/>
    <w:rsid w:val="00AA1E4D"/>
    <w:rsid w:val="00AA6DE8"/>
    <w:rsid w:val="00AB1FC5"/>
    <w:rsid w:val="00AB2071"/>
    <w:rsid w:val="00AB7EB7"/>
    <w:rsid w:val="00AC119B"/>
    <w:rsid w:val="00AC1B10"/>
    <w:rsid w:val="00AF0025"/>
    <w:rsid w:val="00AF3F81"/>
    <w:rsid w:val="00B055A9"/>
    <w:rsid w:val="00B17FEC"/>
    <w:rsid w:val="00B23594"/>
    <w:rsid w:val="00B40832"/>
    <w:rsid w:val="00B550F0"/>
    <w:rsid w:val="00B747D3"/>
    <w:rsid w:val="00B87322"/>
    <w:rsid w:val="00B97395"/>
    <w:rsid w:val="00BB23EC"/>
    <w:rsid w:val="00BB6FB7"/>
    <w:rsid w:val="00BC456E"/>
    <w:rsid w:val="00BC4ED6"/>
    <w:rsid w:val="00BC5213"/>
    <w:rsid w:val="00BD0D2B"/>
    <w:rsid w:val="00BD2386"/>
    <w:rsid w:val="00BE370D"/>
    <w:rsid w:val="00BF1837"/>
    <w:rsid w:val="00C05D84"/>
    <w:rsid w:val="00C1214E"/>
    <w:rsid w:val="00C150C4"/>
    <w:rsid w:val="00C15694"/>
    <w:rsid w:val="00C24648"/>
    <w:rsid w:val="00C31528"/>
    <w:rsid w:val="00C42BC9"/>
    <w:rsid w:val="00C51302"/>
    <w:rsid w:val="00C56F59"/>
    <w:rsid w:val="00C824A5"/>
    <w:rsid w:val="00C836EF"/>
    <w:rsid w:val="00C841AC"/>
    <w:rsid w:val="00CA15C6"/>
    <w:rsid w:val="00CA2C2A"/>
    <w:rsid w:val="00CA39BF"/>
    <w:rsid w:val="00CB503B"/>
    <w:rsid w:val="00CB53DD"/>
    <w:rsid w:val="00CC0DF8"/>
    <w:rsid w:val="00CD0154"/>
    <w:rsid w:val="00CE1E39"/>
    <w:rsid w:val="00CF1C94"/>
    <w:rsid w:val="00D16108"/>
    <w:rsid w:val="00D308DB"/>
    <w:rsid w:val="00D30B4D"/>
    <w:rsid w:val="00D34A2E"/>
    <w:rsid w:val="00D47095"/>
    <w:rsid w:val="00D565FD"/>
    <w:rsid w:val="00D62572"/>
    <w:rsid w:val="00D6551B"/>
    <w:rsid w:val="00D75B03"/>
    <w:rsid w:val="00D81766"/>
    <w:rsid w:val="00DA09EB"/>
    <w:rsid w:val="00DA6D92"/>
    <w:rsid w:val="00DB1172"/>
    <w:rsid w:val="00DB3D75"/>
    <w:rsid w:val="00DC0DFF"/>
    <w:rsid w:val="00DC3CD2"/>
    <w:rsid w:val="00DC58DF"/>
    <w:rsid w:val="00DC700D"/>
    <w:rsid w:val="00DD1352"/>
    <w:rsid w:val="00DE1A3F"/>
    <w:rsid w:val="00E02E0F"/>
    <w:rsid w:val="00E05217"/>
    <w:rsid w:val="00E12849"/>
    <w:rsid w:val="00E16266"/>
    <w:rsid w:val="00E52948"/>
    <w:rsid w:val="00E52FD4"/>
    <w:rsid w:val="00E558ED"/>
    <w:rsid w:val="00E6015F"/>
    <w:rsid w:val="00E669C0"/>
    <w:rsid w:val="00E720D8"/>
    <w:rsid w:val="00E742AC"/>
    <w:rsid w:val="00E92913"/>
    <w:rsid w:val="00EB0629"/>
    <w:rsid w:val="00EB0E56"/>
    <w:rsid w:val="00EC012E"/>
    <w:rsid w:val="00EC7C2A"/>
    <w:rsid w:val="00F04EEE"/>
    <w:rsid w:val="00F061F1"/>
    <w:rsid w:val="00F1200A"/>
    <w:rsid w:val="00F1483D"/>
    <w:rsid w:val="00F17278"/>
    <w:rsid w:val="00F24192"/>
    <w:rsid w:val="00F2575D"/>
    <w:rsid w:val="00F257E4"/>
    <w:rsid w:val="00F27C4D"/>
    <w:rsid w:val="00F64C3B"/>
    <w:rsid w:val="00F858F8"/>
    <w:rsid w:val="00F91EB9"/>
    <w:rsid w:val="00F924DF"/>
    <w:rsid w:val="00F95539"/>
    <w:rsid w:val="00FB3F7E"/>
    <w:rsid w:val="00FC1BC4"/>
    <w:rsid w:val="00FC44F9"/>
    <w:rsid w:val="00FC5C88"/>
    <w:rsid w:val="00FE11A2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ACA71821-689C-4ACA-BE13-8AFA05C3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200A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33644D"/>
    <w:pPr>
      <w:keepNext/>
      <w:keepLines/>
      <w:widowControl/>
      <w:adjustRightInd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Text zástupného symbolu"/>
    <w:aliases w:val="Placeholder Text"/>
    <w:uiPriority w:val="99"/>
    <w:semiHidden/>
    <w:rsid w:val="00F1200A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2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1200A"/>
    <w:rPr>
      <w:rFonts w:ascii="Tahoma" w:hAnsi="Tahoma" w:cs="Tahoma"/>
      <w:sz w:val="16"/>
      <w:szCs w:val="16"/>
      <w:lang w:val="sk-SK" w:eastAsia="sk-SK"/>
    </w:rPr>
  </w:style>
  <w:style w:type="paragraph" w:customStyle="1" w:styleId="odsek">
    <w:name w:val="odsek"/>
    <w:basedOn w:val="Normlny"/>
    <w:qFormat/>
    <w:rsid w:val="00994C99"/>
    <w:pPr>
      <w:keepNext/>
      <w:widowControl/>
      <w:adjustRightInd/>
      <w:ind w:firstLine="709"/>
      <w:jc w:val="both"/>
    </w:pPr>
  </w:style>
  <w:style w:type="paragraph" w:customStyle="1" w:styleId="CM4">
    <w:name w:val="CM4"/>
    <w:basedOn w:val="Normlny"/>
    <w:next w:val="Normlny"/>
    <w:uiPriority w:val="99"/>
    <w:rsid w:val="00B97395"/>
    <w:pPr>
      <w:widowControl/>
      <w:autoSpaceDE w:val="0"/>
      <w:autoSpaceDN w:val="0"/>
      <w:spacing w:after="200" w:line="276" w:lineRule="auto"/>
    </w:pPr>
    <w:rPr>
      <w:rFonts w:ascii="EUAlbertina" w:hAnsi="EUAlbertina"/>
    </w:rPr>
  </w:style>
  <w:style w:type="character" w:customStyle="1" w:styleId="Nadpis3Char">
    <w:name w:val="Nadpis 3 Char"/>
    <w:link w:val="Nadpis3"/>
    <w:rsid w:val="0033644D"/>
    <w:rPr>
      <w:rFonts w:ascii="Cambria" w:hAnsi="Cambria" w:cs="Times New Roman"/>
      <w:color w:val="243F6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locked/>
    <w:rsid w:val="007F5E63"/>
    <w:pPr>
      <w:widowControl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024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024D2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5024D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024D2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uiPriority w:val="99"/>
    <w:semiHidden/>
    <w:unhideWhenUsed/>
    <w:rsid w:val="008459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596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4596B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596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4596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F7F87-CC88-4B2E-AF44-E2DCBED4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Benová Tímea</cp:lastModifiedBy>
  <cp:revision>2</cp:revision>
  <cp:lastPrinted>2019-06-13T06:41:00Z</cp:lastPrinted>
  <dcterms:created xsi:type="dcterms:W3CDTF">2019-06-14T05:26:00Z</dcterms:created>
  <dcterms:modified xsi:type="dcterms:W3CDTF">2019-06-14T05:26:00Z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Zuzana Salagová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21. 5. 2019, 09:04</vt:lpwstr>
  </property>
  <property fmtid="{D5CDD505-2E9C-101B-9397-08002B2CF9AE}" pid="56" name="FSC#SKEDITIONREG@103.510:curruserrolegroup">
    <vt:lpwstr>410 Odbor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- mestská časť 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peter.duracka@land.gov.sk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COOELAK@1.1001:Subject">
    <vt:lpwstr/>
  </property>
  <property fmtid="{D5CDD505-2E9C-101B-9397-08002B2CF9AE}" pid="254" name="FSC#COOELAK@1.1001:FileReference">
    <vt:lpwstr/>
  </property>
  <property fmtid="{D5CDD505-2E9C-101B-9397-08002B2CF9AE}" pid="255" name="FSC#COOELAK@1.1001:FileRefYear">
    <vt:lpwstr/>
  </property>
  <property fmtid="{D5CDD505-2E9C-101B-9397-08002B2CF9AE}" pid="256" name="FSC#COOELAK@1.1001:FileRefOrdinal">
    <vt:lpwstr/>
  </property>
  <property fmtid="{D5CDD505-2E9C-101B-9397-08002B2CF9AE}" pid="257" name="FSC#COOELAK@1.1001:FileRefOU">
    <vt:lpwstr/>
  </property>
  <property fmtid="{D5CDD505-2E9C-101B-9397-08002B2CF9AE}" pid="258" name="FSC#COOELAK@1.1001:Organization">
    <vt:lpwstr/>
  </property>
  <property fmtid="{D5CDD505-2E9C-101B-9397-08002B2CF9AE}" pid="259" name="FSC#COOELAK@1.1001:Owner">
    <vt:lpwstr>Salagová, Zuzana, Ing.</vt:lpwstr>
  </property>
  <property fmtid="{D5CDD505-2E9C-101B-9397-08002B2CF9AE}" pid="260" name="FSC#COOELAK@1.1001:OwnerExtension">
    <vt:lpwstr/>
  </property>
  <property fmtid="{D5CDD505-2E9C-101B-9397-08002B2CF9AE}" pid="261" name="FSC#COOELAK@1.1001:OwnerFaxExtension">
    <vt:lpwstr/>
  </property>
  <property fmtid="{D5CDD505-2E9C-101B-9397-08002B2CF9AE}" pid="262" name="FSC#COOELAK@1.1001:DispatchedBy">
    <vt:lpwstr/>
  </property>
  <property fmtid="{D5CDD505-2E9C-101B-9397-08002B2CF9AE}" pid="263" name="FSC#COOELAK@1.1001:DispatchedAt">
    <vt:lpwstr/>
  </property>
  <property fmtid="{D5CDD505-2E9C-101B-9397-08002B2CF9AE}" pid="264" name="FSC#COOELAK@1.1001:ApprovedBy">
    <vt:lpwstr/>
  </property>
  <property fmtid="{D5CDD505-2E9C-101B-9397-08002B2CF9AE}" pid="265" name="FSC#COOELAK@1.1001:ApprovedAt">
    <vt:lpwstr/>
  </property>
  <property fmtid="{D5CDD505-2E9C-101B-9397-08002B2CF9AE}" pid="266" name="FSC#COOELAK@1.1001:Department">
    <vt:lpwstr>520 (520 Odbor živočíšnej výroby)</vt:lpwstr>
  </property>
  <property fmtid="{D5CDD505-2E9C-101B-9397-08002B2CF9AE}" pid="267" name="FSC#COOELAK@1.1001:CreatedAt">
    <vt:lpwstr>21.05.2019</vt:lpwstr>
  </property>
  <property fmtid="{D5CDD505-2E9C-101B-9397-08002B2CF9AE}" pid="268" name="FSC#COOELAK@1.1001:OU">
    <vt:lpwstr>520 (520 Odbor živočíšnej výroby)</vt:lpwstr>
  </property>
  <property fmtid="{D5CDD505-2E9C-101B-9397-08002B2CF9AE}" pid="269" name="FSC#COOELAK@1.1001:Priority">
    <vt:lpwstr> ()</vt:lpwstr>
  </property>
  <property fmtid="{D5CDD505-2E9C-101B-9397-08002B2CF9AE}" pid="270" name="FSC#COOELAK@1.1001:ObjBarCode">
    <vt:lpwstr>*COO.2296.100.1.5451356*</vt:lpwstr>
  </property>
  <property fmtid="{D5CDD505-2E9C-101B-9397-08002B2CF9AE}" pid="271" name="FSC#COOELAK@1.1001:RefBarCode">
    <vt:lpwstr/>
  </property>
  <property fmtid="{D5CDD505-2E9C-101B-9397-08002B2CF9AE}" pid="272" name="FSC#COOELAK@1.1001:FileRefBarCode">
    <vt:lpwstr>**</vt:lpwstr>
  </property>
  <property fmtid="{D5CDD505-2E9C-101B-9397-08002B2CF9AE}" pid="273" name="FSC#COOELAK@1.1001:ExternalRef">
    <vt:lpwstr/>
  </property>
  <property fmtid="{D5CDD505-2E9C-101B-9397-08002B2CF9AE}" pid="274" name="FSC#COOELAK@1.1001:IncomingNumber">
    <vt:lpwstr/>
  </property>
  <property fmtid="{D5CDD505-2E9C-101B-9397-08002B2CF9AE}" pid="275" name="FSC#COOELAK@1.1001:IncomingSubject">
    <vt:lpwstr/>
  </property>
  <property fmtid="{D5CDD505-2E9C-101B-9397-08002B2CF9AE}" pid="276" name="FSC#COOELAK@1.1001:ProcessResponsible">
    <vt:lpwstr/>
  </property>
  <property fmtid="{D5CDD505-2E9C-101B-9397-08002B2CF9AE}" pid="277" name="FSC#COOELAK@1.1001:ProcessResponsiblePhone">
    <vt:lpwstr/>
  </property>
  <property fmtid="{D5CDD505-2E9C-101B-9397-08002B2CF9AE}" pid="278" name="FSC#COOELAK@1.1001:ProcessResponsibleMail">
    <vt:lpwstr/>
  </property>
  <property fmtid="{D5CDD505-2E9C-101B-9397-08002B2CF9AE}" pid="279" name="FSC#COOELAK@1.1001:ProcessResponsibleFax">
    <vt:lpwstr/>
  </property>
  <property fmtid="{D5CDD505-2E9C-101B-9397-08002B2CF9AE}" pid="280" name="FSC#COOELAK@1.1001:ApproverFirstName">
    <vt:lpwstr/>
  </property>
  <property fmtid="{D5CDD505-2E9C-101B-9397-08002B2CF9AE}" pid="281" name="FSC#COOELAK@1.1001:ApproverSurName">
    <vt:lpwstr/>
  </property>
  <property fmtid="{D5CDD505-2E9C-101B-9397-08002B2CF9AE}" pid="282" name="FSC#COOELAK@1.1001:ApproverTitle">
    <vt:lpwstr/>
  </property>
  <property fmtid="{D5CDD505-2E9C-101B-9397-08002B2CF9AE}" pid="283" name="FSC#COOELAK@1.1001:ExternalDate">
    <vt:lpwstr/>
  </property>
  <property fmtid="{D5CDD505-2E9C-101B-9397-08002B2CF9AE}" pid="284" name="FSC#COOELAK@1.1001:SettlementApprovedAt">
    <vt:lpwstr/>
  </property>
  <property fmtid="{D5CDD505-2E9C-101B-9397-08002B2CF9AE}" pid="285" name="FSC#COOELAK@1.1001:BaseNumber">
    <vt:lpwstr/>
  </property>
  <property fmtid="{D5CDD505-2E9C-101B-9397-08002B2CF9AE}" pid="286" name="FSC#COOELAK@1.1001:CurrentUserRolePos">
    <vt:lpwstr>referent 5</vt:lpwstr>
  </property>
  <property fmtid="{D5CDD505-2E9C-101B-9397-08002B2CF9AE}" pid="287" name="FSC#COOELAK@1.1001:CurrentUserEmail">
    <vt:lpwstr>roman.nemec@land.gov.sk</vt:lpwstr>
  </property>
  <property fmtid="{D5CDD505-2E9C-101B-9397-08002B2CF9AE}" pid="288" name="FSC#ELAKGOV@1.1001:PersonalSubjGender">
    <vt:lpwstr/>
  </property>
  <property fmtid="{D5CDD505-2E9C-101B-9397-08002B2CF9AE}" pid="289" name="FSC#ELAKGOV@1.1001:PersonalSubjFirstName">
    <vt:lpwstr/>
  </property>
  <property fmtid="{D5CDD505-2E9C-101B-9397-08002B2CF9AE}" pid="290" name="FSC#ELAKGOV@1.1001:PersonalSubjSurName">
    <vt:lpwstr/>
  </property>
  <property fmtid="{D5CDD505-2E9C-101B-9397-08002B2CF9AE}" pid="291" name="FSC#ELAKGOV@1.1001:PersonalSubjSalutation">
    <vt:lpwstr/>
  </property>
  <property fmtid="{D5CDD505-2E9C-101B-9397-08002B2CF9AE}" pid="292" name="FSC#ELAKGOV@1.1001:PersonalSubjAddress">
    <vt:lpwstr/>
  </property>
  <property fmtid="{D5CDD505-2E9C-101B-9397-08002B2CF9AE}" pid="293" name="FSC#ATSTATECFG@1.1001:Office">
    <vt:lpwstr/>
  </property>
  <property fmtid="{D5CDD505-2E9C-101B-9397-08002B2CF9AE}" pid="294" name="FSC#ATSTATECFG@1.1001:Agent">
    <vt:lpwstr/>
  </property>
  <property fmtid="{D5CDD505-2E9C-101B-9397-08002B2CF9AE}" pid="295" name="FSC#ATSTATECFG@1.1001:AgentPhone">
    <vt:lpwstr/>
  </property>
  <property fmtid="{D5CDD505-2E9C-101B-9397-08002B2CF9AE}" pid="296" name="FSC#ATSTATECFG@1.1001:DepartmentFax">
    <vt:lpwstr/>
  </property>
  <property fmtid="{D5CDD505-2E9C-101B-9397-08002B2CF9AE}" pid="297" name="FSC#ATSTATECFG@1.1001:DepartmentEmail">
    <vt:lpwstr/>
  </property>
  <property fmtid="{D5CDD505-2E9C-101B-9397-08002B2CF9AE}" pid="298" name="FSC#ATSTATECFG@1.1001:SubfileDate">
    <vt:lpwstr/>
  </property>
  <property fmtid="{D5CDD505-2E9C-101B-9397-08002B2CF9AE}" pid="299" name="FSC#ATSTATECFG@1.1001:SubfileSubject">
    <vt:lpwstr/>
  </property>
  <property fmtid="{D5CDD505-2E9C-101B-9397-08002B2CF9AE}" pid="300" name="FSC#ATSTATECFG@1.1001:DepartmentZipCode">
    <vt:lpwstr/>
  </property>
  <property fmtid="{D5CDD505-2E9C-101B-9397-08002B2CF9AE}" pid="301" name="FSC#ATSTATECFG@1.1001:DepartmentCountry">
    <vt:lpwstr/>
  </property>
  <property fmtid="{D5CDD505-2E9C-101B-9397-08002B2CF9AE}" pid="302" name="FSC#ATSTATECFG@1.1001:DepartmentCity">
    <vt:lpwstr/>
  </property>
  <property fmtid="{D5CDD505-2E9C-101B-9397-08002B2CF9AE}" pid="303" name="FSC#ATSTATECFG@1.1001:DepartmentStreet">
    <vt:lpwstr/>
  </property>
  <property fmtid="{D5CDD505-2E9C-101B-9397-08002B2CF9AE}" pid="304" name="FSC#ATSTATECFG@1.1001:DepartmentDVR">
    <vt:lpwstr/>
  </property>
  <property fmtid="{D5CDD505-2E9C-101B-9397-08002B2CF9AE}" pid="305" name="FSC#ATSTATECFG@1.1001:DepartmentUID">
    <vt:lpwstr/>
  </property>
  <property fmtid="{D5CDD505-2E9C-101B-9397-08002B2CF9AE}" pid="306" name="FSC#ATSTATECFG@1.1001:SubfileReference">
    <vt:lpwstr/>
  </property>
  <property fmtid="{D5CDD505-2E9C-101B-9397-08002B2CF9AE}" pid="307" name="FSC#ATSTATECFG@1.1001:Clause">
    <vt:lpwstr/>
  </property>
  <property fmtid="{D5CDD505-2E9C-101B-9397-08002B2CF9AE}" pid="308" name="FSC#ATSTATECFG@1.1001:ApprovedSignature">
    <vt:lpwstr/>
  </property>
  <property fmtid="{D5CDD505-2E9C-101B-9397-08002B2CF9AE}" pid="309" name="FSC#ATSTATECFG@1.1001:BankAccount">
    <vt:lpwstr/>
  </property>
  <property fmtid="{D5CDD505-2E9C-101B-9397-08002B2CF9AE}" pid="310" name="FSC#ATSTATECFG@1.1001:BankAccountOwner">
    <vt:lpwstr/>
  </property>
  <property fmtid="{D5CDD505-2E9C-101B-9397-08002B2CF9AE}" pid="311" name="FSC#ATSTATECFG@1.1001:BankInstitute">
    <vt:lpwstr/>
  </property>
  <property fmtid="{D5CDD505-2E9C-101B-9397-08002B2CF9AE}" pid="312" name="FSC#ATSTATECFG@1.1001:BankAccountID">
    <vt:lpwstr/>
  </property>
  <property fmtid="{D5CDD505-2E9C-101B-9397-08002B2CF9AE}" pid="313" name="FSC#ATSTATECFG@1.1001:BankAccountIBAN">
    <vt:lpwstr/>
  </property>
  <property fmtid="{D5CDD505-2E9C-101B-9397-08002B2CF9AE}" pid="314" name="FSC#ATSTATECFG@1.1001:BankAccountBIC">
    <vt:lpwstr/>
  </property>
  <property fmtid="{D5CDD505-2E9C-101B-9397-08002B2CF9AE}" pid="315" name="FSC#ATSTATECFG@1.1001:BankName">
    <vt:lpwstr/>
  </property>
  <property fmtid="{D5CDD505-2E9C-101B-9397-08002B2CF9AE}" pid="316" name="FSC#COOELAK@1.1001:ObjectAddressees">
    <vt:lpwstr/>
  </property>
  <property fmtid="{D5CDD505-2E9C-101B-9397-08002B2CF9AE}" pid="317" name="FSC#COOSYSTEM@1.1:Container">
    <vt:lpwstr>COO.2296.100.1.5451356</vt:lpwstr>
  </property>
  <property fmtid="{D5CDD505-2E9C-101B-9397-08002B2CF9AE}" pid="318" name="FSC#FSCFOLIO@1.1001:docpropproject">
    <vt:lpwstr/>
  </property>
</Properties>
</file>