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116952A" w:rsidR="000C2162" w:rsidRDefault="00933B3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753092A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6255A" w:rsidRPr="0036255A">
              <w:rPr>
                <w:sz w:val="25"/>
                <w:szCs w:val="25"/>
              </w:rPr>
              <w:t>S06794-2019-OL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E5B1658" w14:textId="77777777" w:rsidR="00963E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3A781E65" w14:textId="6CC71F90" w:rsidR="00963EAA" w:rsidRDefault="00E1539A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</w:p>
    <w:p w14:paraId="7474D658" w14:textId="2D32EC93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4138FA3E" w14:textId="77777777" w:rsidR="0036255A" w:rsidRDefault="00933B39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6255A">
        <w:rPr>
          <w:rFonts w:ascii="Times" w:hAnsi="Times" w:cs="Times"/>
          <w:b/>
          <w:bCs/>
          <w:sz w:val="25"/>
          <w:szCs w:val="25"/>
        </w:rPr>
        <w:t xml:space="preserve">zákona </w:t>
      </w:r>
    </w:p>
    <w:p w14:paraId="0C14020F" w14:textId="769FB923" w:rsidR="0036255A" w:rsidRDefault="00933B39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6255A" w:rsidRPr="0036255A">
        <w:rPr>
          <w:rFonts w:ascii="Times" w:hAnsi="Times" w:cs="Times"/>
          <w:b/>
          <w:bCs/>
          <w:sz w:val="25"/>
          <w:szCs w:val="25"/>
        </w:rPr>
        <w:t>ktorým sa mení a dopĺňa zákon č. 581/2004 Z. z. o zdravotných poisťovniach, dohľade nad zdravotnou starostlivosťou a o zmene a doplnení niektorých zákonov v znení neskorších predpisov a ktorým sa menia a dopĺňajú niektoré zákony</w:t>
      </w:r>
    </w:p>
    <w:p w14:paraId="142FD55E" w14:textId="6377F58D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64"/>
      </w:tblGrid>
      <w:tr w:rsidR="00A56B40" w:rsidRPr="008E4F14" w14:paraId="4F71F17C" w14:textId="77777777" w:rsidTr="0016280C">
        <w:trPr>
          <w:trHeight w:val="301"/>
        </w:trPr>
        <w:tc>
          <w:tcPr>
            <w:tcW w:w="5084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64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6280C">
        <w:trPr>
          <w:trHeight w:val="5605"/>
        </w:trPr>
        <w:tc>
          <w:tcPr>
            <w:tcW w:w="5084" w:type="dxa"/>
          </w:tcPr>
          <w:p w14:paraId="6149F178" w14:textId="2F0CCC74" w:rsidR="0016280C" w:rsidRDefault="00933B39" w:rsidP="003625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63EAA">
              <w:t>Plán legislat</w:t>
            </w:r>
            <w:r w:rsidR="0036255A">
              <w:t xml:space="preserve">ívnych </w:t>
            </w:r>
            <w:r w:rsidR="0016280C">
              <w:t>úloh vlády SR na rok 2018</w:t>
            </w:r>
            <w:bookmarkStart w:id="0" w:name="_GoBack"/>
            <w:bookmarkEnd w:id="0"/>
          </w:p>
          <w:p w14:paraId="0A32CBFC" w14:textId="77777777" w:rsidR="0016280C" w:rsidRPr="0016280C" w:rsidRDefault="0016280C" w:rsidP="0016280C"/>
          <w:p w14:paraId="7362781B" w14:textId="77777777" w:rsidR="0016280C" w:rsidRPr="0016280C" w:rsidRDefault="0016280C" w:rsidP="0016280C"/>
          <w:p w14:paraId="46CD086E" w14:textId="77777777" w:rsidR="0016280C" w:rsidRPr="0016280C" w:rsidRDefault="0016280C" w:rsidP="0016280C"/>
          <w:p w14:paraId="3B9CE6EF" w14:textId="77777777" w:rsidR="0016280C" w:rsidRPr="0016280C" w:rsidRDefault="0016280C" w:rsidP="0016280C"/>
          <w:p w14:paraId="6FBEA994" w14:textId="77777777" w:rsidR="0016280C" w:rsidRPr="0016280C" w:rsidRDefault="0016280C" w:rsidP="0016280C"/>
          <w:p w14:paraId="4444BB41" w14:textId="77777777" w:rsidR="0016280C" w:rsidRPr="0016280C" w:rsidRDefault="0016280C" w:rsidP="0016280C"/>
          <w:p w14:paraId="2A33083C" w14:textId="77777777" w:rsidR="0016280C" w:rsidRPr="0016280C" w:rsidRDefault="0016280C" w:rsidP="0016280C"/>
          <w:p w14:paraId="749BFD0B" w14:textId="77777777" w:rsidR="0016280C" w:rsidRPr="0016280C" w:rsidRDefault="0016280C" w:rsidP="0016280C"/>
          <w:p w14:paraId="14B29E35" w14:textId="77777777" w:rsidR="0016280C" w:rsidRPr="0016280C" w:rsidRDefault="0016280C" w:rsidP="0016280C"/>
          <w:p w14:paraId="06C42CFE" w14:textId="77777777" w:rsidR="0016280C" w:rsidRPr="0016280C" w:rsidRDefault="0016280C" w:rsidP="0016280C"/>
          <w:p w14:paraId="7DA49F34" w14:textId="77777777" w:rsidR="0016280C" w:rsidRPr="0016280C" w:rsidRDefault="0016280C" w:rsidP="0016280C"/>
          <w:p w14:paraId="582D62D9" w14:textId="77777777" w:rsidR="0016280C" w:rsidRPr="0016280C" w:rsidRDefault="0016280C" w:rsidP="0016280C"/>
          <w:p w14:paraId="11BCCE38" w14:textId="77777777" w:rsidR="0016280C" w:rsidRPr="0016280C" w:rsidRDefault="0016280C" w:rsidP="0016280C"/>
          <w:p w14:paraId="18BE2A01" w14:textId="77777777" w:rsidR="0016280C" w:rsidRPr="0016280C" w:rsidRDefault="0016280C" w:rsidP="0016280C"/>
          <w:p w14:paraId="00D767D7" w14:textId="77777777" w:rsidR="0016280C" w:rsidRPr="0016280C" w:rsidRDefault="0016280C" w:rsidP="0016280C"/>
          <w:p w14:paraId="2E05C95D" w14:textId="77777777" w:rsidR="0016280C" w:rsidRPr="0016280C" w:rsidRDefault="0016280C" w:rsidP="0016280C"/>
          <w:p w14:paraId="4C1BA801" w14:textId="77777777" w:rsidR="0016280C" w:rsidRPr="0016280C" w:rsidRDefault="0016280C" w:rsidP="0016280C"/>
          <w:p w14:paraId="62613AFE" w14:textId="77777777" w:rsidR="0016280C" w:rsidRPr="0016280C" w:rsidRDefault="0016280C" w:rsidP="0016280C"/>
          <w:p w14:paraId="57AE339F" w14:textId="77777777" w:rsidR="0016280C" w:rsidRPr="0016280C" w:rsidRDefault="0016280C" w:rsidP="0016280C"/>
          <w:p w14:paraId="68A61438" w14:textId="77777777" w:rsidR="0016280C" w:rsidRPr="0016280C" w:rsidRDefault="0016280C" w:rsidP="0016280C"/>
          <w:p w14:paraId="33F35EC7" w14:textId="36D75CFC" w:rsidR="00A56B40" w:rsidRPr="0016280C" w:rsidRDefault="00A56B40" w:rsidP="0016280C">
            <w:pPr>
              <w:tabs>
                <w:tab w:val="left" w:pos="1815"/>
              </w:tabs>
            </w:pPr>
          </w:p>
        </w:tc>
        <w:tc>
          <w:tcPr>
            <w:tcW w:w="5164" w:type="dxa"/>
          </w:tcPr>
          <w:p w14:paraId="3A4A0EEB" w14:textId="1648F124" w:rsidR="00933B39" w:rsidRDefault="00933B39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41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</w:tblGrid>
            <w:tr w:rsidR="00933B39" w14:paraId="587E11C7" w14:textId="77777777" w:rsidTr="0016280C">
              <w:trPr>
                <w:divId w:val="1802262543"/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34F17" w14:textId="6BC8B5ED" w:rsidR="00933B39" w:rsidRDefault="00933B39" w:rsidP="00E15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6280C">
                    <w:rPr>
                      <w:sz w:val="25"/>
                      <w:szCs w:val="25"/>
                    </w:rPr>
                    <w:t xml:space="preserve">  </w:t>
                  </w:r>
                  <w:r w:rsidR="00963EAA">
                    <w:rPr>
                      <w:sz w:val="25"/>
                      <w:szCs w:val="25"/>
                    </w:rPr>
                    <w:t xml:space="preserve">návrh </w:t>
                  </w:r>
                  <w:r w:rsidR="00E1539A">
                    <w:rPr>
                      <w:sz w:val="25"/>
                      <w:szCs w:val="25"/>
                    </w:rPr>
                    <w:t>záverov</w:t>
                  </w:r>
                  <w:r w:rsidR="00963EAA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933B39" w14:paraId="0AAE6A05" w14:textId="77777777" w:rsidTr="0016280C">
              <w:trPr>
                <w:divId w:val="1802262543"/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CD2C3" w14:textId="5464A4FC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</w:t>
                  </w:r>
                  <w:r w:rsidR="0016280C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963EA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933B39" w14:paraId="2BF247E7" w14:textId="77777777" w:rsidTr="0016280C">
              <w:trPr>
                <w:divId w:val="1802262543"/>
                <w:trHeight w:val="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B70BB4" w14:textId="2F905534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6280C">
                    <w:rPr>
                      <w:sz w:val="25"/>
                      <w:szCs w:val="25"/>
                    </w:rPr>
                    <w:t xml:space="preserve">  </w:t>
                  </w:r>
                  <w:r w:rsidR="00963EAA">
                    <w:rPr>
                      <w:sz w:val="25"/>
                      <w:szCs w:val="25"/>
                    </w:rPr>
                    <w:t xml:space="preserve">vlastný materiál </w:t>
                  </w:r>
                </w:p>
                <w:p w14:paraId="6025F9F0" w14:textId="1A213F3A" w:rsidR="0016280C" w:rsidRDefault="0016280C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  návrhy vykonávacích predpisov</w:t>
                  </w:r>
                </w:p>
              </w:tc>
            </w:tr>
            <w:tr w:rsidR="00933B39" w14:paraId="5BDA0AA3" w14:textId="77777777" w:rsidTr="0016280C">
              <w:trPr>
                <w:divId w:val="1802262543"/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BD28FC" w14:textId="43FAF0F8" w:rsidR="00933B39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933B39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933B39" w14:paraId="0D6153A4" w14:textId="77777777" w:rsidTr="0016280C">
              <w:trPr>
                <w:divId w:val="1802262543"/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D6E6CE" w14:textId="09CD4058" w:rsidR="00933B39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933B39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933B39" w14:paraId="4A0B52CA" w14:textId="77777777" w:rsidTr="0016280C">
              <w:trPr>
                <w:divId w:val="1802262543"/>
                <w:trHeight w:val="5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5BAB7" w14:textId="5430F2F0" w:rsidR="00933B39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933B39">
                    <w:rPr>
                      <w:sz w:val="25"/>
                      <w:szCs w:val="25"/>
                    </w:rPr>
                    <w:t>doložka vplyvov</w:t>
                  </w:r>
                </w:p>
                <w:p w14:paraId="69D27625" w14:textId="089A636B" w:rsidR="0016280C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  analýzy vplyvov</w:t>
                  </w:r>
                </w:p>
              </w:tc>
            </w:tr>
            <w:tr w:rsidR="00933B39" w14:paraId="0F0027C7" w14:textId="77777777" w:rsidTr="0016280C">
              <w:trPr>
                <w:divId w:val="1802262543"/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3F80F" w14:textId="61F72F09" w:rsidR="00933B39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933B39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933B39" w14:paraId="44A659DC" w14:textId="77777777" w:rsidTr="0016280C">
              <w:trPr>
                <w:divId w:val="1802262543"/>
                <w:trHeight w:val="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8EC8C3" w14:textId="3097FF2E" w:rsidR="00963EAA" w:rsidRDefault="001628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963EAA">
                    <w:rPr>
                      <w:sz w:val="25"/>
                      <w:szCs w:val="25"/>
                    </w:rPr>
                    <w:t xml:space="preserve">. správa o účasti verejnosti </w:t>
                  </w:r>
                </w:p>
                <w:p w14:paraId="1402A5FB" w14:textId="78E878C5" w:rsidR="00933B39" w:rsidRDefault="0016280C" w:rsidP="003625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963EAA">
                    <w:rPr>
                      <w:sz w:val="25"/>
                      <w:szCs w:val="25"/>
                    </w:rPr>
                    <w:t>. v</w:t>
                  </w:r>
                  <w:r w:rsidR="0036255A">
                    <w:rPr>
                      <w:sz w:val="25"/>
                      <w:szCs w:val="25"/>
                    </w:rPr>
                    <w:t>znesené pripomienky v rámci MPK</w:t>
                  </w:r>
                  <w:r w:rsidR="00963EAA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933B39" w14:paraId="4F0AA4DB" w14:textId="77777777" w:rsidTr="0016280C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CBD65" w14:textId="0E44A395" w:rsidR="00933B39" w:rsidRDefault="00933B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757A542" w:rsidR="00A56B40" w:rsidRPr="008073E3" w:rsidRDefault="00A56B40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4DD86DE" w14:textId="65031C8E" w:rsidR="00963EA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63EAA">
        <w:rPr>
          <w:sz w:val="25"/>
          <w:szCs w:val="25"/>
        </w:rPr>
        <w:t>Andrea Kalavská</w:t>
      </w:r>
    </w:p>
    <w:p w14:paraId="284604DA" w14:textId="7E73BE05" w:rsidR="009D700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394DD215" w14:textId="72E8F3D4" w:rsidR="00963EAA" w:rsidRPr="008E4F1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963EAA" w:rsidRPr="008E4F14" w:rsidSect="0016280C">
      <w:footerReference w:type="default" r:id="rId8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9AD9" w14:textId="77777777" w:rsidR="00150C71" w:rsidRDefault="00150C71" w:rsidP="00AF1D48">
      <w:r>
        <w:separator/>
      </w:r>
    </w:p>
  </w:endnote>
  <w:endnote w:type="continuationSeparator" w:id="0">
    <w:p w14:paraId="2C18F5EC" w14:textId="77777777" w:rsidR="00150C71" w:rsidRDefault="00150C7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29A0EA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16280C">
      <w:t>12. 6. 2019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C508" w14:textId="77777777" w:rsidR="00150C71" w:rsidRDefault="00150C71" w:rsidP="00AF1D48">
      <w:r>
        <w:separator/>
      </w:r>
    </w:p>
  </w:footnote>
  <w:footnote w:type="continuationSeparator" w:id="0">
    <w:p w14:paraId="3C6CB767" w14:textId="77777777" w:rsidR="00150C71" w:rsidRDefault="00150C7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0C71"/>
    <w:rsid w:val="00160088"/>
    <w:rsid w:val="0016280C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255A"/>
    <w:rsid w:val="00372637"/>
    <w:rsid w:val="0037636F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5864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2DCD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33B39"/>
    <w:rsid w:val="00946CED"/>
    <w:rsid w:val="00963EAA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1539A"/>
    <w:rsid w:val="00E335AA"/>
    <w:rsid w:val="00E37D9C"/>
    <w:rsid w:val="00E74698"/>
    <w:rsid w:val="00EA53FB"/>
    <w:rsid w:val="00EA7A62"/>
    <w:rsid w:val="00EC6B42"/>
    <w:rsid w:val="00EE4DDD"/>
    <w:rsid w:val="00F23D08"/>
    <w:rsid w:val="00F4005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933B3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33B3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E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E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6.2019 11:29:36"/>
    <f:field ref="objchangedby" par="" text="Administrator, System"/>
    <f:field ref="objmodifiedat" par="" text="12.6.2019 11:29:3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83B1A3-B289-49CB-AB32-E2C4CFAC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5</cp:revision>
  <cp:lastPrinted>2019-06-19T08:45:00Z</cp:lastPrinted>
  <dcterms:created xsi:type="dcterms:W3CDTF">2019-06-12T10:48:00Z</dcterms:created>
  <dcterms:modified xsi:type="dcterms:W3CDTF">2019-06-19T08:47:00Z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COO.2145.1000.3.3438112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2019- mesiac jún</vt:lpwstr>
  </property>
  <property fmtid="{D5CDD505-2E9C-101B-9397-08002B2CF9AE}" pid="18" name="FSC#SKEDITIONSLOVLEX@103.510:plnynazovpredpis">
    <vt:lpwstr> Nariadenie vlády  Slovenskej republiky,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9" name="FSC#SKEDITIONSLOVLEX@103.510:rezortcislopredpis">
    <vt:lpwstr>S09406-2019-OL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LP/2019/418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612px; height: 39px;"&gt;			&lt;p&gt;prof. PhDr. Mgr., Monika Jankechová, PhD.,- 0259373571&lt;/p&gt;			&lt;p&gt;&lt;em&gt;&lt;u&gt;monika.jankechova&lt;/u&gt;&lt;/em&gt;&lt;a&gt;&lt;em&gt;@health.gov.sk&lt;/em&gt;&lt;/a&gt;&lt;/p&gt;	</vt:lpwstr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 Návrh nariadenia vlády Slovenskej republiky, ktorým sa mení a dopĺňa nariadenie vlády Slovenskej republiky č. 513/2011 Z. z. o používaní profesijných titulov a ich skratiek viažucich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&lt;p&gt;&amp;nbsp;&lt;/p&gt;&lt;p&gt;&amp;nbsp;&lt;/p&gt;&lt;p&gt;&amp;nbsp;&lt;/p&gt;&lt;p&gt;Verejnosť bola o&amp;nbsp;príprave návrhu vlády Slovenskej republiky, ktorým sa mení a&amp;nbsp;dopĺňa nariadenie vlády Slovenskej republiky č. 513/2011 Z. z. o používaní profesijných titulov a ich skratiek viažucich sa 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12. 6. 2019</vt:lpwstr>
  </property>
</Properties>
</file>