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E9F99" w14:textId="77777777" w:rsidR="007D5748" w:rsidRPr="007D5748" w:rsidRDefault="007D5748" w:rsidP="0057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E3D9597" w14:textId="77777777" w:rsidR="007D5748" w:rsidRPr="007D5748" w:rsidRDefault="007D5748" w:rsidP="0057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0BA07B1B" w14:textId="77777777" w:rsidR="00E963A3" w:rsidRPr="00212894" w:rsidRDefault="00E963A3" w:rsidP="00572E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69F6598" w14:textId="77777777" w:rsidR="00E963A3" w:rsidRDefault="00E963A3" w:rsidP="00572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C094731" w14:textId="4ED46FDE" w:rsidR="00E963A3" w:rsidRPr="00212894" w:rsidRDefault="00E963A3" w:rsidP="00572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0616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  <w:bookmarkStart w:id="0" w:name="_GoBack"/>
      <w:bookmarkEnd w:id="0"/>
    </w:p>
    <w:p w14:paraId="1AFD0DE0" w14:textId="77777777" w:rsidR="00E963A3" w:rsidRDefault="00E963A3" w:rsidP="00572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90A1380" w14:textId="77777777" w:rsidR="007D5748" w:rsidRPr="007D5748" w:rsidRDefault="007D5748" w:rsidP="00572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2D88EB54" w14:textId="77777777" w:rsidTr="0056142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129B207F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643A5983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52C83A70" w14:textId="77777777" w:rsidTr="0056142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8B8CF34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4F1E7FD" w14:textId="21025678" w:rsidR="007D5748" w:rsidRPr="007D5748" w:rsidRDefault="007B180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F5DB68B" w14:textId="75C8D6A1" w:rsidR="007D5748" w:rsidRPr="007D5748" w:rsidRDefault="007B180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930BFF9" w14:textId="581BA864" w:rsidR="007D5748" w:rsidRPr="007D5748" w:rsidRDefault="007B180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E418641" w14:textId="12BF9E92" w:rsidR="007D5748" w:rsidRPr="007D5748" w:rsidRDefault="007B180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7D5748" w:rsidRPr="007D5748" w14:paraId="407023C2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676B7D2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376EB06" w14:textId="47A01A24" w:rsidR="007D5748" w:rsidRPr="007D5748" w:rsidRDefault="007D5748" w:rsidP="00B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14:paraId="3423290F" w14:textId="21261565" w:rsidR="007D5748" w:rsidRPr="007D5748" w:rsidRDefault="005A5D66" w:rsidP="005B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20 </w:t>
            </w:r>
            <w:r w:rsidR="005B5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83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3EB033C" w14:textId="06D30FEB" w:rsidR="007D5748" w:rsidRPr="007D5748" w:rsidRDefault="005A5D66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</w:t>
            </w:r>
            <w:r w:rsidR="0083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9E7E605" w14:textId="6B5677FB" w:rsidR="007D5748" w:rsidRPr="007D5748" w:rsidRDefault="002E7B35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20 000</w:t>
            </w:r>
          </w:p>
        </w:tc>
      </w:tr>
      <w:tr w:rsidR="00A30FCE" w:rsidRPr="007D5748" w14:paraId="11105FA0" w14:textId="77777777" w:rsidTr="00743531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2918B06E" w14:textId="5A567C37" w:rsidR="00A30FCE" w:rsidRPr="007D5748" w:rsidRDefault="00A30FC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012D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Všeobecná pokladničná správa</w:t>
            </w:r>
          </w:p>
        </w:tc>
        <w:tc>
          <w:tcPr>
            <w:tcW w:w="1267" w:type="dxa"/>
            <w:noWrap/>
            <w:vAlign w:val="center"/>
          </w:tcPr>
          <w:p w14:paraId="33353577" w14:textId="77777777" w:rsidR="00A30FCE" w:rsidRPr="007D5748" w:rsidRDefault="00A30FC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B50F757" w14:textId="5FE9E16B" w:rsidR="00A30FCE" w:rsidRPr="00BD627A" w:rsidRDefault="008366DF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0C2D87AB" w14:textId="444D1C91" w:rsidR="00A30FCE" w:rsidRPr="00743531" w:rsidRDefault="008366DF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49BA7467" w14:textId="24F3D0F3" w:rsidR="00A30FCE" w:rsidRPr="00743531" w:rsidRDefault="008366DF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9BCB795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312630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4492C798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DFFE8FC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D99F26C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5F60222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30FCE" w:rsidRPr="007D5748" w14:paraId="00EEC083" w14:textId="77777777" w:rsidTr="0074353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7DB91D1" w14:textId="77777777" w:rsidR="00A30FCE" w:rsidRPr="007D5748" w:rsidRDefault="00A30FC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D75CBBB" w14:textId="6D56E233" w:rsidR="00A30FCE" w:rsidRPr="007D5748" w:rsidRDefault="005B539F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B157F61" w14:textId="04AA44B7" w:rsidR="00A30FCE" w:rsidRPr="00743531" w:rsidRDefault="005A5D66" w:rsidP="005B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20 </w:t>
            </w:r>
            <w:r w:rsidR="005B5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</w:tcPr>
          <w:p w14:paraId="22C479CB" w14:textId="3A3EA5E8" w:rsidR="00A30FCE" w:rsidRPr="00743531" w:rsidRDefault="005A5D66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267" w:type="dxa"/>
            <w:noWrap/>
          </w:tcPr>
          <w:p w14:paraId="66811425" w14:textId="3113AF80" w:rsidR="00A30FCE" w:rsidRPr="00743531" w:rsidRDefault="002E7B35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20 000</w:t>
            </w:r>
          </w:p>
        </w:tc>
      </w:tr>
      <w:tr w:rsidR="00A30FCE" w:rsidRPr="007D5748" w14:paraId="0643277C" w14:textId="77777777" w:rsidTr="0074353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25C18BC" w14:textId="77777777" w:rsidR="00A30FCE" w:rsidRPr="007D5748" w:rsidRDefault="00A30FC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022DD884" w14:textId="0C992D11" w:rsidR="00A30FCE" w:rsidRPr="007D5748" w:rsidRDefault="005B539F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33D7F454" w14:textId="26D1A3B3" w:rsidR="00A30FCE" w:rsidRPr="00E2195E" w:rsidRDefault="005A5D66" w:rsidP="005B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20 </w:t>
            </w:r>
            <w:r w:rsidR="005B53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  <w:r w:rsidR="008366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7EC51314" w14:textId="20DFBD9B" w:rsidR="00A30FCE" w:rsidRPr="00E70D80" w:rsidRDefault="005A5D66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20 00</w:t>
            </w:r>
            <w:r w:rsidR="00E70D80" w:rsidRPr="00E70D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6979F1EE" w14:textId="6F45DB61" w:rsidR="00A30FCE" w:rsidRPr="00E70D80" w:rsidRDefault="002E7B35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20 000</w:t>
            </w:r>
          </w:p>
        </w:tc>
      </w:tr>
      <w:tr w:rsidR="007D5748" w:rsidRPr="007D5748" w14:paraId="6F6D76A2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94E625D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2F206AF8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B47620" w14:textId="6D820D46" w:rsidR="007D5748" w:rsidRPr="007D5748" w:rsidRDefault="005A5D66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246EC8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BAE198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D55B4A6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56D0CC7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39005BC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38D629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7CCD12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D3EDC6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633C697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C00177A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A916E9F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4DB8A8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B1D846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C2EE11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68C1875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B563C1C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64CF34A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1E0DB0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FFEE6F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6AD578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78B4A3F" w14:textId="77777777" w:rsidTr="0056142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79345B9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7E6C8E9" w14:textId="4E1C5298" w:rsidR="007D5748" w:rsidRPr="00743531" w:rsidRDefault="005E60DB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BB6727B" w14:textId="302026A0" w:rsidR="007D5748" w:rsidRPr="007D5748" w:rsidRDefault="00185812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696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152985F" w14:textId="29D865D6" w:rsidR="007D5748" w:rsidRPr="007D5748" w:rsidRDefault="00EC014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8AC5D7D" w14:textId="1DF1517A" w:rsidR="007D5748" w:rsidRPr="007D5748" w:rsidRDefault="000F46CA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D9ED35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5AC1174" w14:textId="6C4EF91F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7B18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  <w:r w:rsidR="00E21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0EK0L04</w:t>
            </w:r>
          </w:p>
        </w:tc>
        <w:tc>
          <w:tcPr>
            <w:tcW w:w="1267" w:type="dxa"/>
            <w:noWrap/>
            <w:vAlign w:val="center"/>
          </w:tcPr>
          <w:p w14:paraId="55265C51" w14:textId="23B8A404" w:rsidR="007D5748" w:rsidRPr="007D5748" w:rsidRDefault="005E60DB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B06CB6" w14:textId="1A929267" w:rsidR="007D5748" w:rsidRPr="007D5748" w:rsidRDefault="00185812" w:rsidP="00572E2B">
            <w:pPr>
              <w:pStyle w:val="Standard"/>
              <w:jc w:val="right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7</w:t>
            </w:r>
            <w:r w:rsidR="00696F70">
              <w:rPr>
                <w:rFonts w:eastAsia="Times New Roman"/>
                <w:lang w:eastAsia="sk-SK"/>
              </w:rPr>
              <w:t>5</w:t>
            </w:r>
            <w:r w:rsidR="00EC0141">
              <w:rPr>
                <w:rFonts w:eastAsia="Times New Roman"/>
                <w:lang w:eastAsia="sk-SK"/>
              </w:rPr>
              <w:t>0 000</w:t>
            </w:r>
          </w:p>
        </w:tc>
        <w:tc>
          <w:tcPr>
            <w:tcW w:w="1267" w:type="dxa"/>
            <w:noWrap/>
            <w:vAlign w:val="center"/>
          </w:tcPr>
          <w:p w14:paraId="7A47616C" w14:textId="19FDFABF" w:rsidR="007D5748" w:rsidRPr="007D5748" w:rsidRDefault="00EC014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716E3D" w14:textId="29CF5C0D" w:rsidR="007D5748" w:rsidRPr="007D5748" w:rsidRDefault="00EC014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B4198E8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1E2E0F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6DD9C88B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6EF6731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956B5D1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E89E5CC" w14:textId="77777777" w:rsidR="007D5748" w:rsidRPr="007D5748" w:rsidRDefault="007D5748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47E1" w:rsidRPr="007D5748" w14:paraId="5C9F43A2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93AEEF" w14:textId="77777777" w:rsidR="00CE47E1" w:rsidRPr="007D5748" w:rsidRDefault="00CE47E1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2AAD892" w14:textId="09FB0F3B" w:rsidR="00CE47E1" w:rsidRPr="00CE47E1" w:rsidRDefault="00CE47E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F433966" w14:textId="2F7AEE51" w:rsidR="00CE47E1" w:rsidRPr="00CE47E1" w:rsidRDefault="00185812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</w:t>
            </w:r>
            <w:r w:rsidR="00696F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267" w:type="dxa"/>
            <w:noWrap/>
            <w:vAlign w:val="center"/>
          </w:tcPr>
          <w:p w14:paraId="40FDC829" w14:textId="6A3301BE" w:rsidR="00CE47E1" w:rsidRPr="00CE47E1" w:rsidRDefault="00CE47E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2F49905" w14:textId="1097F5E5" w:rsidR="00CE47E1" w:rsidRPr="00CE47E1" w:rsidRDefault="00CE47E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47E1" w:rsidRPr="007D5748" w14:paraId="494421D8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4F2907D" w14:textId="77777777" w:rsidR="00CE47E1" w:rsidRPr="00E2195E" w:rsidRDefault="00CE47E1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489E082A" w14:textId="63AE3F08" w:rsidR="00CE47E1" w:rsidRPr="00E2195E" w:rsidRDefault="00CE47E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1AC1DA7" w14:textId="4F386C82" w:rsidR="00CE47E1" w:rsidRPr="00E2195E" w:rsidRDefault="00185812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</w:t>
            </w:r>
            <w:r w:rsidR="00696F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</w:t>
            </w:r>
            <w:r w:rsidR="00EC0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0 000</w:t>
            </w:r>
          </w:p>
        </w:tc>
        <w:tc>
          <w:tcPr>
            <w:tcW w:w="1267" w:type="dxa"/>
            <w:noWrap/>
            <w:vAlign w:val="center"/>
          </w:tcPr>
          <w:p w14:paraId="72FA8D2C" w14:textId="1D044787" w:rsidR="00CE47E1" w:rsidRPr="00E2195E" w:rsidRDefault="00CE47E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106B46B" w14:textId="62A728A5" w:rsidR="00CE47E1" w:rsidRPr="00EC0141" w:rsidRDefault="00CE47E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16869E9D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B36E61C" w14:textId="0420A5C5" w:rsidR="00E2195E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6426AD31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ACF15A8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57E943D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409C991" w14:textId="77777777" w:rsidR="00E2195E" w:rsidRPr="007A6B09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1A416AAB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923A1FF" w14:textId="73842458" w:rsidR="00E2195E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spolufinancovanie</w:t>
            </w:r>
          </w:p>
        </w:tc>
        <w:tc>
          <w:tcPr>
            <w:tcW w:w="1267" w:type="dxa"/>
            <w:noWrap/>
            <w:vAlign w:val="center"/>
          </w:tcPr>
          <w:p w14:paraId="770A7F89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8CBAB0B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86DC3FF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6050944" w14:textId="77777777" w:rsidR="00E2195E" w:rsidRPr="007A6B09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4466DB5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A34B448" w14:textId="2F734380" w:rsidR="00E2195E" w:rsidRPr="00E2195E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-vplyv na obce</w:t>
            </w:r>
          </w:p>
        </w:tc>
        <w:tc>
          <w:tcPr>
            <w:tcW w:w="1267" w:type="dxa"/>
            <w:noWrap/>
            <w:vAlign w:val="center"/>
          </w:tcPr>
          <w:p w14:paraId="22F4EFB8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99D3D36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0421284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1CD19E2" w14:textId="77777777" w:rsidR="00E2195E" w:rsidRPr="007A6B09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3525F996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8F8F265" w14:textId="73F13EF8" w:rsidR="00E2195E" w:rsidRPr="00E2195E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177CE1B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C2AAB3D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BF81D4C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888DA27" w14:textId="77777777" w:rsidR="00E2195E" w:rsidRPr="007A6B09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514AE110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71D93EF" w14:textId="09099626" w:rsidR="00E2195E" w:rsidRPr="00E2195E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21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4C126F1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0FFD3B4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1696672" w14:textId="77777777" w:rsidR="00E2195E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38C1D40" w14:textId="77777777" w:rsidR="00E2195E" w:rsidRPr="007A6B09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97A91DC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9A9CB2C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1E42716" w14:textId="0B7F7D39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8BC3122" w14:textId="34F3A02E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6B5E3C1" w14:textId="0154C3D8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AEF4D6F" w14:textId="2BE9D700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7D5748" w14:paraId="1D91C1E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E3A8C8C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72EB8CA" w14:textId="388804C6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67406CF" w14:textId="5785868F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C35FC7B" w14:textId="73EFF48C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E23C6E2" w14:textId="29A682AD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03E9A6CE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C80FFB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51A0D50" w14:textId="37208069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37D9D18" w14:textId="49F78119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5004BD4" w14:textId="13C3649C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769E101" w14:textId="552BFE30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2285423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5B0CC3B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A97D164" w14:textId="24BF2FFA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D48E0FE" w14:textId="552FC5AC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FEC26D2" w14:textId="7AF647DC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19A291E" w14:textId="74EB1E4C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AF8E567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030C6AB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A423CA7" w14:textId="369C11F9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A1DA4CB" w14:textId="35772390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E47B637" w14:textId="7BB6F8E3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0265E35" w14:textId="7CF91C13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601AAA3B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9858B91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34809EC" w14:textId="110CD427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DB1912F" w14:textId="3433A5E6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01B6182" w14:textId="3C703834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578A339" w14:textId="3828FFF4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7D5748" w14:paraId="4BB96765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A01822E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6EC1C5E" w14:textId="5A01B703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B090D27" w14:textId="2EA70F46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54A6431" w14:textId="0205AC13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1F2692C" w14:textId="5C674D19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77B0575C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2C06031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93701C1" w14:textId="04582C74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E4B2DAA" w14:textId="5FEF8F45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523C9D3" w14:textId="64CE7872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90248D1" w14:textId="0ED6E2FB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52A10052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31451AB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D8DE0AA" w14:textId="475BDF2B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6F0C7E7" w14:textId="3826E63F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E31C35C" w14:textId="3EFE2D91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6205D1C" w14:textId="45ADFE36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7D5748" w14:paraId="266961B9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961B17" w14:textId="77777777" w:rsidR="00E2195E" w:rsidRPr="007D5748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A99F7E7" w14:textId="74CB6E48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FC83BC0" w14:textId="713AB8AB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FA8FEA1" w14:textId="0C609B83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13D4414" w14:textId="2A8D5E1F" w:rsidR="00E2195E" w:rsidRPr="007D5748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2195E" w:rsidRPr="00366EAC" w14:paraId="52747E89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3D6C15D" w14:textId="77777777" w:rsidR="00E2195E" w:rsidRPr="00743531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0C4D2E1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9DAEBE0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E97C259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F079F3C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366EAC" w14:paraId="6624183D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A274162" w14:textId="00B40D34" w:rsidR="00E2195E" w:rsidRPr="00743531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14:paraId="2F0430DB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D31CBF" w14:textId="6B4FACF2" w:rsidR="00E2195E" w:rsidRPr="00743531" w:rsidRDefault="00E70D80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02A767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DCCFFE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35753" w:rsidRPr="00366EAC" w14:paraId="7A520773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3C13E1F" w14:textId="4CFB8B8E" w:rsidR="00B35753" w:rsidRPr="00743531" w:rsidRDefault="00B35753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 0EK0L04</w:t>
            </w:r>
          </w:p>
        </w:tc>
        <w:tc>
          <w:tcPr>
            <w:tcW w:w="1267" w:type="dxa"/>
            <w:noWrap/>
            <w:vAlign w:val="center"/>
          </w:tcPr>
          <w:p w14:paraId="577930C8" w14:textId="433CF745" w:rsidR="00B35753" w:rsidRPr="00743531" w:rsidRDefault="00B3575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F515CDE" w14:textId="688D729B" w:rsidR="00B35753" w:rsidRDefault="00B3575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64A649" w14:textId="37769B0F" w:rsidR="00B35753" w:rsidRPr="00743531" w:rsidRDefault="00B3575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4C1F1A" w14:textId="7CC8F1A2" w:rsidR="00B35753" w:rsidRPr="00743531" w:rsidRDefault="00B3575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366EAC" w14:paraId="133CC193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3186771" w14:textId="77777777" w:rsidR="00E2195E" w:rsidRPr="00743531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A453A56" w14:textId="77777777" w:rsidR="00E2195E" w:rsidRPr="00743531" w:rsidRDefault="00E2195E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CDBB862" w14:textId="2A29D7BD" w:rsidR="00E2195E" w:rsidRPr="00743531" w:rsidRDefault="007B551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43D317C" w14:textId="1A2559D1" w:rsidR="00E2195E" w:rsidRPr="00743531" w:rsidRDefault="007B551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AA0507E" w14:textId="7AB48242" w:rsidR="00E2195E" w:rsidRPr="00743531" w:rsidRDefault="007B5513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2195E" w:rsidRPr="007D5748" w14:paraId="69E6E5E1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CDAE90A" w14:textId="77777777" w:rsidR="00E2195E" w:rsidRPr="00636425" w:rsidRDefault="00E2195E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07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Rozpočtovo nekrytý vplyv</w:t>
            </w:r>
            <w:r w:rsidRPr="0063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/ </w:t>
            </w:r>
            <w:r w:rsidRPr="009A065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52AE6CC" w14:textId="6063BCEC" w:rsidR="00E2195E" w:rsidRPr="00E2195E" w:rsidRDefault="00E074A6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9E4E27F" w14:textId="7EAFE8F7" w:rsidR="00E2195E" w:rsidRPr="00E2195E" w:rsidRDefault="00185812" w:rsidP="005B5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5B5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29 500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CD1F96D" w14:textId="0B81BF08" w:rsidR="00E2195E" w:rsidRPr="00743531" w:rsidRDefault="00EC0141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E5ABBE4" w14:textId="2C55DA7E" w:rsidR="00E2195E" w:rsidRPr="00AE5596" w:rsidRDefault="00E70D80" w:rsidP="00572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14:paraId="5A0DD096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24F0A1" w14:textId="2092A321" w:rsidR="007D5748" w:rsidRPr="007D5748" w:rsidRDefault="00E963A3" w:rsidP="00611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11303E69" w14:textId="77777777" w:rsidR="007D5748" w:rsidRPr="007D5748" w:rsidRDefault="007D5748" w:rsidP="00572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6DDB" w14:paraId="1E117349" w14:textId="77777777" w:rsidTr="00E46DDB">
        <w:tc>
          <w:tcPr>
            <w:tcW w:w="9212" w:type="dxa"/>
          </w:tcPr>
          <w:p w14:paraId="3A31306F" w14:textId="77777777" w:rsidR="00E46DDB" w:rsidRDefault="00E46DDB" w:rsidP="00E4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7C6B" w14:textId="248BC6F8" w:rsidR="00E921EF" w:rsidRDefault="00E921EF" w:rsidP="00E921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894B66">
              <w:rPr>
                <w:rFonts w:ascii="Times New Roman" w:hAnsi="Times New Roman" w:cs="Times New Roman"/>
                <w:sz w:val="24"/>
                <w:szCs w:val="24"/>
              </w:rPr>
              <w:t>V súvislosti s navrhovanou právnou úpravou bude potrebné upraviť aj Jednotný informačný systém v cestnej doprave (ďalej len „JISCD“). Náklady v súvislosti s úpravou JISCD na základe analýzy od súčasného dodávateľa predpokladáme na rok 2020 vo výške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B66">
              <w:rPr>
                <w:rFonts w:ascii="Times New Roman" w:hAnsi="Times New Roman" w:cs="Times New Roman"/>
                <w:sz w:val="24"/>
                <w:szCs w:val="24"/>
              </w:rPr>
              <w:t>0 000 EUR. Výdavky na finančné zabezpečenie úpravy JISCD na rok 2020 vo výške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B66">
              <w:rPr>
                <w:rFonts w:ascii="Times New Roman" w:hAnsi="Times New Roman" w:cs="Times New Roman"/>
                <w:sz w:val="24"/>
                <w:szCs w:val="24"/>
              </w:rPr>
              <w:t xml:space="preserve">0 000 EUR si bude Ministerstvo dopravy a </w:t>
            </w:r>
            <w:r w:rsidRPr="00463937">
              <w:rPr>
                <w:rFonts w:ascii="Times New Roman" w:hAnsi="Times New Roman" w:cs="Times New Roman"/>
                <w:sz w:val="24"/>
                <w:szCs w:val="24"/>
              </w:rPr>
              <w:t>výstavby SR uplatňovať v rámci prípravy rozpočtu verejnej správy na rok 2020. Z uvedenej sumy si úpravy JISCD po úseku autoškôl budú vyžadovať finančné prostriedky v sume 500 000 EUR (zmena formulárov a úprava procesu registrácie a zmeny registrácie autoškôl, zabezpečenie možnosti registrácie viacerých prevádzok pod jednu autoškolou, zmeny procesov udelenia a predĺženia inštruktorských oprávnení vrátane eFormov, zaradenie antibyrokratického balíčka – zrušenie miestnej príslušnosti pri podaní žiadosti o predĺženie inštruktorského preukazu/udelenie inštruktorského oprávnenia, úprava súčasných eFormov žiadosti, úprava intranetu, úprava súčasných registrov tejto agendy v JISCD, zabezpečenie úpravy procesov správneho konania vrátane vydávania/doručovania a evidencie v JISCD a zavedenie nových  procesov pri doškoľovacích kurzov inštruktorov) a po úseku základnej kvalifikácie a pravidelného výcviku vodičov v sume 250 000 EUR (zavedenie elektronickej výučby v rámci kurzov základnej kvalifikácie a pravidelného výcviku, komplexná zmena procesu registrácie a zmeny registrácie školiacich stredísk KKV, zavedenie nových služieb žiadosti cez eFormy, úprava intranetu, úprava súčasných registrov tejto agendy v JISCD, zabezpečenie procesov správneho konania vrátane vydávania/doručovania a evidencie v JISCD a vytvorenie elektronických osnov v kurzoch KKV).</w:t>
            </w:r>
          </w:p>
          <w:p w14:paraId="57D4E992" w14:textId="000B800A" w:rsidR="00E46DDB" w:rsidRDefault="00E46DDB" w:rsidP="00E4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DB399" w14:textId="77777777" w:rsidR="00E46DDB" w:rsidRDefault="00E46DDB" w:rsidP="00E46DDB">
      <w:pPr>
        <w:rPr>
          <w:rFonts w:ascii="Times New Roman" w:hAnsi="Times New Roman" w:cs="Times New Roman"/>
          <w:sz w:val="24"/>
          <w:szCs w:val="24"/>
        </w:rPr>
      </w:pPr>
    </w:p>
    <w:p w14:paraId="710ADEE2" w14:textId="77777777" w:rsidR="00782CA5" w:rsidRPr="00FC4959" w:rsidRDefault="00782CA5" w:rsidP="00572E2B">
      <w:pPr>
        <w:spacing w:after="0" w:line="240" w:lineRule="auto"/>
      </w:pPr>
    </w:p>
    <w:p w14:paraId="46E0C7F0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8631B5B" w14:textId="552DF363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1D4262" w14:textId="25C78283" w:rsidR="007D5748" w:rsidRDefault="007D5748" w:rsidP="00572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5BCE2F9" w14:textId="77777777" w:rsidR="00F2607E" w:rsidRDefault="00F2607E" w:rsidP="00572E2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D568491" w14:textId="6B7B062B" w:rsidR="00E35FDF" w:rsidRPr="00F2607E" w:rsidRDefault="00E35FDF" w:rsidP="00572E2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F2607E">
        <w:rPr>
          <w:rFonts w:ascii="Times New Roman" w:eastAsiaTheme="minorHAnsi" w:hAnsi="Times New Roman"/>
          <w:sz w:val="24"/>
          <w:szCs w:val="24"/>
        </w:rPr>
        <w:t xml:space="preserve">Cieľom predkladaného návrhu zákona je zlepšiť podnikateľské prostredie v oblasti vykonávania vodičských kurzov, zvýšenie kvality odbornej prípravy žiadateľov o udelenie vodičského oprávnenia a inštruktorov, ako i zabezpečenie kontrolnej činnosti výkonu vodičských kurzov.  Ustanovujú sa nové podmienky, pre udelenie oprávnenia na </w:t>
      </w:r>
      <w:r w:rsidR="003924F4">
        <w:rPr>
          <w:rFonts w:ascii="Times New Roman" w:eastAsiaTheme="minorHAnsi" w:hAnsi="Times New Roman"/>
          <w:sz w:val="24"/>
          <w:szCs w:val="24"/>
        </w:rPr>
        <w:t>vykonávanie skúšok na získanie inštruktorského preukazu, ako i preukazu skúšobného komisára</w:t>
      </w:r>
      <w:r w:rsidR="001F6BE6">
        <w:rPr>
          <w:rFonts w:ascii="Times New Roman" w:eastAsiaTheme="minorHAnsi" w:hAnsi="Times New Roman"/>
          <w:sz w:val="24"/>
          <w:szCs w:val="24"/>
        </w:rPr>
        <w:t>.</w:t>
      </w:r>
      <w:r w:rsidRPr="00F2607E">
        <w:rPr>
          <w:rFonts w:ascii="Times New Roman" w:eastAsiaTheme="minorHAnsi" w:hAnsi="Times New Roman"/>
          <w:sz w:val="24"/>
          <w:szCs w:val="24"/>
        </w:rPr>
        <w:t xml:space="preserve"> Predkladaný návrh zákona tiež reaguje na oprávnené požiadavky prevádzkovateľov autoškôl, ktoré súvisia s podmienkami zriaďovania prevádzky autoškoly a s požiadavkami na technickú základňu autoškoly</w:t>
      </w:r>
      <w:r w:rsidR="003924F4">
        <w:rPr>
          <w:rFonts w:ascii="Times New Roman" w:eastAsiaTheme="minorHAnsi" w:hAnsi="Times New Roman"/>
          <w:sz w:val="24"/>
          <w:szCs w:val="24"/>
        </w:rPr>
        <w:t>, ako i zamestnávanie inštruktorov autoškoly. V súlade s uznesením v</w:t>
      </w:r>
      <w:r w:rsidRPr="00F2607E">
        <w:rPr>
          <w:rFonts w:ascii="Times New Roman" w:eastAsiaTheme="minorHAnsi" w:hAnsi="Times New Roman"/>
          <w:sz w:val="24"/>
          <w:szCs w:val="24"/>
        </w:rPr>
        <w:t>lády SR č. 228/2018 k návrhu opatrení na zlepšenie podnikateľského prostredia II. sa predkladaným návrhom zákona zrušuje miestna príslušnosť okresného úradu v sídle kraja pri vydávaní inštruktorského preukazu.</w:t>
      </w:r>
    </w:p>
    <w:p w14:paraId="0B287E7A" w14:textId="77777777" w:rsidR="00E35FDF" w:rsidRPr="00F2607E" w:rsidRDefault="00E35FDF" w:rsidP="00572E2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B88D2F5" w14:textId="08E185C0" w:rsidR="00E35FDF" w:rsidRPr="00F2607E" w:rsidRDefault="00E35FDF" w:rsidP="00572E2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F2607E">
        <w:rPr>
          <w:rFonts w:ascii="Times New Roman" w:eastAsiaTheme="minorHAnsi" w:hAnsi="Times New Roman"/>
          <w:sz w:val="24"/>
          <w:szCs w:val="24"/>
        </w:rPr>
        <w:t xml:space="preserve">Na základe uznesenia </w:t>
      </w:r>
      <w:r w:rsidR="00CC69C4">
        <w:rPr>
          <w:rFonts w:ascii="Times New Roman" w:eastAsiaTheme="minorHAnsi" w:hAnsi="Times New Roman"/>
          <w:sz w:val="24"/>
          <w:szCs w:val="24"/>
        </w:rPr>
        <w:t>v</w:t>
      </w:r>
      <w:r w:rsidRPr="00F2607E">
        <w:rPr>
          <w:rFonts w:ascii="Times New Roman" w:eastAsiaTheme="minorHAnsi" w:hAnsi="Times New Roman"/>
          <w:sz w:val="24"/>
          <w:szCs w:val="24"/>
        </w:rPr>
        <w:t xml:space="preserve">lády SR č. 469/2018 sa predkladaným návrhom tiež vykonáva transpozícia smernice Európskeho parlamentu a Rady (EÚ) č. 2018/645 z 18. apríla 2018, ktorou sa mení smernica 2003/59/ES o základnej kvalifikácii a pravidelnom výcviku vodičov určitých cestných vozidiel nákladnej a osobnej dopravy a smernica 2006/126/ES o vodičských preukazoch. Predkladaným návrhom zákona sa preto novelizuje aj zákon č. 280/2006 Z. z. </w:t>
      </w:r>
      <w:r w:rsidRPr="00F2607E">
        <w:rPr>
          <w:rFonts w:ascii="Times New Roman" w:eastAsiaTheme="minorHAnsi" w:hAnsi="Times New Roman"/>
          <w:sz w:val="24"/>
          <w:szCs w:val="24"/>
        </w:rPr>
        <w:lastRenderedPageBreak/>
        <w:t>o základnej kvalifikácii a pravidelnom výcviku niektorých vodičov v znení neskorších predpisov.</w:t>
      </w:r>
    </w:p>
    <w:p w14:paraId="3B11C32B" w14:textId="77777777" w:rsidR="00E35FDF" w:rsidRPr="00F2607E" w:rsidRDefault="00E35FDF" w:rsidP="00572E2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3790B02" w14:textId="5D7E772C" w:rsidR="00E35FDF" w:rsidRPr="00F2607E" w:rsidRDefault="00E35FDF" w:rsidP="00572E2B">
      <w:pPr>
        <w:pStyle w:val="Odsekzoznamu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F2607E">
        <w:rPr>
          <w:rFonts w:ascii="Times New Roman" w:eastAsiaTheme="minorHAnsi" w:hAnsi="Times New Roman"/>
          <w:sz w:val="24"/>
          <w:szCs w:val="24"/>
        </w:rPr>
        <w:t>V nadväznosti na navrhované zmeny v zákone o autoškolách sa mení aj zákon</w:t>
      </w:r>
      <w:r w:rsidR="00463937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F2607E">
        <w:rPr>
          <w:rFonts w:ascii="Times New Roman" w:eastAsiaTheme="minorHAnsi" w:hAnsi="Times New Roman"/>
          <w:sz w:val="24"/>
          <w:szCs w:val="24"/>
        </w:rPr>
        <w:t xml:space="preserve"> č. 359/2000 Z. z. o Slovenskej komore výcvikových zariadení autoškôl a o zmene a doplnení zákona Národnej rady Slovenskej republiky č. 315/1996 Z. z. o premávke na pozemných komunikáciách v znení neskorších predpisov.</w:t>
      </w:r>
      <w:r w:rsidR="003924F4">
        <w:rPr>
          <w:rFonts w:ascii="Times New Roman" w:eastAsiaTheme="minorHAnsi" w:hAnsi="Times New Roman"/>
          <w:sz w:val="24"/>
          <w:szCs w:val="24"/>
        </w:rPr>
        <w:t xml:space="preserve"> Zmeny súvisia najmä s novými úlohami komory, spojenými s vykonávaní doškoľovacích kurzov inštruktorov a vykonávaním kurzov a doškoľovacích kurzov prevádzkovateľov alebo zodpovedných zástupcov autoškôl.</w:t>
      </w:r>
    </w:p>
    <w:p w14:paraId="72CA0475" w14:textId="77777777" w:rsidR="00E35FDF" w:rsidRPr="00F2607E" w:rsidRDefault="00E35FDF" w:rsidP="00572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9FF2E" w14:textId="77777777" w:rsidR="00E35FDF" w:rsidRPr="007D5748" w:rsidRDefault="00E35FDF" w:rsidP="00572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2D100DF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1B3D22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1B051E31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63F34D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B799EF9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D493AC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5D31DF76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5D5691A0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D1D8635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0B28C59" w14:textId="6787F858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14E5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6CBF1E27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4A69D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F93B98" w14:textId="77777777" w:rsidR="007D5748" w:rsidRPr="007D5748" w:rsidRDefault="007D5748" w:rsidP="00572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128EAD75" w14:textId="6B8B752A" w:rsidR="00634016" w:rsidRDefault="00634016" w:rsidP="00572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CC06F" w14:textId="77777777" w:rsidR="00180EF9" w:rsidRPr="00180EF9" w:rsidRDefault="00180EF9" w:rsidP="00572E2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2E55804" w14:textId="300BF536" w:rsidR="0067142F" w:rsidRDefault="0067142F" w:rsidP="00572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Predkladaný návrh si bude vyžadovať jednorazový výdavok</w:t>
      </w:r>
      <w:r w:rsidR="00800437">
        <w:rPr>
          <w:rFonts w:ascii="Times New Roman" w:hAnsi="Times New Roman" w:cs="Times New Roman"/>
          <w:b/>
          <w:sz w:val="24"/>
          <w:szCs w:val="24"/>
        </w:rPr>
        <w:t xml:space="preserve"> z verejných zdrojov</w:t>
      </w:r>
      <w:r>
        <w:rPr>
          <w:rFonts w:ascii="Times New Roman" w:hAnsi="Times New Roman" w:cs="Times New Roman"/>
          <w:b/>
          <w:sz w:val="24"/>
          <w:szCs w:val="24"/>
        </w:rPr>
        <w:t xml:space="preserve"> na realizáciu úpravy </w:t>
      </w:r>
      <w:r w:rsidR="00F2607E">
        <w:rPr>
          <w:rFonts w:ascii="Times New Roman" w:hAnsi="Times New Roman" w:cs="Times New Roman"/>
          <w:b/>
          <w:sz w:val="24"/>
          <w:szCs w:val="24"/>
        </w:rPr>
        <w:t>systému</w:t>
      </w:r>
      <w:r w:rsidRPr="00E0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07E">
        <w:rPr>
          <w:rFonts w:ascii="Times New Roman" w:hAnsi="Times New Roman" w:cs="Times New Roman"/>
          <w:b/>
          <w:sz w:val="24"/>
          <w:szCs w:val="24"/>
        </w:rPr>
        <w:t>JISCD</w:t>
      </w:r>
      <w:r w:rsidR="00185812">
        <w:rPr>
          <w:rFonts w:ascii="Times New Roman" w:hAnsi="Times New Roman" w:cs="Times New Roman"/>
          <w:b/>
          <w:sz w:val="24"/>
          <w:szCs w:val="24"/>
        </w:rPr>
        <w:t xml:space="preserve">  vo výške 7</w:t>
      </w:r>
      <w:r w:rsidR="00696F7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0 </w:t>
      </w:r>
      <w:r w:rsidRPr="009A0653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A0653">
        <w:rPr>
          <w:rFonts w:ascii="Times New Roman" w:hAnsi="Times New Roman" w:cs="Times New Roman"/>
          <w:b/>
          <w:sz w:val="24"/>
          <w:szCs w:val="24"/>
        </w:rPr>
        <w:t>EUR</w:t>
      </w:r>
      <w:r w:rsidRPr="00E074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4F10">
        <w:rPr>
          <w:rFonts w:ascii="Times New Roman" w:hAnsi="Times New Roman" w:cs="Times New Roman"/>
          <w:b/>
          <w:sz w:val="24"/>
          <w:szCs w:val="24"/>
        </w:rPr>
        <w:t xml:space="preserve"> Ministerstvo dopravy a výstavby SR si bude tieto výdavky uplatňovať v rámci prípravy rozpočtu verejnej správy na rok 2020. </w:t>
      </w:r>
    </w:p>
    <w:p w14:paraId="567A8783" w14:textId="07C754D0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56142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5AD90EB" w14:textId="3C2F341C" w:rsidR="007D5748" w:rsidRPr="007D5748" w:rsidRDefault="00012DEF" w:rsidP="00572E2B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06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Všeobecná pokladničná správa</w:t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A3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3236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E9D6987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626AC7BE" w14:textId="77777777" w:rsidTr="0056142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637EF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CA823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CB182A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4088584E" w14:textId="77777777" w:rsidTr="0056142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9E9D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AB7AA" w14:textId="083688C1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4CB4C" w14:textId="1E4FA5ED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181AF2" w14:textId="40CBDC7B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38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6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CE84F6" w14:textId="4FD8A38F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368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2BDC734E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4EA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00EA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C48F" w14:textId="1AF94AC1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67A97" w14:textId="68B59EF5" w:rsidR="007D5748" w:rsidRPr="007D5748" w:rsidRDefault="007D5748" w:rsidP="0049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9C820" w14:textId="1AA01CD6" w:rsidR="007D5748" w:rsidRPr="007D5748" w:rsidRDefault="007D5748" w:rsidP="0049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F423A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E2A1E89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EB5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B883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3C80" w14:textId="75D48E84" w:rsidR="007D5748" w:rsidRPr="007D5748" w:rsidRDefault="00494190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0DC34" w14:textId="766C50F7" w:rsidR="007D5748" w:rsidRPr="007D5748" w:rsidRDefault="00494190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B1B2" w14:textId="346B0D0A" w:rsidR="007D5748" w:rsidRPr="007D5748" w:rsidRDefault="00494190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9EEC7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7B35" w:rsidRPr="007D5748" w14:paraId="23EF4AA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C5D" w14:textId="39DAC3F5" w:rsidR="002E7B35" w:rsidRPr="007D5748" w:rsidRDefault="002E7B35" w:rsidP="002E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tom: 221004 – Ostatné poplatky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B5505" w14:textId="77777777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976C2" w14:textId="0768D252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DD76E" w14:textId="2AAB2B17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6077" w14:textId="03A0DDA3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79657" w14:textId="77777777" w:rsidR="002E7B35" w:rsidRPr="007D5748" w:rsidRDefault="002E7B35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7B35" w:rsidRPr="007D5748" w14:paraId="7E5CDF7E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5A2" w14:textId="32CFBE7A" w:rsidR="002E7B35" w:rsidRPr="007D5748" w:rsidRDefault="002E7B35" w:rsidP="002E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222003 – Za porušenie predpisov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F8E50" w14:textId="77777777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373A4" w14:textId="5B593F65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85FF3" w14:textId="4D63663E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5D368" w14:textId="795642EB" w:rsidR="002E7B35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C065D" w14:textId="77777777" w:rsidR="002E7B35" w:rsidRPr="007D5748" w:rsidRDefault="002E7B35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03FD0BE4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A3C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98D1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16C88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78BF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FAF9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1F627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847D4A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584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B4D876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E0E07D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10E908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C8DF01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FF006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415F62A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0B0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D9B7C8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6C59A2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B77DDC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642AE1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DB7EE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35B14" w:rsidRPr="007D5748" w14:paraId="2F8E791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14E6C" w14:textId="77777777" w:rsidR="00F35B14" w:rsidRPr="007D5748" w:rsidRDefault="00F35B14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A62AC" w14:textId="77777777" w:rsidR="00F35B14" w:rsidRPr="007D5748" w:rsidRDefault="00F35B14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8275F" w14:textId="0B7EEC93" w:rsidR="00F35B14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B148B" w14:textId="1F468B09" w:rsidR="00F35B14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CFF8B4" w14:textId="7050A49E" w:rsidR="00F35B14" w:rsidRPr="007D5748" w:rsidRDefault="002E7B35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20 000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884F3EC" w14:textId="77777777" w:rsidR="00F35B14" w:rsidRPr="007D5748" w:rsidRDefault="00F35B14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7C8C885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CC14346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D3EADAB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48995FC6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EFC02ED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5090953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B79D14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11DFA1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BD1BBF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DE5CC2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99474F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516A74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06DCC4B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F431F27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D0F0710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8EE03B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83D1519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A5F1582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C8E343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C33C4F" w14:textId="57C6E16A" w:rsidR="007D5748" w:rsidRPr="007D5748" w:rsidRDefault="00180EF9" w:rsidP="00572E2B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Ministerstvo dopravy a výstavby SR</w:t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3236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9ED7AAB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78DD7922" w14:textId="77777777" w:rsidTr="0056142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87AF0A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2DFF5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66A53A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51FA8345" w14:textId="77777777" w:rsidTr="0056142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D1019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F8DEF" w14:textId="5E151AB4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29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4F785" w14:textId="74C50C48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29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88029" w14:textId="7C3A0F01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29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96C60" w14:textId="3134E845" w:rsidR="007D5748" w:rsidRPr="007A6B0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9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3A8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7D467632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399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4CC7" w14:textId="4A4F4A9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50F9" w14:textId="7E8C8660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42D6" w14:textId="4A4CC774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F889" w14:textId="05D7FE8B" w:rsidR="007D5748" w:rsidRPr="007A6B09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C9615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2CE63DB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2D0" w14:textId="77777777" w:rsidR="00180EF9" w:rsidRPr="007D5748" w:rsidRDefault="00180EF9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888C5" w14:textId="5EED4E75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EB26" w14:textId="02E434B3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D4C3" w14:textId="1BE387FA" w:rsidR="00180EF9" w:rsidRPr="00180EF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3360" w14:textId="700C1DE3" w:rsidR="00180EF9" w:rsidRPr="007A6B0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2D159" w14:textId="77777777" w:rsidR="00180EF9" w:rsidRPr="007D5748" w:rsidRDefault="00180EF9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6E644EA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A88" w14:textId="77777777" w:rsidR="00180EF9" w:rsidRPr="007D5748" w:rsidRDefault="00180EF9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74F9" w14:textId="50E7C2E8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A2576" w14:textId="11873B76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BF1C3" w14:textId="63DC326C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6B423" w14:textId="07C67752" w:rsidR="00180EF9" w:rsidRPr="007A6B0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96493" w14:textId="77777777" w:rsidR="00180EF9" w:rsidRPr="007D5748" w:rsidRDefault="00180EF9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7E05575E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15B" w14:textId="77777777" w:rsidR="00180EF9" w:rsidRPr="007D5748" w:rsidRDefault="00180EF9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1598F" w14:textId="662D2767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5CA6B" w14:textId="420037F2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3544B" w14:textId="14E2205C" w:rsidR="00180EF9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B0F6" w14:textId="0C00C715" w:rsidR="00180EF9" w:rsidRPr="007A6B0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2C6E6" w14:textId="77777777" w:rsidR="00180EF9" w:rsidRPr="007D5748" w:rsidRDefault="00180EF9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AA73D7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919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15F9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CEE5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2EE12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4224C" w14:textId="77777777" w:rsidR="007D5748" w:rsidRPr="007A6B09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49DD2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02F6F86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5DF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B59F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671D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1688D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B8BA" w14:textId="77777777" w:rsidR="007D5748" w:rsidRPr="007A6B09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6054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196D9E3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EEF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EE5D7" w14:textId="5FD8EF0B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39BB" w14:textId="65160AA7" w:rsidR="007D5748" w:rsidRPr="007D5748" w:rsidRDefault="00323608" w:rsidP="004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497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29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0 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7F7E" w14:textId="77777777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E655" w14:textId="77777777" w:rsidR="007D5748" w:rsidRPr="007A6B0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B1163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25CD48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18D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3DEE0" w14:textId="5FAC4213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A43B8" w14:textId="1C235B59" w:rsidR="007D5748" w:rsidRPr="007D5748" w:rsidRDefault="00323608" w:rsidP="004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497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2974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0F46C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4A58F" w14:textId="77777777" w:rsidR="007D5748" w:rsidRPr="007D5748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563C" w14:textId="77777777" w:rsidR="007D5748" w:rsidRPr="007A6B09" w:rsidRDefault="00180EF9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91C3C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30EA" w:rsidRPr="007D5748" w14:paraId="697F865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C68" w14:textId="321BC4D7" w:rsidR="003D30EA" w:rsidRPr="007D5748" w:rsidRDefault="003D30EA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64E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tom: </w:t>
            </w:r>
            <w:r w:rsidR="00464E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</w:t>
            </w:r>
            <w:r w:rsidR="00464E4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C0159" w14:textId="77777777" w:rsidR="003D30EA" w:rsidRPr="007D5748" w:rsidRDefault="003D30E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B5EE" w14:textId="0106B5DE" w:rsidR="003D30EA" w:rsidRDefault="00323608" w:rsidP="004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497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2974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3D30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C5C60" w14:textId="75E47B6F" w:rsidR="003D30EA" w:rsidRDefault="00464E4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0C4E4" w14:textId="01FE8F68" w:rsidR="003D30EA" w:rsidRPr="007A6B09" w:rsidRDefault="00464E4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E159A" w14:textId="77777777" w:rsidR="003D30EA" w:rsidRPr="007D5748" w:rsidRDefault="003D30EA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4EACE625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73B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91A1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963F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9B0AD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A2C1" w14:textId="77777777" w:rsidR="007D5748" w:rsidRPr="007A6B09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FB203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59C9228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71A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E57C3C" w14:textId="6E6FAFE3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DBD0D4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E73659" w14:textId="77777777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1CCC4D" w14:textId="77777777" w:rsidR="007D5748" w:rsidRPr="007A6B09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662E4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606286D" w14:textId="77777777" w:rsidTr="0056142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FCD64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974C65" w14:textId="258562FA" w:rsidR="007D5748" w:rsidRPr="007D5748" w:rsidRDefault="007D574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5A9B14" w14:textId="7FAE04E0" w:rsidR="007D5748" w:rsidRPr="007D5748" w:rsidRDefault="00323608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4973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2974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0F4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FC26AF" w14:textId="2E0E65C3" w:rsidR="007D5748" w:rsidRPr="007D5748" w:rsidRDefault="00464E4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4C7EF" w14:textId="0673B820" w:rsidR="007D5748" w:rsidRPr="007A6B09" w:rsidRDefault="00464E4A" w:rsidP="0057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1571D26" w14:textId="77777777" w:rsidR="007D5748" w:rsidRPr="007D5748" w:rsidRDefault="007D5748" w:rsidP="0057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549AD8C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1693A66F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964AA3F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65E3F605" w14:textId="77777777" w:rsidR="007D5748" w:rsidRPr="007D5748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562146D" w14:textId="77777777" w:rsidR="007D5748" w:rsidRPr="00572E2B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EB6880B" w14:textId="77777777" w:rsidR="007D5748" w:rsidRPr="00572E2B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71A9804" w14:textId="77777777" w:rsidR="007D5748" w:rsidRPr="00572E2B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AB63E79" w14:textId="77777777" w:rsidR="007D5748" w:rsidRPr="00572E2B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8777E7" w14:textId="0EEB70D1" w:rsidR="007D5748" w:rsidRPr="00572E2B" w:rsidRDefault="007D5748" w:rsidP="00572E2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sectPr w:rsidR="007D5748" w:rsidRPr="00572E2B" w:rsidSect="007435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60FC6" w14:textId="77777777" w:rsidR="00723FFD" w:rsidRDefault="00723FFD">
      <w:pPr>
        <w:spacing w:after="0" w:line="240" w:lineRule="auto"/>
      </w:pPr>
      <w:r>
        <w:separator/>
      </w:r>
    </w:p>
  </w:endnote>
  <w:endnote w:type="continuationSeparator" w:id="0">
    <w:p w14:paraId="4C1299D4" w14:textId="77777777" w:rsidR="00723FFD" w:rsidRDefault="0072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17D78" w14:textId="77777777" w:rsidR="007F6794" w:rsidRDefault="007F679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7EF73FB4" w14:textId="77777777" w:rsidR="007F6794" w:rsidRDefault="007F679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8D3F" w14:textId="62D2469E" w:rsidR="007F6794" w:rsidRDefault="007F679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61636">
      <w:rPr>
        <w:noProof/>
      </w:rPr>
      <w:t>2</w:t>
    </w:r>
    <w:r>
      <w:fldChar w:fldCharType="end"/>
    </w:r>
  </w:p>
  <w:p w14:paraId="5B595F29" w14:textId="77777777" w:rsidR="007F6794" w:rsidRDefault="007F679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237A" w14:textId="77777777" w:rsidR="007F6794" w:rsidRDefault="007F679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6B73F5DB" w14:textId="77777777" w:rsidR="007F6794" w:rsidRDefault="007F67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4D778" w14:textId="77777777" w:rsidR="00723FFD" w:rsidRDefault="00723FFD">
      <w:pPr>
        <w:spacing w:after="0" w:line="240" w:lineRule="auto"/>
      </w:pPr>
      <w:r>
        <w:separator/>
      </w:r>
    </w:p>
  </w:footnote>
  <w:footnote w:type="continuationSeparator" w:id="0">
    <w:p w14:paraId="3390C50C" w14:textId="77777777" w:rsidR="00723FFD" w:rsidRDefault="0072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0C12" w14:textId="77777777" w:rsidR="007F6794" w:rsidRDefault="007F6794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131CE349" w14:textId="77777777" w:rsidR="007F6794" w:rsidRPr="00EB59C8" w:rsidRDefault="007F6794" w:rsidP="0056142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7145" w14:textId="77777777" w:rsidR="007F6794" w:rsidRPr="000A15AE" w:rsidRDefault="007F6794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1C"/>
    <w:multiLevelType w:val="hybridMultilevel"/>
    <w:tmpl w:val="3744B09A"/>
    <w:lvl w:ilvl="0" w:tplc="9B3CC16E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2F79F4"/>
    <w:multiLevelType w:val="hybridMultilevel"/>
    <w:tmpl w:val="CBA4F56A"/>
    <w:lvl w:ilvl="0" w:tplc="84E60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dec, Marek">
    <w15:presenceInfo w15:providerId="None" w15:userId="Hudec,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033F"/>
    <w:rsid w:val="00012DEF"/>
    <w:rsid w:val="00035EB6"/>
    <w:rsid w:val="00054447"/>
    <w:rsid w:val="00057135"/>
    <w:rsid w:val="00061613"/>
    <w:rsid w:val="00061636"/>
    <w:rsid w:val="00074DEE"/>
    <w:rsid w:val="000762DE"/>
    <w:rsid w:val="000D7099"/>
    <w:rsid w:val="000F46CA"/>
    <w:rsid w:val="00100D9F"/>
    <w:rsid w:val="001127A8"/>
    <w:rsid w:val="00170D2B"/>
    <w:rsid w:val="00173B63"/>
    <w:rsid w:val="00180EF9"/>
    <w:rsid w:val="00185812"/>
    <w:rsid w:val="00190035"/>
    <w:rsid w:val="001903E8"/>
    <w:rsid w:val="001B5F7C"/>
    <w:rsid w:val="001E4A12"/>
    <w:rsid w:val="001F6BE6"/>
    <w:rsid w:val="00200898"/>
    <w:rsid w:val="00212894"/>
    <w:rsid w:val="00213A1F"/>
    <w:rsid w:val="00222195"/>
    <w:rsid w:val="00260D0E"/>
    <w:rsid w:val="00280826"/>
    <w:rsid w:val="0029741B"/>
    <w:rsid w:val="002E7B35"/>
    <w:rsid w:val="00317B90"/>
    <w:rsid w:val="00323608"/>
    <w:rsid w:val="0032369B"/>
    <w:rsid w:val="003378B3"/>
    <w:rsid w:val="00366EAC"/>
    <w:rsid w:val="00385BC2"/>
    <w:rsid w:val="003861B5"/>
    <w:rsid w:val="003924F4"/>
    <w:rsid w:val="003D30EA"/>
    <w:rsid w:val="003E6736"/>
    <w:rsid w:val="00405043"/>
    <w:rsid w:val="00416E93"/>
    <w:rsid w:val="00433F03"/>
    <w:rsid w:val="00451CCD"/>
    <w:rsid w:val="00463937"/>
    <w:rsid w:val="00464E4A"/>
    <w:rsid w:val="0048569A"/>
    <w:rsid w:val="00487203"/>
    <w:rsid w:val="00490D54"/>
    <w:rsid w:val="00494190"/>
    <w:rsid w:val="00497331"/>
    <w:rsid w:val="004B5A23"/>
    <w:rsid w:val="004E2441"/>
    <w:rsid w:val="005005EC"/>
    <w:rsid w:val="00504EDC"/>
    <w:rsid w:val="00507164"/>
    <w:rsid w:val="00514E59"/>
    <w:rsid w:val="00540115"/>
    <w:rsid w:val="0056142E"/>
    <w:rsid w:val="005717F5"/>
    <w:rsid w:val="00572E2B"/>
    <w:rsid w:val="00574BC5"/>
    <w:rsid w:val="00583E49"/>
    <w:rsid w:val="00585166"/>
    <w:rsid w:val="005A5D66"/>
    <w:rsid w:val="005B539F"/>
    <w:rsid w:val="005C1E68"/>
    <w:rsid w:val="005D59BA"/>
    <w:rsid w:val="005E60DB"/>
    <w:rsid w:val="00611FDD"/>
    <w:rsid w:val="00612FE3"/>
    <w:rsid w:val="00615796"/>
    <w:rsid w:val="00633359"/>
    <w:rsid w:val="00634016"/>
    <w:rsid w:val="00636425"/>
    <w:rsid w:val="0067142F"/>
    <w:rsid w:val="00673FFF"/>
    <w:rsid w:val="00696F70"/>
    <w:rsid w:val="006D7092"/>
    <w:rsid w:val="006E012D"/>
    <w:rsid w:val="006E7A65"/>
    <w:rsid w:val="006F79A4"/>
    <w:rsid w:val="00723FFD"/>
    <w:rsid w:val="007246BD"/>
    <w:rsid w:val="00727134"/>
    <w:rsid w:val="00743531"/>
    <w:rsid w:val="0075304A"/>
    <w:rsid w:val="007536A7"/>
    <w:rsid w:val="007614DC"/>
    <w:rsid w:val="0076534A"/>
    <w:rsid w:val="00770A07"/>
    <w:rsid w:val="00782CA5"/>
    <w:rsid w:val="00786B5A"/>
    <w:rsid w:val="007A0C3E"/>
    <w:rsid w:val="007A482A"/>
    <w:rsid w:val="007A69AC"/>
    <w:rsid w:val="007A6B09"/>
    <w:rsid w:val="007A7F1B"/>
    <w:rsid w:val="007B180A"/>
    <w:rsid w:val="007B3932"/>
    <w:rsid w:val="007B5513"/>
    <w:rsid w:val="007D478B"/>
    <w:rsid w:val="007D5748"/>
    <w:rsid w:val="007F6794"/>
    <w:rsid w:val="00800437"/>
    <w:rsid w:val="00804452"/>
    <w:rsid w:val="008366DF"/>
    <w:rsid w:val="008373EA"/>
    <w:rsid w:val="00854EB9"/>
    <w:rsid w:val="008557B6"/>
    <w:rsid w:val="00894B66"/>
    <w:rsid w:val="008960C6"/>
    <w:rsid w:val="008969B7"/>
    <w:rsid w:val="008B6708"/>
    <w:rsid w:val="008C1CFA"/>
    <w:rsid w:val="008D034F"/>
    <w:rsid w:val="008D339D"/>
    <w:rsid w:val="008E2736"/>
    <w:rsid w:val="008E4309"/>
    <w:rsid w:val="008F10C1"/>
    <w:rsid w:val="00905DAC"/>
    <w:rsid w:val="009706B7"/>
    <w:rsid w:val="009912C5"/>
    <w:rsid w:val="009A0653"/>
    <w:rsid w:val="009A10B1"/>
    <w:rsid w:val="009B66BC"/>
    <w:rsid w:val="00A27939"/>
    <w:rsid w:val="00A30FCE"/>
    <w:rsid w:val="00A43B5F"/>
    <w:rsid w:val="00A56E16"/>
    <w:rsid w:val="00A62289"/>
    <w:rsid w:val="00A73199"/>
    <w:rsid w:val="00A77C69"/>
    <w:rsid w:val="00A874FD"/>
    <w:rsid w:val="00AA2969"/>
    <w:rsid w:val="00AE5596"/>
    <w:rsid w:val="00AE7413"/>
    <w:rsid w:val="00AF4A39"/>
    <w:rsid w:val="00B12E84"/>
    <w:rsid w:val="00B22543"/>
    <w:rsid w:val="00B238D6"/>
    <w:rsid w:val="00B35753"/>
    <w:rsid w:val="00B5535C"/>
    <w:rsid w:val="00B5574F"/>
    <w:rsid w:val="00B96D51"/>
    <w:rsid w:val="00BA2767"/>
    <w:rsid w:val="00BC298E"/>
    <w:rsid w:val="00BD069A"/>
    <w:rsid w:val="00BD5588"/>
    <w:rsid w:val="00BD627A"/>
    <w:rsid w:val="00BF3BCB"/>
    <w:rsid w:val="00C15212"/>
    <w:rsid w:val="00C3091B"/>
    <w:rsid w:val="00C51FD4"/>
    <w:rsid w:val="00C66393"/>
    <w:rsid w:val="00CA1F46"/>
    <w:rsid w:val="00CB1664"/>
    <w:rsid w:val="00CB3623"/>
    <w:rsid w:val="00CC69C4"/>
    <w:rsid w:val="00CE299A"/>
    <w:rsid w:val="00CE47E1"/>
    <w:rsid w:val="00CF4359"/>
    <w:rsid w:val="00D04BA3"/>
    <w:rsid w:val="00D10A70"/>
    <w:rsid w:val="00D20E1F"/>
    <w:rsid w:val="00D37389"/>
    <w:rsid w:val="00D434C0"/>
    <w:rsid w:val="00D57A72"/>
    <w:rsid w:val="00DB6275"/>
    <w:rsid w:val="00DE5BF1"/>
    <w:rsid w:val="00E074A6"/>
    <w:rsid w:val="00E07CE9"/>
    <w:rsid w:val="00E07E18"/>
    <w:rsid w:val="00E20D01"/>
    <w:rsid w:val="00E2195E"/>
    <w:rsid w:val="00E27FDA"/>
    <w:rsid w:val="00E35FDF"/>
    <w:rsid w:val="00E46DDB"/>
    <w:rsid w:val="00E5384E"/>
    <w:rsid w:val="00E642FE"/>
    <w:rsid w:val="00E70D80"/>
    <w:rsid w:val="00E84B68"/>
    <w:rsid w:val="00E921EF"/>
    <w:rsid w:val="00E94978"/>
    <w:rsid w:val="00E963A3"/>
    <w:rsid w:val="00EA1E90"/>
    <w:rsid w:val="00EC0141"/>
    <w:rsid w:val="00EC501D"/>
    <w:rsid w:val="00ED2C61"/>
    <w:rsid w:val="00EE13E6"/>
    <w:rsid w:val="00F11F85"/>
    <w:rsid w:val="00F208A6"/>
    <w:rsid w:val="00F23827"/>
    <w:rsid w:val="00F24F10"/>
    <w:rsid w:val="00F24F81"/>
    <w:rsid w:val="00F2607E"/>
    <w:rsid w:val="00F35B14"/>
    <w:rsid w:val="00F40136"/>
    <w:rsid w:val="00F51BEA"/>
    <w:rsid w:val="00F57D09"/>
    <w:rsid w:val="00F6470D"/>
    <w:rsid w:val="00F65B85"/>
    <w:rsid w:val="00FC495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4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24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4F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614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14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14E59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rsid w:val="00E2195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zh-CN"/>
    </w:rPr>
  </w:style>
  <w:style w:type="character" w:customStyle="1" w:styleId="OdsekzoznamuChar">
    <w:name w:val="Odsek zoznamu Char"/>
    <w:link w:val="Odsekzoznamu"/>
    <w:uiPriority w:val="34"/>
    <w:locked/>
    <w:rsid w:val="00E35FDF"/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E4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24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4F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614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14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14E59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rsid w:val="00E2195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zh-CN"/>
    </w:rPr>
  </w:style>
  <w:style w:type="character" w:customStyle="1" w:styleId="OdsekzoznamuChar">
    <w:name w:val="Odsek zoznamu Char"/>
    <w:link w:val="Odsekzoznamu"/>
    <w:uiPriority w:val="34"/>
    <w:locked/>
    <w:rsid w:val="00E35FDF"/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E4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43A01-11A3-417F-9A93-B04A3AB5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Dindofferová, Alexandra</cp:lastModifiedBy>
  <cp:revision>5</cp:revision>
  <cp:lastPrinted>2019-05-06T07:26:00Z</cp:lastPrinted>
  <dcterms:created xsi:type="dcterms:W3CDTF">2019-06-18T13:44:00Z</dcterms:created>
  <dcterms:modified xsi:type="dcterms:W3CDTF">2019-06-19T13:51:00Z</dcterms:modified>
</cp:coreProperties>
</file>