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(Návrh)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Vyhláška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Ministerstva </w:t>
      </w:r>
      <w:r w:rsidR="0073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dopravy a výstavby </w:t>
      </w: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Slovenskej republiky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............. 201</w:t>
      </w:r>
      <w:r w:rsidR="006927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B33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0BB" w:rsidRDefault="00FB10BB" w:rsidP="007375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4A1" w:rsidRDefault="00737558" w:rsidP="007375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ktorou sa </w:t>
      </w:r>
      <w:r w:rsidR="00F0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mení a dopĺňa vyhláška</w:t>
      </w:r>
      <w:r w:rsidR="00F83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Ministerstva dopravy, výstavby a regionálneho rozvoja Slovenskej republiky, ktorou sa </w:t>
      </w:r>
      <w:r w:rsidRPr="0073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vykonáva zákon č. 280/2006 Z. z. o povinnej základnej kvalifikácii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737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pravidelnom výcviku niektorých vodičov v znení neskorších predpisov</w:t>
      </w:r>
    </w:p>
    <w:p w:rsidR="00FB10BB" w:rsidRDefault="00FB10BB" w:rsidP="007375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0BB" w:rsidRDefault="00FB10BB" w:rsidP="00FB10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B10BB" w:rsidRPr="00FB10BB" w:rsidRDefault="00FB10BB" w:rsidP="005142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dopravy a výstavby Slovenskej republiky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(ďalej len „ministerstvo“) podľa § 11h zákona č. 280/2006 Z. z. o povinnej základnej kvalifikácií a pravidelnom výcviku v znení neskorších predpisov ustanovuje:</w:t>
      </w:r>
    </w:p>
    <w:p w:rsidR="00737558" w:rsidRDefault="00737558" w:rsidP="004B33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0BB" w:rsidRDefault="00FB10BB" w:rsidP="00FB10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FB10BB" w:rsidRPr="004B337D" w:rsidRDefault="00FB10BB" w:rsidP="00FB10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337D" w:rsidRPr="004B337D" w:rsidRDefault="004B337D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Vyhláška Ministerstva 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>dopravy</w:t>
      </w:r>
      <w:r w:rsidR="00D431E8">
        <w:rPr>
          <w:rFonts w:ascii="Times New Roman" w:hAnsi="Times New Roman" w:cs="Times New Roman"/>
          <w:color w:val="000000" w:themeColor="text1"/>
          <w:sz w:val="24"/>
          <w:szCs w:val="24"/>
        </w:rPr>
        <w:t>, výstavby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D431E8">
        <w:rPr>
          <w:rFonts w:ascii="Times New Roman" w:hAnsi="Times New Roman" w:cs="Times New Roman"/>
          <w:color w:val="000000" w:themeColor="text1"/>
          <w:sz w:val="24"/>
          <w:szCs w:val="24"/>
        </w:rPr>
        <w:t> regionálneho rozvoja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Slovenskej republiky č. 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z., ktorou sa vykonáva zákon 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280/2006 Z. z.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> povinnej základnej kvalifikáci</w:t>
      </w:r>
      <w:r w:rsidR="0053465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bookmarkStart w:id="0" w:name="_GoBack"/>
      <w:bookmarkEnd w:id="0"/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pravidelnom výcviku </w:t>
      </w:r>
      <w:r w:rsidR="0043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niektorých vodičov </w:t>
      </w:r>
      <w:r w:rsidR="00201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znení neskorších predpisov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B6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mení a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dopĺňa takto:</w:t>
      </w:r>
    </w:p>
    <w:p w:rsidR="00892EEB" w:rsidRPr="004B337D" w:rsidRDefault="00892EEB" w:rsidP="004B337D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1566C" w:rsidRDefault="005B0F9B" w:rsidP="00D03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 § </w:t>
      </w:r>
      <w:r w:rsidR="0091566C">
        <w:rPr>
          <w:rFonts w:ascii="Times New Roman" w:hAnsi="Times New Roman" w:cs="Times New Roman"/>
          <w:bCs/>
          <w:color w:val="000000" w:themeColor="text1"/>
        </w:rPr>
        <w:t>7 sa za odsek 2 vklad</w:t>
      </w:r>
      <w:r w:rsidR="003F350D">
        <w:rPr>
          <w:rFonts w:ascii="Times New Roman" w:hAnsi="Times New Roman" w:cs="Times New Roman"/>
          <w:bCs/>
          <w:color w:val="000000" w:themeColor="text1"/>
        </w:rPr>
        <w:t>ajú</w:t>
      </w:r>
      <w:r w:rsidR="00C847A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1566C">
        <w:rPr>
          <w:rFonts w:ascii="Times New Roman" w:hAnsi="Times New Roman" w:cs="Times New Roman"/>
          <w:bCs/>
          <w:color w:val="000000" w:themeColor="text1"/>
        </w:rPr>
        <w:t>nov</w:t>
      </w:r>
      <w:r w:rsidR="003F350D">
        <w:rPr>
          <w:rFonts w:ascii="Times New Roman" w:hAnsi="Times New Roman" w:cs="Times New Roman"/>
          <w:bCs/>
          <w:color w:val="000000" w:themeColor="text1"/>
        </w:rPr>
        <w:t>é</w:t>
      </w:r>
      <w:r w:rsidR="0091566C">
        <w:rPr>
          <w:rFonts w:ascii="Times New Roman" w:hAnsi="Times New Roman" w:cs="Times New Roman"/>
          <w:bCs/>
          <w:color w:val="000000" w:themeColor="text1"/>
        </w:rPr>
        <w:t xml:space="preserve"> odsek</w:t>
      </w:r>
      <w:r w:rsidR="00C847A4">
        <w:rPr>
          <w:rFonts w:ascii="Times New Roman" w:hAnsi="Times New Roman" w:cs="Times New Roman"/>
          <w:bCs/>
          <w:color w:val="000000" w:themeColor="text1"/>
        </w:rPr>
        <w:t>y</w:t>
      </w:r>
      <w:r w:rsidR="0091566C">
        <w:rPr>
          <w:rFonts w:ascii="Times New Roman" w:hAnsi="Times New Roman" w:cs="Times New Roman"/>
          <w:bCs/>
          <w:color w:val="000000" w:themeColor="text1"/>
        </w:rPr>
        <w:t xml:space="preserve"> 3</w:t>
      </w:r>
      <w:r w:rsidR="003F350D">
        <w:rPr>
          <w:rFonts w:ascii="Times New Roman" w:hAnsi="Times New Roman" w:cs="Times New Roman"/>
          <w:bCs/>
          <w:color w:val="000000" w:themeColor="text1"/>
        </w:rPr>
        <w:t xml:space="preserve"> až </w:t>
      </w:r>
      <w:r w:rsidR="00514218">
        <w:rPr>
          <w:rFonts w:ascii="Times New Roman" w:hAnsi="Times New Roman" w:cs="Times New Roman"/>
          <w:bCs/>
          <w:color w:val="000000" w:themeColor="text1"/>
        </w:rPr>
        <w:t>6</w:t>
      </w:r>
      <w:r w:rsidR="0091566C">
        <w:rPr>
          <w:rFonts w:ascii="Times New Roman" w:hAnsi="Times New Roman" w:cs="Times New Roman"/>
          <w:bCs/>
          <w:color w:val="000000" w:themeColor="text1"/>
        </w:rPr>
        <w:t>, ktor</w:t>
      </w:r>
      <w:r w:rsidR="003F350D">
        <w:rPr>
          <w:rFonts w:ascii="Times New Roman" w:hAnsi="Times New Roman" w:cs="Times New Roman"/>
          <w:bCs/>
          <w:color w:val="000000" w:themeColor="text1"/>
        </w:rPr>
        <w:t>é</w:t>
      </w:r>
      <w:r w:rsidR="0091566C">
        <w:rPr>
          <w:rFonts w:ascii="Times New Roman" w:hAnsi="Times New Roman" w:cs="Times New Roman"/>
          <w:bCs/>
          <w:color w:val="000000" w:themeColor="text1"/>
        </w:rPr>
        <w:t xml:space="preserve"> zn</w:t>
      </w:r>
      <w:r w:rsidR="00C847A4">
        <w:rPr>
          <w:rFonts w:ascii="Times New Roman" w:hAnsi="Times New Roman" w:cs="Times New Roman"/>
          <w:bCs/>
          <w:color w:val="000000" w:themeColor="text1"/>
        </w:rPr>
        <w:t>e</w:t>
      </w:r>
      <w:r w:rsidR="003F350D">
        <w:rPr>
          <w:rFonts w:ascii="Times New Roman" w:hAnsi="Times New Roman" w:cs="Times New Roman"/>
          <w:bCs/>
          <w:color w:val="000000" w:themeColor="text1"/>
        </w:rPr>
        <w:t>jú</w:t>
      </w:r>
      <w:r w:rsidR="0091566C">
        <w:rPr>
          <w:rFonts w:ascii="Times New Roman" w:hAnsi="Times New Roman" w:cs="Times New Roman"/>
          <w:bCs/>
          <w:color w:val="000000" w:themeColor="text1"/>
        </w:rPr>
        <w:t>:</w:t>
      </w:r>
    </w:p>
    <w:p w:rsidR="00AD6869" w:rsidRPr="00AD6869" w:rsidRDefault="0091566C" w:rsidP="00FB10BB">
      <w:pPr>
        <w:pStyle w:val="Default"/>
        <w:spacing w:before="120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„(3) </w:t>
      </w:r>
      <w:r w:rsidR="00AD6869" w:rsidRPr="00AD6869">
        <w:rPr>
          <w:rFonts w:ascii="Times New Roman" w:hAnsi="Times New Roman" w:cs="Times New Roman"/>
          <w:bCs/>
          <w:color w:val="000000" w:themeColor="text1"/>
        </w:rPr>
        <w:t>Skúšobná komisia sa schádza podľa potreby minimálne raz za tri mesiace. Skúšobnú komisiu zvoláva a jej rokovanie vedie jej predseda alebo iný člen skúšobnej komisie, ktorý ho zastupuje. Rokovanie skúšobnej komisie je neverejné.</w:t>
      </w:r>
    </w:p>
    <w:p w:rsidR="00C847A4" w:rsidRDefault="00AD6869" w:rsidP="00AD6869">
      <w:pPr>
        <w:pStyle w:val="Default"/>
        <w:spacing w:before="120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(4) </w:t>
      </w:r>
      <w:r w:rsidR="0091566C">
        <w:rPr>
          <w:rFonts w:ascii="Times New Roman" w:hAnsi="Times New Roman" w:cs="Times New Roman"/>
          <w:bCs/>
          <w:color w:val="000000" w:themeColor="text1"/>
        </w:rPr>
        <w:t xml:space="preserve">Skúšobná komisia </w:t>
      </w:r>
      <w:r w:rsidR="002967F0">
        <w:rPr>
          <w:rFonts w:ascii="Times New Roman" w:hAnsi="Times New Roman" w:cs="Times New Roman"/>
          <w:bCs/>
          <w:color w:val="000000" w:themeColor="text1"/>
        </w:rPr>
        <w:t>oslobodí</w:t>
      </w:r>
    </w:p>
    <w:p w:rsidR="0091566C" w:rsidRDefault="0091566C" w:rsidP="00C847A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od </w:t>
      </w:r>
      <w:r w:rsidR="0058600C">
        <w:rPr>
          <w:rFonts w:ascii="Times New Roman" w:hAnsi="Times New Roman" w:cs="Times New Roman"/>
          <w:bCs/>
          <w:color w:val="000000" w:themeColor="text1"/>
        </w:rPr>
        <w:t xml:space="preserve">výučby teórie v kurze základnej kvalifikácie toho, kto </w:t>
      </w:r>
      <w:r w:rsidR="005510D7">
        <w:rPr>
          <w:rFonts w:ascii="Times New Roman" w:hAnsi="Times New Roman" w:cs="Times New Roman"/>
          <w:bCs/>
          <w:color w:val="000000" w:themeColor="text1"/>
        </w:rPr>
        <w:t>ku dňu skúšky preukáže, že</w:t>
      </w:r>
      <w:r w:rsidR="00514218">
        <w:rPr>
          <w:rFonts w:ascii="Times New Roman" w:hAnsi="Times New Roman" w:cs="Times New Roman"/>
          <w:bCs/>
          <w:color w:val="000000" w:themeColor="text1"/>
        </w:rPr>
        <w:t> </w:t>
      </w:r>
      <w:r w:rsidR="005510D7">
        <w:rPr>
          <w:rFonts w:ascii="Times New Roman" w:hAnsi="Times New Roman" w:cs="Times New Roman"/>
          <w:bCs/>
          <w:color w:val="000000" w:themeColor="text1"/>
        </w:rPr>
        <w:t xml:space="preserve">je </w:t>
      </w:r>
      <w:r w:rsidR="005860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47A4">
        <w:rPr>
          <w:rFonts w:ascii="Times New Roman" w:hAnsi="Times New Roman" w:cs="Times New Roman"/>
          <w:bCs/>
          <w:color w:val="000000" w:themeColor="text1"/>
        </w:rPr>
        <w:t>absolventom</w:t>
      </w:r>
      <w:r w:rsidR="0058600C">
        <w:rPr>
          <w:rFonts w:ascii="Times New Roman" w:hAnsi="Times New Roman" w:cs="Times New Roman"/>
          <w:bCs/>
          <w:color w:val="000000" w:themeColor="text1"/>
        </w:rPr>
        <w:t xml:space="preserve"> učebného alebo študijného odboru </w:t>
      </w:r>
      <w:r w:rsidR="00C847A4">
        <w:rPr>
          <w:rFonts w:ascii="Times New Roman" w:hAnsi="Times New Roman" w:cs="Times New Roman"/>
          <w:bCs/>
          <w:color w:val="000000" w:themeColor="text1"/>
        </w:rPr>
        <w:t>podľa prílohy č. 11</w:t>
      </w:r>
      <w:r w:rsidR="007179F7">
        <w:rPr>
          <w:rFonts w:ascii="Times New Roman" w:hAnsi="Times New Roman" w:cs="Times New Roman"/>
          <w:bCs/>
          <w:color w:val="000000" w:themeColor="text1"/>
        </w:rPr>
        <w:t>,</w:t>
      </w:r>
    </w:p>
    <w:p w:rsidR="00C847A4" w:rsidRDefault="00C847A4" w:rsidP="00C847A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od praktických jázd </w:t>
      </w:r>
      <w:r w:rsidR="00A93BE5">
        <w:rPr>
          <w:rFonts w:ascii="Times New Roman" w:hAnsi="Times New Roman" w:cs="Times New Roman"/>
          <w:bCs/>
          <w:color w:val="000000" w:themeColor="text1"/>
        </w:rPr>
        <w:t xml:space="preserve">v kurze základnej kvalifikácie </w:t>
      </w:r>
      <w:r>
        <w:rPr>
          <w:rFonts w:ascii="Times New Roman" w:hAnsi="Times New Roman" w:cs="Times New Roman"/>
          <w:bCs/>
          <w:color w:val="000000" w:themeColor="text1"/>
        </w:rPr>
        <w:t xml:space="preserve">toho, kto </w:t>
      </w:r>
      <w:r w:rsidR="002967F0">
        <w:rPr>
          <w:rFonts w:ascii="Times New Roman" w:hAnsi="Times New Roman" w:cs="Times New Roman"/>
          <w:bCs/>
          <w:color w:val="000000" w:themeColor="text1"/>
        </w:rPr>
        <w:t xml:space="preserve">je oslobodený od výučby teórie podľa písm. a) a </w:t>
      </w:r>
      <w:r w:rsidR="00A93BE5">
        <w:rPr>
          <w:rFonts w:ascii="Times New Roman" w:hAnsi="Times New Roman" w:cs="Times New Roman"/>
          <w:bCs/>
          <w:color w:val="000000" w:themeColor="text1"/>
        </w:rPr>
        <w:t xml:space="preserve">ku dňu skúšky preukáže, že je </w:t>
      </w:r>
      <w:r>
        <w:rPr>
          <w:rFonts w:ascii="Times New Roman" w:hAnsi="Times New Roman" w:cs="Times New Roman"/>
          <w:bCs/>
          <w:color w:val="000000" w:themeColor="text1"/>
        </w:rPr>
        <w:t xml:space="preserve">držiteľom </w:t>
      </w:r>
      <w:r w:rsidR="00A93BE5">
        <w:rPr>
          <w:rFonts w:ascii="Times New Roman" w:hAnsi="Times New Roman" w:cs="Times New Roman"/>
          <w:bCs/>
          <w:color w:val="000000" w:themeColor="text1"/>
        </w:rPr>
        <w:t xml:space="preserve">tej </w:t>
      </w:r>
      <w:r>
        <w:rPr>
          <w:rFonts w:ascii="Times New Roman" w:hAnsi="Times New Roman" w:cs="Times New Roman"/>
          <w:bCs/>
          <w:color w:val="000000" w:themeColor="text1"/>
        </w:rPr>
        <w:t>skupiny vodičského opráv</w:t>
      </w:r>
      <w:r w:rsidR="00A93BE5">
        <w:rPr>
          <w:rFonts w:ascii="Times New Roman" w:hAnsi="Times New Roman" w:cs="Times New Roman"/>
          <w:bCs/>
          <w:color w:val="000000" w:themeColor="text1"/>
        </w:rPr>
        <w:t>nenia, na ktorú</w:t>
      </w:r>
      <w:r>
        <w:rPr>
          <w:rFonts w:ascii="Times New Roman" w:hAnsi="Times New Roman" w:cs="Times New Roman"/>
          <w:bCs/>
          <w:color w:val="000000" w:themeColor="text1"/>
        </w:rPr>
        <w:t xml:space="preserve"> žiada o vydanie kvalifikačnej karty vodiča. </w:t>
      </w:r>
    </w:p>
    <w:p w:rsidR="003F350D" w:rsidRDefault="00AD6869" w:rsidP="003F350D">
      <w:pPr>
        <w:pStyle w:val="Default"/>
        <w:spacing w:before="120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(5</w:t>
      </w:r>
      <w:r w:rsidR="00C847A4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="007D0644">
        <w:rPr>
          <w:rFonts w:ascii="Times New Roman" w:hAnsi="Times New Roman" w:cs="Times New Roman"/>
          <w:bCs/>
          <w:color w:val="000000" w:themeColor="text1"/>
        </w:rPr>
        <w:t xml:space="preserve">Skúšobná </w:t>
      </w:r>
      <w:r>
        <w:rPr>
          <w:rFonts w:ascii="Times New Roman" w:hAnsi="Times New Roman" w:cs="Times New Roman"/>
          <w:bCs/>
          <w:color w:val="000000" w:themeColor="text1"/>
        </w:rPr>
        <w:t xml:space="preserve">komisia </w:t>
      </w:r>
      <w:r w:rsidR="007D0644">
        <w:rPr>
          <w:rFonts w:ascii="Times New Roman" w:hAnsi="Times New Roman" w:cs="Times New Roman"/>
          <w:bCs/>
          <w:color w:val="000000" w:themeColor="text1"/>
        </w:rPr>
        <w:t>výsledok hodnotenia podľa ods. 4 zap</w:t>
      </w:r>
      <w:r w:rsidR="002967F0">
        <w:rPr>
          <w:rFonts w:ascii="Times New Roman" w:hAnsi="Times New Roman" w:cs="Times New Roman"/>
          <w:bCs/>
          <w:color w:val="000000" w:themeColor="text1"/>
        </w:rPr>
        <w:t>isuje</w:t>
      </w:r>
      <w:r w:rsidR="007D064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E1823">
        <w:rPr>
          <w:rFonts w:ascii="Times New Roman" w:hAnsi="Times New Roman" w:cs="Times New Roman"/>
          <w:bCs/>
          <w:color w:val="000000" w:themeColor="text1"/>
        </w:rPr>
        <w:t xml:space="preserve">do </w:t>
      </w:r>
      <w:r w:rsidR="007D0644">
        <w:rPr>
          <w:rFonts w:ascii="Times New Roman" w:hAnsi="Times New Roman" w:cs="Times New Roman"/>
          <w:bCs/>
          <w:color w:val="000000" w:themeColor="text1"/>
        </w:rPr>
        <w:t xml:space="preserve">dodatku k </w:t>
      </w:r>
      <w:r w:rsidR="00DE1823">
        <w:rPr>
          <w:rFonts w:ascii="Times New Roman" w:hAnsi="Times New Roman" w:cs="Times New Roman"/>
          <w:bCs/>
          <w:color w:val="000000" w:themeColor="text1"/>
        </w:rPr>
        <w:t>protokolu o</w:t>
      </w:r>
      <w:r w:rsidR="005510D7">
        <w:rPr>
          <w:rFonts w:ascii="Times New Roman" w:hAnsi="Times New Roman" w:cs="Times New Roman"/>
          <w:bCs/>
          <w:color w:val="000000" w:themeColor="text1"/>
        </w:rPr>
        <w:t xml:space="preserve"> oslobodení od </w:t>
      </w:r>
      <w:r w:rsidR="007179F7">
        <w:rPr>
          <w:rFonts w:ascii="Times New Roman" w:hAnsi="Times New Roman" w:cs="Times New Roman"/>
          <w:bCs/>
          <w:color w:val="000000" w:themeColor="text1"/>
        </w:rPr>
        <w:t>kurzu základnej kvalifikácie</w:t>
      </w:r>
      <w:r w:rsidR="005510D7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967F0">
        <w:rPr>
          <w:rFonts w:ascii="Times New Roman" w:hAnsi="Times New Roman" w:cs="Times New Roman"/>
          <w:bCs/>
          <w:color w:val="000000" w:themeColor="text1"/>
        </w:rPr>
        <w:t>Ak je osoba oslobodená iba od výučby teórie v kurze základnej kvalifikácie, do dodatku k protokolu o oslobodení od kurzu základnej kvalifikácie sa zapíše „oslobodený od výučby teórie v kurze základnej kvalifikácie“</w:t>
      </w:r>
    </w:p>
    <w:p w:rsidR="003F350D" w:rsidRDefault="003F350D" w:rsidP="003F350D">
      <w:pPr>
        <w:pStyle w:val="Default"/>
        <w:spacing w:before="120"/>
        <w:ind w:left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</w:t>
      </w:r>
      <w:r w:rsidR="002967F0">
        <w:rPr>
          <w:rFonts w:ascii="Times New Roman" w:hAnsi="Times New Roman" w:cs="Times New Roman"/>
          <w:bCs/>
          <w:color w:val="000000" w:themeColor="text1"/>
        </w:rPr>
        <w:t>6</w:t>
      </w:r>
      <w:r>
        <w:rPr>
          <w:rFonts w:ascii="Times New Roman" w:hAnsi="Times New Roman" w:cs="Times New Roman"/>
          <w:bCs/>
          <w:color w:val="000000" w:themeColor="text1"/>
        </w:rPr>
        <w:t xml:space="preserve">) Vzor protokolu o oslobodení od </w:t>
      </w:r>
      <w:r w:rsidR="00CE5766">
        <w:rPr>
          <w:rFonts w:ascii="Times New Roman" w:hAnsi="Times New Roman" w:cs="Times New Roman"/>
          <w:bCs/>
          <w:color w:val="000000" w:themeColor="text1"/>
        </w:rPr>
        <w:t xml:space="preserve">kurzu základnej kvalifikácie </w:t>
      </w:r>
      <w:r>
        <w:rPr>
          <w:rFonts w:ascii="Times New Roman" w:hAnsi="Times New Roman" w:cs="Times New Roman"/>
          <w:bCs/>
          <w:color w:val="000000" w:themeColor="text1"/>
        </w:rPr>
        <w:t>je uvedený v prílohe č.</w:t>
      </w:r>
      <w:r w:rsidR="007179F7">
        <w:rPr>
          <w:rFonts w:ascii="Times New Roman" w:hAnsi="Times New Roman" w:cs="Times New Roman"/>
          <w:bCs/>
          <w:color w:val="000000" w:themeColor="text1"/>
        </w:rPr>
        <w:t> </w:t>
      </w:r>
      <w:r>
        <w:rPr>
          <w:rFonts w:ascii="Times New Roman" w:hAnsi="Times New Roman" w:cs="Times New Roman"/>
          <w:bCs/>
          <w:color w:val="000000" w:themeColor="text1"/>
        </w:rPr>
        <w:t>12.</w:t>
      </w:r>
      <w:r w:rsidR="00CE5766">
        <w:rPr>
          <w:rFonts w:ascii="Times New Roman" w:hAnsi="Times New Roman" w:cs="Times New Roman"/>
          <w:bCs/>
          <w:color w:val="000000" w:themeColor="text1"/>
        </w:rPr>
        <w:t>“.</w:t>
      </w:r>
    </w:p>
    <w:p w:rsidR="003F350D" w:rsidRDefault="003F350D" w:rsidP="0091566C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E5766" w:rsidRDefault="00CE5766" w:rsidP="00831F9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 poznámkach  pod čiarou k odkazom 2 a 3 sa terajšie označenie „</w:t>
      </w:r>
      <w:r w:rsidRPr="00CE5766">
        <w:rPr>
          <w:rFonts w:ascii="Times New Roman" w:hAnsi="Times New Roman" w:cs="Times New Roman"/>
          <w:bCs/>
          <w:color w:val="000000" w:themeColor="text1"/>
        </w:rPr>
        <w:t xml:space="preserve">č. 45/2015 Z. z.“ </w:t>
      </w:r>
      <w:r>
        <w:rPr>
          <w:rFonts w:ascii="Times New Roman" w:hAnsi="Times New Roman" w:cs="Times New Roman"/>
          <w:bCs/>
          <w:color w:val="000000" w:themeColor="text1"/>
        </w:rPr>
        <w:t xml:space="preserve">mení na označenie </w:t>
      </w:r>
      <w:r w:rsidRPr="00CE5766">
        <w:rPr>
          <w:rFonts w:ascii="Times New Roman" w:hAnsi="Times New Roman" w:cs="Times New Roman"/>
          <w:bCs/>
          <w:color w:val="000000" w:themeColor="text1"/>
        </w:rPr>
        <w:t>„č. 45/2016 Z. z.“.</w:t>
      </w:r>
    </w:p>
    <w:p w:rsidR="00CE5766" w:rsidRDefault="00CE5766" w:rsidP="00831F98">
      <w:pPr>
        <w:pStyle w:val="Default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 prílohe č. 1, časť A</w:t>
      </w:r>
      <w:r w:rsidR="00831F98">
        <w:rPr>
          <w:rFonts w:ascii="Times New Roman" w:hAnsi="Times New Roman" w:cs="Times New Roman"/>
          <w:bCs/>
          <w:color w:val="000000" w:themeColor="text1"/>
        </w:rPr>
        <w:t xml:space="preserve">: Rozsah kurzov pre vodiča nákladnej dopravy podľa prílohy č. 1 k zákonu </w:t>
      </w:r>
      <w:r>
        <w:rPr>
          <w:rFonts w:ascii="Times New Roman" w:hAnsi="Times New Roman" w:cs="Times New Roman"/>
          <w:bCs/>
          <w:color w:val="000000" w:themeColor="text1"/>
        </w:rPr>
        <w:t xml:space="preserve">sa terajšia tabuľka </w:t>
      </w:r>
      <w:r w:rsidR="00831F98">
        <w:rPr>
          <w:rFonts w:ascii="Times New Roman" w:hAnsi="Times New Roman" w:cs="Times New Roman"/>
          <w:bCs/>
          <w:color w:val="000000" w:themeColor="text1"/>
        </w:rPr>
        <w:t xml:space="preserve">pod týmto názvom </w:t>
      </w:r>
      <w:r>
        <w:rPr>
          <w:rFonts w:ascii="Times New Roman" w:hAnsi="Times New Roman" w:cs="Times New Roman"/>
          <w:bCs/>
          <w:color w:val="000000" w:themeColor="text1"/>
        </w:rPr>
        <w:t>nahrádza novou tabuľkou, ktorá znie:</w:t>
      </w:r>
    </w:p>
    <w:p w:rsidR="00FB10BB" w:rsidRDefault="00FB10BB" w:rsidP="00FB10BB">
      <w:pPr>
        <w:pStyle w:val="Default"/>
        <w:spacing w:before="1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A2092" w:rsidRDefault="00AA2092" w:rsidP="00FB10BB">
      <w:pPr>
        <w:pStyle w:val="Default"/>
        <w:spacing w:before="12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pPr w:leftFromText="141" w:rightFromText="141" w:vertAnchor="text" w:horzAnchor="margin" w:tblpXSpec="center" w:tblpY="277"/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334"/>
        <w:gridCol w:w="828"/>
        <w:gridCol w:w="1299"/>
        <w:gridCol w:w="1161"/>
        <w:gridCol w:w="1300"/>
        <w:gridCol w:w="2142"/>
      </w:tblGrid>
      <w:tr w:rsidR="00831F98" w:rsidRPr="00831F98" w:rsidTr="00831F98">
        <w:trPr>
          <w:trHeight w:val="2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vyučovacích hodín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Základná kvalifikácia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Pravidelný výcvik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podľa Oddielu 2 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podľa Oddielu 3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podľa Oddielu 4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ZOV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Cieľ :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Riadny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Rozdielový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Zrýchlený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Rozdielový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Riadny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3.5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3.6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831F98" w:rsidRPr="00831F98" w:rsidTr="00831F98">
        <w:trPr>
          <w:trHeight w:val="241"/>
        </w:trPr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PZ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20 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a)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 xml:space="preserve"> a)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 xml:space="preserve"> a)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2,5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 xml:space="preserve"> a)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 xml:space="preserve"> b)</w:t>
            </w:r>
          </w:p>
        </w:tc>
      </w:tr>
      <w:tr w:rsidR="00831F98" w:rsidRPr="00831F98" w:rsidTr="00831F98">
        <w:trPr>
          <w:trHeight w:val="24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Spolu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ZOV + PV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280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F98" w:rsidRPr="00831F98" w:rsidRDefault="00831F98" w:rsidP="008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1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</w:t>
            </w:r>
          </w:p>
        </w:tc>
      </w:tr>
    </w:tbl>
    <w:p w:rsidR="00FB10BB" w:rsidRDefault="00FB10BB" w:rsidP="00FB10BB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14218" w:rsidRDefault="00514218" w:rsidP="00FB10BB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31F98" w:rsidRDefault="00831F98" w:rsidP="00FB10B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 prílohu č. 10 sa vklad</w:t>
      </w:r>
      <w:r w:rsidR="004317F8">
        <w:rPr>
          <w:rFonts w:ascii="Times New Roman" w:hAnsi="Times New Roman" w:cs="Times New Roman"/>
          <w:bCs/>
          <w:color w:val="000000" w:themeColor="text1"/>
        </w:rPr>
        <w:t>ajú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14218">
        <w:rPr>
          <w:rFonts w:ascii="Times New Roman" w:hAnsi="Times New Roman" w:cs="Times New Roman"/>
          <w:bCs/>
          <w:color w:val="000000" w:themeColor="text1"/>
        </w:rPr>
        <w:t xml:space="preserve">nové </w:t>
      </w:r>
      <w:r>
        <w:rPr>
          <w:rFonts w:ascii="Times New Roman" w:hAnsi="Times New Roman" w:cs="Times New Roman"/>
          <w:bCs/>
          <w:color w:val="000000" w:themeColor="text1"/>
        </w:rPr>
        <w:t>príloh</w:t>
      </w:r>
      <w:r w:rsidR="004317F8">
        <w:rPr>
          <w:rFonts w:ascii="Times New Roman" w:hAnsi="Times New Roman" w:cs="Times New Roman"/>
          <w:bCs/>
          <w:color w:val="000000" w:themeColor="text1"/>
        </w:rPr>
        <w:t>y</w:t>
      </w:r>
      <w:r>
        <w:rPr>
          <w:rFonts w:ascii="Times New Roman" w:hAnsi="Times New Roman" w:cs="Times New Roman"/>
          <w:bCs/>
          <w:color w:val="000000" w:themeColor="text1"/>
        </w:rPr>
        <w:t xml:space="preserve"> č. 11</w:t>
      </w:r>
      <w:r w:rsidR="004317F8">
        <w:rPr>
          <w:rFonts w:ascii="Times New Roman" w:hAnsi="Times New Roman" w:cs="Times New Roman"/>
          <w:bCs/>
          <w:color w:val="000000" w:themeColor="text1"/>
        </w:rPr>
        <w:t xml:space="preserve"> a č. 12</w:t>
      </w:r>
      <w:r>
        <w:rPr>
          <w:rFonts w:ascii="Times New Roman" w:hAnsi="Times New Roman" w:cs="Times New Roman"/>
          <w:bCs/>
          <w:color w:val="000000" w:themeColor="text1"/>
        </w:rPr>
        <w:t>, ktor</w:t>
      </w:r>
      <w:r w:rsidR="004317F8">
        <w:rPr>
          <w:rFonts w:ascii="Times New Roman" w:hAnsi="Times New Roman" w:cs="Times New Roman"/>
          <w:bCs/>
          <w:color w:val="000000" w:themeColor="text1"/>
        </w:rPr>
        <w:t>é</w:t>
      </w:r>
      <w:r>
        <w:rPr>
          <w:rFonts w:ascii="Times New Roman" w:hAnsi="Times New Roman" w:cs="Times New Roman"/>
          <w:bCs/>
          <w:color w:val="000000" w:themeColor="text1"/>
        </w:rPr>
        <w:t xml:space="preserve"> vrátane nadpisu zne</w:t>
      </w:r>
      <w:r w:rsidR="004317F8">
        <w:rPr>
          <w:rFonts w:ascii="Times New Roman" w:hAnsi="Times New Roman" w:cs="Times New Roman"/>
          <w:bCs/>
          <w:color w:val="000000" w:themeColor="text1"/>
        </w:rPr>
        <w:t>jú</w:t>
      </w:r>
      <w:r>
        <w:rPr>
          <w:rFonts w:ascii="Times New Roman" w:hAnsi="Times New Roman" w:cs="Times New Roman"/>
          <w:bCs/>
          <w:color w:val="000000" w:themeColor="text1"/>
        </w:rPr>
        <w:t>:</w:t>
      </w:r>
    </w:p>
    <w:p w:rsidR="00514218" w:rsidRDefault="00514218" w:rsidP="00831F9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31F98" w:rsidRDefault="00831F98" w:rsidP="00831F9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„Príloha č. 11</w:t>
      </w:r>
    </w:p>
    <w:p w:rsidR="00831F98" w:rsidRDefault="00831F98" w:rsidP="00831F9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k vyhláške č. 44/2016 Z. z.</w:t>
      </w:r>
    </w:p>
    <w:p w:rsidR="00FB10BB" w:rsidRDefault="00FB10BB" w:rsidP="002F29D2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ZOZNAM UČEBNÝCH A ŠTÚDIJNÝCH ODBOROV,</w:t>
      </w: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NA ZÁKLADE KTORÝCH SA UZNÁVA VÝUČBA TEÓRIE </w:t>
      </w:r>
      <w:r>
        <w:rPr>
          <w:rFonts w:ascii="Times New Roman" w:hAnsi="Times New Roman" w:cs="Times New Roman"/>
          <w:bCs/>
          <w:color w:val="000000" w:themeColor="text1"/>
        </w:rPr>
        <w:br/>
        <w:t>V KURZOCH ZÁKLADNEJ KVALIFIKÁCIE</w:t>
      </w: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4317F8" w:rsidRDefault="002579FE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sk-SK"/>
        </w:rPr>
        <w:drawing>
          <wp:inline distT="0" distB="0" distL="0" distR="0">
            <wp:extent cx="5760720" cy="2857317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4317F8" w:rsidRDefault="004317F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514218" w:rsidRDefault="00514218" w:rsidP="0051421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Príloha č. 12</w:t>
      </w:r>
    </w:p>
    <w:p w:rsidR="00514218" w:rsidRDefault="00514218" w:rsidP="00514218">
      <w:pPr>
        <w:pStyle w:val="Default"/>
        <w:ind w:left="6372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k vyhláške č. 44/2016 Z. z.</w:t>
      </w:r>
    </w:p>
    <w:p w:rsidR="00514218" w:rsidRDefault="00514218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2F29D2" w:rsidRDefault="002F29D2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VZOR PROTOKOLU O OSLOBODENÍ </w:t>
      </w:r>
      <w:r>
        <w:rPr>
          <w:rFonts w:ascii="Times New Roman" w:hAnsi="Times New Roman" w:cs="Times New Roman"/>
          <w:bCs/>
          <w:color w:val="000000" w:themeColor="text1"/>
        </w:rPr>
        <w:br/>
        <w:t xml:space="preserve">OD KURZU ZÁKLADNEJ KVALIFIKÁCIE </w:t>
      </w:r>
    </w:p>
    <w:p w:rsidR="002F29D2" w:rsidRDefault="002F29D2" w:rsidP="002F29D2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831F98" w:rsidRDefault="00514218" w:rsidP="00514218">
      <w:pPr>
        <w:pStyle w:val="Default"/>
        <w:tabs>
          <w:tab w:val="left" w:pos="9072"/>
        </w:tabs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sk-SK"/>
        </w:rPr>
        <w:drawing>
          <wp:inline distT="0" distB="0" distL="0" distR="0">
            <wp:extent cx="5276850" cy="7729244"/>
            <wp:effectExtent l="0" t="0" r="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32" cy="77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 w:themeColor="text1"/>
        </w:rPr>
        <w:t>.“.</w:t>
      </w: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916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D91287" w:rsidRPr="004B337D" w:rsidRDefault="00D91287" w:rsidP="00D912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735" w:rsidRDefault="00D91287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Táto vyhláška nadobúda účinnosť </w:t>
      </w:r>
      <w:r w:rsidR="00FB1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23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FB1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mája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E4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</w:t>
      </w:r>
      <w:r w:rsidR="00FB1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E45735" w:rsidSect="00A207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C" w:rsidRDefault="002B537C" w:rsidP="00313CF9">
      <w:pPr>
        <w:spacing w:after="0" w:line="240" w:lineRule="auto"/>
      </w:pPr>
      <w:r>
        <w:separator/>
      </w:r>
    </w:p>
  </w:endnote>
  <w:endnote w:type="continuationSeparator" w:id="0">
    <w:p w:rsidR="002B537C" w:rsidRDefault="002B537C" w:rsidP="0031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817184983"/>
      <w:docPartObj>
        <w:docPartGallery w:val="Page Numbers (Bottom of Page)"/>
        <w:docPartUnique/>
      </w:docPartObj>
    </w:sdtPr>
    <w:sdtEndPr/>
    <w:sdtContent>
      <w:p w:rsidR="00313CF9" w:rsidRPr="00313CF9" w:rsidRDefault="00313CF9" w:rsidP="00313CF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3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3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465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C" w:rsidRDefault="002B537C" w:rsidP="00313CF9">
      <w:pPr>
        <w:spacing w:after="0" w:line="240" w:lineRule="auto"/>
      </w:pPr>
      <w:r>
        <w:separator/>
      </w:r>
    </w:p>
  </w:footnote>
  <w:footnote w:type="continuationSeparator" w:id="0">
    <w:p w:rsidR="002B537C" w:rsidRDefault="002B537C" w:rsidP="0031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EF6"/>
    <w:multiLevelType w:val="hybridMultilevel"/>
    <w:tmpl w:val="1B668008"/>
    <w:lvl w:ilvl="0" w:tplc="CD9A1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F37"/>
    <w:multiLevelType w:val="hybridMultilevel"/>
    <w:tmpl w:val="2E5E2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1DA"/>
    <w:multiLevelType w:val="hybridMultilevel"/>
    <w:tmpl w:val="0F50DAF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2E1F46"/>
    <w:multiLevelType w:val="hybridMultilevel"/>
    <w:tmpl w:val="05A85A92"/>
    <w:lvl w:ilvl="0" w:tplc="041B000F">
      <w:start w:val="1"/>
      <w:numFmt w:val="decimal"/>
      <w:lvlText w:val="%1."/>
      <w:lvlJc w:val="left"/>
      <w:pPr>
        <w:ind w:left="1242" w:hanging="360"/>
      </w:pPr>
    </w:lvl>
    <w:lvl w:ilvl="1" w:tplc="041B0019" w:tentative="1">
      <w:start w:val="1"/>
      <w:numFmt w:val="lowerLetter"/>
      <w:lvlText w:val="%2."/>
      <w:lvlJc w:val="left"/>
      <w:pPr>
        <w:ind w:left="1962" w:hanging="360"/>
      </w:pPr>
    </w:lvl>
    <w:lvl w:ilvl="2" w:tplc="041B001B" w:tentative="1">
      <w:start w:val="1"/>
      <w:numFmt w:val="lowerRoman"/>
      <w:lvlText w:val="%3."/>
      <w:lvlJc w:val="right"/>
      <w:pPr>
        <w:ind w:left="2682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122" w:hanging="360"/>
      </w:pPr>
    </w:lvl>
    <w:lvl w:ilvl="5" w:tplc="041B001B" w:tentative="1">
      <w:start w:val="1"/>
      <w:numFmt w:val="lowerRoman"/>
      <w:lvlText w:val="%6."/>
      <w:lvlJc w:val="right"/>
      <w:pPr>
        <w:ind w:left="4842" w:hanging="180"/>
      </w:pPr>
    </w:lvl>
    <w:lvl w:ilvl="6" w:tplc="041B000F" w:tentative="1">
      <w:start w:val="1"/>
      <w:numFmt w:val="decimal"/>
      <w:lvlText w:val="%7."/>
      <w:lvlJc w:val="left"/>
      <w:pPr>
        <w:ind w:left="5562" w:hanging="360"/>
      </w:pPr>
    </w:lvl>
    <w:lvl w:ilvl="7" w:tplc="041B0019" w:tentative="1">
      <w:start w:val="1"/>
      <w:numFmt w:val="lowerLetter"/>
      <w:lvlText w:val="%8."/>
      <w:lvlJc w:val="left"/>
      <w:pPr>
        <w:ind w:left="6282" w:hanging="360"/>
      </w:pPr>
    </w:lvl>
    <w:lvl w:ilvl="8" w:tplc="041B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>
    <w:nsid w:val="6AE06EFD"/>
    <w:multiLevelType w:val="hybridMultilevel"/>
    <w:tmpl w:val="CE7AC8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B"/>
    <w:rsid w:val="000452BD"/>
    <w:rsid w:val="000E04A1"/>
    <w:rsid w:val="000E7912"/>
    <w:rsid w:val="00124F57"/>
    <w:rsid w:val="00134A69"/>
    <w:rsid w:val="00134C27"/>
    <w:rsid w:val="001827A0"/>
    <w:rsid w:val="001C77B2"/>
    <w:rsid w:val="002010A7"/>
    <w:rsid w:val="00243332"/>
    <w:rsid w:val="002579FE"/>
    <w:rsid w:val="002967F0"/>
    <w:rsid w:val="002B537C"/>
    <w:rsid w:val="002C3374"/>
    <w:rsid w:val="002D647A"/>
    <w:rsid w:val="002F29D2"/>
    <w:rsid w:val="00313CF9"/>
    <w:rsid w:val="00362F6D"/>
    <w:rsid w:val="00373839"/>
    <w:rsid w:val="003877CE"/>
    <w:rsid w:val="003F350D"/>
    <w:rsid w:val="00411132"/>
    <w:rsid w:val="004317F8"/>
    <w:rsid w:val="004713CB"/>
    <w:rsid w:val="00473661"/>
    <w:rsid w:val="0049423A"/>
    <w:rsid w:val="004B2C28"/>
    <w:rsid w:val="004B337D"/>
    <w:rsid w:val="004B485B"/>
    <w:rsid w:val="004D02F5"/>
    <w:rsid w:val="004D4C95"/>
    <w:rsid w:val="00512B43"/>
    <w:rsid w:val="00514218"/>
    <w:rsid w:val="0053465E"/>
    <w:rsid w:val="005510D7"/>
    <w:rsid w:val="00573D2A"/>
    <w:rsid w:val="0058600C"/>
    <w:rsid w:val="005941A8"/>
    <w:rsid w:val="005B0F9B"/>
    <w:rsid w:val="005B1299"/>
    <w:rsid w:val="005B75D5"/>
    <w:rsid w:val="0062799A"/>
    <w:rsid w:val="00651DE2"/>
    <w:rsid w:val="00661B5B"/>
    <w:rsid w:val="0068165E"/>
    <w:rsid w:val="0069276C"/>
    <w:rsid w:val="006A2785"/>
    <w:rsid w:val="007179F7"/>
    <w:rsid w:val="007242F2"/>
    <w:rsid w:val="00737558"/>
    <w:rsid w:val="007A6718"/>
    <w:rsid w:val="007D0644"/>
    <w:rsid w:val="007D525E"/>
    <w:rsid w:val="007E76AB"/>
    <w:rsid w:val="007F3A7F"/>
    <w:rsid w:val="00831F98"/>
    <w:rsid w:val="0085111B"/>
    <w:rsid w:val="00856266"/>
    <w:rsid w:val="008629D2"/>
    <w:rsid w:val="00892EEB"/>
    <w:rsid w:val="00893BB2"/>
    <w:rsid w:val="008F4B81"/>
    <w:rsid w:val="0091566C"/>
    <w:rsid w:val="00916862"/>
    <w:rsid w:val="00925FB2"/>
    <w:rsid w:val="009345BC"/>
    <w:rsid w:val="00952C30"/>
    <w:rsid w:val="0098180A"/>
    <w:rsid w:val="00982F9C"/>
    <w:rsid w:val="00995E77"/>
    <w:rsid w:val="009E5196"/>
    <w:rsid w:val="00A2075D"/>
    <w:rsid w:val="00A24994"/>
    <w:rsid w:val="00A35BAB"/>
    <w:rsid w:val="00A93BE5"/>
    <w:rsid w:val="00AA2092"/>
    <w:rsid w:val="00AC690C"/>
    <w:rsid w:val="00AD6869"/>
    <w:rsid w:val="00AF556F"/>
    <w:rsid w:val="00B0799E"/>
    <w:rsid w:val="00B320CA"/>
    <w:rsid w:val="00B3356D"/>
    <w:rsid w:val="00B40F14"/>
    <w:rsid w:val="00B628EC"/>
    <w:rsid w:val="00BB487C"/>
    <w:rsid w:val="00BD56E2"/>
    <w:rsid w:val="00BD6F30"/>
    <w:rsid w:val="00BF52FE"/>
    <w:rsid w:val="00C010D2"/>
    <w:rsid w:val="00C205C2"/>
    <w:rsid w:val="00C47A0D"/>
    <w:rsid w:val="00C561D9"/>
    <w:rsid w:val="00C6727C"/>
    <w:rsid w:val="00C847A4"/>
    <w:rsid w:val="00C855C5"/>
    <w:rsid w:val="00CA252E"/>
    <w:rsid w:val="00CB6D6D"/>
    <w:rsid w:val="00CD2907"/>
    <w:rsid w:val="00CD7642"/>
    <w:rsid w:val="00CE4DBC"/>
    <w:rsid w:val="00CE5766"/>
    <w:rsid w:val="00D03D3B"/>
    <w:rsid w:val="00D12676"/>
    <w:rsid w:val="00D1588D"/>
    <w:rsid w:val="00D274F0"/>
    <w:rsid w:val="00D431E8"/>
    <w:rsid w:val="00D5079F"/>
    <w:rsid w:val="00D629FD"/>
    <w:rsid w:val="00D91287"/>
    <w:rsid w:val="00DB0810"/>
    <w:rsid w:val="00DC252E"/>
    <w:rsid w:val="00DE1823"/>
    <w:rsid w:val="00DF3D25"/>
    <w:rsid w:val="00E03E0E"/>
    <w:rsid w:val="00E23131"/>
    <w:rsid w:val="00E45735"/>
    <w:rsid w:val="00E57EF0"/>
    <w:rsid w:val="00E80301"/>
    <w:rsid w:val="00E846D8"/>
    <w:rsid w:val="00EC1836"/>
    <w:rsid w:val="00EC41BF"/>
    <w:rsid w:val="00ED2F52"/>
    <w:rsid w:val="00F054A6"/>
    <w:rsid w:val="00F13D94"/>
    <w:rsid w:val="00F278F5"/>
    <w:rsid w:val="00F46E42"/>
    <w:rsid w:val="00F4740A"/>
    <w:rsid w:val="00F51955"/>
    <w:rsid w:val="00F8394D"/>
    <w:rsid w:val="00FB10BB"/>
    <w:rsid w:val="00FD2F3F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2E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1"/>
    <w:qFormat/>
    <w:rsid w:val="00982F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B48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8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8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8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85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8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CF9"/>
  </w:style>
  <w:style w:type="paragraph" w:styleId="Pta">
    <w:name w:val="footer"/>
    <w:basedOn w:val="Normlny"/>
    <w:link w:val="Pt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CF9"/>
  </w:style>
  <w:style w:type="paragraph" w:styleId="Zkladntext">
    <w:name w:val="Body Text"/>
    <w:basedOn w:val="Normlny"/>
    <w:link w:val="ZkladntextChar"/>
    <w:uiPriority w:val="99"/>
    <w:semiHidden/>
    <w:unhideWhenUsed/>
    <w:rsid w:val="00CE57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5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2E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1"/>
    <w:qFormat/>
    <w:rsid w:val="00982F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B48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8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8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8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85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8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CF9"/>
  </w:style>
  <w:style w:type="paragraph" w:styleId="Pta">
    <w:name w:val="footer"/>
    <w:basedOn w:val="Normlny"/>
    <w:link w:val="Pt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CF9"/>
  </w:style>
  <w:style w:type="paragraph" w:styleId="Zkladntext">
    <w:name w:val="Body Text"/>
    <w:basedOn w:val="Normlny"/>
    <w:link w:val="ZkladntextChar"/>
    <w:uiPriority w:val="99"/>
    <w:semiHidden/>
    <w:unhideWhenUsed/>
    <w:rsid w:val="00CE57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6B994-7180-4544-A932-5B204FF2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Manduchová</dc:creator>
  <cp:lastModifiedBy>Dindofferová, Alexandra</cp:lastModifiedBy>
  <cp:revision>7</cp:revision>
  <cp:lastPrinted>2019-06-11T08:17:00Z</cp:lastPrinted>
  <dcterms:created xsi:type="dcterms:W3CDTF">2019-06-10T06:30:00Z</dcterms:created>
  <dcterms:modified xsi:type="dcterms:W3CDTF">2019-06-17T11:07:00Z</dcterms:modified>
</cp:coreProperties>
</file>