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96" w:rsidRPr="00AF1EC0" w:rsidRDefault="001B1696" w:rsidP="001B1696">
      <w:pPr>
        <w:jc w:val="center"/>
        <w:rPr>
          <w:b/>
          <w:caps/>
          <w:color w:val="000000"/>
          <w:spacing w:val="30"/>
        </w:rPr>
      </w:pPr>
      <w:r w:rsidRPr="00AF1EC0">
        <w:rPr>
          <w:b/>
          <w:caps/>
          <w:color w:val="000000"/>
          <w:spacing w:val="30"/>
        </w:rPr>
        <w:t>Dôvodová správa</w:t>
      </w:r>
    </w:p>
    <w:p w:rsidR="001B1696" w:rsidRPr="00AF1EC0" w:rsidRDefault="001B1696" w:rsidP="001B1696">
      <w:pPr>
        <w:jc w:val="both"/>
        <w:rPr>
          <w:color w:val="000000"/>
        </w:rPr>
      </w:pPr>
    </w:p>
    <w:p w:rsidR="001B1696" w:rsidRPr="00AF1EC0" w:rsidRDefault="001B1696" w:rsidP="001B1696">
      <w:pPr>
        <w:jc w:val="both"/>
        <w:rPr>
          <w:color w:val="000000"/>
        </w:rPr>
      </w:pPr>
    </w:p>
    <w:p w:rsidR="001B1696" w:rsidRPr="00AF1EC0" w:rsidRDefault="001B1696" w:rsidP="001B1696">
      <w:pPr>
        <w:jc w:val="both"/>
        <w:rPr>
          <w:b/>
          <w:color w:val="000000"/>
        </w:rPr>
      </w:pPr>
      <w:r w:rsidRPr="00AF1EC0">
        <w:rPr>
          <w:b/>
          <w:color w:val="000000"/>
        </w:rPr>
        <w:t>A. Všeobecná časť</w:t>
      </w:r>
    </w:p>
    <w:p w:rsidR="001B1696" w:rsidRPr="00AF1EC0" w:rsidRDefault="001B1696" w:rsidP="001B1696">
      <w:pPr>
        <w:rPr>
          <w:bCs/>
        </w:rPr>
      </w:pPr>
    </w:p>
    <w:p w:rsidR="001B1696" w:rsidRPr="00AF1EC0" w:rsidRDefault="001B1696" w:rsidP="001B1696">
      <w:pPr>
        <w:rPr>
          <w:bCs/>
        </w:rPr>
      </w:pPr>
    </w:p>
    <w:p w:rsidR="00353710" w:rsidRPr="00AF1EC0" w:rsidRDefault="00C63C01" w:rsidP="00387447">
      <w:pPr>
        <w:ind w:firstLine="567"/>
        <w:jc w:val="both"/>
      </w:pPr>
      <w:r w:rsidRPr="00AF1EC0">
        <w:t xml:space="preserve">Ministerstvo financií Slovenskej republiky v súlade s uznesením vlády SR č. 573 z 13. decembra 2017 predkladá na rokovanie vlády Slovenskej republiky návrh </w:t>
      </w:r>
      <w:r w:rsidR="00353710" w:rsidRPr="00AF1EC0">
        <w:t>zákona,</w:t>
      </w:r>
      <w:r w:rsidR="00AF1EC0" w:rsidRPr="00AF1EC0">
        <w:t xml:space="preserve"> ktorým sa mení a dopĺňa zákon č. 609/2007 Z. z. o spotrebnej dani z elektriny, uhlia a zemného plynu </w:t>
      </w:r>
      <w:r w:rsidR="000E0865">
        <w:t xml:space="preserve">          </w:t>
      </w:r>
      <w:r w:rsidR="00AF1EC0" w:rsidRPr="00AF1EC0">
        <w:t xml:space="preserve">a o zmene a doplnení zákona č. 98/2004 Z. z. o spotrebnej dani z minerálneho oleja v znení neskorších predpisov a ktorým sa mení a dopĺňa zákon č. 98/2004 Z. z. o spotrebnej dani </w:t>
      </w:r>
      <w:r w:rsidR="00D11C1E">
        <w:br/>
      </w:r>
      <w:r w:rsidR="00AF1EC0" w:rsidRPr="00AF1EC0">
        <w:t>z minerálneho oleja v znení neskorších predpisov</w:t>
      </w:r>
      <w:r w:rsidR="00353710" w:rsidRPr="00AF1EC0">
        <w:t xml:space="preserve"> (ďalej len „návrh zákona“).</w:t>
      </w:r>
    </w:p>
    <w:p w:rsidR="00353710" w:rsidRPr="00AF1EC0" w:rsidRDefault="00353710" w:rsidP="00387447">
      <w:pPr>
        <w:jc w:val="both"/>
      </w:pPr>
    </w:p>
    <w:p w:rsidR="00403848" w:rsidRPr="00AF1EC0" w:rsidRDefault="00403848" w:rsidP="00387447">
      <w:pPr>
        <w:pStyle w:val="Zkladntext0"/>
        <w:ind w:firstLine="567"/>
        <w:jc w:val="both"/>
        <w:rPr>
          <w:rFonts w:ascii="Times New Roman" w:hAnsi="Times New Roman" w:cs="Times New Roman"/>
        </w:rPr>
      </w:pPr>
      <w:r w:rsidRPr="00AF1EC0">
        <w:rPr>
          <w:rFonts w:ascii="Times New Roman" w:hAnsi="Times New Roman" w:cs="Times New Roman"/>
        </w:rPr>
        <w:t>Cieľom návrhu zákona je:</w:t>
      </w:r>
    </w:p>
    <w:p w:rsidR="005443C1" w:rsidRPr="00AF1EC0" w:rsidRDefault="005443C1" w:rsidP="000E0865">
      <w:pPr>
        <w:pStyle w:val="Zkladntext0"/>
        <w:jc w:val="both"/>
        <w:rPr>
          <w:rFonts w:ascii="Times New Roman" w:hAnsi="Times New Roman" w:cs="Times New Roman"/>
        </w:rPr>
      </w:pPr>
    </w:p>
    <w:p w:rsidR="000E294D" w:rsidRPr="00AF1EC0" w:rsidRDefault="000E294D" w:rsidP="000E294D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1EC0">
        <w:rPr>
          <w:rFonts w:ascii="Times New Roman" w:hAnsi="Times New Roman"/>
          <w:sz w:val="24"/>
          <w:szCs w:val="24"/>
        </w:rPr>
        <w:t xml:space="preserve">spresniť a doplniť základné pojmy, </w:t>
      </w:r>
    </w:p>
    <w:p w:rsidR="006C5426" w:rsidRPr="006C5426" w:rsidRDefault="000E294D" w:rsidP="006C5426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1EC0">
        <w:rPr>
          <w:rFonts w:ascii="Times New Roman" w:hAnsi="Times New Roman"/>
          <w:sz w:val="24"/>
          <w:szCs w:val="24"/>
        </w:rPr>
        <w:t>zaviesť osobitné ustanovenia pre nabíjacie stanice na nabíjanie elektrických vozidiel,</w:t>
      </w:r>
    </w:p>
    <w:p w:rsidR="000E294D" w:rsidRPr="00AF1EC0" w:rsidRDefault="000E294D" w:rsidP="000E294D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1EC0">
        <w:rPr>
          <w:rFonts w:ascii="Times New Roman" w:hAnsi="Times New Roman"/>
          <w:sz w:val="24"/>
          <w:szCs w:val="24"/>
        </w:rPr>
        <w:t>zaviesť ustanovenie pre oslobodenie od spotrebnej dane z uhlia pri te</w:t>
      </w:r>
      <w:r w:rsidR="00124E53">
        <w:rPr>
          <w:rFonts w:ascii="Times New Roman" w:hAnsi="Times New Roman"/>
          <w:sz w:val="24"/>
          <w:szCs w:val="24"/>
        </w:rPr>
        <w:t>chnicky odôvodnených stratách,</w:t>
      </w:r>
    </w:p>
    <w:p w:rsidR="00124E53" w:rsidRDefault="000E294D" w:rsidP="000E294D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1EC0">
        <w:rPr>
          <w:rFonts w:ascii="Times New Roman" w:hAnsi="Times New Roman"/>
          <w:sz w:val="24"/>
          <w:szCs w:val="24"/>
        </w:rPr>
        <w:t>v </w:t>
      </w:r>
      <w:r w:rsidR="00124E53">
        <w:rPr>
          <w:rFonts w:ascii="Times New Roman" w:hAnsi="Times New Roman"/>
          <w:sz w:val="24"/>
          <w:szCs w:val="24"/>
        </w:rPr>
        <w:t>spresnenie predmetu dane a úprava podmienok na uplatnenie znížene</w:t>
      </w:r>
      <w:r w:rsidR="00924173">
        <w:rPr>
          <w:rFonts w:ascii="Times New Roman" w:hAnsi="Times New Roman"/>
          <w:sz w:val="24"/>
          <w:szCs w:val="24"/>
        </w:rPr>
        <w:t>j sadby dane na motorový benzín.</w:t>
      </w:r>
    </w:p>
    <w:p w:rsidR="000E294D" w:rsidRPr="00AF1EC0" w:rsidRDefault="000E294D" w:rsidP="00124E5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2AB7" w:rsidRPr="000B7EBB" w:rsidRDefault="000E294D" w:rsidP="000E0865">
      <w:pPr>
        <w:ind w:firstLine="567"/>
        <w:jc w:val="both"/>
      </w:pPr>
      <w:r w:rsidRPr="00AF1EC0">
        <w:rPr>
          <w:rStyle w:val="Zstupntext"/>
          <w:color w:val="000000"/>
        </w:rPr>
        <w:t xml:space="preserve">Účinnosť zákona sa navrhuje </w:t>
      </w:r>
      <w:r w:rsidR="00862AB7">
        <w:rPr>
          <w:rStyle w:val="Zstupntext"/>
          <w:color w:val="000000"/>
        </w:rPr>
        <w:t xml:space="preserve">od </w:t>
      </w:r>
      <w:r w:rsidR="00862AB7" w:rsidRPr="00862AB7">
        <w:rPr>
          <w:color w:val="000000"/>
        </w:rPr>
        <w:t>1. decembr</w:t>
      </w:r>
      <w:r w:rsidR="00190E12">
        <w:rPr>
          <w:color w:val="000000"/>
        </w:rPr>
        <w:t>a 2019 okrem čl. I bodov 1 až 60</w:t>
      </w:r>
      <w:r w:rsidR="00862AB7" w:rsidRPr="00862AB7">
        <w:rPr>
          <w:color w:val="000000"/>
        </w:rPr>
        <w:t xml:space="preserve"> a čl. II </w:t>
      </w:r>
      <w:r w:rsidR="0043564F">
        <w:rPr>
          <w:color w:val="000000"/>
        </w:rPr>
        <w:t>bodov 1</w:t>
      </w:r>
      <w:r w:rsidR="00190E12">
        <w:rPr>
          <w:color w:val="000000"/>
        </w:rPr>
        <w:t>, 3 a 4</w:t>
      </w:r>
      <w:r w:rsidR="00862AB7" w:rsidRPr="00862AB7">
        <w:rPr>
          <w:color w:val="000000"/>
        </w:rPr>
        <w:t xml:space="preserve"> ktoré nadobúdajú účinnosť 1. januára 2020.</w:t>
      </w:r>
    </w:p>
    <w:p w:rsidR="00BC2094" w:rsidRDefault="00BC2094" w:rsidP="00387447">
      <w:pPr>
        <w:jc w:val="both"/>
      </w:pPr>
    </w:p>
    <w:p w:rsidR="00B63CED" w:rsidRPr="00B63CED" w:rsidRDefault="00B63CED" w:rsidP="000E0865">
      <w:pPr>
        <w:pStyle w:val="Zkladntext"/>
        <w:ind w:firstLine="567"/>
        <w:jc w:val="both"/>
      </w:pPr>
      <w:r w:rsidRPr="00B63CED">
        <w:t xml:space="preserve">Predkladaný návrh zákona je v súlade s Ústavou Slovenskej republiky, s ústavnými zákonmi, s nálezmi Ústavného súdu Slovenskej republiky a s medzinárodnými zmluvami </w:t>
      </w:r>
      <w:r w:rsidR="00D11C1E">
        <w:br/>
      </w:r>
      <w:bookmarkStart w:id="0" w:name="_GoBack"/>
      <w:bookmarkEnd w:id="0"/>
      <w:r w:rsidRPr="00B63CED">
        <w:t>a inými medzinárodnými dokumentmi, ktorými je Slovenská republika viazaná, ako aj v súlade s právom Európskej únie.</w:t>
      </w:r>
    </w:p>
    <w:p w:rsidR="00AF1EC0" w:rsidRPr="00DA7F21" w:rsidRDefault="00AF1EC0" w:rsidP="00AF1EC0">
      <w:pPr>
        <w:jc w:val="both"/>
      </w:pPr>
    </w:p>
    <w:p w:rsidR="00AF1EC0" w:rsidRPr="00DA7F21" w:rsidRDefault="00AF1EC0" w:rsidP="00AF1EC0">
      <w:pPr>
        <w:pStyle w:val="Zkladntext2"/>
        <w:ind w:firstLine="567"/>
      </w:pPr>
      <w:r w:rsidRPr="00DA7F21">
        <w:t>Predpokladané vplyvy na rozpočet verejnej správy a na podnikateľské prostredie sú vyjadrené v doložke vybraných vplyvov. Návrh zákona nemá vplyvy na manželstvo, rodičovstvo a rodinu, nemá sociálne vplyvy, vplyvy na životné prostredie, na informatizáciu spoločnosti ani na slu</w:t>
      </w:r>
      <w:r w:rsidR="000E0865">
        <w:t>žby verejnej správy pre občana.</w:t>
      </w:r>
    </w:p>
    <w:p w:rsidR="00AF1EC0" w:rsidRPr="00DA7F21" w:rsidRDefault="00AF1EC0" w:rsidP="00AF1EC0">
      <w:pPr>
        <w:pStyle w:val="Zkladntext2"/>
      </w:pPr>
    </w:p>
    <w:p w:rsidR="00AF1EC0" w:rsidRPr="00DA7F21" w:rsidRDefault="00862AB7" w:rsidP="00AF1EC0">
      <w:pPr>
        <w:pStyle w:val="Zkladntext2"/>
        <w:ind w:firstLine="567"/>
      </w:pPr>
      <w:r>
        <w:t xml:space="preserve">Návrh zákona nie je </w:t>
      </w:r>
      <w:r w:rsidR="00AF1EC0" w:rsidRPr="00DA7F21">
        <w:t xml:space="preserve">predmetom </w:t>
      </w:r>
      <w:proofErr w:type="spellStart"/>
      <w:r w:rsidR="00AF1EC0" w:rsidRPr="00DA7F21">
        <w:t>vnútrokomunitárneho</w:t>
      </w:r>
      <w:proofErr w:type="spellEnd"/>
      <w:r w:rsidR="00AF1EC0" w:rsidRPr="00DA7F21">
        <w:t xml:space="preserve"> pripomienkového konania.</w:t>
      </w:r>
    </w:p>
    <w:p w:rsidR="00AF1EC0" w:rsidRPr="00DA7F21" w:rsidRDefault="00AF1EC0" w:rsidP="00AF1EC0">
      <w:pPr>
        <w:pStyle w:val="Zkladntext2"/>
      </w:pPr>
    </w:p>
    <w:p w:rsidR="00AF1EC0" w:rsidRPr="00AF1EC0" w:rsidRDefault="00AF1EC0" w:rsidP="00387447">
      <w:pPr>
        <w:jc w:val="both"/>
      </w:pPr>
    </w:p>
    <w:sectPr w:rsidR="00AF1EC0" w:rsidRPr="00AF1EC0" w:rsidSect="00CE6F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DE2882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388F1604"/>
    <w:multiLevelType w:val="hybridMultilevel"/>
    <w:tmpl w:val="8160D0CC"/>
    <w:lvl w:ilvl="0" w:tplc="EC285C2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3C7026"/>
    <w:multiLevelType w:val="hybridMultilevel"/>
    <w:tmpl w:val="03A40F2E"/>
    <w:lvl w:ilvl="0" w:tplc="6C0EC690">
      <w:start w:val="1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D26213A"/>
    <w:multiLevelType w:val="hybridMultilevel"/>
    <w:tmpl w:val="BE14BFD4"/>
    <w:lvl w:ilvl="0" w:tplc="3BFA3EE2">
      <w:numFmt w:val="bullet"/>
      <w:lvlText w:val="-"/>
      <w:lvlJc w:val="left"/>
      <w:pPr>
        <w:ind w:left="720" w:hanging="360"/>
      </w:pPr>
      <w:rPr>
        <w:rFonts w:ascii="Vrinda" w:eastAsia="Times New Roman" w:hAnsi="Vrind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B042D"/>
    <w:multiLevelType w:val="hybridMultilevel"/>
    <w:tmpl w:val="4C501246"/>
    <w:lvl w:ilvl="0" w:tplc="267E2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78"/>
    <w:rsid w:val="000276A1"/>
    <w:rsid w:val="00036D3D"/>
    <w:rsid w:val="00040A99"/>
    <w:rsid w:val="0007780F"/>
    <w:rsid w:val="000B75DA"/>
    <w:rsid w:val="000B7EBB"/>
    <w:rsid w:val="000D46E5"/>
    <w:rsid w:val="000E0865"/>
    <w:rsid w:val="000E294D"/>
    <w:rsid w:val="000E5DCC"/>
    <w:rsid w:val="000F1B27"/>
    <w:rsid w:val="00113413"/>
    <w:rsid w:val="001248BB"/>
    <w:rsid w:val="00124E53"/>
    <w:rsid w:val="0015661B"/>
    <w:rsid w:val="00190E12"/>
    <w:rsid w:val="00193BCC"/>
    <w:rsid w:val="001B1696"/>
    <w:rsid w:val="001C02F1"/>
    <w:rsid w:val="001C0607"/>
    <w:rsid w:val="00222E2A"/>
    <w:rsid w:val="00243E51"/>
    <w:rsid w:val="0025112C"/>
    <w:rsid w:val="00294D7D"/>
    <w:rsid w:val="002A3A8D"/>
    <w:rsid w:val="002C049C"/>
    <w:rsid w:val="002E5523"/>
    <w:rsid w:val="002F142D"/>
    <w:rsid w:val="00342101"/>
    <w:rsid w:val="00353710"/>
    <w:rsid w:val="00387447"/>
    <w:rsid w:val="003A39C1"/>
    <w:rsid w:val="003E2ED4"/>
    <w:rsid w:val="003E6073"/>
    <w:rsid w:val="00402CF6"/>
    <w:rsid w:val="00403848"/>
    <w:rsid w:val="004174FB"/>
    <w:rsid w:val="0043564F"/>
    <w:rsid w:val="00442BA2"/>
    <w:rsid w:val="0044533D"/>
    <w:rsid w:val="00455DBE"/>
    <w:rsid w:val="004864C4"/>
    <w:rsid w:val="0049434C"/>
    <w:rsid w:val="004A0D0F"/>
    <w:rsid w:val="004F1B59"/>
    <w:rsid w:val="004F4C20"/>
    <w:rsid w:val="004F4FCE"/>
    <w:rsid w:val="0050587A"/>
    <w:rsid w:val="005346E7"/>
    <w:rsid w:val="00541229"/>
    <w:rsid w:val="00541A18"/>
    <w:rsid w:val="005443C1"/>
    <w:rsid w:val="00552BA9"/>
    <w:rsid w:val="00555D0A"/>
    <w:rsid w:val="00575278"/>
    <w:rsid w:val="00591A6A"/>
    <w:rsid w:val="005938ED"/>
    <w:rsid w:val="005B4088"/>
    <w:rsid w:val="00603C7E"/>
    <w:rsid w:val="0066487E"/>
    <w:rsid w:val="00691A7F"/>
    <w:rsid w:val="006954A2"/>
    <w:rsid w:val="006C5426"/>
    <w:rsid w:val="006E25CA"/>
    <w:rsid w:val="006E7E8D"/>
    <w:rsid w:val="00730F6D"/>
    <w:rsid w:val="00742FB6"/>
    <w:rsid w:val="0076638E"/>
    <w:rsid w:val="00783257"/>
    <w:rsid w:val="007E1502"/>
    <w:rsid w:val="0081183B"/>
    <w:rsid w:val="00815ACA"/>
    <w:rsid w:val="008215A5"/>
    <w:rsid w:val="0085250D"/>
    <w:rsid w:val="00862AB7"/>
    <w:rsid w:val="00891BF2"/>
    <w:rsid w:val="008A0AFB"/>
    <w:rsid w:val="008B029A"/>
    <w:rsid w:val="008B621F"/>
    <w:rsid w:val="008E7077"/>
    <w:rsid w:val="008F3892"/>
    <w:rsid w:val="008F78C1"/>
    <w:rsid w:val="00905728"/>
    <w:rsid w:val="00924173"/>
    <w:rsid w:val="00935651"/>
    <w:rsid w:val="009C2D64"/>
    <w:rsid w:val="009D56FB"/>
    <w:rsid w:val="009E065B"/>
    <w:rsid w:val="009F2537"/>
    <w:rsid w:val="00A638D0"/>
    <w:rsid w:val="00A64D2D"/>
    <w:rsid w:val="00A83289"/>
    <w:rsid w:val="00A94DF1"/>
    <w:rsid w:val="00AA25A4"/>
    <w:rsid w:val="00AE5D0E"/>
    <w:rsid w:val="00AE7CE9"/>
    <w:rsid w:val="00AF1EC0"/>
    <w:rsid w:val="00B33D47"/>
    <w:rsid w:val="00B61636"/>
    <w:rsid w:val="00B63CED"/>
    <w:rsid w:val="00B71122"/>
    <w:rsid w:val="00B91628"/>
    <w:rsid w:val="00B95BFE"/>
    <w:rsid w:val="00BC2094"/>
    <w:rsid w:val="00BD0E9A"/>
    <w:rsid w:val="00BF517A"/>
    <w:rsid w:val="00C478ED"/>
    <w:rsid w:val="00C5661B"/>
    <w:rsid w:val="00C63C01"/>
    <w:rsid w:val="00C82073"/>
    <w:rsid w:val="00CB6A0E"/>
    <w:rsid w:val="00CD4B5C"/>
    <w:rsid w:val="00CE6F90"/>
    <w:rsid w:val="00D11C1E"/>
    <w:rsid w:val="00D26625"/>
    <w:rsid w:val="00D632CD"/>
    <w:rsid w:val="00D7329B"/>
    <w:rsid w:val="00D9755D"/>
    <w:rsid w:val="00DA7F21"/>
    <w:rsid w:val="00DB02E1"/>
    <w:rsid w:val="00DF441A"/>
    <w:rsid w:val="00DF4727"/>
    <w:rsid w:val="00E033DA"/>
    <w:rsid w:val="00E109A5"/>
    <w:rsid w:val="00E355FA"/>
    <w:rsid w:val="00E67DF7"/>
    <w:rsid w:val="00E716A9"/>
    <w:rsid w:val="00E71912"/>
    <w:rsid w:val="00EC22D4"/>
    <w:rsid w:val="00EE0DC7"/>
    <w:rsid w:val="00F30EE2"/>
    <w:rsid w:val="00F45A5E"/>
    <w:rsid w:val="00F47926"/>
    <w:rsid w:val="00F50F39"/>
    <w:rsid w:val="00F72F56"/>
    <w:rsid w:val="00F738CB"/>
    <w:rsid w:val="00F74A55"/>
    <w:rsid w:val="00F75A5A"/>
    <w:rsid w:val="00FC4029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3C8A15-EC2D-4881-B88A-576EB01C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3848"/>
    <w:pPr>
      <w:numPr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0"/>
    </w:pPr>
    <w:rPr>
      <w:kern w:val="28"/>
      <w:sz w:val="22"/>
      <w:szCs w:val="22"/>
      <w:lang w:val="nl-BE"/>
    </w:rPr>
  </w:style>
  <w:style w:type="paragraph" w:styleId="Nadpis2">
    <w:name w:val="heading 2"/>
    <w:basedOn w:val="Normlny"/>
    <w:next w:val="Normlny"/>
    <w:link w:val="Nadpis2Char"/>
    <w:uiPriority w:val="9"/>
    <w:qFormat/>
    <w:rsid w:val="00403848"/>
    <w:pPr>
      <w:numPr>
        <w:ilvl w:val="1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1"/>
    </w:pPr>
    <w:rPr>
      <w:sz w:val="22"/>
      <w:szCs w:val="22"/>
      <w:lang w:val="nl-BE"/>
    </w:rPr>
  </w:style>
  <w:style w:type="paragraph" w:styleId="Nadpis3">
    <w:name w:val="heading 3"/>
    <w:basedOn w:val="Normlny"/>
    <w:next w:val="Normlny"/>
    <w:link w:val="Nadpis3Char"/>
    <w:uiPriority w:val="9"/>
    <w:qFormat/>
    <w:rsid w:val="00403848"/>
    <w:pPr>
      <w:numPr>
        <w:ilvl w:val="2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2"/>
    </w:pPr>
    <w:rPr>
      <w:sz w:val="22"/>
      <w:szCs w:val="22"/>
      <w:lang w:val="nl-BE"/>
    </w:rPr>
  </w:style>
  <w:style w:type="paragraph" w:styleId="Nadpis4">
    <w:name w:val="heading 4"/>
    <w:basedOn w:val="Normlny"/>
    <w:next w:val="Normlny"/>
    <w:link w:val="Nadpis4Char"/>
    <w:uiPriority w:val="9"/>
    <w:qFormat/>
    <w:rsid w:val="00403848"/>
    <w:pPr>
      <w:numPr>
        <w:ilvl w:val="3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3"/>
    </w:pPr>
    <w:rPr>
      <w:sz w:val="22"/>
      <w:szCs w:val="22"/>
      <w:lang w:val="nl-BE"/>
    </w:rPr>
  </w:style>
  <w:style w:type="paragraph" w:styleId="Nadpis5">
    <w:name w:val="heading 5"/>
    <w:basedOn w:val="Normlny"/>
    <w:next w:val="Normlny"/>
    <w:link w:val="Nadpis5Char"/>
    <w:uiPriority w:val="9"/>
    <w:qFormat/>
    <w:rsid w:val="00403848"/>
    <w:pPr>
      <w:numPr>
        <w:ilvl w:val="4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4"/>
    </w:pPr>
    <w:rPr>
      <w:sz w:val="22"/>
      <w:szCs w:val="22"/>
      <w:lang w:val="nl-BE"/>
    </w:rPr>
  </w:style>
  <w:style w:type="paragraph" w:styleId="Nadpis6">
    <w:name w:val="heading 6"/>
    <w:basedOn w:val="Normlny"/>
    <w:next w:val="Normlny"/>
    <w:link w:val="Nadpis6Char"/>
    <w:uiPriority w:val="9"/>
    <w:qFormat/>
    <w:rsid w:val="00403848"/>
    <w:pPr>
      <w:numPr>
        <w:ilvl w:val="5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5"/>
    </w:pPr>
    <w:rPr>
      <w:sz w:val="22"/>
      <w:szCs w:val="22"/>
      <w:lang w:val="nl-BE"/>
    </w:rPr>
  </w:style>
  <w:style w:type="paragraph" w:styleId="Nadpis7">
    <w:name w:val="heading 7"/>
    <w:basedOn w:val="Normlny"/>
    <w:next w:val="Normlny"/>
    <w:link w:val="Nadpis7Char"/>
    <w:uiPriority w:val="9"/>
    <w:qFormat/>
    <w:rsid w:val="00403848"/>
    <w:pPr>
      <w:numPr>
        <w:ilvl w:val="6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6"/>
    </w:pPr>
    <w:rPr>
      <w:sz w:val="22"/>
      <w:szCs w:val="22"/>
      <w:lang w:val="nl-BE"/>
    </w:rPr>
  </w:style>
  <w:style w:type="paragraph" w:styleId="Nadpis8">
    <w:name w:val="heading 8"/>
    <w:basedOn w:val="Normlny"/>
    <w:next w:val="Normlny"/>
    <w:link w:val="Nadpis8Char"/>
    <w:uiPriority w:val="9"/>
    <w:qFormat/>
    <w:rsid w:val="00403848"/>
    <w:pPr>
      <w:numPr>
        <w:ilvl w:val="7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7"/>
    </w:pPr>
    <w:rPr>
      <w:sz w:val="22"/>
      <w:szCs w:val="22"/>
      <w:lang w:val="nl-BE"/>
    </w:rPr>
  </w:style>
  <w:style w:type="paragraph" w:styleId="Nadpis9">
    <w:name w:val="heading 9"/>
    <w:basedOn w:val="Normlny"/>
    <w:next w:val="Normlny"/>
    <w:link w:val="Nadpis9Char"/>
    <w:uiPriority w:val="9"/>
    <w:qFormat/>
    <w:rsid w:val="00403848"/>
    <w:pPr>
      <w:numPr>
        <w:ilvl w:val="8"/>
        <w:numId w:val="6"/>
      </w:numPr>
      <w:overflowPunct w:val="0"/>
      <w:autoSpaceDE w:val="0"/>
      <w:autoSpaceDN w:val="0"/>
      <w:adjustRightInd w:val="0"/>
      <w:spacing w:line="288" w:lineRule="auto"/>
      <w:jc w:val="both"/>
      <w:textAlignment w:val="baseline"/>
      <w:outlineLvl w:val="8"/>
    </w:pPr>
    <w:rPr>
      <w:sz w:val="22"/>
      <w:szCs w:val="22"/>
      <w:lang w:val="nl-B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03848"/>
    <w:rPr>
      <w:rFonts w:cs="Times New Roman"/>
      <w:kern w:val="28"/>
      <w:lang w:val="nl-BE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03848"/>
    <w:rPr>
      <w:rFonts w:cs="Times New Roman"/>
      <w:lang w:val="nl-BE" w:eastAsia="x-none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403848"/>
    <w:rPr>
      <w:rFonts w:cs="Times New Roman"/>
      <w:lang w:val="nl-BE" w:eastAsia="x-none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403848"/>
    <w:rPr>
      <w:rFonts w:cs="Times New Roman"/>
      <w:lang w:val="nl-BE" w:eastAsia="x-none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403848"/>
    <w:rPr>
      <w:rFonts w:cs="Times New Roman"/>
      <w:lang w:val="nl-BE" w:eastAsia="x-none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403848"/>
    <w:rPr>
      <w:rFonts w:cs="Times New Roman"/>
      <w:lang w:val="nl-BE" w:eastAsia="x-none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403848"/>
    <w:rPr>
      <w:rFonts w:cs="Times New Roman"/>
      <w:lang w:val="nl-BE" w:eastAsia="x-none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403848"/>
    <w:rPr>
      <w:rFonts w:cs="Times New Roman"/>
      <w:lang w:val="nl-BE" w:eastAsia="x-none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403848"/>
    <w:rPr>
      <w:rFonts w:cs="Times New Roman"/>
      <w:lang w:val="nl-BE" w:eastAsia="x-none"/>
    </w:rPr>
  </w:style>
  <w:style w:type="character" w:styleId="Zstupntext">
    <w:name w:val="Placeholder Text"/>
    <w:basedOn w:val="Predvolenpsmoodseku"/>
    <w:uiPriority w:val="99"/>
    <w:semiHidden/>
    <w:rsid w:val="00BC2094"/>
    <w:rPr>
      <w:rFonts w:ascii="Times New Roman" w:hAnsi="Times New Roman" w:cs="Times New Roman"/>
      <w:color w:val="808080"/>
    </w:rPr>
  </w:style>
  <w:style w:type="paragraph" w:styleId="Zkladntext2">
    <w:name w:val="Body Text 2"/>
    <w:basedOn w:val="Normlny"/>
    <w:link w:val="Zkladntext2Char"/>
    <w:uiPriority w:val="99"/>
    <w:rsid w:val="00BC2094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BC2094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BC20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BC2094"/>
    <w:rPr>
      <w:rFonts w:cs="Times New Roman"/>
      <w:sz w:val="24"/>
      <w:szCs w:val="24"/>
    </w:rPr>
  </w:style>
  <w:style w:type="paragraph" w:customStyle="1" w:styleId="CM19">
    <w:name w:val="CM1+9"/>
    <w:basedOn w:val="Normlny"/>
    <w:next w:val="Normlny"/>
    <w:uiPriority w:val="99"/>
    <w:rsid w:val="0044533D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Default">
    <w:name w:val="Default"/>
    <w:rsid w:val="00C5661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661B"/>
    <w:rPr>
      <w:rFonts w:cs="Times New Roman"/>
      <w:color w:val="auto"/>
    </w:rPr>
  </w:style>
  <w:style w:type="paragraph" w:customStyle="1" w:styleId="Zkladntext0">
    <w:name w:val="Základní text"/>
    <w:aliases w:val="Základný text Char Char"/>
    <w:uiPriority w:val="99"/>
    <w:rsid w:val="0015661B"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346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C2D6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MFSR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subject/>
  <dc:creator>MFSR</dc:creator>
  <cp:keywords/>
  <dc:description/>
  <cp:lastModifiedBy>Prokesova Veronika</cp:lastModifiedBy>
  <cp:revision>3</cp:revision>
  <cp:lastPrinted>2019-07-31T07:00:00Z</cp:lastPrinted>
  <dcterms:created xsi:type="dcterms:W3CDTF">2019-08-01T13:38:00Z</dcterms:created>
  <dcterms:modified xsi:type="dcterms:W3CDTF">2019-08-01T13:50:00Z</dcterms:modified>
</cp:coreProperties>
</file>