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67" w:rsidRDefault="00CA5067" w:rsidP="00CA5067">
      <w:pPr>
        <w:ind w:firstLine="0"/>
        <w:jc w:val="center"/>
        <w:rPr>
          <w:b/>
        </w:rPr>
      </w:pPr>
      <w:r>
        <w:rPr>
          <w:b/>
        </w:rPr>
        <w:t>Vyhlásenie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  <w:ind w:left="360" w:hanging="360"/>
        <w:jc w:val="center"/>
        <w:rPr>
          <w:b/>
        </w:rPr>
      </w:pPr>
      <w:r>
        <w:rPr>
          <w:b/>
        </w:rPr>
        <w:t>Ministerstva financií Slovenskej republiky</w:t>
      </w: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CA5067" w:rsidRDefault="00CA5067" w:rsidP="00CA5067">
      <w:pPr>
        <w:pStyle w:val="slovanzoznam"/>
        <w:numPr>
          <w:ilvl w:val="0"/>
          <w:numId w:val="0"/>
        </w:numPr>
        <w:tabs>
          <w:tab w:val="left" w:pos="708"/>
        </w:tabs>
      </w:pPr>
    </w:p>
    <w:p w:rsidR="00B151F2" w:rsidRDefault="00B151F2" w:rsidP="00B151F2">
      <w:pPr>
        <w:ind w:firstLine="708"/>
      </w:pPr>
      <w:r>
        <w:t>V rámci medzirezortného pripomienkového konania bolo k návrhu zákona</w:t>
      </w:r>
      <w:r w:rsidR="006E64D8">
        <w:t>, ktorým sa mení a dopĺňa zákon č. 222/2004 Z. z. o dani z pridanej hodnoty v znení neskorších prepdisov,</w:t>
      </w:r>
      <w:bookmarkStart w:id="0" w:name="_GoBack"/>
      <w:bookmarkEnd w:id="0"/>
      <w:r>
        <w:t xml:space="preserve"> vznesených 73 pripomienok, z toho 37 zásadných.</w:t>
      </w:r>
    </w:p>
    <w:p w:rsidR="00B151F2" w:rsidRDefault="00B151F2" w:rsidP="00B151F2">
      <w:pPr>
        <w:pStyle w:val="slovanzoznam"/>
        <w:numPr>
          <w:ilvl w:val="0"/>
          <w:numId w:val="0"/>
        </w:numPr>
      </w:pPr>
    </w:p>
    <w:p w:rsidR="00B151F2" w:rsidRPr="00B151F2" w:rsidRDefault="00B151F2" w:rsidP="00B151F2">
      <w:pPr>
        <w:pStyle w:val="slovanzoznam"/>
        <w:numPr>
          <w:ilvl w:val="0"/>
          <w:numId w:val="0"/>
        </w:numPr>
      </w:pPr>
      <w:r>
        <w:tab/>
        <w:t xml:space="preserve">Povinne pripomienkujúce subjekty uplatnili </w:t>
      </w:r>
      <w:r w:rsidR="005977E3">
        <w:t>1 z</w:t>
      </w:r>
      <w:r>
        <w:t>ásadn</w:t>
      </w:r>
      <w:r w:rsidR="005977E3">
        <w:t>ú</w:t>
      </w:r>
      <w:r>
        <w:t xml:space="preserve"> pripomien</w:t>
      </w:r>
      <w:r w:rsidR="005977E3">
        <w:t>ku (Úrad pre normalizáciu, metrológiu a skúšobníctvo SR), ktorá bola akceptovaná.</w:t>
      </w:r>
    </w:p>
    <w:p w:rsidR="00B151F2" w:rsidRDefault="00B151F2" w:rsidP="00B151F2">
      <w:pPr>
        <w:ind w:firstLine="0"/>
      </w:pPr>
    </w:p>
    <w:p w:rsidR="00B151F2" w:rsidRDefault="00A55B41" w:rsidP="00B151F2">
      <w:pPr>
        <w:ind w:firstLine="0"/>
      </w:pPr>
      <w:r>
        <w:tab/>
        <w:t xml:space="preserve">V rámci medzirezortného pripomienkového konania Republiková únia zamestnávateľov uplatnila </w:t>
      </w:r>
      <w:r w:rsidR="005977E3">
        <w:t xml:space="preserve">10 </w:t>
      </w:r>
      <w:r>
        <w:t xml:space="preserve">zásadných pripomienok, Klub 500 uplatnil </w:t>
      </w:r>
      <w:r w:rsidR="005977E3">
        <w:t xml:space="preserve">7 </w:t>
      </w:r>
      <w:r>
        <w:t xml:space="preserve">zásadných pripomienok, </w:t>
      </w:r>
      <w:proofErr w:type="spellStart"/>
      <w:r>
        <w:t>AmCham</w:t>
      </w:r>
      <w:proofErr w:type="spellEnd"/>
      <w:r>
        <w:t xml:space="preserve"> </w:t>
      </w:r>
      <w:r w:rsidR="005977E3">
        <w:t xml:space="preserve">Slovakia uplatnil 11 </w:t>
      </w:r>
      <w:r>
        <w:t>zásadných pripomienok</w:t>
      </w:r>
      <w:r w:rsidR="005977E3">
        <w:t xml:space="preserve">, Slovenská komora daňových poradcov uplatnila 7 zásadných pripomienok, Sociálna poisťovňa uplatnila 1 zásadnú pripomienku. </w:t>
      </w:r>
      <w:r w:rsidR="005251C2">
        <w:t xml:space="preserve">Zásadné pripomienky boli akceptované, akceptované čiastočne alebo </w:t>
      </w:r>
      <w:r w:rsidR="00FB7911">
        <w:t>zmenené</w:t>
      </w:r>
      <w:r w:rsidR="005251C2">
        <w:t xml:space="preserve"> na obyčajné pripomienky.</w:t>
      </w:r>
    </w:p>
    <w:p w:rsidR="00B151F2" w:rsidRDefault="00B151F2" w:rsidP="00B151F2">
      <w:pPr>
        <w:ind w:firstLine="0"/>
      </w:pPr>
    </w:p>
    <w:p w:rsidR="00CA5067" w:rsidRPr="005251C2" w:rsidRDefault="00CF0090" w:rsidP="00A55B41">
      <w:pPr>
        <w:ind w:firstLine="708"/>
      </w:pPr>
      <w:r w:rsidRPr="005251C2">
        <w:t>Návrh zákona</w:t>
      </w:r>
      <w:r w:rsidR="00481ABA" w:rsidRPr="005251C2">
        <w:t xml:space="preserve">, ktorým sa mení a dopĺňa zákon č. 222/2004 Z. z. o dani z pridanej hodnoty v znení neskorších predpisov, </w:t>
      </w:r>
      <w:r w:rsidR="00CA5067" w:rsidRPr="005251C2">
        <w:t>sa predkladá bez rozporov.</w:t>
      </w:r>
    </w:p>
    <w:p w:rsidR="00A24A9C" w:rsidRPr="005251C2" w:rsidRDefault="006E64D8" w:rsidP="00B151F2">
      <w:pPr>
        <w:ind w:firstLine="0"/>
      </w:pPr>
    </w:p>
    <w:sectPr w:rsidR="00A24A9C" w:rsidRPr="0052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4803EAE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7"/>
    <w:rsid w:val="001378C8"/>
    <w:rsid w:val="002C236E"/>
    <w:rsid w:val="0032760E"/>
    <w:rsid w:val="00360A40"/>
    <w:rsid w:val="00481ABA"/>
    <w:rsid w:val="004B1457"/>
    <w:rsid w:val="005251C2"/>
    <w:rsid w:val="005977E3"/>
    <w:rsid w:val="006E64D8"/>
    <w:rsid w:val="0074032E"/>
    <w:rsid w:val="007744C2"/>
    <w:rsid w:val="00882AD9"/>
    <w:rsid w:val="008F4564"/>
    <w:rsid w:val="00A403FD"/>
    <w:rsid w:val="00A55B41"/>
    <w:rsid w:val="00B151F2"/>
    <w:rsid w:val="00CA5067"/>
    <w:rsid w:val="00CF0090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D1A5-2B27-46BE-B8FA-7A67A0B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next w:val="slovanzoznam"/>
    <w:autoRedefine/>
    <w:qFormat/>
    <w:rsid w:val="00CA506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CA506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0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Mastihubova Petronela</dc:creator>
  <cp:keywords/>
  <dc:description/>
  <cp:lastModifiedBy>Jablonkova Zdenka</cp:lastModifiedBy>
  <cp:revision>8</cp:revision>
  <dcterms:created xsi:type="dcterms:W3CDTF">2019-05-20T07:31:00Z</dcterms:created>
  <dcterms:modified xsi:type="dcterms:W3CDTF">2019-07-30T11:49:00Z</dcterms:modified>
</cp:coreProperties>
</file>