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F1AA9E0" w:rsidR="0081708C" w:rsidRPr="00CA6E29" w:rsidRDefault="00C0662A" w:rsidP="005652A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652A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422/2015 Z. z. o uznávaní dokladov o vzdelaní a o uznávaní odborných kvalifikácií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AE30450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586509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586509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58650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35FB5E1" w14:textId="65E1E565" w:rsidR="005652A0" w:rsidRDefault="005652A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652A0" w14:paraId="09A5AEF9" w14:textId="77777777">
        <w:trPr>
          <w:divId w:val="8990991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FDBADF" w14:textId="77777777" w:rsidR="005652A0" w:rsidRDefault="005652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F6DDBF" w14:textId="77777777" w:rsidR="005652A0" w:rsidRDefault="005652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652A0" w14:paraId="5E950037" w14:textId="77777777">
        <w:trPr>
          <w:divId w:val="8990991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363DFB" w14:textId="77777777" w:rsidR="005652A0" w:rsidRDefault="005652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F49084" w14:textId="77777777" w:rsidR="005652A0" w:rsidRDefault="005652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58D2A0" w14:textId="77777777" w:rsidR="005652A0" w:rsidRDefault="005652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422/2015 Z. z. o uznávaní dokladov o vzdelaní a o uznávaní odborných kvalifikácií a o zmene a doplnení niektorých zákonov v znení neskorších predpisov a ktorým sa menia a dopĺňajú niektoré zákony;</w:t>
            </w:r>
          </w:p>
        </w:tc>
      </w:tr>
      <w:tr w:rsidR="005652A0" w14:paraId="5B1F3836" w14:textId="77777777">
        <w:trPr>
          <w:divId w:val="89909910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631BF" w14:textId="77777777" w:rsidR="005652A0" w:rsidRDefault="005652A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652A0" w14:paraId="3DB654D1" w14:textId="77777777">
        <w:trPr>
          <w:divId w:val="8990991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BC68ED" w14:textId="77777777" w:rsidR="005652A0" w:rsidRDefault="005652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1228DB" w14:textId="77777777" w:rsidR="005652A0" w:rsidRDefault="005652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652A0" w14:paraId="353010EB" w14:textId="77777777">
        <w:trPr>
          <w:divId w:val="8990991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E0A820" w14:textId="77777777" w:rsidR="005652A0" w:rsidRDefault="005652A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9E9111" w14:textId="77777777" w:rsidR="005652A0" w:rsidRDefault="005652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652A0" w14:paraId="6D22E2A1" w14:textId="77777777">
        <w:trPr>
          <w:divId w:val="8990991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05D5C0" w14:textId="77777777" w:rsidR="005652A0" w:rsidRDefault="005652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E5DA13" w14:textId="77777777" w:rsidR="005652A0" w:rsidRDefault="005652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EBF500" w14:textId="77777777" w:rsidR="005652A0" w:rsidRDefault="005652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652A0" w14:paraId="07C9FF43" w14:textId="77777777">
        <w:trPr>
          <w:divId w:val="89909910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D2E66" w14:textId="77777777" w:rsidR="005652A0" w:rsidRDefault="005652A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652A0" w14:paraId="363731EE" w14:textId="77777777">
        <w:trPr>
          <w:divId w:val="8990991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5258B9" w14:textId="77777777" w:rsidR="005652A0" w:rsidRDefault="005652A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229190" w14:textId="77777777" w:rsidR="005652A0" w:rsidRDefault="005652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školstva, vedy, výskumu a športu Slovenskej republiky</w:t>
            </w:r>
          </w:p>
        </w:tc>
      </w:tr>
      <w:tr w:rsidR="005652A0" w14:paraId="0EA0CA96" w14:textId="77777777">
        <w:trPr>
          <w:divId w:val="8990991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835185" w14:textId="77777777" w:rsidR="005652A0" w:rsidRDefault="005652A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B6843" w14:textId="77777777" w:rsidR="005652A0" w:rsidRDefault="005652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3B7915" w14:textId="77777777" w:rsidR="005652A0" w:rsidRDefault="005652A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5652A0" w14:paraId="1877DE37" w14:textId="77777777">
        <w:trPr>
          <w:divId w:val="89909910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8998F" w14:textId="77777777" w:rsidR="005652A0" w:rsidRDefault="005652A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62A4F6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5E3E212" w14:textId="35DD5C20" w:rsidR="005652A0" w:rsidRDefault="005652A0">
            <w:pPr>
              <w:divId w:val="86135778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823FF56" w:rsidR="00557779" w:rsidRPr="00557779" w:rsidRDefault="005652A0" w:rsidP="005652A0">
            <w:r>
              <w:rPr>
                <w:rFonts w:ascii="Times" w:hAnsi="Times" w:cs="Times"/>
                <w:sz w:val="25"/>
                <w:szCs w:val="25"/>
              </w:rPr>
              <w:t>ministerka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893A98F" w:rsidR="00557779" w:rsidRPr="0010780A" w:rsidRDefault="005652A0" w:rsidP="005652A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C98E977" w:rsidR="00557779" w:rsidRDefault="005652A0" w:rsidP="005652A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652A0"/>
    <w:rsid w:val="0058650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91E13A74-C0D3-4E6C-B696-5BBAAAA0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7.7.2019 12:03:50"/>
    <f:field ref="objchangedby" par="" text="Administrator, System"/>
    <f:field ref="objmodifiedat" par="" text="17.7.2019 12:03:5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8EDC79-0F4D-48BD-9505-9A67BC3C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Strmenská Andrea</cp:lastModifiedBy>
  <cp:revision>2</cp:revision>
  <cp:lastPrinted>2019-07-17T10:08:00Z</cp:lastPrinted>
  <dcterms:created xsi:type="dcterms:W3CDTF">2019-07-17T10:13:00Z</dcterms:created>
  <dcterms:modified xsi:type="dcterms:W3CDTF">2019-07-17T10:13:00Z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COO.2145.1000.3.3499691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Odôvodnené stanovisko Európskej komisie č. 2018/2183 C(2019) 1208 final a Formálna výzva č. 2018/2304 C(2019) 420 final. </vt:lpwstr>
  </property>
  <property fmtid="{D5CDD505-2E9C-101B-9397-08002B2CF9AE}" pid="18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spis č. 2019/10849-A1810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LP/2019/548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9" name="FSC#SKEDITIONSLOVLEX@103.510:AttrStrListDocPropSekundarneLegPravoPO">
    <vt:lpwstr>Smernica Európskeho parlamentu a Rady 2013/55/EÚ z  20. novembra 2013 , ktorou sa mení smernica 2005/36/ES o uznávaní odborných kvalifikácií a nariadenie (EÚ) č. 1024/2012 o administratívnej spolupráci prostredníctvom informačného systému o vnútornom trhu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rozhodnutie Súdneho dvora Európskych spoločenstiev vo veci C- 238/98 Hugo Fernando Hocsman proti Ministre de l'Emploi et de la Solidarité, 2000 Zb. roz. ESD (I-06623), rozhodnutie Súdneho dvora Európskych spoločenstiev vo veci C-76/90 Manfred Säger proti </vt:lpwstr>
  </property>
  <property fmtid="{D5CDD505-2E9C-101B-9397-08002B2CF9AE}" pid="44" name="FSC#SKEDITIONSLOVLEX@103.510:AttrStrListDocPropLehotaPrebratieSmernice">
    <vt:lpwstr>Lehota na prebratie smernice Európskeho parlamentu a Rady 2013/55/EÚ z  20. novembra 2013 , ktorou sa mení smernica 2005/36/ES o uznávaní odborných kvalifikácií a nariadenie (EÚ) č. 1024/2012 o administratívnej spolupráci prostredníctvom informačného syst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Slovenskej republike nebolo začaté konanie o porušení Zmluvy o fungovaní Európskej únie podľa čl. 258 až 260_x000d_
- porušenie č.2018/2183 C(2019) 1208 final zo dňa 08. 03. 2019, odôvodnené stanovisko,  _x000d_
- porušenie č. 2018/2304 C(2019) 420 final zo dňa</vt:lpwstr>
  </property>
  <property fmtid="{D5CDD505-2E9C-101B-9397-08002B2CF9AE}" pid="47" name="FSC#SKEDITIONSLOVLEX@103.510:AttrStrListDocPropInfoUzPreberanePP">
    <vt:lpwstr>Smernica Európskeho parlamentu a Rady 2005/36/ES _x000d_
- Zákon č. 422/2015 Z. z. o uznávaní dokladov o vzdelaní a o uznávaní odborných kvalifikácii a o zmene a doplnení niektorých zákonov, Zákon č. 576/2004 Z. z. o zdravotnej starostlivosti, službách súvisiac</vt:lpwstr>
  </property>
  <property fmtid="{D5CDD505-2E9C-101B-9397-08002B2CF9AE}" pid="48" name="FSC#SKEDITIONSLOVLEX@103.510:AttrStrListDocPropStupenZlucitelnostiPP">
    <vt:lpwstr>čiastočne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&lt;span style="font-family: &amp;quot;Times&amp;quot;,serif; font-size: 10pt; mso-fareast-font-family: &amp;quot;Times New Roman&amp;quot;; mso-ansi-language: SK; mso-fareast-language: SK; mso-bidi-language: AR-SA;"&gt;Vplyvy materiálu na rozpočet verejnej správy nie je žiadn</vt:lpwstr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by boli v rozpore s so smernicou Európskeho parlamentu a Rady 2005/36/ES zo 7. septembra 2005 o uznávaní odborných kvalifikácií (Ú. v. EÚ L 2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&lt;p&gt;Verejnosť bola o príprave návrhu zákona, ktorým sa mení zákon č. 422/2015 Z. z. o uznávaní dokladov o vzdelaní a o uznávaní odborných kvalifikácií a o zmene a doplnení niektorých zákonov v znení neskorších predpisov a ktorým sa menia a dopĺňajú niektor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17. 7. 2019</vt:lpwstr>
  </property>
</Properties>
</file>