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B16BC54" w:rsidR="000C2162" w:rsidRDefault="000A40A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41F02F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85A7F">
              <w:rPr>
                <w:sz w:val="25"/>
                <w:szCs w:val="25"/>
              </w:rPr>
              <w:t>spis č. 2019/10849-A1810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478C00AF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AA6AA4">
        <w:rPr>
          <w:sz w:val="25"/>
          <w:szCs w:val="25"/>
        </w:rPr>
        <w:t>Legislatívnej rady vlády</w:t>
      </w:r>
      <w:r w:rsidR="00D9541F">
        <w:rPr>
          <w:sz w:val="25"/>
          <w:szCs w:val="25"/>
        </w:rPr>
        <w:t xml:space="preserve">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53E24C6" w:rsidR="0012409A" w:rsidRPr="00D52766" w:rsidRDefault="000A40A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422/2015 Z. z. o uznávaní dokladov o vzdelaní a o uznávaní odborných kvalifikácií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CA14B87" w:rsidR="00A56B40" w:rsidRPr="008E4F14" w:rsidRDefault="000A40A0" w:rsidP="00685A7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685A7F">
              <w:t xml:space="preserve">Odôvodnené stanovisko Európskej komisie č. 2018/2183 C(2019) 1208 </w:t>
            </w:r>
            <w:proofErr w:type="spellStart"/>
            <w:r w:rsidRPr="00685A7F">
              <w:t>final</w:t>
            </w:r>
            <w:proofErr w:type="spellEnd"/>
            <w:r w:rsidRPr="00685A7F">
              <w:t xml:space="preserve"> a Formálna výzva č. 2018/2304 C(2019) 420 </w:t>
            </w:r>
            <w:proofErr w:type="spellStart"/>
            <w:r w:rsidRPr="00685A7F">
              <w:t>final</w:t>
            </w:r>
            <w:proofErr w:type="spellEnd"/>
            <w:r w:rsidRPr="00685A7F">
              <w:t>.</w:t>
            </w:r>
            <w:r w:rsidRPr="001A0A1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49" w:type="dxa"/>
          </w:tcPr>
          <w:p w14:paraId="63431D8A" w14:textId="56FFCD52" w:rsidR="000A40A0" w:rsidRDefault="000A40A0" w:rsidP="000A40A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0A40A0" w14:paraId="37DF0B90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99F1D4" w14:textId="2AB2127E" w:rsidR="000A40A0" w:rsidRDefault="000A40A0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85A7F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0A40A0" w14:paraId="4E4763F2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CB59F9" w14:textId="3E453F06" w:rsidR="000A40A0" w:rsidRDefault="000A40A0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85A7F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685A7F" w14:paraId="65006346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180EE5" w14:textId="691B7423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85A7F" w14:paraId="5041B875" w14:textId="77777777" w:rsidTr="00685A7F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D2277D" w14:textId="0B1473FB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685A7F" w14:paraId="4788BA7F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4E3660" w14:textId="19FFB78D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685A7F" w14:paraId="11048493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6767C3" w14:textId="39F5BBAF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685A7F" w14:paraId="4F44BE6E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5EC1FB" w14:textId="186DB8BB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685A7F" w14:paraId="12203193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4A72BB" w14:textId="30513769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doložka zlučiteľnosti</w:t>
                  </w:r>
                </w:p>
              </w:tc>
            </w:tr>
            <w:tr w:rsidR="00685A7F" w14:paraId="27E9EFEB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849235" w14:textId="1ED6879C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 </w:t>
                  </w:r>
                </w:p>
              </w:tc>
            </w:tr>
            <w:tr w:rsidR="00685A7F" w14:paraId="2D880CA7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1A8C5F" w14:textId="58D39F4F" w:rsidR="00685A7F" w:rsidRDefault="005C5960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685A7F">
                    <w:rPr>
                      <w:sz w:val="25"/>
                      <w:szCs w:val="25"/>
                    </w:rPr>
                    <w:t>. tabuľka zhody</w:t>
                  </w:r>
                </w:p>
              </w:tc>
            </w:tr>
            <w:tr w:rsidR="00685A7F" w14:paraId="393536E7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5A2B1F" w14:textId="566DCB64" w:rsidR="00685A7F" w:rsidRDefault="005C5960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bookmarkStart w:id="0" w:name="_GoBack"/>
                  <w:bookmarkEnd w:id="0"/>
                  <w:r w:rsidR="00685A7F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685A7F" w14:paraId="04334B1A" w14:textId="77777777" w:rsidTr="00685A7F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988124F" w14:textId="6A449FE3" w:rsidR="00685A7F" w:rsidRDefault="00685A7F" w:rsidP="00685A7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85A7F" w14:paraId="0604CF11" w14:textId="77777777" w:rsidTr="00685A7F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ED4D539" w14:textId="65B6C9D7" w:rsidR="00685A7F" w:rsidRDefault="00685A7F" w:rsidP="00685A7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85A7F" w14:paraId="69CE8BE8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886D1C" w14:textId="306A190B" w:rsidR="00685A7F" w:rsidRDefault="00685A7F" w:rsidP="00685A7F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E74A4F2" w:rsidR="00A56B40" w:rsidRPr="008073E3" w:rsidRDefault="00A56B40" w:rsidP="000A40A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98AC707" w14:textId="77777777" w:rsidR="00685A7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85A7F">
        <w:rPr>
          <w:sz w:val="25"/>
          <w:szCs w:val="25"/>
        </w:rPr>
        <w:t xml:space="preserve">Martina </w:t>
      </w:r>
      <w:proofErr w:type="spellStart"/>
      <w:r w:rsidR="00685A7F">
        <w:rPr>
          <w:sz w:val="25"/>
          <w:szCs w:val="25"/>
        </w:rPr>
        <w:t>Lubyová</w:t>
      </w:r>
      <w:proofErr w:type="spellEnd"/>
    </w:p>
    <w:p w14:paraId="284604DA" w14:textId="6C0226BD" w:rsidR="009D7004" w:rsidRPr="008E4F14" w:rsidRDefault="00685A7F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1F051" w14:textId="77777777" w:rsidR="00446F4B" w:rsidRDefault="00446F4B" w:rsidP="00AF1D48">
      <w:r>
        <w:separator/>
      </w:r>
    </w:p>
  </w:endnote>
  <w:endnote w:type="continuationSeparator" w:id="0">
    <w:p w14:paraId="13941F72" w14:textId="77777777" w:rsidR="00446F4B" w:rsidRDefault="00446F4B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08FDAA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24134">
      <w:t xml:space="preserve">9. </w:t>
    </w:r>
    <w:r w:rsidR="005C5960">
      <w:t>augusta</w:t>
    </w:r>
    <w:r w:rsidR="00624134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1A1A8" w14:textId="77777777" w:rsidR="00446F4B" w:rsidRDefault="00446F4B" w:rsidP="00AF1D48">
      <w:r>
        <w:separator/>
      </w:r>
    </w:p>
  </w:footnote>
  <w:footnote w:type="continuationSeparator" w:id="0">
    <w:p w14:paraId="2341394E" w14:textId="77777777" w:rsidR="00446F4B" w:rsidRDefault="00446F4B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40A0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1F7A8A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46F4B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C5960"/>
    <w:rsid w:val="005D2C1A"/>
    <w:rsid w:val="005D335A"/>
    <w:rsid w:val="00601389"/>
    <w:rsid w:val="0062016A"/>
    <w:rsid w:val="00623BAD"/>
    <w:rsid w:val="00624134"/>
    <w:rsid w:val="00627C51"/>
    <w:rsid w:val="00671F01"/>
    <w:rsid w:val="00676DCD"/>
    <w:rsid w:val="00685081"/>
    <w:rsid w:val="00685A7F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E6542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6AA4"/>
    <w:rsid w:val="00AF1D48"/>
    <w:rsid w:val="00B17B60"/>
    <w:rsid w:val="00B42E84"/>
    <w:rsid w:val="00B61867"/>
    <w:rsid w:val="00B6475C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20D6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7820B6E-E764-44ED-813B-9F3CFE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A40A0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A40A0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1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12.8.2019 15:28:09"/>
    <f:field ref="objchangedby" par="" text="Administrator, System"/>
    <f:field ref="objmodifiedat" par="" text="12.8.2019 15:28:12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8</cp:revision>
  <cp:lastPrinted>2019-08-12T14:12:00Z</cp:lastPrinted>
  <dcterms:created xsi:type="dcterms:W3CDTF">2019-08-12T13:32:00Z</dcterms:created>
  <dcterms:modified xsi:type="dcterms:W3CDTF">2019-08-12T14:12:00Z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COO.2145.1000.3.3541971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2018/2183 C(2019) 1208 final a Formálna výzva č. 2018/2304 C(2019) 420 final. 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spis č. 2019/10849-A1810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LP/2019/548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znení. _x000d_
Smernica Európskeho parlamentu a Rady 2013/55/EÚ z  20. novembra 2013 , ktorou sa mení smernica 2005/36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rozhodnutie Súdneho dvora Európskych spoločenstiev vo veci C- 238/98 Hugo Fernando Hocsman proti Ministre de l'Emploi et de la Solidarité, 2000 Zb. roz. ESD (I-06623), rozhodnutie Súdneho dvora Európskych spoločenstiev vo veci C-76/90 Manfred Säger proti 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_x000d_
Lehota na prebratie smernice Európskeho parlamentu a Rady 2013/55/EÚ z  20. novembra 2013 , ktorou sa men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bolo začaté konanie o porušení Zmluvy o fungovaní Európskej únie podľa čl. 258 až 260_x000d_
- porušenie č. 2018/2183 C(2019) 1208 final z 08. 03. 2019, odôvodnené stanovisko,  _x000d_
- porušenie č. 2018/2304 C(2019) 420 final z 25.01.2019</vt:lpwstr>
  </property>
  <property fmtid="{D5CDD505-2E9C-101B-9397-08002B2CF9AE}" pid="47" name="FSC#SKEDITIONSLOVLEX@103.510:AttrStrListDocPropInfoUzPreberanePP">
    <vt:lpwstr>Smernica Európskeho parlamentu a Rady 2005/36/ES _x000d_
- Zákon č. 422/2015 Z. z. o uznávaní dokladov o vzdelaní a o uznávaní odborných kvalifikácii a o zmene a doplnení niektorých zákonov, Zákon č. 576/2004 Z. z. o zdravotnej starostlivosti, službách súvisiac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 so smernicou Európskeho parlamentu a Rady 2005/36/ES zo 7. septembra 2005 o uznávaní odborných kvalifikácií v platnom zne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na základe úlohy č. 6 na mesiac september Plánu legislatívnych úloh vlády Slovenskej republiky na rok 2019. Cieľom návrhu zákona je odstrániť výhrady Európskej komisie uvedené v odôvodnenom stanovi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návrhu zákona, ktorým sa mení zákon č. 422/2015 Z. z. o uznávaní dokladov o vzdelaní a o uznávaní odborných kvalifikácií a o zmene a doplnení niektorých zákonov v znení neskorších predpisov a ktorý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12. 8. 2019</vt:lpwstr>
  </property>
</Properties>
</file>