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474A46" w:rsidP="00474A4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0137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17A7E" w:rsidRDefault="001F0AA3" w:rsidP="00E604F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76015A">
              <w:rPr>
                <w:sz w:val="25"/>
                <w:szCs w:val="25"/>
              </w:rPr>
              <w:t xml:space="preserve"> </w:t>
            </w:r>
            <w:r w:rsidR="00E604F0">
              <w:rPr>
                <w:sz w:val="25"/>
                <w:szCs w:val="25"/>
              </w:rPr>
              <w:t>Nariadenie vlády  Slovenskej republiky, ktorým sa mení nariadenie vlády Slovenskej republiky č. 63</w:t>
            </w:r>
            <w:r w:rsidR="00E604F0">
              <w:rPr>
                <w:sz w:val="25"/>
                <w:szCs w:val="25"/>
              </w:rPr>
              <w:t>0/2008 Z. z., ktorým sa ustanovujú podrobnosti rozpisu finančných prostriedkov zo štátneho rozpočtu pre školy a školské zariadenia</w:t>
            </w:r>
            <w:bookmarkStart w:id="0" w:name="_GoBack"/>
            <w:bookmarkEnd w:id="0"/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474A46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74A46" w:rsidRPr="00117A7E" w:rsidTr="006F3E6F">
        <w:tc>
          <w:tcPr>
            <w:tcW w:w="404" w:type="dxa"/>
          </w:tcPr>
          <w:p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474A46" w:rsidRPr="00117A7E" w:rsidTr="006F3E6F">
        <w:tc>
          <w:tcPr>
            <w:tcW w:w="404" w:type="dxa"/>
          </w:tcPr>
          <w:p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1F0AA3" w:rsidRPr="00117A7E" w:rsidRDefault="001F0AA3" w:rsidP="001F0AA3">
      <w:pPr>
        <w:tabs>
          <w:tab w:val="left" w:pos="360"/>
        </w:tabs>
      </w:pPr>
    </w:p>
    <w:p w:rsidR="003D0DA4" w:rsidRPr="00117A7E" w:rsidRDefault="00474A46" w:rsidP="00814DF5">
      <w:pPr>
        <w:tabs>
          <w:tab w:val="left" w:pos="360"/>
        </w:tabs>
        <w:jc w:val="both"/>
      </w:pPr>
      <w:r w:rsidRPr="00474A46"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</w:t>
      </w:r>
      <w:r w:rsidR="00FF4F46">
        <w:rPr>
          <w:rFonts w:ascii="Times" w:hAnsi="Times" w:cs="Times"/>
          <w:b/>
          <w:bCs/>
          <w:sz w:val="25"/>
          <w:szCs w:val="25"/>
        </w:rPr>
        <w:t>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5809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C738B"/>
    <w:rsid w:val="002E6AC0"/>
    <w:rsid w:val="003841E0"/>
    <w:rsid w:val="003D0DA4"/>
    <w:rsid w:val="00474A46"/>
    <w:rsid w:val="00482868"/>
    <w:rsid w:val="004A3CCB"/>
    <w:rsid w:val="004B1E6E"/>
    <w:rsid w:val="004E7F23"/>
    <w:rsid w:val="00596545"/>
    <w:rsid w:val="00601379"/>
    <w:rsid w:val="00632C56"/>
    <w:rsid w:val="006C0FA0"/>
    <w:rsid w:val="006E1D9C"/>
    <w:rsid w:val="006F3E6F"/>
    <w:rsid w:val="0076015A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CD06CC"/>
    <w:rsid w:val="00D14B99"/>
    <w:rsid w:val="00D465F6"/>
    <w:rsid w:val="00D5344B"/>
    <w:rsid w:val="00D7275F"/>
    <w:rsid w:val="00D75FDD"/>
    <w:rsid w:val="00DB3DB1"/>
    <w:rsid w:val="00DC377E"/>
    <w:rsid w:val="00DC3BFE"/>
    <w:rsid w:val="00E604F0"/>
    <w:rsid w:val="00E85F6B"/>
    <w:rsid w:val="00EC5BF8"/>
    <w:rsid w:val="00FA32F7"/>
    <w:rsid w:val="00FD64B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7AEBF"/>
  <w14:defaultImageDpi w14:val="96"/>
  <w15:docId w15:val="{C6E93BC8-2DD6-4F2F-9AC6-2D79E73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0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474A46"/>
  </w:style>
  <w:style w:type="character" w:customStyle="1" w:styleId="Nadpis1Char">
    <w:name w:val="Nadpis 1 Char"/>
    <w:basedOn w:val="Predvolenpsmoodseku"/>
    <w:link w:val="Nadpis1"/>
    <w:uiPriority w:val="99"/>
    <w:rsid w:val="00760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6.2019 10:04:52"/>
    <f:field ref="objchangedby" par="" text="Administrator, System"/>
    <f:field ref="objmodifiedat" par="" text="19.6.2019 10:04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ABDF61-E408-4F08-BFA1-FCAFD5A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Ivankovičová Jana</cp:lastModifiedBy>
  <cp:revision>2</cp:revision>
  <cp:lastPrinted>2019-07-02T11:14:00Z</cp:lastPrinted>
  <dcterms:created xsi:type="dcterms:W3CDTF">2019-08-07T09:04:00Z</dcterms:created>
  <dcterms:modified xsi:type="dcterms:W3CDTF">2019-08-07T09:04:00Z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COO.2145.1000.3.3454829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9" name="FSC#SKEDITIONSLOVLEX@103.510:rezortcislopredpis">
    <vt:lpwstr>spis č. 2019/12525-A1810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LP/2019/495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nariadenia vlády a následne nezosúladené kategórie pedagogických zamestnancov a odborných zamestnancov medzi nariadením vlády a zákonom č. 138/2019 Z. z.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