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B743C3">
        <w:rPr>
          <w:b w:val="0"/>
          <w:szCs w:val="24"/>
        </w:rPr>
        <w:t>1</w:t>
      </w:r>
      <w:r w:rsidR="007C7369">
        <w:rPr>
          <w:b w:val="0"/>
          <w:szCs w:val="24"/>
        </w:rPr>
        <w:t>9</w:t>
      </w:r>
      <w:r>
        <w:rPr>
          <w:b w:val="0"/>
          <w:szCs w:val="24"/>
        </w:rPr>
        <w:t>.</w:t>
      </w:r>
      <w:r w:rsidR="001E3D98">
        <w:rPr>
          <w:b w:val="0"/>
          <w:szCs w:val="24"/>
        </w:rPr>
        <w:t>0</w:t>
      </w:r>
      <w:bookmarkStart w:id="0" w:name="_GoBack"/>
      <w:bookmarkEnd w:id="0"/>
      <w:r w:rsidR="007C7369">
        <w:rPr>
          <w:b w:val="0"/>
          <w:szCs w:val="24"/>
        </w:rPr>
        <w:t>8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BF5328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BF5328">
        <w:rPr>
          <w:b w:val="0"/>
          <w:szCs w:val="24"/>
        </w:rPr>
        <w:t xml:space="preserve"> </w:t>
      </w:r>
      <w:r w:rsidR="004F6F69">
        <w:rPr>
          <w:b w:val="0"/>
          <w:szCs w:val="24"/>
        </w:rPr>
        <w:t>12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7C7369" w:rsidRPr="007C7369" w:rsidRDefault="00A73E7C" w:rsidP="007C7369">
      <w:pPr>
        <w:spacing w:after="240"/>
        <w:jc w:val="center"/>
        <w:rPr>
          <w:b/>
          <w:bCs/>
          <w:sz w:val="24"/>
          <w:szCs w:val="24"/>
        </w:rPr>
      </w:pPr>
      <w:r w:rsidRPr="007C7369">
        <w:rPr>
          <w:b/>
          <w:bCs/>
          <w:sz w:val="24"/>
          <w:szCs w:val="24"/>
        </w:rPr>
        <w:t>k</w:t>
      </w:r>
      <w:r w:rsidR="00BF5328" w:rsidRPr="007C7369">
        <w:rPr>
          <w:b/>
          <w:bCs/>
          <w:iCs/>
          <w:sz w:val="24"/>
          <w:szCs w:val="24"/>
        </w:rPr>
        <w:t> </w:t>
      </w:r>
      <w:r w:rsidR="00822E45" w:rsidRPr="007C7369">
        <w:rPr>
          <w:b/>
          <w:bCs/>
          <w:iCs/>
          <w:sz w:val="24"/>
          <w:szCs w:val="24"/>
        </w:rPr>
        <w:t>návrhu</w:t>
      </w:r>
      <w:r w:rsidR="00BF5328" w:rsidRPr="007C7369">
        <w:rPr>
          <w:b/>
          <w:bCs/>
          <w:iCs/>
          <w:sz w:val="24"/>
          <w:szCs w:val="24"/>
        </w:rPr>
        <w:t xml:space="preserve"> </w:t>
      </w:r>
      <w:bookmarkStart w:id="1" w:name="_Hlk514400747"/>
      <w:bookmarkStart w:id="2" w:name="_Hlk1129136"/>
      <w:r w:rsidR="007C7369" w:rsidRPr="007C7369">
        <w:rPr>
          <w:b/>
          <w:bCs/>
          <w:iCs/>
          <w:sz w:val="24"/>
          <w:szCs w:val="24"/>
        </w:rPr>
        <w:t>zákona, ktorým sa mení a dopĺňa zákon</w:t>
      </w:r>
      <w:r w:rsidR="007C7369">
        <w:rPr>
          <w:b/>
          <w:bCs/>
          <w:iCs/>
          <w:sz w:val="24"/>
          <w:szCs w:val="24"/>
        </w:rPr>
        <w:t xml:space="preserve"> č. 36</w:t>
      </w:r>
      <w:r w:rsidR="009B40A9">
        <w:rPr>
          <w:b/>
          <w:bCs/>
          <w:iCs/>
          <w:sz w:val="24"/>
          <w:szCs w:val="24"/>
        </w:rPr>
        <w:t>3</w:t>
      </w:r>
      <w:r w:rsidR="007C7369">
        <w:rPr>
          <w:b/>
          <w:bCs/>
          <w:iCs/>
          <w:sz w:val="24"/>
          <w:szCs w:val="24"/>
        </w:rPr>
        <w:t xml:space="preserve">/2011 Z. z. </w:t>
      </w:r>
      <w:r w:rsidR="007C7369" w:rsidRPr="007C7369">
        <w:rPr>
          <w:b/>
          <w:bCs/>
          <w:iCs/>
          <w:sz w:val="24"/>
          <w:szCs w:val="24"/>
        </w:rPr>
        <w:t>o</w:t>
      </w:r>
      <w:r w:rsidR="009B40A9">
        <w:rPr>
          <w:b/>
          <w:bCs/>
          <w:iCs/>
          <w:sz w:val="24"/>
          <w:szCs w:val="24"/>
        </w:rPr>
        <w:t xml:space="preserve"> rozsahu a podmienkach úhrady liekov, zdravotníckych pomôcok a dietetických potravín na základe verejného zdravotného poistenia a o zmene a doplnení niektorých zákonov v znení neskorších predpisov </w:t>
      </w:r>
    </w:p>
    <w:bookmarkEnd w:id="1"/>
    <w:bookmarkEnd w:id="2"/>
    <w:p w:rsidR="007C7369" w:rsidRDefault="007C7369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</w:p>
    <w:p w:rsidR="0045602A" w:rsidRPr="005A1ADC" w:rsidRDefault="00E4335D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5A1ADC">
        <w:rPr>
          <w:b/>
          <w:sz w:val="24"/>
          <w:szCs w:val="24"/>
        </w:rPr>
        <w:t>Popis materiálu</w:t>
      </w:r>
    </w:p>
    <w:p w:rsidR="00733566" w:rsidRDefault="00733566" w:rsidP="00733566">
      <w:pPr>
        <w:jc w:val="both"/>
        <w:rPr>
          <w:sz w:val="25"/>
          <w:szCs w:val="25"/>
        </w:rPr>
      </w:pPr>
    </w:p>
    <w:p w:rsidR="00DD73F7" w:rsidRDefault="00BE3B54" w:rsidP="007C736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C7369">
        <w:rPr>
          <w:sz w:val="24"/>
          <w:szCs w:val="24"/>
        </w:rPr>
        <w:t xml:space="preserve">        </w:t>
      </w:r>
      <w:r w:rsidR="00BF5328" w:rsidRPr="007C7369">
        <w:rPr>
          <w:sz w:val="24"/>
          <w:szCs w:val="24"/>
        </w:rPr>
        <w:fldChar w:fldCharType="begin"/>
      </w:r>
      <w:r w:rsidR="00BF5328" w:rsidRPr="007C7369">
        <w:rPr>
          <w:sz w:val="24"/>
          <w:szCs w:val="24"/>
        </w:rPr>
        <w:instrText xml:space="preserve"> DOCPROPERTY  FSC#SKEDITIONSLOVLEX@103.510:funkciaZodpPred\* MERGEFORMAT </w:instrText>
      </w:r>
      <w:r w:rsidR="00BF5328" w:rsidRPr="007C7369">
        <w:rPr>
          <w:sz w:val="24"/>
          <w:szCs w:val="24"/>
        </w:rPr>
        <w:fldChar w:fldCharType="separate"/>
      </w:r>
      <w:r w:rsidR="00BF5328" w:rsidRPr="007C7369">
        <w:rPr>
          <w:sz w:val="24"/>
          <w:szCs w:val="24"/>
        </w:rPr>
        <w:t xml:space="preserve">Ministerka </w:t>
      </w:r>
      <w:r w:rsidR="007C7369" w:rsidRPr="007C7369">
        <w:rPr>
          <w:sz w:val="24"/>
          <w:szCs w:val="24"/>
        </w:rPr>
        <w:t xml:space="preserve">zdravotníctva </w:t>
      </w:r>
      <w:r w:rsidR="00BF5328" w:rsidRPr="007C7369">
        <w:rPr>
          <w:sz w:val="24"/>
          <w:szCs w:val="24"/>
        </w:rPr>
        <w:t>Slovenskej republiky</w:t>
      </w:r>
      <w:r w:rsidR="00BF5328" w:rsidRPr="007C7369">
        <w:rPr>
          <w:sz w:val="24"/>
          <w:szCs w:val="24"/>
        </w:rPr>
        <w:fldChar w:fldCharType="end"/>
      </w:r>
      <w:r w:rsidR="00462C12">
        <w:rPr>
          <w:sz w:val="24"/>
          <w:szCs w:val="24"/>
        </w:rPr>
        <w:t xml:space="preserve"> </w:t>
      </w:r>
      <w:r w:rsidR="00B743C3" w:rsidRPr="007C7369">
        <w:rPr>
          <w:sz w:val="24"/>
          <w:szCs w:val="24"/>
        </w:rPr>
        <w:t>predkladá na plenárne zasadnutie Hospodárskej a sociálnej rady Slovenskej republiky</w:t>
      </w:r>
      <w:r w:rsidR="00462C12">
        <w:rPr>
          <w:sz w:val="24"/>
          <w:szCs w:val="24"/>
        </w:rPr>
        <w:t xml:space="preserve"> </w:t>
      </w:r>
      <w:r w:rsidR="00BF5328" w:rsidRPr="007C7369">
        <w:rPr>
          <w:sz w:val="24"/>
          <w:szCs w:val="24"/>
        </w:rPr>
        <w:t xml:space="preserve">návrh </w:t>
      </w:r>
      <w:r w:rsidR="007C7369" w:rsidRPr="007C7369">
        <w:rPr>
          <w:sz w:val="24"/>
          <w:szCs w:val="24"/>
        </w:rPr>
        <w:t>zákona, ktorým sa mení a</w:t>
      </w:r>
      <w:r w:rsidR="005D7D4B">
        <w:rPr>
          <w:sz w:val="24"/>
          <w:szCs w:val="24"/>
        </w:rPr>
        <w:t> </w:t>
      </w:r>
      <w:r w:rsidR="007C7369" w:rsidRPr="007C7369">
        <w:rPr>
          <w:sz w:val="24"/>
          <w:szCs w:val="24"/>
        </w:rPr>
        <w:t>dopĺňa</w:t>
      </w:r>
      <w:r w:rsidR="005D7D4B">
        <w:rPr>
          <w:sz w:val="24"/>
          <w:szCs w:val="24"/>
        </w:rPr>
        <w:t xml:space="preserve"> </w:t>
      </w:r>
      <w:r w:rsidR="007C7369" w:rsidRPr="007C7369">
        <w:rPr>
          <w:iCs/>
          <w:sz w:val="24"/>
          <w:szCs w:val="24"/>
        </w:rPr>
        <w:t xml:space="preserve">zákon </w:t>
      </w:r>
      <w:r w:rsidR="007C7369">
        <w:rPr>
          <w:iCs/>
          <w:sz w:val="24"/>
          <w:szCs w:val="24"/>
        </w:rPr>
        <w:t>č. 36</w:t>
      </w:r>
      <w:r w:rsidR="009B40A9">
        <w:rPr>
          <w:iCs/>
          <w:sz w:val="24"/>
          <w:szCs w:val="24"/>
        </w:rPr>
        <w:t>3</w:t>
      </w:r>
      <w:r w:rsidR="007C7369">
        <w:rPr>
          <w:iCs/>
          <w:sz w:val="24"/>
          <w:szCs w:val="24"/>
        </w:rPr>
        <w:t xml:space="preserve">/2011 Z. z </w:t>
      </w:r>
      <w:r w:rsidR="009B40A9" w:rsidRPr="009B40A9">
        <w:rPr>
          <w:iCs/>
          <w:sz w:val="24"/>
          <w:szCs w:val="24"/>
        </w:rPr>
        <w:t xml:space="preserve">o rozsahu a podmienkach úhrady liekov, zdravotníckych pomôcok a dietetických potravín na základe verejného zdravotného poistenia a o zmene a doplnení niektorých zákonov v znení neskorších predpisov </w:t>
      </w:r>
      <w:r w:rsidR="007C7369">
        <w:rPr>
          <w:sz w:val="24"/>
          <w:szCs w:val="24"/>
        </w:rPr>
        <w:t xml:space="preserve"> </w:t>
      </w:r>
      <w:r w:rsidR="00B743C3" w:rsidRPr="00BF5328">
        <w:rPr>
          <w:sz w:val="24"/>
          <w:szCs w:val="24"/>
        </w:rPr>
        <w:t>(ďalej len „</w:t>
      </w:r>
      <w:r w:rsidR="00BF5328">
        <w:rPr>
          <w:sz w:val="24"/>
          <w:szCs w:val="24"/>
        </w:rPr>
        <w:t>predkladaný materiál</w:t>
      </w:r>
      <w:r w:rsidR="00B743C3" w:rsidRPr="00BF5328">
        <w:rPr>
          <w:sz w:val="24"/>
          <w:szCs w:val="24"/>
        </w:rPr>
        <w:t>“).</w:t>
      </w:r>
    </w:p>
    <w:p w:rsidR="009B40A9" w:rsidRDefault="009B40A9" w:rsidP="009B40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Deklarovaným cieľom </w:t>
      </w:r>
      <w:r w:rsidRPr="00BC63A2">
        <w:rPr>
          <w:sz w:val="24"/>
          <w:szCs w:val="24"/>
        </w:rPr>
        <w:t>predkladaného materiálu je precizovať definíciu základného pojmu európskej referenčnej ceny lieku; umožniť aplikovať zmeny v Zozname zdravotníckych pomôcok na mieru; upraviť podmienky pri ktorých môže byť pomer úhrady zdravotnej poisťovne a doplatku poistenca za liek, zdravotnícku pomôcku alebo dietetickú potravinu zmenený.</w:t>
      </w:r>
    </w:p>
    <w:p w:rsidR="00462C12" w:rsidRDefault="00462C12" w:rsidP="00462C12">
      <w:pPr>
        <w:jc w:val="both"/>
        <w:rPr>
          <w:sz w:val="24"/>
          <w:szCs w:val="24"/>
        </w:rPr>
      </w:pPr>
    </w:p>
    <w:p w:rsidR="009B40A9" w:rsidRDefault="00462C12" w:rsidP="00462C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B40A9">
        <w:rPr>
          <w:sz w:val="24"/>
          <w:szCs w:val="24"/>
        </w:rPr>
        <w:t xml:space="preserve">účasťou predkladaného materiálu je </w:t>
      </w:r>
      <w:r w:rsidR="004F6F69">
        <w:rPr>
          <w:sz w:val="24"/>
          <w:szCs w:val="24"/>
        </w:rPr>
        <w:t>aj</w:t>
      </w:r>
      <w:r w:rsidR="009B40A9">
        <w:rPr>
          <w:sz w:val="24"/>
          <w:szCs w:val="24"/>
        </w:rPr>
        <w:t xml:space="preserve"> návrh „Vyhlášky, ktorá ustanovuje zoznam zdravotníckych pomôcok na mieru § 27“ ako vykonávacieho právneho predp</w:t>
      </w:r>
      <w:r w:rsidR="00744456">
        <w:rPr>
          <w:sz w:val="24"/>
          <w:szCs w:val="24"/>
        </w:rPr>
        <w:t>isu</w:t>
      </w:r>
      <w:r>
        <w:rPr>
          <w:sz w:val="24"/>
          <w:szCs w:val="24"/>
        </w:rPr>
        <w:t xml:space="preserve">.  </w:t>
      </w:r>
    </w:p>
    <w:p w:rsidR="00462C12" w:rsidRDefault="00462C12" w:rsidP="005D7D4B">
      <w:pPr>
        <w:pStyle w:val="Normlnywebov"/>
        <w:jc w:val="both"/>
        <w:rPr>
          <w:b/>
        </w:rPr>
      </w:pPr>
    </w:p>
    <w:p w:rsidR="003C04D2" w:rsidRPr="005A1ADC" w:rsidRDefault="003C04D2" w:rsidP="005D7D4B">
      <w:pPr>
        <w:pStyle w:val="Normlnywebov"/>
        <w:jc w:val="both"/>
      </w:pPr>
      <w:r w:rsidRPr="005A1ADC">
        <w:rPr>
          <w:b/>
        </w:rPr>
        <w:t>Závery a odporúčania</w:t>
      </w:r>
    </w:p>
    <w:p w:rsidR="00591FF6" w:rsidRPr="005D7D4B" w:rsidRDefault="00591FF6" w:rsidP="005D7D4B">
      <w:pPr>
        <w:pStyle w:val="Normlnywebov"/>
        <w:ind w:firstLine="708"/>
        <w:jc w:val="both"/>
        <w:rPr>
          <w:b/>
        </w:rPr>
      </w:pPr>
      <w:r w:rsidRPr="005D7D4B">
        <w:rPr>
          <w:b/>
        </w:rPr>
        <w:t>K</w:t>
      </w:r>
      <w:r w:rsidR="005D7D4B">
        <w:rPr>
          <w:b/>
        </w:rPr>
        <w:t> </w:t>
      </w:r>
      <w:r w:rsidR="005D7D4B" w:rsidRPr="005D7D4B">
        <w:rPr>
          <w:b/>
        </w:rPr>
        <w:t>predkladaném</w:t>
      </w:r>
      <w:r w:rsidR="005D7D4B">
        <w:rPr>
          <w:b/>
        </w:rPr>
        <w:t xml:space="preserve">u </w:t>
      </w:r>
      <w:r w:rsidR="005D7D4B" w:rsidRPr="005D7D4B">
        <w:rPr>
          <w:b/>
        </w:rPr>
        <w:t xml:space="preserve">materiálu </w:t>
      </w:r>
      <w:r w:rsidRPr="005D7D4B">
        <w:rPr>
          <w:b/>
          <w:color w:val="000000"/>
          <w:lang w:eastAsia="cs-CZ"/>
        </w:rPr>
        <w:t>K</w:t>
      </w:r>
      <w:r w:rsidR="00BF4A90" w:rsidRPr="005D7D4B">
        <w:rPr>
          <w:b/>
          <w:color w:val="000000"/>
          <w:lang w:eastAsia="cs-CZ"/>
        </w:rPr>
        <w:t xml:space="preserve">onfederácia odborových zväzov </w:t>
      </w:r>
      <w:r w:rsidRPr="005D7D4B">
        <w:rPr>
          <w:b/>
          <w:color w:val="000000"/>
          <w:lang w:eastAsia="cs-CZ"/>
        </w:rPr>
        <w:t xml:space="preserve">SR nemá </w:t>
      </w:r>
      <w:r w:rsidRPr="005D7D4B">
        <w:rPr>
          <w:b/>
        </w:rPr>
        <w:t>pripomienky</w:t>
      </w:r>
      <w:r w:rsidR="00462C12">
        <w:rPr>
          <w:b/>
        </w:rPr>
        <w:t xml:space="preserve"> </w:t>
      </w:r>
      <w:r w:rsidR="005D7D4B" w:rsidRPr="005D7D4B">
        <w:rPr>
          <w:b/>
        </w:rPr>
        <w:t xml:space="preserve">a odporúča ho </w:t>
      </w:r>
      <w:r w:rsidRPr="005D7D4B">
        <w:rPr>
          <w:b/>
        </w:rPr>
        <w:t>n</w:t>
      </w:r>
      <w:r w:rsidR="005D7D4B">
        <w:rPr>
          <w:b/>
        </w:rPr>
        <w:t xml:space="preserve">a </w:t>
      </w:r>
      <w:r w:rsidRPr="005D7D4B">
        <w:rPr>
          <w:b/>
        </w:rPr>
        <w:t>ďalšie legislatívne konanie.</w:t>
      </w:r>
    </w:p>
    <w:p w:rsidR="00544548" w:rsidRPr="005D7D4B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D7D4B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EE" w:rsidRDefault="00F23DEE">
      <w:r>
        <w:separator/>
      </w:r>
    </w:p>
  </w:endnote>
  <w:endnote w:type="continuationSeparator" w:id="0">
    <w:p w:rsidR="00F23DEE" w:rsidRDefault="00F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EE" w:rsidRDefault="00F23DEE">
      <w:r>
        <w:separator/>
      </w:r>
    </w:p>
  </w:footnote>
  <w:footnote w:type="continuationSeparator" w:id="0">
    <w:p w:rsidR="00F23DEE" w:rsidRDefault="00F2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75FD"/>
    <w:multiLevelType w:val="multilevel"/>
    <w:tmpl w:val="615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74F3"/>
    <w:multiLevelType w:val="hybridMultilevel"/>
    <w:tmpl w:val="4D5ACCF2"/>
    <w:lvl w:ilvl="0" w:tplc="E59E91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3245"/>
    <w:multiLevelType w:val="hybridMultilevel"/>
    <w:tmpl w:val="ED8CCA14"/>
    <w:lvl w:ilvl="0" w:tplc="C4883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7"/>
  </w:num>
  <w:num w:numId="5">
    <w:abstractNumId w:val="22"/>
  </w:num>
  <w:num w:numId="6">
    <w:abstractNumId w:val="10"/>
  </w:num>
  <w:num w:numId="7">
    <w:abstractNumId w:val="12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4"/>
  </w:num>
  <w:num w:numId="14">
    <w:abstractNumId w:val="16"/>
  </w:num>
  <w:num w:numId="15">
    <w:abstractNumId w:val="9"/>
  </w:num>
  <w:num w:numId="16">
    <w:abstractNumId w:val="14"/>
  </w:num>
  <w:num w:numId="17">
    <w:abstractNumId w:val="7"/>
  </w:num>
  <w:num w:numId="18">
    <w:abstractNumId w:val="23"/>
  </w:num>
  <w:num w:numId="19">
    <w:abstractNumId w:val="21"/>
  </w:num>
  <w:num w:numId="20">
    <w:abstractNumId w:val="1"/>
  </w:num>
  <w:num w:numId="21">
    <w:abstractNumId w:val="18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619"/>
    <w:rsid w:val="00171D3A"/>
    <w:rsid w:val="001776D2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3D98"/>
    <w:rsid w:val="001E673B"/>
    <w:rsid w:val="001F300E"/>
    <w:rsid w:val="001F6823"/>
    <w:rsid w:val="001F7629"/>
    <w:rsid w:val="002053CB"/>
    <w:rsid w:val="00206FFE"/>
    <w:rsid w:val="00210EC7"/>
    <w:rsid w:val="00213E61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2E6F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22CA"/>
    <w:rsid w:val="003D5201"/>
    <w:rsid w:val="003D5BFD"/>
    <w:rsid w:val="003D5E44"/>
    <w:rsid w:val="003D649C"/>
    <w:rsid w:val="003D6A9D"/>
    <w:rsid w:val="003F07DC"/>
    <w:rsid w:val="003F2578"/>
    <w:rsid w:val="003F4B32"/>
    <w:rsid w:val="00407397"/>
    <w:rsid w:val="00410315"/>
    <w:rsid w:val="00423BB8"/>
    <w:rsid w:val="00434D4F"/>
    <w:rsid w:val="00436037"/>
    <w:rsid w:val="0044337E"/>
    <w:rsid w:val="00443D36"/>
    <w:rsid w:val="00445D6B"/>
    <w:rsid w:val="00447123"/>
    <w:rsid w:val="0045602A"/>
    <w:rsid w:val="00462C12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6F69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D7D4B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701374"/>
    <w:rsid w:val="00705CC2"/>
    <w:rsid w:val="007149B0"/>
    <w:rsid w:val="00720470"/>
    <w:rsid w:val="00724E6F"/>
    <w:rsid w:val="007254B6"/>
    <w:rsid w:val="00727EF9"/>
    <w:rsid w:val="00733566"/>
    <w:rsid w:val="007340CE"/>
    <w:rsid w:val="00736800"/>
    <w:rsid w:val="00742DC2"/>
    <w:rsid w:val="00743D97"/>
    <w:rsid w:val="00744456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0C60"/>
    <w:rsid w:val="00781F59"/>
    <w:rsid w:val="00785976"/>
    <w:rsid w:val="0079321D"/>
    <w:rsid w:val="007A1146"/>
    <w:rsid w:val="007A2C2F"/>
    <w:rsid w:val="007A7BBE"/>
    <w:rsid w:val="007C0D49"/>
    <w:rsid w:val="007C64B5"/>
    <w:rsid w:val="007C7369"/>
    <w:rsid w:val="007D0821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460CB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40A9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4630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C92"/>
    <w:rsid w:val="00BB3D9D"/>
    <w:rsid w:val="00BB4C50"/>
    <w:rsid w:val="00BB5E19"/>
    <w:rsid w:val="00BB6A1E"/>
    <w:rsid w:val="00BC7516"/>
    <w:rsid w:val="00BD244C"/>
    <w:rsid w:val="00BE07D3"/>
    <w:rsid w:val="00BE3B54"/>
    <w:rsid w:val="00BE5113"/>
    <w:rsid w:val="00BF2EE3"/>
    <w:rsid w:val="00BF4A90"/>
    <w:rsid w:val="00BF5328"/>
    <w:rsid w:val="00BF58EB"/>
    <w:rsid w:val="00BF644E"/>
    <w:rsid w:val="00C0540A"/>
    <w:rsid w:val="00C146F7"/>
    <w:rsid w:val="00C252F7"/>
    <w:rsid w:val="00C273AB"/>
    <w:rsid w:val="00C27B4D"/>
    <w:rsid w:val="00C3022C"/>
    <w:rsid w:val="00C32390"/>
    <w:rsid w:val="00C406E9"/>
    <w:rsid w:val="00C40ADE"/>
    <w:rsid w:val="00C44C36"/>
    <w:rsid w:val="00C45BAB"/>
    <w:rsid w:val="00C575C7"/>
    <w:rsid w:val="00C715D0"/>
    <w:rsid w:val="00C719E1"/>
    <w:rsid w:val="00C7369B"/>
    <w:rsid w:val="00C80928"/>
    <w:rsid w:val="00C8355E"/>
    <w:rsid w:val="00C86933"/>
    <w:rsid w:val="00C93998"/>
    <w:rsid w:val="00CA2301"/>
    <w:rsid w:val="00CA3BB1"/>
    <w:rsid w:val="00CA553A"/>
    <w:rsid w:val="00CB0025"/>
    <w:rsid w:val="00CB1C57"/>
    <w:rsid w:val="00CB3E41"/>
    <w:rsid w:val="00CB549B"/>
    <w:rsid w:val="00CC1F7C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57C58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47AD"/>
    <w:rsid w:val="00DA7286"/>
    <w:rsid w:val="00DA7678"/>
    <w:rsid w:val="00DB0327"/>
    <w:rsid w:val="00DB4299"/>
    <w:rsid w:val="00DD73F7"/>
    <w:rsid w:val="00DE7E7D"/>
    <w:rsid w:val="00DF05DE"/>
    <w:rsid w:val="00DF0F7D"/>
    <w:rsid w:val="00DF602D"/>
    <w:rsid w:val="00E015E2"/>
    <w:rsid w:val="00E01614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1F30"/>
    <w:rsid w:val="00EF3C16"/>
    <w:rsid w:val="00F01DD4"/>
    <w:rsid w:val="00F024D2"/>
    <w:rsid w:val="00F07790"/>
    <w:rsid w:val="00F21F95"/>
    <w:rsid w:val="00F23DEE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EC69C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B118-8D0B-43D4-8D43-D38CB5BE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3</cp:revision>
  <cp:lastPrinted>2019-08-13T09:05:00Z</cp:lastPrinted>
  <dcterms:created xsi:type="dcterms:W3CDTF">2019-08-13T10:22:00Z</dcterms:created>
  <dcterms:modified xsi:type="dcterms:W3CDTF">2019-08-13T10:23:00Z</dcterms:modified>
</cp:coreProperties>
</file>