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A3" w:rsidRDefault="00AE29A3" w:rsidP="00AE29A3">
      <w:pPr>
        <w:widowControl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color w:val="000000"/>
          <w:sz w:val="25"/>
          <w:szCs w:val="25"/>
        </w:rPr>
        <w:t>B. Osobitná časť</w:t>
      </w:r>
    </w:p>
    <w:p w:rsidR="00AE29A3" w:rsidRDefault="00AE29A3" w:rsidP="00AE29A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E29A3" w:rsidRDefault="00AE29A3" w:rsidP="00AE29A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</w:t>
      </w:r>
    </w:p>
    <w:p w:rsidR="00AE29A3" w:rsidRDefault="00AE29A3" w:rsidP="00AE29A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E29A3" w:rsidRPr="004B4E9C" w:rsidRDefault="00F356F0" w:rsidP="00AE29A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Menia sa </w:t>
      </w:r>
      <w:r w:rsidR="004B4E9C">
        <w:rPr>
          <w:rFonts w:ascii="Times New Roman" w:hAnsi="Times New Roman"/>
          <w:sz w:val="24"/>
          <w:szCs w:val="24"/>
        </w:rPr>
        <w:t>prílohy č. 4 a 5, ktorým</w:t>
      </w:r>
      <w:r>
        <w:rPr>
          <w:rFonts w:ascii="Times New Roman" w:hAnsi="Times New Roman"/>
          <w:sz w:val="24"/>
          <w:szCs w:val="24"/>
        </w:rPr>
        <w:t>i</w:t>
      </w:r>
      <w:r w:rsidR="004B4E9C">
        <w:rPr>
          <w:rFonts w:ascii="Times New Roman" w:hAnsi="Times New Roman"/>
          <w:sz w:val="24"/>
          <w:szCs w:val="24"/>
        </w:rPr>
        <w:t xml:space="preserve"> sa realizuje zvýšenie platových taríf pedagogických zamestnancov a odborných zamestnancov a zvýšenie osobitnej stupnice platových taríf pre učiteľov vysokých škôl, výskumných a vývojových zamestnancov od 1.</w:t>
      </w:r>
      <w:r w:rsidR="00C2185A">
        <w:rPr>
          <w:rFonts w:ascii="Times New Roman" w:hAnsi="Times New Roman"/>
          <w:sz w:val="24"/>
          <w:szCs w:val="24"/>
        </w:rPr>
        <w:t xml:space="preserve"> januára </w:t>
      </w:r>
      <w:r w:rsidR="004B4E9C">
        <w:rPr>
          <w:rFonts w:ascii="Times New Roman" w:hAnsi="Times New Roman"/>
          <w:sz w:val="24"/>
          <w:szCs w:val="24"/>
        </w:rPr>
        <w:t xml:space="preserve">2020. </w:t>
      </w:r>
    </w:p>
    <w:p w:rsidR="00AE29A3" w:rsidRPr="004B4E9C" w:rsidRDefault="00AE29A3" w:rsidP="00AE29A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E29A3" w:rsidRDefault="00AE29A3" w:rsidP="00AE29A3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AE29A3" w:rsidRDefault="00AE29A3" w:rsidP="00AE29A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E29A3" w:rsidRDefault="00AE29A3" w:rsidP="00AE29A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</w:t>
      </w:r>
    </w:p>
    <w:p w:rsidR="003846BC" w:rsidRDefault="003846BC" w:rsidP="00AE29A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E29A3" w:rsidRPr="00F356F0" w:rsidRDefault="00AE29A3" w:rsidP="00A82A2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356F0">
        <w:rPr>
          <w:rFonts w:ascii="Times New Roman" w:hAnsi="Times New Roman"/>
          <w:sz w:val="24"/>
          <w:szCs w:val="24"/>
        </w:rPr>
        <w:t>Dátum účinnosti sa navrhuje od 1. januára 2020</w:t>
      </w:r>
      <w:r w:rsidR="003846BC" w:rsidRPr="00F356F0">
        <w:rPr>
          <w:rFonts w:ascii="Times New Roman" w:hAnsi="Times New Roman"/>
          <w:sz w:val="24"/>
          <w:szCs w:val="24"/>
        </w:rPr>
        <w:t>, z</w:t>
      </w:r>
      <w:r w:rsidR="00A82A21" w:rsidRPr="00F356F0">
        <w:rPr>
          <w:rFonts w:ascii="Times New Roman" w:hAnsi="Times New Roman"/>
          <w:sz w:val="24"/>
          <w:szCs w:val="24"/>
        </w:rPr>
        <w:t> </w:t>
      </w:r>
      <w:r w:rsidR="003846BC" w:rsidRPr="00F356F0">
        <w:rPr>
          <w:rFonts w:ascii="Times New Roman" w:hAnsi="Times New Roman"/>
          <w:sz w:val="24"/>
          <w:szCs w:val="24"/>
        </w:rPr>
        <w:t>dôvodu</w:t>
      </w:r>
      <w:r w:rsidR="00A82A21" w:rsidRPr="00F356F0">
        <w:rPr>
          <w:rFonts w:ascii="Times New Roman" w:hAnsi="Times New Roman"/>
          <w:sz w:val="24"/>
          <w:szCs w:val="24"/>
        </w:rPr>
        <w:t xml:space="preserve"> </w:t>
      </w:r>
      <w:r w:rsidR="00F356F0" w:rsidRPr="00F356F0">
        <w:rPr>
          <w:rFonts w:ascii="Times New Roman" w:hAnsi="Times New Roman"/>
          <w:sz w:val="24"/>
          <w:szCs w:val="24"/>
        </w:rPr>
        <w:t>plnenia záväzku vyplývajúceho z Kolektívnej zmluvy vyššieho stupňa pre zamestnávateľov, ktorí pri odmeňovaní postupujú podľa zákona č. 553/2003 Z. z. o odmeňovaní niektorých zamestnancov pri výkone práce vo verejnom záujme na roky 2019 – 2020</w:t>
      </w:r>
      <w:r w:rsidR="00B66A36">
        <w:rPr>
          <w:rFonts w:ascii="Times New Roman" w:hAnsi="Times New Roman"/>
          <w:sz w:val="24"/>
          <w:szCs w:val="24"/>
        </w:rPr>
        <w:t>.</w:t>
      </w:r>
    </w:p>
    <w:p w:rsidR="00AE29A3" w:rsidRPr="00F356F0" w:rsidRDefault="00AE29A3" w:rsidP="00AE29A3">
      <w:pPr>
        <w:rPr>
          <w:rFonts w:ascii="Times New Roman" w:hAnsi="Times New Roman" w:cs="Times New Roman"/>
          <w:sz w:val="24"/>
          <w:szCs w:val="24"/>
        </w:rPr>
      </w:pPr>
    </w:p>
    <w:p w:rsidR="00A51C28" w:rsidRPr="00A82A21" w:rsidRDefault="00C218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1C28" w:rsidRPr="00A8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4F"/>
    <w:rsid w:val="001133D6"/>
    <w:rsid w:val="003846BC"/>
    <w:rsid w:val="0046167D"/>
    <w:rsid w:val="004B4E9C"/>
    <w:rsid w:val="0063377A"/>
    <w:rsid w:val="0064152B"/>
    <w:rsid w:val="00795840"/>
    <w:rsid w:val="0089194F"/>
    <w:rsid w:val="009117CF"/>
    <w:rsid w:val="00A82A21"/>
    <w:rsid w:val="00AE29A3"/>
    <w:rsid w:val="00B66A36"/>
    <w:rsid w:val="00C2185A"/>
    <w:rsid w:val="00CB41F4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2197"/>
  <w15:chartTrackingRefBased/>
  <w15:docId w15:val="{D0D0EF76-3CFC-4AE3-962E-96CAB0EC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2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E29A3"/>
    <w:pPr>
      <w:spacing w:after="0" w:line="240" w:lineRule="auto"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56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6F0"/>
    <w:rPr>
      <w:rFonts w:ascii="Segoe UI" w:eastAsia="Arial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Strmenská Andrea</dc:creator>
  <cp:keywords/>
  <dc:description/>
  <cp:lastModifiedBy>Strmenská Andrea</cp:lastModifiedBy>
  <cp:revision>7</cp:revision>
  <cp:lastPrinted>2019-06-27T13:34:00Z</cp:lastPrinted>
  <dcterms:created xsi:type="dcterms:W3CDTF">2019-06-27T10:54:00Z</dcterms:created>
  <dcterms:modified xsi:type="dcterms:W3CDTF">2019-06-27T13:34:00Z</dcterms:modified>
</cp:coreProperties>
</file>