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6014CEC" w:rsidR="000C2162" w:rsidRDefault="007E67A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3E0F2F">
              <w:rPr>
                <w:sz w:val="25"/>
                <w:szCs w:val="25"/>
              </w:rPr>
              <w:t>2018/300/002039/00777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16D7D2E4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000D4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64784E9" w:rsidR="0012409A" w:rsidRPr="004D4B30" w:rsidRDefault="007E67A6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2560E2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149/2016 Z. z. </w:t>
      </w:r>
      <w:r w:rsidR="003E0F2F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 xml:space="preserve">o zariadeniach a ochranných systémoch určených na použitie v prostredí </w:t>
      </w:r>
      <w:r w:rsidR="003E0F2F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s nebezpečenstvom výbuchu</w:t>
      </w:r>
      <w:r w:rsidR="00314F2B">
        <w:rPr>
          <w:rFonts w:ascii="Times" w:hAnsi="Times" w:cs="Times"/>
          <w:b/>
          <w:bCs/>
          <w:sz w:val="25"/>
          <w:szCs w:val="25"/>
        </w:rPr>
        <w:t xml:space="preserve"> –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7B5282F" w:rsidR="00A56B40" w:rsidRPr="008E4F14" w:rsidRDefault="007E67A6" w:rsidP="007E67A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0A9F9814" w14:textId="3A6CBA41" w:rsidR="007E67A6" w:rsidRDefault="007E67A6" w:rsidP="007E67A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7E67A6" w14:paraId="46065188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BF394E" w14:textId="20C2B09E" w:rsidR="007E67A6" w:rsidRDefault="007E67A6" w:rsidP="00176A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76A8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7E67A6" w14:paraId="7A56B76A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72B355" w14:textId="67FE6C4C" w:rsidR="007E67A6" w:rsidRDefault="007E67A6" w:rsidP="00176A8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176A88">
                    <w:rPr>
                      <w:sz w:val="25"/>
                      <w:szCs w:val="25"/>
                    </w:rPr>
                    <w:t>predkladacia správa</w:t>
                  </w:r>
                  <w:r w:rsidR="00176A88" w:rsidDel="00176A88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7E67A6" w14:paraId="5AECDAA8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C7614E" w14:textId="5FE58EA7" w:rsidR="007E67A6" w:rsidRDefault="007E67A6" w:rsidP="006F32D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bookmarkStart w:id="0" w:name="_GoBack"/>
                  <w:bookmarkEnd w:id="0"/>
                  <w:r w:rsidR="00176A88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7E67A6" w14:paraId="03E293A7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8D3978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E67A6" w14:paraId="128D1195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472617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E67A6" w14:paraId="0EA176B5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830B5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E67A6" w14:paraId="20101016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53C742" w14:textId="77777777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E67A6" w14:paraId="4A8AE55E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45DF0E" w14:textId="56A23DFA" w:rsidR="007E67A6" w:rsidRDefault="007E67A6" w:rsidP="007000D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7000D4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7E67A6" w14:paraId="5E89331E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8E135A" w14:textId="04D8A2DB" w:rsidR="007E67A6" w:rsidRDefault="007E67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7000D4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7E67A6" w14:paraId="17FF83A4" w14:textId="77777777">
              <w:trPr>
                <w:divId w:val="10469110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C2429A" w14:textId="15BEF638" w:rsidR="007E67A6" w:rsidRDefault="007E67A6" w:rsidP="007000D4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954FCC">
                    <w:rPr>
                      <w:sz w:val="25"/>
                      <w:szCs w:val="25"/>
                    </w:rPr>
                    <w:t>tabuľka zhody</w:t>
                  </w:r>
                </w:p>
                <w:p w14:paraId="43DCC5B7" w14:textId="3A499F94" w:rsidR="00F32DFF" w:rsidRDefault="00F32DFF" w:rsidP="007000D4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 bezrozpornosti</w:t>
                  </w:r>
                </w:p>
                <w:p w14:paraId="507AF46B" w14:textId="630FDFE6" w:rsidR="007000D4" w:rsidRDefault="007000D4" w:rsidP="00954FC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83234D7" w:rsidR="00A56B40" w:rsidRPr="008073E3" w:rsidRDefault="00A56B40" w:rsidP="007E67A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7F4F83A" w14:textId="77777777" w:rsidR="007000D4" w:rsidRDefault="007000D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BE39F17" w14:textId="77777777" w:rsidR="007000D4" w:rsidRDefault="007000D4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30D7330" w14:textId="77777777" w:rsidR="007E1A70" w:rsidRDefault="007E1A70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E01624F" w14:textId="77777777" w:rsidR="007E1A70" w:rsidRDefault="007E1A70" w:rsidP="007E1A7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16256CC9" w14:textId="77777777" w:rsidR="007E1A70" w:rsidRDefault="007E1A70" w:rsidP="007E1A70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4AF3286" w14:textId="6608E335" w:rsidR="003E0F2F" w:rsidRDefault="001E0CFD" w:rsidP="007E1A70">
      <w:pPr>
        <w:pStyle w:val="Zkladntext2"/>
        <w:jc w:val="both"/>
        <w:rPr>
          <w:sz w:val="25"/>
          <w:szCs w:val="25"/>
        </w:rPr>
      </w:pPr>
      <w:r w:rsidRPr="008E4F14">
        <w:rPr>
          <w:b/>
          <w:bCs/>
          <w:sz w:val="25"/>
          <w:szCs w:val="25"/>
          <w:u w:val="single"/>
        </w:rPr>
        <w:t>Predkladá:</w:t>
      </w:r>
      <w:r w:rsidR="003E0F2F">
        <w:rPr>
          <w:b/>
          <w:bCs/>
          <w:sz w:val="25"/>
          <w:szCs w:val="25"/>
          <w:u w:val="single"/>
        </w:rPr>
        <w:br/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separate"/>
      </w:r>
      <w:r w:rsidR="003E0F2F">
        <w:rPr>
          <w:sz w:val="25"/>
          <w:szCs w:val="25"/>
        </w:rPr>
        <w:t>Ing. Pavol Pavlis</w:t>
      </w:r>
    </w:p>
    <w:p w14:paraId="284604DA" w14:textId="4CF6DBA3" w:rsidR="009D7004" w:rsidRPr="008E4F14" w:rsidRDefault="003E0F2F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AD3D54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7D140" w14:textId="77777777" w:rsidR="00E448BC" w:rsidRDefault="00E448BC" w:rsidP="00AF1D48">
      <w:r>
        <w:separator/>
      </w:r>
    </w:p>
  </w:endnote>
  <w:endnote w:type="continuationSeparator" w:id="0">
    <w:p w14:paraId="4E1169EA" w14:textId="77777777" w:rsidR="00E448BC" w:rsidRDefault="00E448B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BA5D" w14:textId="4222688A" w:rsidR="00AF1D48" w:rsidRDefault="00AF1D48" w:rsidP="00013A6D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13A6D">
      <w:t xml:space="preserve"> </w:t>
    </w:r>
    <w:r w:rsidR="002560E2">
      <w:t>28</w:t>
    </w:r>
    <w:r w:rsidR="007000D4">
      <w:t xml:space="preserve">. </w:t>
    </w:r>
    <w:r w:rsidR="007E1A70">
      <w:t>augusta</w:t>
    </w:r>
    <w:r w:rsidR="007000D4">
      <w:t xml:space="preserve"> </w:t>
    </w:r>
    <w:r w:rsidR="00314F2B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5197D" w14:textId="77777777" w:rsidR="00E448BC" w:rsidRDefault="00E448BC" w:rsidP="00AF1D48">
      <w:r>
        <w:separator/>
      </w:r>
    </w:p>
  </w:footnote>
  <w:footnote w:type="continuationSeparator" w:id="0">
    <w:p w14:paraId="665F7DCD" w14:textId="77777777" w:rsidR="00E448BC" w:rsidRDefault="00E448B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3A6D"/>
    <w:rsid w:val="00036E2E"/>
    <w:rsid w:val="00042D58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76A88"/>
    <w:rsid w:val="00194157"/>
    <w:rsid w:val="001B7FE0"/>
    <w:rsid w:val="001C66E6"/>
    <w:rsid w:val="001D0230"/>
    <w:rsid w:val="001D79DA"/>
    <w:rsid w:val="001E0CFD"/>
    <w:rsid w:val="001F674F"/>
    <w:rsid w:val="00213F9D"/>
    <w:rsid w:val="00220306"/>
    <w:rsid w:val="00236E26"/>
    <w:rsid w:val="00242294"/>
    <w:rsid w:val="002560E2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14F2B"/>
    <w:rsid w:val="0033171B"/>
    <w:rsid w:val="003B2E79"/>
    <w:rsid w:val="003D115D"/>
    <w:rsid w:val="003E0F2F"/>
    <w:rsid w:val="00414C1D"/>
    <w:rsid w:val="00424324"/>
    <w:rsid w:val="00427B3B"/>
    <w:rsid w:val="00432107"/>
    <w:rsid w:val="0044273A"/>
    <w:rsid w:val="00466CAB"/>
    <w:rsid w:val="004A0CFC"/>
    <w:rsid w:val="004A1369"/>
    <w:rsid w:val="004B76EF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32D5"/>
    <w:rsid w:val="007000D4"/>
    <w:rsid w:val="00714FA1"/>
    <w:rsid w:val="00747349"/>
    <w:rsid w:val="00747BC1"/>
    <w:rsid w:val="0075754B"/>
    <w:rsid w:val="0078171E"/>
    <w:rsid w:val="0078451E"/>
    <w:rsid w:val="0079512E"/>
    <w:rsid w:val="007A6D98"/>
    <w:rsid w:val="007E1A70"/>
    <w:rsid w:val="007E67A6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54FCC"/>
    <w:rsid w:val="009C55C7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D3D54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448BC"/>
    <w:rsid w:val="00E74698"/>
    <w:rsid w:val="00EA7A62"/>
    <w:rsid w:val="00EC6B42"/>
    <w:rsid w:val="00EE4DDD"/>
    <w:rsid w:val="00F23D08"/>
    <w:rsid w:val="00F32DFF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6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A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76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6A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2.2018 13:56:53"/>
    <f:field ref="objchangedby" par="" text="Administrator, System"/>
    <f:field ref="objmodifiedat" par="" text="20.2.2018 13:56:5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Pankievičová Anežka</cp:lastModifiedBy>
  <cp:revision>18</cp:revision>
  <cp:lastPrinted>2019-08-27T11:59:00Z</cp:lastPrinted>
  <dcterms:created xsi:type="dcterms:W3CDTF">2018-02-20T12:56:00Z</dcterms:created>
  <dcterms:modified xsi:type="dcterms:W3CDTF">2019-08-27T11:59:00Z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COO.2145.1000.3.2442862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Anežka Pankievičová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149/2016 Z. z. o zariadeniach a ochranných systémoch určených na použitie v prostredí s nebezpečenstvom výbuchu </vt:lpwstr>
  </property>
  <property fmtid="{D5CDD505-2E9C-101B-9397-08002B2CF9AE}" pid="19" name="FSC#SKEDITIONSLOVLEX@103.510:rezortcislopredpis">
    <vt:lpwstr>2018/300/002039/00777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LP/2018/95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– článok 114. </vt:lpwstr>
  </property>
  <property fmtid="{D5CDD505-2E9C-101B-9397-08002B2CF9AE}" pid="39" name="FSC#SKEDITIONSLOVLEX@103.510:AttrStrListDocPropSekundarneLegPravoPO">
    <vt:lpwstr>Smernica Európskeho parlamentu a Rady 2014/34/EÚ z 26. februára 2014 o harmonizácii právnych predpisov členských štátov týkajúcich sa zariadení a ochranných systémov určených na použitie v potenciálne výbušnej atmosfére (Ú. v. EÚ L 96, 29.3.2014).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 určená, ide len o zosúladenie s rámcovým zákonom</vt:lpwstr>
  </property>
  <property fmtid="{D5CDD505-2E9C-101B-9397-08002B2CF9AE}" pid="45" name="FSC#SKEDITIONSLOVLEX@103.510:AttrStrListDocPropLehotaNaPredlozenie">
    <vt:lpwstr>nebola určená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- nariadenie vlády Slovenskej republiky č. 149/2016 Z. z. o zariadeniach a ochranných systémoch určených na použitie v prostredí s nebezpečenstvom výbuchu_x000d_
_x000d_
- zákon č. .../2018 Z. z. o posudzovaní zhody výrobku, sprístupňovaní určeného výrobku na trhu a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2014/34/EÚ z 26. februára 2014 o harmonizácii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149/2016 Z. z. o zariadeniach a ochranných syst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149/2016 Z. z. o zariadeniach a ochranných systémoch určených&lt;/p&gt;&lt;p style="text-align: justify;"&gt;na použitie v&amp;nb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20. 2. 2018</vt:lpwstr>
  </property>
</Properties>
</file>