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0" w:rsidRPr="00073956" w:rsidRDefault="00F21C70" w:rsidP="001F3B78">
      <w:pPr>
        <w:keepNext/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73956">
        <w:rPr>
          <w:rFonts w:ascii="Times New Roman" w:eastAsia="Times New Roman" w:hAnsi="Times New Roman"/>
          <w:b/>
          <w:sz w:val="24"/>
          <w:szCs w:val="24"/>
          <w:lang w:eastAsia="sk-SK"/>
        </w:rPr>
        <w:t>N á v</w:t>
      </w:r>
      <w:r w:rsidR="00073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73956">
        <w:rPr>
          <w:rFonts w:ascii="Times New Roman" w:eastAsia="Times New Roman" w:hAnsi="Times New Roman"/>
          <w:b/>
          <w:sz w:val="24"/>
          <w:szCs w:val="24"/>
          <w:lang w:eastAsia="sk-SK"/>
        </w:rPr>
        <w:t>r h</w:t>
      </w:r>
    </w:p>
    <w:p w:rsidR="00F21C70" w:rsidRDefault="0002250E" w:rsidP="001F3B78">
      <w:pPr>
        <w:keepNext/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C187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NARIADENIE VLÁDY</w:t>
      </w:r>
    </w:p>
    <w:p w:rsidR="0002250E" w:rsidRDefault="0002250E" w:rsidP="001F3B78">
      <w:pPr>
        <w:keepNext/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Slovenskej republiky</w:t>
      </w:r>
    </w:p>
    <w:p w:rsidR="0002250E" w:rsidRPr="00D94C18" w:rsidRDefault="00F21C70" w:rsidP="001F3B78">
      <w:pPr>
        <w:keepNext/>
        <w:widowControl w:val="0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4C18">
        <w:rPr>
          <w:rFonts w:ascii="Times New Roman" w:eastAsia="Times New Roman" w:hAnsi="Times New Roman"/>
          <w:b/>
          <w:sz w:val="24"/>
          <w:szCs w:val="24"/>
          <w:lang w:eastAsia="sk-SK"/>
        </w:rPr>
        <w:t>z ..</w:t>
      </w:r>
      <w:r w:rsidR="00D94C18" w:rsidRPr="00D94C18">
        <w:rPr>
          <w:rFonts w:ascii="Times New Roman" w:eastAsia="Times New Roman" w:hAnsi="Times New Roman"/>
          <w:b/>
          <w:sz w:val="24"/>
          <w:szCs w:val="24"/>
          <w:lang w:eastAsia="sk-SK"/>
        </w:rPr>
        <w:t>.....</w:t>
      </w:r>
      <w:r w:rsidRPr="00D94C18">
        <w:rPr>
          <w:rFonts w:ascii="Times New Roman" w:eastAsia="Times New Roman" w:hAnsi="Times New Roman"/>
          <w:b/>
          <w:sz w:val="24"/>
          <w:szCs w:val="24"/>
          <w:lang w:eastAsia="sk-SK"/>
        </w:rPr>
        <w:t>..</w:t>
      </w:r>
      <w:r w:rsidR="0043383C" w:rsidRPr="00D94C1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7E99" w:rsidRPr="00D94C18">
        <w:rPr>
          <w:rFonts w:ascii="Times New Roman" w:eastAsia="Times New Roman" w:hAnsi="Times New Roman"/>
          <w:b/>
          <w:sz w:val="24"/>
          <w:szCs w:val="24"/>
          <w:lang w:eastAsia="sk-SK"/>
        </w:rPr>
        <w:t>2019</w:t>
      </w:r>
    </w:p>
    <w:p w:rsidR="00FA4138" w:rsidRDefault="0014476B" w:rsidP="001F3B78">
      <w:pPr>
        <w:keepNext/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="0002250E"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poskytovaní pomoci </w:t>
      </w:r>
      <w:r w:rsidRPr="0014476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</w:t>
      </w:r>
      <w:r w:rsidR="00073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14476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vykonávanie opatrení zahrnutých do</w:t>
      </w:r>
      <w:r w:rsidR="00073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14476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vnútroštátneho programu pre</w:t>
      </w:r>
      <w:r w:rsidR="00073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14476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sektor včelárstva</w:t>
      </w:r>
    </w:p>
    <w:p w:rsidR="0002250E" w:rsidRPr="00C802A2" w:rsidRDefault="0002250E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Default="0002250E" w:rsidP="001F3B78">
      <w:pPr>
        <w:keepNext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Vláda Slovenskej republiky podľa</w:t>
      </w:r>
      <w:r w:rsid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3" w:history="1">
        <w:r w:rsidRPr="00EB54A2">
          <w:rPr>
            <w:rFonts w:ascii="Times New Roman" w:eastAsia="Times New Roman" w:hAnsi="Times New Roman"/>
            <w:sz w:val="24"/>
            <w:szCs w:val="24"/>
            <w:lang w:eastAsia="sk-SK"/>
          </w:rPr>
          <w:t>§ 2 ods. 1 písm. k) zákona č. 19/2002 Z. z.</w:t>
        </w:r>
      </w:hyperlink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 ktorým sa</w:t>
      </w:r>
      <w:r w:rsid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ustanovujú podmienky vydávania aproximačných nariadení vlády Slovenskej republiky v</w:t>
      </w:r>
      <w:r w:rsidR="0024339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znení zákona č.</w:t>
      </w:r>
      <w:r w:rsid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4" w:history="1">
        <w:r w:rsidR="009E4B34" w:rsidRPr="00F953E6">
          <w:rPr>
            <w:rFonts w:ascii="Times New Roman" w:eastAsia="Times New Roman" w:hAnsi="Times New Roman"/>
            <w:sz w:val="24"/>
            <w:szCs w:val="24"/>
            <w:lang w:eastAsia="sk-SK"/>
          </w:rPr>
          <w:t>207/2002 Z. z.</w:t>
        </w:r>
      </w:hyperlink>
      <w:r w:rsidR="009E4B34" w:rsidRPr="00F953E6">
        <w:rPr>
          <w:rFonts w:ascii="Times New Roman" w:eastAsia="Times New Roman" w:hAnsi="Times New Roman"/>
          <w:sz w:val="24"/>
          <w:szCs w:val="24"/>
          <w:lang w:eastAsia="sk-SK"/>
        </w:rPr>
        <w:t xml:space="preserve"> nariaďuje:</w:t>
      </w:r>
    </w:p>
    <w:p w:rsidR="0002250E" w:rsidRDefault="0002250E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F953E6" w:rsidRDefault="00302386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c_56"/>
      <w:bookmarkStart w:id="1" w:name="pa_1"/>
      <w:bookmarkStart w:id="2" w:name="p_1"/>
      <w:bookmarkEnd w:id="0"/>
      <w:bookmarkEnd w:id="1"/>
      <w:bookmarkEnd w:id="2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3A54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:rsidR="00AC3485" w:rsidRDefault="00762ED2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" w:name="c_58"/>
      <w:bookmarkStart w:id="4" w:name="p_1_nadpis"/>
      <w:bookmarkEnd w:id="3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Predmet úp</w:t>
      </w:r>
      <w:r w:rsidR="00C66C7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ravy</w:t>
      </w:r>
    </w:p>
    <w:p w:rsidR="001F3B78" w:rsidRPr="001F3B78" w:rsidRDefault="001F3B78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2250E" w:rsidRPr="004E177D" w:rsidRDefault="0002250E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" w:name="p_1.1"/>
      <w:bookmarkEnd w:id="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Toto nariadenie vlády upravuje poskytovanie finančnej pomoci </w:t>
      </w:r>
      <w:r w:rsidR="00D80237" w:rsidRPr="00C3288C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1137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prostriedkov Európskej únie</w:t>
      </w:r>
      <w:r w:rsidR="004E177D" w:rsidRPr="00D56D8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"/>
      </w:r>
      <w:r w:rsidR="00BC48C9" w:rsidRPr="00BC48C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1137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8023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1137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0275E">
        <w:rPr>
          <w:rFonts w:ascii="Times New Roman" w:eastAsia="Times New Roman" w:hAnsi="Times New Roman"/>
          <w:bCs/>
          <w:sz w:val="24"/>
          <w:szCs w:val="24"/>
          <w:lang w:eastAsia="sk-SK"/>
        </w:rPr>
        <w:t>prostriedkov</w:t>
      </w:r>
      <w:r w:rsidR="00F0275E" w:rsidRPr="00D802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80237" w:rsidRPr="00D80237">
        <w:rPr>
          <w:rFonts w:ascii="Times New Roman" w:eastAsia="Times New Roman" w:hAnsi="Times New Roman"/>
          <w:bCs/>
          <w:sz w:val="24"/>
          <w:szCs w:val="24"/>
          <w:lang w:eastAsia="sk-SK"/>
        </w:rPr>
        <w:t>štátneho rozpočtu</w:t>
      </w:r>
      <w:r w:rsidR="00B833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83365" w:rsidRPr="00B83365">
        <w:rPr>
          <w:rFonts w:ascii="Times New Roman" w:eastAsia="Times New Roman" w:hAnsi="Times New Roman"/>
          <w:bCs/>
          <w:sz w:val="24"/>
          <w:szCs w:val="24"/>
          <w:lang w:eastAsia="sk-SK"/>
        </w:rPr>
        <w:t>určen</w:t>
      </w:r>
      <w:r w:rsidR="00B83365">
        <w:rPr>
          <w:rFonts w:ascii="Times New Roman" w:eastAsia="Times New Roman" w:hAnsi="Times New Roman"/>
          <w:bCs/>
          <w:sz w:val="24"/>
          <w:szCs w:val="24"/>
          <w:lang w:eastAsia="sk-SK"/>
        </w:rPr>
        <w:t>ých</w:t>
      </w:r>
      <w:r w:rsidR="00B83365" w:rsidRPr="00B8336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spolufinancovanie spoločných programov Slovenskej republiky a Európskej únie</w:t>
      </w:r>
      <w:r w:rsidR="00D80237">
        <w:rPr>
          <w:rStyle w:val="Odkaznapoznmkupodiarou"/>
          <w:rFonts w:ascii="Times New Roman" w:eastAsia="Times New Roman" w:hAnsi="Times New Roman"/>
          <w:bCs/>
          <w:sz w:val="24"/>
          <w:szCs w:val="24"/>
          <w:lang w:eastAsia="sk-SK"/>
        </w:rPr>
        <w:footnoteReference w:id="2"/>
      </w:r>
      <w:r w:rsidR="00D80237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5B18E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,,prostriedky štátneho rozpočtu“)</w:t>
      </w:r>
      <w:r w:rsidR="00D802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75A77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 w:rsidR="0059552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75A7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rámci </w:t>
      </w:r>
      <w:r w:rsidR="005B2E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spoločnej </w:t>
      </w:r>
      <w:r w:rsidR="00243486" w:rsidRPr="00243486">
        <w:rPr>
          <w:rFonts w:ascii="Times New Roman" w:eastAsia="Times New Roman" w:hAnsi="Times New Roman"/>
          <w:bCs/>
          <w:sz w:val="24"/>
          <w:szCs w:val="24"/>
          <w:lang w:eastAsia="sk-SK"/>
        </w:rPr>
        <w:t>o</w:t>
      </w:r>
      <w:r w:rsidR="002434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rganizácie poľnohospodárskych </w:t>
      </w:r>
      <w:r w:rsidR="00243486" w:rsidRPr="00243486">
        <w:rPr>
          <w:rFonts w:ascii="Times New Roman" w:eastAsia="Times New Roman" w:hAnsi="Times New Roman"/>
          <w:bCs/>
          <w:sz w:val="24"/>
          <w:szCs w:val="24"/>
          <w:lang w:eastAsia="sk-SK"/>
        </w:rPr>
        <w:t>trhov</w:t>
      </w:r>
      <w:r w:rsidR="00243486">
        <w:rPr>
          <w:rStyle w:val="Odkaznapoznmkupodiarou"/>
          <w:rFonts w:ascii="Times New Roman" w:eastAsia="Times New Roman" w:hAnsi="Times New Roman"/>
          <w:bCs/>
          <w:sz w:val="24"/>
          <w:szCs w:val="24"/>
          <w:lang w:eastAsia="sk-SK"/>
        </w:rPr>
        <w:footnoteReference w:id="3"/>
      </w:r>
      <w:r w:rsidR="00243486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243486" w:rsidRPr="00243486" w:rsidDel="00D802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E628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350B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E6280">
        <w:rPr>
          <w:rFonts w:ascii="Times New Roman" w:eastAsia="Times New Roman" w:hAnsi="Times New Roman"/>
          <w:sz w:val="24"/>
          <w:szCs w:val="24"/>
          <w:lang w:eastAsia="sk-SK"/>
        </w:rPr>
        <w:t>vykonávanie opatrení</w:t>
      </w:r>
      <w:r w:rsidR="001D62A1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"/>
      </w:r>
      <w:r w:rsidR="001D62A1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E628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20AE">
        <w:rPr>
          <w:rFonts w:ascii="Times New Roman" w:eastAsia="Times New Roman" w:hAnsi="Times New Roman"/>
          <w:sz w:val="24"/>
          <w:szCs w:val="24"/>
          <w:lang w:eastAsia="sk-SK"/>
        </w:rPr>
        <w:t>zahrnutých do</w:t>
      </w:r>
      <w:r w:rsidR="00350B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20AE">
        <w:rPr>
          <w:rFonts w:ascii="Times New Roman" w:eastAsia="Times New Roman" w:hAnsi="Times New Roman"/>
          <w:sz w:val="24"/>
          <w:szCs w:val="24"/>
          <w:lang w:eastAsia="sk-SK"/>
        </w:rPr>
        <w:t xml:space="preserve">vnútroštátneho </w:t>
      </w:r>
      <w:r w:rsidR="005F20AE" w:rsidRPr="005F20AE">
        <w:rPr>
          <w:rFonts w:ascii="Times New Roman" w:eastAsia="Times New Roman" w:hAnsi="Times New Roman"/>
          <w:sz w:val="24"/>
          <w:szCs w:val="24"/>
          <w:lang w:eastAsia="sk-SK"/>
        </w:rPr>
        <w:t xml:space="preserve">programu </w:t>
      </w:r>
      <w:r w:rsidR="005F20AE">
        <w:rPr>
          <w:rFonts w:ascii="Times New Roman" w:eastAsia="Times New Roman" w:hAnsi="Times New Roman"/>
          <w:sz w:val="24"/>
          <w:szCs w:val="24"/>
          <w:lang w:eastAsia="sk-SK"/>
        </w:rPr>
        <w:t>Slovenskej republiky</w:t>
      </w:r>
      <w:r w:rsidR="005F20AE" w:rsidRPr="005F20AE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350B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20AE" w:rsidRPr="005F20AE">
        <w:rPr>
          <w:rFonts w:ascii="Times New Roman" w:eastAsia="Times New Roman" w:hAnsi="Times New Roman"/>
          <w:sz w:val="24"/>
          <w:szCs w:val="24"/>
          <w:lang w:eastAsia="sk-SK"/>
        </w:rPr>
        <w:t>sektor včelárstva</w:t>
      </w:r>
      <w:r w:rsidR="00077FB7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5"/>
      </w:r>
      <w:r w:rsidR="00077FB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F20AE" w:rsidRPr="005F20A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(ďalej len </w:t>
      </w:r>
      <w:r w:rsidR="004829E5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pomoc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F537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F5375">
        <w:rPr>
          <w:rFonts w:ascii="Times New Roman" w:eastAsia="Times New Roman" w:hAnsi="Times New Roman"/>
          <w:sz w:val="24"/>
          <w:szCs w:val="24"/>
          <w:lang w:eastAsia="sk-SK"/>
        </w:rPr>
        <w:t xml:space="preserve">ktorými sú </w:t>
      </w:r>
      <w:bookmarkStart w:id="6" w:name="p_1.1.a"/>
      <w:bookmarkEnd w:id="6"/>
    </w:p>
    <w:p w:rsidR="0002250E" w:rsidRPr="00EF6F8B" w:rsidRDefault="0002250E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technická pomoc včelárom a včelárskym združeniam (ďalej len </w:t>
      </w:r>
      <w:r w:rsidR="004829E5" w:rsidRPr="00EF6F8B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EF6F8B">
        <w:rPr>
          <w:rFonts w:ascii="Times New Roman" w:eastAsia="Times New Roman" w:hAnsi="Times New Roman"/>
          <w:sz w:val="24"/>
          <w:szCs w:val="24"/>
          <w:lang w:eastAsia="sk-SK"/>
        </w:rPr>
        <w:t>technická pomoc</w:t>
      </w:r>
      <w:r w:rsidR="00B7582F" w:rsidRPr="00EF6F8B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EF6F8B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02250E" w:rsidRPr="00603D39" w:rsidRDefault="00FB01C6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" w:name="p_1.1.b"/>
      <w:bookmarkEnd w:id="7"/>
      <w:r>
        <w:rPr>
          <w:rFonts w:ascii="Times New Roman" w:eastAsia="Times New Roman" w:hAnsi="Times New Roman"/>
          <w:sz w:val="24"/>
          <w:szCs w:val="24"/>
          <w:lang w:eastAsia="sk-SK"/>
        </w:rPr>
        <w:t>boj</w:t>
      </w:r>
      <w:r w:rsidR="00A725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700F2" w:rsidRPr="001700F2">
        <w:rPr>
          <w:rFonts w:ascii="Times New Roman" w:eastAsia="Times New Roman" w:hAnsi="Times New Roman"/>
          <w:sz w:val="24"/>
          <w:szCs w:val="24"/>
          <w:lang w:eastAsia="sk-SK"/>
        </w:rPr>
        <w:t>proti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A60F5">
        <w:rPr>
          <w:rFonts w:ascii="Times New Roman" w:eastAsia="Times New Roman" w:hAnsi="Times New Roman"/>
          <w:sz w:val="24"/>
          <w:szCs w:val="24"/>
          <w:lang w:eastAsia="sk-SK"/>
        </w:rPr>
        <w:t>škodcom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A60F5">
        <w:rPr>
          <w:rFonts w:ascii="Times New Roman" w:eastAsia="Times New Roman" w:hAnsi="Times New Roman"/>
          <w:sz w:val="24"/>
          <w:szCs w:val="24"/>
          <w:lang w:eastAsia="sk-SK"/>
        </w:rPr>
        <w:t>chorobám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 w:rsidR="001700F2" w:rsidRPr="00603D39">
        <w:rPr>
          <w:rFonts w:ascii="Times New Roman" w:eastAsia="Times New Roman" w:hAnsi="Times New Roman"/>
          <w:sz w:val="24"/>
          <w:szCs w:val="24"/>
          <w:lang w:eastAsia="sk-SK"/>
        </w:rPr>
        <w:t xml:space="preserve">, predovšetkým </w:t>
      </w:r>
      <w:proofErr w:type="spellStart"/>
      <w:r w:rsidR="001700F2" w:rsidRPr="00603D39">
        <w:rPr>
          <w:rFonts w:ascii="Times New Roman" w:eastAsia="Times New Roman" w:hAnsi="Times New Roman"/>
          <w:sz w:val="24"/>
          <w:szCs w:val="24"/>
          <w:lang w:eastAsia="sk-SK"/>
        </w:rPr>
        <w:t>var</w:t>
      </w:r>
      <w:r w:rsidR="00C802A2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1700F2" w:rsidRPr="00603D39">
        <w:rPr>
          <w:rFonts w:ascii="Times New Roman" w:eastAsia="Times New Roman" w:hAnsi="Times New Roman"/>
          <w:sz w:val="24"/>
          <w:szCs w:val="24"/>
          <w:lang w:eastAsia="sk-SK"/>
        </w:rPr>
        <w:t>oáze</w:t>
      </w:r>
      <w:proofErr w:type="spellEnd"/>
      <w:r w:rsidR="0002250E" w:rsidRPr="00603D3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02250E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" w:name="p_1.1.c"/>
      <w:bookmarkEnd w:id="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racionalizácia sezónneho presunu včelstiev,</w:t>
      </w:r>
    </w:p>
    <w:p w:rsidR="0002250E" w:rsidRPr="00C3288C" w:rsidRDefault="0002250E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" w:name="p_1.1.d"/>
      <w:bookmarkEnd w:id="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podpora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>laboratórií na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 xml:space="preserve">analýzu včelárskych </w:t>
      </w:r>
      <w:r w:rsidR="00B63954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 xml:space="preserve">cieľom pomôcť včelárom uvádzať 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r w:rsidR="00B63954">
        <w:rPr>
          <w:rFonts w:ascii="Times New Roman" w:eastAsia="Times New Roman" w:hAnsi="Times New Roman"/>
          <w:sz w:val="24"/>
          <w:szCs w:val="24"/>
          <w:lang w:eastAsia="sk-SK"/>
        </w:rPr>
        <w:t>produkty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1F91">
        <w:rPr>
          <w:rFonts w:ascii="Times New Roman" w:eastAsia="Times New Roman" w:hAnsi="Times New Roman"/>
          <w:sz w:val="24"/>
          <w:szCs w:val="24"/>
          <w:lang w:eastAsia="sk-SK"/>
        </w:rPr>
        <w:t xml:space="preserve">trh a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>zvyšovať ich hodnotu</w:t>
      </w:r>
      <w:r w:rsidR="006D0E0D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„podpora laboratórií“)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02250E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" w:name="p_1.1.e"/>
      <w:bookmarkEnd w:id="10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podpora obnovenia stavu včelstiev,</w:t>
      </w:r>
    </w:p>
    <w:p w:rsidR="0002250E" w:rsidRPr="000F659E" w:rsidRDefault="0002250E" w:rsidP="001F3B7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lang w:eastAsia="sk-SK"/>
        </w:rPr>
      </w:pPr>
      <w:bookmarkStart w:id="11" w:name="p_1.1.f"/>
      <w:bookmarkEnd w:id="1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spolupráca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>so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>špecializovanými orgánmi na</w:t>
      </w:r>
      <w:r w:rsidR="00B758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967D87">
        <w:rPr>
          <w:rFonts w:ascii="Times New Roman" w:eastAsia="Times New Roman" w:hAnsi="Times New Roman"/>
          <w:sz w:val="24"/>
          <w:szCs w:val="24"/>
          <w:lang w:eastAsia="sk-SK"/>
        </w:rPr>
        <w:t xml:space="preserve">programov </w:t>
      </w:r>
      <w:r w:rsidR="004C18C1" w:rsidRPr="004C18C1">
        <w:rPr>
          <w:rFonts w:ascii="Times New Roman" w:eastAsia="Times New Roman" w:hAnsi="Times New Roman"/>
          <w:sz w:val="24"/>
          <w:szCs w:val="24"/>
          <w:lang w:eastAsia="sk-SK"/>
        </w:rPr>
        <w:t>aplikovaného výskumu</w:t>
      </w:r>
      <w:r w:rsidR="00E509D7">
        <w:rPr>
          <w:rFonts w:ascii="Times New Roman" w:eastAsia="Times New Roman" w:hAnsi="Times New Roman"/>
          <w:sz w:val="24"/>
          <w:szCs w:val="24"/>
          <w:lang w:eastAsia="sk-SK"/>
        </w:rPr>
        <w:t xml:space="preserve"> v </w:t>
      </w:r>
      <w:r w:rsidR="00967D87" w:rsidRPr="00967D87">
        <w:rPr>
          <w:rFonts w:ascii="Times New Roman" w:eastAsia="Times New Roman" w:hAnsi="Times New Roman" w:hint="eastAsia"/>
          <w:sz w:val="24"/>
          <w:szCs w:val="24"/>
          <w:lang w:eastAsia="sk-SK"/>
        </w:rPr>
        <w:t xml:space="preserve">oblasti chovu včiel a včelárskych </w:t>
      </w:r>
      <w:r w:rsidR="00967D87">
        <w:rPr>
          <w:rFonts w:ascii="Times New Roman" w:eastAsia="Times New Roman" w:hAnsi="Times New Roman"/>
          <w:sz w:val="24"/>
          <w:szCs w:val="24"/>
          <w:lang w:eastAsia="sk-SK"/>
        </w:rPr>
        <w:t>produktov (ďalej len „</w:t>
      </w:r>
      <w:r w:rsidR="00967D87" w:rsidRPr="00967D87">
        <w:rPr>
          <w:rFonts w:ascii="Times New Roman" w:eastAsia="Times New Roman" w:hAnsi="Times New Roman"/>
          <w:sz w:val="24"/>
          <w:szCs w:val="24"/>
          <w:lang w:eastAsia="sk-SK"/>
        </w:rPr>
        <w:t>spolupráca s</w:t>
      </w:r>
      <w:r w:rsidR="002D793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67D87" w:rsidRPr="00967D87">
        <w:rPr>
          <w:rFonts w:ascii="Times New Roman" w:eastAsia="Times New Roman" w:hAnsi="Times New Roman"/>
          <w:sz w:val="24"/>
          <w:szCs w:val="24"/>
          <w:lang w:eastAsia="sk-SK"/>
        </w:rPr>
        <w:t>orgán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 xml:space="preserve">om </w:t>
      </w:r>
      <w:r w:rsidR="00CB3B13">
        <w:rPr>
          <w:rFonts w:ascii="Times New Roman" w:eastAsia="Times New Roman" w:hAnsi="Times New Roman"/>
          <w:sz w:val="24"/>
          <w:szCs w:val="24"/>
          <w:lang w:eastAsia="sk-SK"/>
        </w:rPr>
        <w:t>uskutoč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>ňujúcim</w:t>
      </w:r>
      <w:r w:rsidR="00967D87" w:rsidRPr="00967D87">
        <w:rPr>
          <w:rFonts w:ascii="Times New Roman" w:eastAsia="Times New Roman" w:hAnsi="Times New Roman"/>
          <w:sz w:val="24"/>
          <w:szCs w:val="24"/>
          <w:lang w:eastAsia="sk-SK"/>
        </w:rPr>
        <w:t xml:space="preserve"> aplikovan</w:t>
      </w:r>
      <w:r w:rsidR="00CB3B13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967D87" w:rsidRPr="00967D87">
        <w:rPr>
          <w:rFonts w:ascii="Times New Roman" w:eastAsia="Times New Roman" w:hAnsi="Times New Roman"/>
          <w:sz w:val="24"/>
          <w:szCs w:val="24"/>
          <w:lang w:eastAsia="sk-SK"/>
        </w:rPr>
        <w:t xml:space="preserve"> výskum</w:t>
      </w:r>
      <w:r w:rsidR="00967D87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5D4244">
        <w:rPr>
          <w:lang w:eastAsia="sk-SK"/>
        </w:rPr>
        <w:t>.</w:t>
      </w:r>
    </w:p>
    <w:p w:rsidR="007418E8" w:rsidRDefault="007418E8" w:rsidP="001F3B78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94C18" w:rsidRDefault="00D94C18" w:rsidP="001F3B78">
      <w:pPr>
        <w:keepNext/>
        <w:widowContro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br w:type="page"/>
      </w:r>
    </w:p>
    <w:p w:rsidR="00762ED2" w:rsidRPr="00F21C70" w:rsidRDefault="00302386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21C7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§</w:t>
      </w:r>
      <w:r w:rsidR="00A67EF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F21C70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</w:p>
    <w:p w:rsidR="00AC3485" w:rsidRPr="001F3B78" w:rsidRDefault="00E22909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Vymedzenie základných pojmov</w:t>
      </w:r>
    </w:p>
    <w:p w:rsidR="009E3225" w:rsidRPr="00A67EFF" w:rsidRDefault="009E3225" w:rsidP="001F3B78">
      <w:pPr>
        <w:keepNext/>
        <w:widowControl w:val="0"/>
        <w:spacing w:before="120"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A67EFF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67EFF">
        <w:rPr>
          <w:rFonts w:ascii="Times New Roman" w:eastAsia="Times New Roman" w:hAnsi="Times New Roman"/>
          <w:sz w:val="24"/>
          <w:szCs w:val="24"/>
          <w:lang w:eastAsia="sk-SK"/>
        </w:rPr>
        <w:t>účely tohto nariadenia vlády sa rozumie</w:t>
      </w:r>
    </w:p>
    <w:p w:rsidR="00EC1F52" w:rsidRDefault="00EC1F52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opatrením </w:t>
      </w:r>
      <w:r w:rsidRPr="00EC1F52">
        <w:rPr>
          <w:rFonts w:ascii="Times New Roman" w:eastAsia="Times New Roman" w:hAnsi="Times New Roman"/>
          <w:sz w:val="24"/>
          <w:szCs w:val="24"/>
          <w:lang w:eastAsia="sk-SK"/>
        </w:rPr>
        <w:t>opatren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>, ktoré je</w:t>
      </w:r>
      <w:r w:rsidRPr="00EC1F52">
        <w:rPr>
          <w:rFonts w:ascii="Times New Roman" w:eastAsia="Times New Roman" w:hAnsi="Times New Roman"/>
          <w:sz w:val="24"/>
          <w:szCs w:val="24"/>
          <w:lang w:eastAsia="sk-SK"/>
        </w:rPr>
        <w:t xml:space="preserve"> zahrnut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EC1F52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1F52">
        <w:rPr>
          <w:rFonts w:ascii="Times New Roman" w:eastAsia="Times New Roman" w:hAnsi="Times New Roman"/>
          <w:sz w:val="24"/>
          <w:szCs w:val="24"/>
          <w:lang w:eastAsia="sk-SK"/>
        </w:rPr>
        <w:t>vnútroštátneho programu Slovenskej republiky pre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1F52">
        <w:rPr>
          <w:rFonts w:ascii="Times New Roman" w:eastAsia="Times New Roman" w:hAnsi="Times New Roman"/>
          <w:sz w:val="24"/>
          <w:szCs w:val="24"/>
          <w:lang w:eastAsia="sk-SK"/>
        </w:rPr>
        <w:t>sektor včelárstva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uvedené v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A67E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5E1EA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168A3" w:rsidRPr="007F7B46" w:rsidRDefault="005B654F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</w:t>
      </w:r>
      <w:proofErr w:type="spellStart"/>
      <w:r w:rsidR="00C168A3" w:rsidRPr="007F7B46">
        <w:rPr>
          <w:rFonts w:ascii="Times New Roman" w:eastAsia="Times New Roman" w:hAnsi="Times New Roman"/>
          <w:sz w:val="24"/>
          <w:szCs w:val="24"/>
          <w:lang w:eastAsia="sk-SK"/>
        </w:rPr>
        <w:t>podopatrením</w:t>
      </w:r>
      <w:proofErr w:type="spellEnd"/>
      <w:r w:rsidR="00C168A3" w:rsidRPr="007F7B4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45112" w:rsidRPr="007F7B46">
        <w:rPr>
          <w:rFonts w:ascii="Times New Roman" w:eastAsia="Times New Roman" w:hAnsi="Times New Roman"/>
          <w:sz w:val="24"/>
          <w:szCs w:val="24"/>
          <w:lang w:eastAsia="sk-SK"/>
        </w:rPr>
        <w:t xml:space="preserve">činnosť, </w:t>
      </w:r>
      <w:r w:rsidR="00BC4207" w:rsidRPr="007F7B46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094006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BC4207" w:rsidRPr="007F7B46">
        <w:rPr>
          <w:rFonts w:ascii="Times New Roman" w:eastAsia="Times New Roman" w:hAnsi="Times New Roman"/>
          <w:sz w:val="24"/>
          <w:szCs w:val="24"/>
          <w:lang w:eastAsia="sk-SK"/>
        </w:rPr>
        <w:t xml:space="preserve"> sa vykonáva včelárske opatrenie</w:t>
      </w:r>
      <w:r w:rsidR="007915A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E3225" w:rsidRPr="00612087" w:rsidRDefault="009E3225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0FA9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rokom včelársky rok </w:t>
      </w:r>
      <w:r w:rsidR="00B269A7" w:rsidRPr="00EE0FA9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2D793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E0FA9">
        <w:rPr>
          <w:rFonts w:ascii="Times New Roman" w:eastAsia="Times New Roman" w:hAnsi="Times New Roman"/>
          <w:sz w:val="24"/>
          <w:szCs w:val="24"/>
          <w:lang w:eastAsia="sk-SK"/>
        </w:rPr>
        <w:t>osobitného predpisu,</w:t>
      </w:r>
      <w:r w:rsidRPr="00EE0FA9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6"/>
      </w:r>
      <w:r w:rsidR="009E4B34" w:rsidRPr="00F953E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37F26" w:rsidRPr="00EE0F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14DEF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B602DA">
        <w:rPr>
          <w:rFonts w:ascii="Times New Roman" w:eastAsia="Times New Roman" w:hAnsi="Times New Roman"/>
          <w:sz w:val="24"/>
          <w:szCs w:val="24"/>
          <w:lang w:eastAsia="sk-SK"/>
        </w:rPr>
        <w:t>ý sa začína v kalendárnom roku, v ktorom sa podáva žiadosť o</w:t>
      </w:r>
      <w:r w:rsidR="001D76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02DA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</w:t>
      </w:r>
      <w:r w:rsidR="001D76B1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poskytnutia </w:t>
      </w:r>
      <w:r w:rsidR="00B602DA">
        <w:rPr>
          <w:rFonts w:ascii="Times New Roman" w:eastAsia="Times New Roman" w:hAnsi="Times New Roman"/>
          <w:sz w:val="24"/>
          <w:szCs w:val="24"/>
          <w:lang w:eastAsia="sk-SK"/>
        </w:rPr>
        <w:t>pomoci na vykonávanie včelárskych opatrení</w:t>
      </w:r>
      <w:r w:rsidR="00C619F9">
        <w:rPr>
          <w:rFonts w:ascii="Times New Roman" w:eastAsia="Times New Roman" w:hAnsi="Times New Roman"/>
          <w:sz w:val="24"/>
          <w:szCs w:val="24"/>
          <w:lang w:eastAsia="sk-SK"/>
        </w:rPr>
        <w:t xml:space="preserve"> vo včelárskom roku (ďalej len ,,žiadosť o schválenie“)</w:t>
      </w:r>
      <w:r w:rsidR="00B602DA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9E3225" w:rsidRPr="00C3288C" w:rsidRDefault="009E3225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včelárom osoba</w:t>
      </w:r>
      <w:r w:rsidR="002B386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3862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72073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3862">
        <w:rPr>
          <w:rFonts w:ascii="Times New Roman" w:eastAsia="Times New Roman" w:hAnsi="Times New Roman"/>
          <w:sz w:val="24"/>
          <w:szCs w:val="24"/>
          <w:lang w:eastAsia="sk-SK"/>
        </w:rPr>
        <w:t xml:space="preserve">ktorú je </w:t>
      </w:r>
      <w:r w:rsidR="007B62E5" w:rsidRPr="00C3288C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72073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centrálnom registri </w:t>
      </w:r>
      <w:r w:rsidR="0047627C">
        <w:rPr>
          <w:rFonts w:ascii="Times New Roman" w:eastAsia="Times New Roman" w:hAnsi="Times New Roman"/>
          <w:sz w:val="24"/>
          <w:szCs w:val="24"/>
          <w:lang w:eastAsia="sk-SK"/>
        </w:rPr>
        <w:t>hospodárskych zvierat</w:t>
      </w:r>
      <w:r w:rsidR="0047627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(ďalej len „register</w:t>
      </w:r>
      <w:r w:rsidR="00FE1E0E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1779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7FB7">
        <w:rPr>
          <w:rFonts w:ascii="Times New Roman" w:eastAsia="Times New Roman" w:hAnsi="Times New Roman"/>
          <w:sz w:val="24"/>
          <w:szCs w:val="24"/>
          <w:lang w:eastAsia="sk-SK"/>
        </w:rPr>
        <w:t>registrované</w:t>
      </w:r>
      <w:r w:rsidR="00AB48A5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7"/>
      </w:r>
      <w:r w:rsidR="00AB48A5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424B08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</w:t>
      </w:r>
      <w:r w:rsidR="002B3862">
        <w:rPr>
          <w:rFonts w:ascii="Times New Roman" w:eastAsia="Times New Roman" w:hAnsi="Times New Roman"/>
          <w:sz w:val="24"/>
          <w:szCs w:val="24"/>
          <w:lang w:eastAsia="sk-SK"/>
        </w:rPr>
        <w:t>jedno včelstvo včiel medonosných (ďalej len „včelstvo“)</w:t>
      </w:r>
      <w:r w:rsidR="0041535E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22AF8" w:rsidRDefault="00E22AF8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110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združením právnická osoba, ktorá </w:t>
      </w:r>
      <w:r w:rsidR="00024756" w:rsidRPr="008764A8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FE47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4756" w:rsidRPr="008764A8">
        <w:rPr>
          <w:rFonts w:ascii="Times New Roman" w:eastAsia="Times New Roman" w:hAnsi="Times New Roman"/>
          <w:sz w:val="24"/>
          <w:szCs w:val="24"/>
          <w:lang w:eastAsia="sk-SK"/>
        </w:rPr>
        <w:t>údajov v</w:t>
      </w:r>
      <w:r w:rsidR="00FE47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4756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včelstiev </w:t>
      </w:r>
      <w:r w:rsidRPr="00D01100">
        <w:rPr>
          <w:rFonts w:ascii="Times New Roman" w:eastAsia="Times New Roman" w:hAnsi="Times New Roman"/>
          <w:sz w:val="24"/>
          <w:szCs w:val="24"/>
          <w:lang w:eastAsia="sk-SK"/>
        </w:rPr>
        <w:t>združuje</w:t>
      </w:r>
      <w:r w:rsidR="00350BB4" w:rsidRPr="00A95367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8"/>
      </w:r>
      <w:r w:rsidR="00350BB4" w:rsidRPr="00A9536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24B08" w:rsidRPr="00424B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4B08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  <w:r w:rsidR="00424B08" w:rsidRPr="00D01100">
        <w:rPr>
          <w:rFonts w:ascii="Times New Roman" w:eastAsia="Times New Roman" w:hAnsi="Times New Roman"/>
          <w:sz w:val="24"/>
          <w:szCs w:val="24"/>
          <w:lang w:eastAsia="sk-SK"/>
        </w:rPr>
        <w:t xml:space="preserve"> dvoch vč</w:t>
      </w:r>
      <w:r w:rsidR="00424B08" w:rsidRPr="00664C9A">
        <w:rPr>
          <w:rFonts w:ascii="Times New Roman" w:eastAsia="Times New Roman" w:hAnsi="Times New Roman"/>
          <w:sz w:val="24"/>
          <w:szCs w:val="24"/>
          <w:lang w:eastAsia="sk-SK"/>
        </w:rPr>
        <w:t>elárov</w:t>
      </w:r>
      <w:r w:rsidR="00424B08" w:rsidRPr="00A9536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71201" w:rsidRPr="0088171E" w:rsidRDefault="00CE4FF1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" w:name="_Hlk16108622"/>
      <w:r w:rsidRPr="0088171E">
        <w:rPr>
          <w:rFonts w:ascii="Times New Roman" w:eastAsia="Times New Roman" w:hAnsi="Times New Roman"/>
          <w:sz w:val="24"/>
          <w:szCs w:val="24"/>
          <w:lang w:eastAsia="sk-SK"/>
        </w:rPr>
        <w:t>včelárskym začiatočníkom fyzická osoba s pobytom</w:t>
      </w:r>
      <w:r w:rsidR="004F3F78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9"/>
      </w:r>
      <w:r w:rsidR="004F3F7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8171E">
        <w:rPr>
          <w:rFonts w:ascii="Times New Roman" w:eastAsia="Times New Roman" w:hAnsi="Times New Roman"/>
          <w:sz w:val="24"/>
          <w:szCs w:val="24"/>
          <w:lang w:eastAsia="sk-SK"/>
        </w:rPr>
        <w:t xml:space="preserve"> na území Slovenskej republiky</w:t>
      </w:r>
      <w:r w:rsidR="00A71201" w:rsidRPr="0088171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8171E">
        <w:rPr>
          <w:rFonts w:ascii="Times New Roman" w:eastAsia="Times New Roman" w:hAnsi="Times New Roman"/>
          <w:sz w:val="24"/>
          <w:szCs w:val="24"/>
          <w:lang w:eastAsia="sk-SK"/>
        </w:rPr>
        <w:t xml:space="preserve"> združená vo včelárskom združení</w:t>
      </w:r>
      <w:r w:rsidRPr="00FD6134">
        <w:rPr>
          <w:rFonts w:ascii="Times New Roman" w:eastAsia="Times New Roman" w:hAnsi="Times New Roman"/>
          <w:sz w:val="24"/>
          <w:szCs w:val="24"/>
          <w:lang w:eastAsia="sk-SK"/>
        </w:rPr>
        <w:t xml:space="preserve">, na ktorú </w:t>
      </w:r>
      <w:r w:rsidR="00A71201" w:rsidRPr="00FD6134">
        <w:rPr>
          <w:rFonts w:ascii="Times New Roman" w:eastAsia="Times New Roman" w:hAnsi="Times New Roman"/>
          <w:sz w:val="24"/>
          <w:szCs w:val="24"/>
          <w:lang w:eastAsia="sk-SK"/>
        </w:rPr>
        <w:t>počas posledných piatich rokov pred</w:t>
      </w:r>
      <w:r w:rsidR="00FB67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1201" w:rsidRPr="00FD6134">
        <w:rPr>
          <w:rFonts w:ascii="Times New Roman" w:eastAsia="Times New Roman" w:hAnsi="Times New Roman"/>
          <w:sz w:val="24"/>
          <w:szCs w:val="24"/>
          <w:lang w:eastAsia="sk-SK"/>
        </w:rPr>
        <w:t xml:space="preserve">začatím </w:t>
      </w:r>
      <w:r w:rsidR="00A71201" w:rsidRPr="00FD6134">
        <w:rPr>
          <w:rFonts w:ascii="Times New Roman" w:hAnsi="Times New Roman"/>
          <w:sz w:val="24"/>
          <w:szCs w:val="24"/>
          <w:lang w:eastAsia="sk-SK"/>
        </w:rPr>
        <w:t xml:space="preserve">vzdelávacieho programu podľa § 5 ods. 1 písm. d) </w:t>
      </w:r>
      <w:r w:rsidR="0088171E" w:rsidRPr="00FD6134">
        <w:rPr>
          <w:rFonts w:ascii="Times New Roman" w:eastAsia="Times New Roman" w:hAnsi="Times New Roman"/>
          <w:sz w:val="24"/>
          <w:szCs w:val="24"/>
          <w:lang w:eastAsia="sk-SK"/>
        </w:rPr>
        <w:t>nebolo podľa údajov v registri včelstiev registrované včelstvo a</w:t>
      </w:r>
      <w:r w:rsidR="0088171E" w:rsidRPr="00C619F9">
        <w:rPr>
          <w:rFonts w:ascii="Times New Roman" w:eastAsia="Times New Roman" w:hAnsi="Times New Roman"/>
          <w:sz w:val="24"/>
          <w:szCs w:val="24"/>
          <w:lang w:eastAsia="sk-SK"/>
        </w:rPr>
        <w:t xml:space="preserve"> pre ktorú nebola poskytnutá pomoc na</w:t>
      </w:r>
      <w:r w:rsidR="00C619F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8171E" w:rsidRPr="00C619F9">
        <w:rPr>
          <w:rFonts w:ascii="Times New Roman" w:eastAsia="Times New Roman" w:hAnsi="Times New Roman"/>
          <w:sz w:val="24"/>
          <w:szCs w:val="24"/>
          <w:lang w:eastAsia="sk-SK"/>
        </w:rPr>
        <w:t>obstaranie včelstva a úľovej zostavy;</w:t>
      </w:r>
      <w:r w:rsidR="00C619F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8171E">
        <w:rPr>
          <w:rFonts w:ascii="Times New Roman" w:hAnsi="Times New Roman"/>
          <w:sz w:val="24"/>
          <w:szCs w:val="24"/>
          <w:lang w:eastAsia="sk-SK"/>
        </w:rPr>
        <w:t>f</w:t>
      </w:r>
      <w:r w:rsidR="0088171E" w:rsidRPr="0088171E">
        <w:rPr>
          <w:rFonts w:ascii="Times New Roman" w:hAnsi="Times New Roman"/>
          <w:sz w:val="24"/>
          <w:szCs w:val="24"/>
          <w:lang w:eastAsia="sk-SK"/>
        </w:rPr>
        <w:t xml:space="preserve">yzická osoba </w:t>
      </w:r>
      <w:r w:rsidR="0088171E">
        <w:rPr>
          <w:rFonts w:ascii="Times New Roman" w:hAnsi="Times New Roman"/>
          <w:sz w:val="24"/>
          <w:szCs w:val="24"/>
          <w:lang w:eastAsia="sk-SK"/>
        </w:rPr>
        <w:t xml:space="preserve">musí </w:t>
      </w:r>
      <w:r w:rsidR="0088171E" w:rsidRPr="0088171E">
        <w:rPr>
          <w:rFonts w:ascii="Times New Roman" w:hAnsi="Times New Roman"/>
          <w:sz w:val="24"/>
          <w:szCs w:val="24"/>
          <w:lang w:eastAsia="sk-SK"/>
        </w:rPr>
        <w:t>absolv</w:t>
      </w:r>
      <w:r w:rsidR="0088171E">
        <w:rPr>
          <w:rFonts w:ascii="Times New Roman" w:hAnsi="Times New Roman"/>
          <w:sz w:val="24"/>
          <w:szCs w:val="24"/>
          <w:lang w:eastAsia="sk-SK"/>
        </w:rPr>
        <w:t>ovať vzdelávací program</w:t>
      </w:r>
      <w:r w:rsidR="007C7A7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C7A77" w:rsidRPr="007C7A77">
        <w:rPr>
          <w:rFonts w:ascii="Times New Roman" w:hAnsi="Times New Roman"/>
          <w:sz w:val="24"/>
          <w:szCs w:val="24"/>
          <w:lang w:eastAsia="sk-SK"/>
        </w:rPr>
        <w:t>podľa § 5 ods. 1 písm. d)</w:t>
      </w:r>
      <w:r w:rsidR="0088171E" w:rsidRPr="008817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7C0E" w:rsidRPr="0088171E">
        <w:rPr>
          <w:rFonts w:ascii="Times New Roman" w:hAnsi="Times New Roman"/>
          <w:sz w:val="24"/>
          <w:szCs w:val="24"/>
          <w:lang w:eastAsia="sk-SK"/>
        </w:rPr>
        <w:t>vo</w:t>
      </w:r>
      <w:r w:rsidR="00CC464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7C0E" w:rsidRPr="0088171E">
        <w:rPr>
          <w:rFonts w:ascii="Times New Roman" w:hAnsi="Times New Roman"/>
          <w:sz w:val="24"/>
          <w:szCs w:val="24"/>
          <w:lang w:eastAsia="sk-SK"/>
        </w:rPr>
        <w:t xml:space="preserve">včelárskom roku </w:t>
      </w:r>
      <w:r w:rsidR="00A71201" w:rsidRPr="0088171E">
        <w:rPr>
          <w:rFonts w:ascii="Times New Roman" w:hAnsi="Times New Roman"/>
          <w:sz w:val="24"/>
          <w:szCs w:val="24"/>
          <w:lang w:eastAsia="sk-SK"/>
        </w:rPr>
        <w:t>najneskôr rok p</w:t>
      </w:r>
      <w:r w:rsidR="0088171E" w:rsidRPr="0088171E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C619F9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="00A71201" w:rsidRPr="0088171E">
        <w:rPr>
          <w:rFonts w:ascii="Times New Roman" w:hAnsi="Times New Roman"/>
          <w:sz w:val="24"/>
          <w:szCs w:val="24"/>
          <w:lang w:eastAsia="sk-SK"/>
        </w:rPr>
        <w:t>začatí</w:t>
      </w:r>
      <w:r w:rsidR="00DA7C4B" w:rsidRPr="0088171E">
        <w:rPr>
          <w:rFonts w:ascii="Times New Roman" w:hAnsi="Times New Roman"/>
          <w:sz w:val="24"/>
          <w:szCs w:val="24"/>
          <w:lang w:eastAsia="sk-SK"/>
        </w:rPr>
        <w:t>,</w:t>
      </w:r>
    </w:p>
    <w:bookmarkEnd w:id="12"/>
    <w:p w:rsidR="00D90F99" w:rsidRDefault="00D90F99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žiadateľom včelárske združenie</w:t>
      </w:r>
      <w:r w:rsidRPr="00D90F9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</w:t>
      </w:r>
      <w:r w:rsidR="00BB7F1C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B7F1C">
        <w:rPr>
          <w:rFonts w:ascii="Times New Roman" w:eastAsia="Times New Roman" w:hAnsi="Times New Roman"/>
          <w:sz w:val="24"/>
          <w:szCs w:val="24"/>
          <w:lang w:eastAsia="sk-SK"/>
        </w:rPr>
        <w:t>údajov v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B7F1C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včelstiev </w:t>
      </w:r>
      <w:r w:rsidRPr="00D90F99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>
        <w:rPr>
          <w:rFonts w:ascii="Times New Roman" w:eastAsia="Times New Roman" w:hAnsi="Times New Roman"/>
          <w:sz w:val="24"/>
          <w:szCs w:val="24"/>
          <w:lang w:eastAsia="sk-SK"/>
        </w:rPr>
        <w:t>máju kalendárneho roka, v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>
        <w:rPr>
          <w:rFonts w:ascii="Times New Roman" w:eastAsia="Times New Roman" w:hAnsi="Times New Roman"/>
          <w:sz w:val="24"/>
          <w:szCs w:val="24"/>
          <w:lang w:eastAsia="sk-SK"/>
        </w:rPr>
        <w:t>ktorom sa začína včelársky rok,</w:t>
      </w:r>
      <w:r w:rsidRPr="00D90F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34A45" w:rsidRPr="00B536F6">
        <w:rPr>
          <w:rFonts w:ascii="Times New Roman" w:eastAsia="Times New Roman" w:hAnsi="Times New Roman"/>
          <w:sz w:val="24"/>
          <w:szCs w:val="24"/>
          <w:lang w:eastAsia="sk-SK"/>
        </w:rPr>
        <w:t>združ</w:t>
      </w:r>
      <w:r w:rsidR="00634A45" w:rsidRPr="00045D93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634A45" w:rsidRPr="008C56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801BA">
        <w:rPr>
          <w:rFonts w:ascii="Times New Roman" w:eastAsia="Times New Roman" w:hAnsi="Times New Roman"/>
          <w:sz w:val="24"/>
          <w:szCs w:val="24"/>
          <w:lang w:eastAsia="sk-SK"/>
        </w:rPr>
        <w:t xml:space="preserve">viac ako 10% </w:t>
      </w:r>
      <w:r w:rsidRPr="001F4BCD">
        <w:rPr>
          <w:rFonts w:ascii="Times New Roman" w:eastAsia="Times New Roman" w:hAnsi="Times New Roman"/>
          <w:sz w:val="24"/>
          <w:szCs w:val="24"/>
          <w:lang w:eastAsia="sk-SK"/>
        </w:rPr>
        <w:t>včelárov</w:t>
      </w:r>
      <w:r w:rsidR="00B75D1A" w:rsidRPr="00030F7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E4373A" w:rsidRPr="00030F7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73A" w:rsidRPr="00030F71">
        <w:rPr>
          <w:rFonts w:ascii="Times New Roman" w:eastAsia="Times New Roman" w:hAnsi="Times New Roman"/>
          <w:sz w:val="24"/>
          <w:szCs w:val="24"/>
          <w:lang w:eastAsia="sk-SK"/>
        </w:rPr>
        <w:t xml:space="preserve">ktorých </w:t>
      </w:r>
      <w:r w:rsidR="00634A45" w:rsidRPr="009E2D63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5245B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>
        <w:rPr>
          <w:rFonts w:ascii="Times New Roman" w:eastAsia="Times New Roman" w:hAnsi="Times New Roman"/>
          <w:sz w:val="24"/>
          <w:szCs w:val="24"/>
          <w:lang w:eastAsia="sk-SK"/>
        </w:rPr>
        <w:t>spolu so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 w:rsidRPr="006B5DA0">
        <w:rPr>
          <w:rFonts w:ascii="Times New Roman" w:eastAsia="Times New Roman" w:hAnsi="Times New Roman"/>
          <w:sz w:val="24"/>
          <w:szCs w:val="24"/>
          <w:lang w:eastAsia="sk-SK"/>
        </w:rPr>
        <w:t>včelstvami registrovanými na</w:t>
      </w:r>
      <w:r w:rsidR="006120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 w:rsidRPr="006B5DA0">
        <w:rPr>
          <w:rFonts w:ascii="Times New Roman" w:eastAsia="Times New Roman" w:hAnsi="Times New Roman"/>
          <w:sz w:val="24"/>
          <w:szCs w:val="24"/>
          <w:lang w:eastAsia="sk-SK"/>
        </w:rPr>
        <w:t>včelárske združenie</w:t>
      </w:r>
      <w:r w:rsidR="006B5DA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B5DA0" w:rsidRPr="006B5DA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3936" w:rsidRPr="00D90F99">
        <w:rPr>
          <w:rFonts w:ascii="Times New Roman" w:eastAsia="Times New Roman" w:hAnsi="Times New Roman"/>
          <w:sz w:val="24"/>
          <w:szCs w:val="24"/>
          <w:lang w:eastAsia="sk-SK"/>
        </w:rPr>
        <w:t>registrovaných</w:t>
      </w:r>
      <w:r w:rsidR="00053936" w:rsidRPr="00D90F99" w:rsidDel="0005393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90F99">
        <w:rPr>
          <w:rFonts w:ascii="Times New Roman" w:eastAsia="Times New Roman" w:hAnsi="Times New Roman"/>
          <w:sz w:val="24"/>
          <w:szCs w:val="24"/>
          <w:lang w:eastAsia="sk-SK"/>
        </w:rPr>
        <w:t>viac ako 10</w:t>
      </w:r>
      <w:r w:rsidR="00321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90F99">
        <w:rPr>
          <w:rFonts w:ascii="Times New Roman" w:eastAsia="Times New Roman" w:hAnsi="Times New Roman"/>
          <w:sz w:val="24"/>
          <w:szCs w:val="24"/>
          <w:lang w:eastAsia="sk-SK"/>
        </w:rPr>
        <w:t>%</w:t>
      </w:r>
      <w:r w:rsidR="00BB7F1C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90F99" w:rsidRDefault="00D90F99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schváleným žiadateľom žiadateľ, ktorý má schválené poskytnutie pomoci vo</w:t>
      </w:r>
      <w:r w:rsidR="000D0D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včelárskom roku,</w:t>
      </w:r>
    </w:p>
    <w:p w:rsidR="007915AF" w:rsidRPr="00B93A99" w:rsidRDefault="006E0BE0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93A99">
        <w:rPr>
          <w:rFonts w:ascii="Times New Roman" w:eastAsia="Times New Roman" w:hAnsi="Times New Roman"/>
          <w:sz w:val="24"/>
          <w:szCs w:val="24"/>
          <w:lang w:eastAsia="sk-SK"/>
        </w:rPr>
        <w:t>konečným prijímateľom</w:t>
      </w:r>
    </w:p>
    <w:p w:rsidR="007915AF" w:rsidRPr="00B93A99" w:rsidRDefault="007915AF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93A99">
        <w:rPr>
          <w:rFonts w:ascii="Times New Roman" w:eastAsia="Times New Roman" w:hAnsi="Times New Roman"/>
          <w:sz w:val="24"/>
          <w:szCs w:val="24"/>
          <w:lang w:eastAsia="sk-SK"/>
        </w:rPr>
        <w:t>včelárske združenie</w:t>
      </w:r>
      <w:r w:rsidR="009A118B" w:rsidRPr="00B93A9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6634">
        <w:rPr>
          <w:rFonts w:ascii="Times New Roman" w:eastAsia="Times New Roman" w:hAnsi="Times New Roman"/>
          <w:sz w:val="24"/>
          <w:szCs w:val="24"/>
          <w:lang w:eastAsia="sk-SK"/>
        </w:rPr>
        <w:t xml:space="preserve"> ktoré nie je schváleným žiadateľom a</w:t>
      </w:r>
      <w:r w:rsidR="009A118B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5F7A" w:rsidRPr="00B93A99">
        <w:rPr>
          <w:rFonts w:ascii="Times New Roman" w:eastAsia="Times New Roman" w:hAnsi="Times New Roman"/>
          <w:sz w:val="24"/>
          <w:szCs w:val="24"/>
          <w:lang w:eastAsia="sk-SK"/>
        </w:rPr>
        <w:t>pre ktor</w:t>
      </w:r>
      <w:r w:rsidR="009A118B" w:rsidRPr="00915125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FF5F7A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</w:t>
      </w:r>
      <w:r w:rsidR="00E356AC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FF5F7A" w:rsidRPr="00B93A99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E356AC" w:rsidRPr="00B93A99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FF5F7A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pomoci </w:t>
      </w:r>
      <w:r w:rsidR="00C76EB4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včelárskeho </w:t>
      </w:r>
      <w:proofErr w:type="spellStart"/>
      <w:r w:rsidR="00C76EB4" w:rsidRPr="00B93A99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C76EB4" w:rsidRPr="00B93A99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</w:t>
      </w:r>
      <w:r w:rsidR="00F345E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76EB4" w:rsidRPr="00B93A99">
        <w:rPr>
          <w:rFonts w:ascii="Times New Roman" w:eastAsia="Times New Roman" w:hAnsi="Times New Roman"/>
          <w:sz w:val="24"/>
          <w:szCs w:val="24"/>
          <w:lang w:eastAsia="sk-SK"/>
        </w:rPr>
        <w:t>písm. a)</w:t>
      </w:r>
      <w:r w:rsidR="00FD4534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n)</w:t>
      </w:r>
      <w:r w:rsidR="00C76EB4" w:rsidRPr="00B93A9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A118B" w:rsidRDefault="009A118B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právnická osoba, ktorá je organizačnou jednotkou včelárskeho združenia okrem včelárskeho združenia podľa prvého bodu (ďalej len ,,organizačná jednotka“) </w:t>
      </w:r>
      <w:r w:rsid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 ktorú</w:t>
      </w:r>
      <w:r w:rsidRPr="009A118B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vo včelárskom roku zabezpečí poskytovanie pomoci na vykonávanie </w:t>
      </w:r>
      <w:r w:rsidRPr="009A118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včelárskeho </w:t>
      </w:r>
      <w:proofErr w:type="spellStart"/>
      <w:r w:rsidRPr="009A118B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9A118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 písm. a)</w:t>
      </w:r>
      <w:r w:rsidR="00FD4534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n)</w:t>
      </w:r>
      <w:r w:rsidRPr="009A118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C76EB4" w:rsidRPr="000B65E1" w:rsidRDefault="00C76EB4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vzdelávacia inštitúcia, ktorá je oprávnená poskytovať vzdelávanie v oblasti včelárstva v</w:t>
      </w:r>
      <w:r w:rsidR="00872A2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akreditovanom vzdelávacom programe</w:t>
      </w:r>
      <w:r w:rsidR="00D760C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60CE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0"/>
      </w:r>
      <w:r w:rsidR="00D760C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077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07778" w:rsidRPr="00345998">
        <w:rPr>
          <w:rFonts w:ascii="Times New Roman" w:eastAsia="Times New Roman" w:hAnsi="Times New Roman"/>
          <w:sz w:val="24"/>
          <w:szCs w:val="24"/>
          <w:lang w:eastAsia="sk-SK"/>
        </w:rPr>
        <w:t>(ďalej len ,,vzdelávacia inštitúcia“)</w:t>
      </w:r>
      <w:r w:rsidR="00D760CE" w:rsidRPr="003459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760CE">
        <w:rPr>
          <w:rFonts w:ascii="Times New Roman" w:eastAsia="Times New Roman" w:hAnsi="Times New Roman"/>
          <w:sz w:val="24"/>
          <w:szCs w:val="24"/>
          <w:lang w:eastAsia="sk-SK"/>
        </w:rPr>
        <w:t xml:space="preserve">pre ktorú schválený žiadateľ </w:t>
      </w:r>
      <w:r w:rsidR="00E356AC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D760CE" w:rsidRPr="000B65E1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E356AC" w:rsidRPr="000B65E1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D760CE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pomoci na vykonávanie včelárskeho </w:t>
      </w:r>
      <w:proofErr w:type="spellStart"/>
      <w:r w:rsidR="00D760CE"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760CE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612087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760CE" w:rsidRPr="000B65E1">
        <w:rPr>
          <w:rFonts w:ascii="Times New Roman" w:eastAsia="Times New Roman" w:hAnsi="Times New Roman"/>
          <w:sz w:val="24"/>
          <w:szCs w:val="24"/>
          <w:lang w:eastAsia="sk-SK"/>
        </w:rPr>
        <w:t>5 ods. 1 písm. d),</w:t>
      </w:r>
    </w:p>
    <w:p w:rsidR="00E356AC" w:rsidRPr="000B65E1" w:rsidRDefault="00E356AC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žiadateľ, ktorý má schválené poskytnutie pomoci na vykonávanie včelárskeho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 písm.</w:t>
      </w:r>
      <w:r w:rsidR="00776634">
        <w:rPr>
          <w:rFonts w:ascii="Times New Roman" w:eastAsia="Times New Roman" w:hAnsi="Times New Roman"/>
          <w:sz w:val="24"/>
          <w:szCs w:val="24"/>
          <w:lang w:eastAsia="sk-SK"/>
        </w:rPr>
        <w:t xml:space="preserve"> a),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f)</w:t>
      </w:r>
      <w:r w:rsidR="00EE7B1F">
        <w:rPr>
          <w:rFonts w:ascii="Times New Roman" w:eastAsia="Times New Roman" w:hAnsi="Times New Roman"/>
          <w:sz w:val="24"/>
          <w:szCs w:val="24"/>
          <w:lang w:eastAsia="sk-SK"/>
        </w:rPr>
        <w:t>, n)</w:t>
      </w:r>
      <w:r w:rsidR="00E539A2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E539A2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alebo § 8 ods. 1 písm.</w:t>
      </w:r>
      <w:r w:rsidR="00E3162C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b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1577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F6170" w:rsidRDefault="00F103E3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F6170">
        <w:rPr>
          <w:rFonts w:ascii="Times New Roman" w:eastAsia="Times New Roman" w:hAnsi="Times New Roman"/>
          <w:sz w:val="24"/>
          <w:szCs w:val="24"/>
          <w:lang w:eastAsia="sk-SK"/>
        </w:rPr>
        <w:t>fyzická osoba</w:t>
      </w:r>
      <w:r w:rsidR="001B6255" w:rsidRPr="00DF6170">
        <w:rPr>
          <w:rFonts w:ascii="Times New Roman" w:eastAsia="Times New Roman" w:hAnsi="Times New Roman"/>
          <w:sz w:val="24"/>
          <w:szCs w:val="24"/>
          <w:lang w:eastAsia="sk-SK"/>
        </w:rPr>
        <w:t>, ktorá v</w:t>
      </w:r>
      <w:r w:rsidR="00A039BB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akreditovanom vzdelávacom programe</w:t>
      </w:r>
      <w:r w:rsidR="002514B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absolvovala vzdelávanie o</w:t>
      </w:r>
      <w:r w:rsidR="00FD453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2514B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spôsobe aplikácie veterinárnych </w:t>
      </w:r>
      <w:r w:rsidR="00386C14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liekov 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386C14" w:rsidRPr="00386C14">
        <w:t xml:space="preserve"> </w:t>
      </w:r>
      <w:r w:rsidR="00386C14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veterinárnych prípravkov </w:t>
      </w:r>
      <w:r w:rsidR="00612087">
        <w:rPr>
          <w:rFonts w:ascii="Times New Roman" w:eastAsia="Times New Roman" w:hAnsi="Times New Roman"/>
          <w:sz w:val="24"/>
          <w:szCs w:val="24"/>
          <w:lang w:eastAsia="sk-SK"/>
        </w:rPr>
        <w:t xml:space="preserve">určených </w:t>
      </w:r>
      <w:r w:rsidR="00386C14" w:rsidRPr="00DF6170">
        <w:rPr>
          <w:rFonts w:ascii="Times New Roman" w:eastAsia="Times New Roman" w:hAnsi="Times New Roman"/>
          <w:sz w:val="24"/>
          <w:szCs w:val="24"/>
          <w:lang w:eastAsia="sk-SK"/>
        </w:rPr>
        <w:t>pre včelu medonosnú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64F0" w:rsidRPr="00DF6170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612087">
        <w:rPr>
          <w:rFonts w:ascii="Times New Roman" w:eastAsia="Times New Roman" w:hAnsi="Times New Roman"/>
          <w:sz w:val="24"/>
          <w:szCs w:val="24"/>
          <w:lang w:eastAsia="sk-SK"/>
        </w:rPr>
        <w:t xml:space="preserve"> fyzická osoba,</w:t>
      </w:r>
      <w:r w:rsidR="00FF64F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ktorá je 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>oprávnená</w:t>
      </w:r>
      <w:r w:rsidR="00DF6170" w:rsidRPr="00E356AC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vykonávať odborné veterinárne činnosti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13" w:name="_Ref16762414"/>
      <w:r w:rsidR="00DF617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1"/>
      </w:r>
      <w:bookmarkEnd w:id="13"/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>pre ktor</w:t>
      </w:r>
      <w:r w:rsidR="00872A24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>vo včelárskom roku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pomoci na vykonávanie včelárskeho </w:t>
      </w:r>
      <w:proofErr w:type="spellStart"/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6120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F6170" w:rsidRPr="00DF6170">
        <w:rPr>
          <w:rFonts w:ascii="Times New Roman" w:eastAsia="Times New Roman" w:hAnsi="Times New Roman"/>
          <w:sz w:val="24"/>
          <w:szCs w:val="24"/>
          <w:lang w:eastAsia="sk-SK"/>
        </w:rPr>
        <w:t>6 ods. 1 písm. b),</w:t>
      </w:r>
    </w:p>
    <w:p w:rsidR="001B6255" w:rsidRDefault="001B6255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fyzická osoba s odbornou spôsobilosťou na asistovanie </w:t>
      </w:r>
      <w:r w:rsidRPr="001B6255">
        <w:rPr>
          <w:rFonts w:ascii="Times New Roman" w:eastAsia="Times New Roman" w:hAnsi="Times New Roman"/>
          <w:sz w:val="24"/>
          <w:szCs w:val="24"/>
          <w:lang w:eastAsia="sk-SK"/>
        </w:rPr>
        <w:t>úradnému veterinárnemu lekárovi pri prehliadke včelstiev podľa osobitného predpisu</w:t>
      </w:r>
      <w:r w:rsidR="00DF40D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14" w:name="_Ref16775442"/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2"/>
      </w:r>
      <w:bookmarkEnd w:id="14"/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F40DB">
        <w:rPr>
          <w:rFonts w:ascii="Times New Roman" w:eastAsia="Times New Roman" w:hAnsi="Times New Roman"/>
          <w:sz w:val="24"/>
          <w:szCs w:val="24"/>
          <w:lang w:eastAsia="sk-SK"/>
        </w:rPr>
        <w:t xml:space="preserve"> pre ktorú schválený žiadateľ 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DF40DB" w:rsidRPr="00DF40DB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DF40DB" w:rsidRPr="00DF40DB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pomoci na vykonávanie včelárskeho </w:t>
      </w:r>
      <w:proofErr w:type="spellStart"/>
      <w:r w:rsidR="00DF40DB" w:rsidRPr="00DF40DB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F40DB" w:rsidRPr="00DF40D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DF40DB">
        <w:rPr>
          <w:rFonts w:ascii="Times New Roman" w:eastAsia="Times New Roman" w:hAnsi="Times New Roman"/>
          <w:sz w:val="24"/>
          <w:szCs w:val="24"/>
          <w:lang w:eastAsia="sk-SK"/>
        </w:rPr>
        <w:t xml:space="preserve"> § 6 </w:t>
      </w:r>
      <w:r w:rsidR="00DF40DB" w:rsidRPr="00DF40DB">
        <w:rPr>
          <w:rFonts w:ascii="Times New Roman" w:eastAsia="Times New Roman" w:hAnsi="Times New Roman"/>
          <w:sz w:val="24"/>
          <w:szCs w:val="24"/>
          <w:lang w:eastAsia="sk-SK"/>
        </w:rPr>
        <w:t>ods. 1 písm. d) alebo písm. e)</w:t>
      </w:r>
      <w:r w:rsidR="00DF617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B6EFE" w:rsidRDefault="005B6EFE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včelársky začiatočník</w:t>
      </w:r>
      <w:r w:rsidR="0015323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53235" w:rsidRPr="00153235">
        <w:t xml:space="preserve"> </w:t>
      </w:r>
      <w:r w:rsidR="00153235" w:rsidRPr="00153235">
        <w:rPr>
          <w:rFonts w:ascii="Times New Roman" w:eastAsia="Times New Roman" w:hAnsi="Times New Roman"/>
          <w:sz w:val="24"/>
          <w:szCs w:val="24"/>
          <w:lang w:eastAsia="sk-SK"/>
        </w:rPr>
        <w:t>pre ktor</w:t>
      </w:r>
      <w:r w:rsidR="00153235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153235" w:rsidRPr="00153235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vo včelárskom roku zabezpečí poskytovanie pomoci na vykonávanie včelárskeho </w:t>
      </w:r>
      <w:proofErr w:type="spellStart"/>
      <w:r w:rsidR="00153235" w:rsidRPr="00153235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153235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9 ods. 1 písm. f) alebo písm. g)</w:t>
      </w:r>
      <w:r w:rsidR="00D04141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:rsidR="000B5816" w:rsidRDefault="00D44162" w:rsidP="001F3B78">
      <w:pPr>
        <w:pStyle w:val="Odsekzoznamu"/>
        <w:keepNext/>
        <w:widowControl w:val="0"/>
        <w:numPr>
          <w:ilvl w:val="0"/>
          <w:numId w:val="38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včelár,</w:t>
      </w:r>
      <w:r w:rsid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združenie alebo </w:t>
      </w:r>
      <w:r w:rsidRPr="00D44162">
        <w:rPr>
          <w:rFonts w:ascii="Times New Roman" w:eastAsia="Times New Roman" w:hAnsi="Times New Roman"/>
          <w:sz w:val="24"/>
          <w:szCs w:val="24"/>
          <w:lang w:eastAsia="sk-SK"/>
        </w:rPr>
        <w:t>organizačn</w:t>
      </w:r>
      <w:r w:rsidR="009C1D41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D44162">
        <w:rPr>
          <w:rFonts w:ascii="Times New Roman" w:eastAsia="Times New Roman" w:hAnsi="Times New Roman"/>
          <w:sz w:val="24"/>
          <w:szCs w:val="24"/>
          <w:lang w:eastAsia="sk-SK"/>
        </w:rPr>
        <w:t xml:space="preserve"> jednotk</w:t>
      </w:r>
      <w:r w:rsidR="009C1D4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pre ktorých schválený žiadateľ </w:t>
      </w:r>
      <w:r w:rsid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442011" w:rsidRPr="00DF40DB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í </w:t>
      </w:r>
      <w:r w:rsidRPr="00D44162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pomoci na vykonávanie </w:t>
      </w:r>
      <w:r w:rsidR="000B5816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opatrenia </w:t>
      </w:r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10 alebo </w:t>
      </w:r>
      <w:r w:rsidR="00A2260F" w:rsidRPr="00D44162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 xml:space="preserve">ych </w:t>
      </w:r>
      <w:proofErr w:type="spellStart"/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013E1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 xml:space="preserve"> § 5 až 9, ktoré nie sú včelárskymi </w:t>
      </w:r>
      <w:proofErr w:type="spellStart"/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>podopatreniami</w:t>
      </w:r>
      <w:proofErr w:type="spellEnd"/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prvého bodu až </w:t>
      </w:r>
      <w:r w:rsidR="005B6EFE">
        <w:rPr>
          <w:rFonts w:ascii="Times New Roman" w:eastAsia="Times New Roman" w:hAnsi="Times New Roman"/>
          <w:sz w:val="24"/>
          <w:szCs w:val="24"/>
          <w:lang w:eastAsia="sk-SK"/>
        </w:rPr>
        <w:t>siedmeho</w:t>
      </w:r>
      <w:r w:rsidR="00A2260F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sk-SK"/>
        </w:rPr>
        <w:t xml:space="preserve"> </w:t>
      </w:r>
      <w:r w:rsidR="00A2260F">
        <w:rPr>
          <w:rFonts w:ascii="Times New Roman" w:eastAsia="Times New Roman" w:hAnsi="Times New Roman"/>
          <w:sz w:val="24"/>
          <w:szCs w:val="24"/>
          <w:lang w:eastAsia="sk-SK"/>
        </w:rPr>
        <w:t>bodu,</w:t>
      </w:r>
    </w:p>
    <w:p w:rsidR="009D6937" w:rsidRPr="003A54C4" w:rsidRDefault="00FC00C7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54C4">
        <w:rPr>
          <w:rFonts w:ascii="Times New Roman" w:eastAsia="Times New Roman" w:hAnsi="Times New Roman"/>
          <w:sz w:val="24"/>
          <w:szCs w:val="24"/>
          <w:lang w:eastAsia="sk-SK"/>
        </w:rPr>
        <w:t>včelárskym produktom poľnohospodársky produkt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FC00C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3"/>
      </w:r>
      <w:r w:rsidRP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F41E66" w:rsidRP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patrí </w:t>
      </w:r>
      <w:r w:rsidR="00E569AE" w:rsidRPr="003A54C4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9C1D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2695" w:rsidRP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spoločnú organizáciu </w:t>
      </w:r>
      <w:r w:rsidR="00E32695" w:rsidRPr="003A54C4">
        <w:rPr>
          <w:rFonts w:ascii="Times New Roman" w:eastAsia="Times New Roman" w:hAnsi="Times New Roman"/>
          <w:bCs/>
          <w:sz w:val="24"/>
          <w:szCs w:val="24"/>
          <w:lang w:eastAsia="sk-SK"/>
        </w:rPr>
        <w:t>poľnohospodárskych trhov</w:t>
      </w:r>
      <w:r w:rsidR="00E32695" w:rsidRPr="003A54C4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9C1D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A54C4">
        <w:rPr>
          <w:rFonts w:ascii="Times New Roman" w:eastAsia="Times New Roman" w:hAnsi="Times New Roman"/>
          <w:sz w:val="24"/>
          <w:szCs w:val="24"/>
          <w:lang w:eastAsia="sk-SK"/>
        </w:rPr>
        <w:t>sektore včelárskych produktov</w:t>
      </w:r>
      <w:r w:rsidR="00E569AE" w:rsidRPr="003A54C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31E70" w:rsidRPr="00FC00C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4"/>
      </w:r>
      <w:r w:rsidR="00D31E70" w:rsidRPr="003A54C4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9E3225" w:rsidRDefault="00EC1F52" w:rsidP="001F3B7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</w:t>
      </w:r>
      <w:r w:rsidRPr="00D35979">
        <w:rPr>
          <w:rFonts w:ascii="Times New Roman" w:eastAsia="Times New Roman" w:hAnsi="Times New Roman"/>
          <w:sz w:val="24"/>
          <w:szCs w:val="24"/>
          <w:lang w:eastAsia="sk-SK"/>
        </w:rPr>
        <w:t>nákladmi náklady na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4BAE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81380A" w:rsidRPr="00D35979">
        <w:rPr>
          <w:rFonts w:ascii="Times New Roman" w:eastAsia="Times New Roman" w:hAnsi="Times New Roman"/>
          <w:sz w:val="24"/>
          <w:szCs w:val="24"/>
          <w:lang w:eastAsia="sk-SK"/>
        </w:rPr>
        <w:t>tovar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294BAE" w:rsidRPr="00D3597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40A76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380A" w:rsidRPr="00D35979">
        <w:rPr>
          <w:rFonts w:ascii="Times New Roman" w:eastAsia="Times New Roman" w:hAnsi="Times New Roman"/>
          <w:sz w:val="24"/>
          <w:szCs w:val="24"/>
          <w:lang w:eastAsia="sk-SK"/>
        </w:rPr>
        <w:t>služ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="0081380A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b </w:t>
      </w:r>
      <w:r w:rsidR="00294BAE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8E0997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294BAE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prác </w:t>
      </w:r>
      <w:r w:rsidR="0081380A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použitých </w:t>
      </w:r>
      <w:r w:rsidR="00D40A76" w:rsidRPr="00D35979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D35979">
        <w:rPr>
          <w:rFonts w:ascii="Times New Roman" w:eastAsia="Times New Roman" w:hAnsi="Times New Roman"/>
          <w:sz w:val="24"/>
          <w:szCs w:val="24"/>
          <w:lang w:eastAsia="sk-SK"/>
        </w:rPr>
        <w:t>vykon</w:t>
      </w:r>
      <w:r w:rsidR="004E255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D40A76" w:rsidRP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nie </w:t>
      </w:r>
      <w:r w:rsidRPr="00D35979">
        <w:rPr>
          <w:rFonts w:ascii="Times New Roman" w:eastAsia="Times New Roman" w:hAnsi="Times New Roman"/>
          <w:sz w:val="24"/>
          <w:szCs w:val="24"/>
          <w:lang w:eastAsia="sk-SK"/>
        </w:rPr>
        <w:t>včelárskeho opatrenia</w:t>
      </w:r>
      <w:r w:rsidR="00D3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D17278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výške, </w:t>
      </w:r>
      <w:r w:rsidR="0001740E" w:rsidRPr="00D17278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D17278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01740E" w:rsidRPr="00D17278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D40A76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302E" w:rsidRPr="00D17278">
        <w:rPr>
          <w:rFonts w:ascii="Times New Roman" w:eastAsia="Times New Roman" w:hAnsi="Times New Roman"/>
          <w:sz w:val="24"/>
          <w:szCs w:val="24"/>
          <w:lang w:eastAsia="sk-SK"/>
        </w:rPr>
        <w:t>konečnému prijímateľovi</w:t>
      </w:r>
      <w:r w:rsidR="0001740E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820DF9" w:rsidRPr="00D17278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911CAE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820DF9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274F" w:rsidRPr="00D17278">
        <w:rPr>
          <w:rFonts w:ascii="Times New Roman" w:eastAsia="Times New Roman" w:hAnsi="Times New Roman"/>
          <w:sz w:val="24"/>
          <w:szCs w:val="24"/>
          <w:lang w:eastAsia="sk-SK"/>
        </w:rPr>
        <w:t>tieto náklady</w:t>
      </w:r>
      <w:r w:rsidR="0001740E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 vynaložil, nevzniklo právo odpočítať da</w:t>
      </w:r>
      <w:r w:rsidR="00670694" w:rsidRPr="00D17278">
        <w:rPr>
          <w:rFonts w:ascii="Times New Roman" w:eastAsia="Times New Roman" w:hAnsi="Times New Roman"/>
          <w:sz w:val="24"/>
          <w:szCs w:val="24"/>
          <w:lang w:eastAsia="sk-SK"/>
        </w:rPr>
        <w:t>ň z</w:t>
      </w:r>
      <w:r w:rsidR="008E371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694" w:rsidRPr="00D17278">
        <w:rPr>
          <w:rFonts w:ascii="Times New Roman" w:eastAsia="Times New Roman" w:hAnsi="Times New Roman"/>
          <w:sz w:val="24"/>
          <w:szCs w:val="24"/>
          <w:lang w:eastAsia="sk-SK"/>
        </w:rPr>
        <w:t>pridanej hodnoty z</w:t>
      </w:r>
      <w:r w:rsidR="00F41E6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380A" w:rsidRPr="00D17278">
        <w:rPr>
          <w:rFonts w:ascii="Times New Roman" w:eastAsia="Times New Roman" w:hAnsi="Times New Roman"/>
          <w:sz w:val="24"/>
          <w:szCs w:val="24"/>
          <w:lang w:eastAsia="sk-SK"/>
        </w:rPr>
        <w:t>týchto tovarov</w:t>
      </w:r>
      <w:r w:rsidR="00670694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81380A" w:rsidRPr="00D17278">
        <w:rPr>
          <w:rFonts w:ascii="Times New Roman" w:eastAsia="Times New Roman" w:hAnsi="Times New Roman"/>
          <w:sz w:val="24"/>
          <w:szCs w:val="24"/>
          <w:lang w:eastAsia="sk-SK"/>
        </w:rPr>
        <w:t xml:space="preserve">služieb </w:t>
      </w:r>
      <w:r w:rsidR="00670694" w:rsidRPr="00D17278">
        <w:rPr>
          <w:rFonts w:ascii="Times New Roman" w:eastAsia="Times New Roman" w:hAnsi="Times New Roman"/>
          <w:sz w:val="24"/>
          <w:szCs w:val="24"/>
          <w:lang w:eastAsia="sk-SK"/>
        </w:rPr>
        <w:t>alebo prác</w:t>
      </w:r>
      <w:r w:rsidR="0072153B" w:rsidRPr="007418E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C3585" w:rsidRPr="007418E8" w:rsidRDefault="00DC3585" w:rsidP="001F3B78">
      <w:pPr>
        <w:keepNext/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F953E6" w:rsidRDefault="00F334C0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5" w:name="p_1.2"/>
      <w:bookmarkStart w:id="16" w:name="p_1.2.a"/>
      <w:bookmarkStart w:id="17" w:name="p_1.2.b"/>
      <w:bookmarkStart w:id="18" w:name="p_1.2.b.1"/>
      <w:bookmarkStart w:id="19" w:name="p_1.2.b.2"/>
      <w:bookmarkStart w:id="20" w:name="c_198"/>
      <w:bookmarkStart w:id="21" w:name="pa_2"/>
      <w:bookmarkStart w:id="22" w:name="p_2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41E6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</w:p>
    <w:p w:rsidR="00E307A0" w:rsidRDefault="00195675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3" w:name="c_200"/>
      <w:bookmarkStart w:id="24" w:name="p_2_nadpis"/>
      <w:bookmarkEnd w:id="23"/>
      <w:bookmarkEnd w:id="24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Schvaľovanie poskytnutia pomoci</w:t>
      </w:r>
    </w:p>
    <w:p w:rsidR="00F41E66" w:rsidRPr="00F41E66" w:rsidRDefault="00E539A2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5" w:name="p_2.1"/>
      <w:bookmarkEnd w:id="25"/>
      <w:r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783A65" w:rsidRPr="00783A65">
        <w:rPr>
          <w:rFonts w:ascii="Times New Roman" w:eastAsia="Times New Roman" w:hAnsi="Times New Roman"/>
          <w:sz w:val="24"/>
          <w:szCs w:val="24"/>
          <w:lang w:eastAsia="sk-SK"/>
        </w:rPr>
        <w:t>iadosť o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3A65" w:rsidRPr="00783A65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245B7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FA6003">
        <w:rPr>
          <w:rFonts w:ascii="Times New Roman" w:eastAsia="Times New Roman" w:hAnsi="Times New Roman"/>
          <w:sz w:val="24"/>
          <w:szCs w:val="24"/>
          <w:lang w:eastAsia="sk-SK"/>
        </w:rPr>
        <w:t>áva žiadateľ</w:t>
      </w:r>
      <w:r w:rsidR="001520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640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Pôdohospodárskej platobnej agentúre (ďalej len </w:t>
      </w:r>
      <w:r w:rsidR="00F37F26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CB640C" w:rsidRPr="00C3288C">
        <w:rPr>
          <w:rFonts w:ascii="Times New Roman" w:eastAsia="Times New Roman" w:hAnsi="Times New Roman"/>
          <w:sz w:val="24"/>
          <w:szCs w:val="24"/>
          <w:lang w:eastAsia="sk-SK"/>
        </w:rPr>
        <w:t>agentúra</w:t>
      </w:r>
      <w:r w:rsidR="00E5369E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E5369E" w:rsidRPr="00C3288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E10BB" w:rsidRPr="004E10BB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E10BB" w:rsidRPr="004E10BB">
        <w:rPr>
          <w:rFonts w:ascii="Times New Roman" w:eastAsia="Times New Roman" w:hAnsi="Times New Roman"/>
          <w:sz w:val="24"/>
          <w:szCs w:val="24"/>
          <w:lang w:eastAsia="sk-SK"/>
        </w:rPr>
        <w:t>dátumu zverejneného na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E10BB" w:rsidRPr="004E10BB">
        <w:rPr>
          <w:rFonts w:ascii="Times New Roman" w:eastAsia="Times New Roman" w:hAnsi="Times New Roman"/>
          <w:sz w:val="24"/>
          <w:szCs w:val="24"/>
          <w:lang w:eastAsia="sk-SK"/>
        </w:rPr>
        <w:t xml:space="preserve">jej webovom sídle </w:t>
      </w:r>
      <w:r w:rsidR="00CB640C" w:rsidRPr="00C3288C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640C" w:rsidRPr="00C3288C">
        <w:rPr>
          <w:rFonts w:ascii="Times New Roman" w:hAnsi="Times New Roman"/>
          <w:sz w:val="24"/>
          <w:szCs w:val="24"/>
        </w:rPr>
        <w:t>30</w:t>
      </w:r>
      <w:r w:rsidR="004E10BB" w:rsidRPr="00C3288C">
        <w:rPr>
          <w:rFonts w:ascii="Times New Roman" w:hAnsi="Times New Roman"/>
          <w:sz w:val="24"/>
          <w:szCs w:val="24"/>
        </w:rPr>
        <w:t>.</w:t>
      </w:r>
      <w:r w:rsidR="00832DB2">
        <w:rPr>
          <w:rFonts w:ascii="Times New Roman" w:hAnsi="Times New Roman"/>
          <w:sz w:val="24"/>
          <w:szCs w:val="24"/>
        </w:rPr>
        <w:t xml:space="preserve"> </w:t>
      </w:r>
      <w:r w:rsidR="00CB640C" w:rsidRPr="00C3288C">
        <w:rPr>
          <w:rFonts w:ascii="Times New Roman" w:hAnsi="Times New Roman"/>
          <w:sz w:val="24"/>
          <w:szCs w:val="24"/>
        </w:rPr>
        <w:t xml:space="preserve">júna </w:t>
      </w:r>
      <w:r w:rsidR="00CB640C" w:rsidRPr="00D01100">
        <w:rPr>
          <w:rFonts w:ascii="Times New Roman" w:eastAsia="Times New Roman" w:hAnsi="Times New Roman"/>
          <w:sz w:val="24"/>
          <w:szCs w:val="24"/>
          <w:lang w:eastAsia="sk-SK"/>
        </w:rPr>
        <w:t xml:space="preserve">kalendárneho roka, 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="00CB640C" w:rsidRPr="00D01100">
        <w:rPr>
          <w:rFonts w:ascii="Times New Roman" w:eastAsia="Times New Roman" w:hAnsi="Times New Roman"/>
          <w:sz w:val="24"/>
          <w:szCs w:val="24"/>
          <w:lang w:eastAsia="sk-SK"/>
        </w:rPr>
        <w:t xml:space="preserve">ktorom </w:t>
      </w:r>
      <w:r w:rsidR="00F261A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5245B7">
        <w:rPr>
          <w:rFonts w:ascii="Times New Roman" w:eastAsia="Times New Roman" w:hAnsi="Times New Roman"/>
          <w:sz w:val="24"/>
          <w:szCs w:val="24"/>
          <w:lang w:eastAsia="sk-SK"/>
        </w:rPr>
        <w:t xml:space="preserve">začína </w:t>
      </w:r>
      <w:r w:rsidR="00CB640C" w:rsidRPr="00A95367">
        <w:rPr>
          <w:rFonts w:ascii="Times New Roman" w:eastAsia="Times New Roman" w:hAnsi="Times New Roman"/>
          <w:sz w:val="24"/>
          <w:szCs w:val="24"/>
          <w:lang w:eastAsia="sk-SK"/>
        </w:rPr>
        <w:t>včelársky rok</w:t>
      </w:r>
      <w:r w:rsidR="00CB640C" w:rsidRPr="00EB444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B444F" w:rsidRPr="00EB44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C040F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C040F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EF1AAA" w:rsidRPr="00EF1AAA">
        <w:rPr>
          <w:rFonts w:ascii="Times New Roman" w:eastAsia="Times New Roman" w:hAnsi="Times New Roman"/>
          <w:sz w:val="24"/>
          <w:szCs w:val="24"/>
          <w:lang w:eastAsia="sk-SK"/>
        </w:rPr>
        <w:t>iadosť o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F1AAA" w:rsidRPr="00EF1AAA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</w:t>
      </w:r>
      <w:r w:rsidR="001F4BCB">
        <w:rPr>
          <w:rFonts w:ascii="Times New Roman" w:eastAsia="Times New Roman" w:hAnsi="Times New Roman"/>
          <w:sz w:val="24"/>
          <w:szCs w:val="24"/>
          <w:lang w:eastAsia="sk-SK"/>
        </w:rPr>
        <w:t>podan</w:t>
      </w:r>
      <w:r w:rsidR="00FC040F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1F4BCB">
        <w:rPr>
          <w:rFonts w:ascii="Times New Roman" w:eastAsia="Times New Roman" w:hAnsi="Times New Roman"/>
          <w:sz w:val="24"/>
          <w:szCs w:val="24"/>
          <w:lang w:eastAsia="sk-SK"/>
        </w:rPr>
        <w:t xml:space="preserve"> mimo </w:t>
      </w:r>
      <w:r w:rsidR="00FC040F">
        <w:rPr>
          <w:rFonts w:ascii="Times New Roman" w:eastAsia="Times New Roman" w:hAnsi="Times New Roman"/>
          <w:sz w:val="24"/>
          <w:szCs w:val="24"/>
          <w:lang w:eastAsia="sk-SK"/>
        </w:rPr>
        <w:t xml:space="preserve">tohto </w:t>
      </w:r>
      <w:r w:rsidR="001F4BCB">
        <w:rPr>
          <w:rFonts w:ascii="Times New Roman" w:eastAsia="Times New Roman" w:hAnsi="Times New Roman"/>
          <w:sz w:val="24"/>
          <w:szCs w:val="24"/>
          <w:lang w:eastAsia="sk-SK"/>
        </w:rPr>
        <w:t xml:space="preserve">obdobia sa </w:t>
      </w:r>
      <w:r w:rsidR="00FC040F">
        <w:rPr>
          <w:rFonts w:ascii="Times New Roman" w:eastAsia="Times New Roman" w:hAnsi="Times New Roman"/>
          <w:sz w:val="24"/>
          <w:szCs w:val="24"/>
          <w:lang w:eastAsia="sk-SK"/>
        </w:rPr>
        <w:t>neprihliada</w:t>
      </w:r>
      <w:r w:rsidR="001F4BC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C4790" w:rsidRDefault="004C4790" w:rsidP="001F3B78">
      <w:pPr>
        <w:pStyle w:val="Odsekzoznamu"/>
        <w:keepLines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64A8">
        <w:rPr>
          <w:rFonts w:ascii="Times New Roman" w:hAnsi="Times New Roman"/>
          <w:sz w:val="24"/>
          <w:szCs w:val="24"/>
          <w:lang w:eastAsia="sk-SK"/>
        </w:rPr>
        <w:t xml:space="preserve">Žiadosť </w:t>
      </w:r>
      <w:r w:rsidR="006659DD" w:rsidRPr="008764A8">
        <w:rPr>
          <w:rFonts w:ascii="Times New Roman" w:hAnsi="Times New Roman"/>
          <w:sz w:val="24"/>
          <w:szCs w:val="24"/>
          <w:lang w:eastAsia="sk-SK"/>
        </w:rPr>
        <w:t>o</w:t>
      </w:r>
      <w:r w:rsidR="00832D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E1EDB">
        <w:rPr>
          <w:rFonts w:ascii="Times New Roman" w:hAnsi="Times New Roman"/>
          <w:sz w:val="24"/>
          <w:szCs w:val="24"/>
          <w:lang w:eastAsia="sk-SK"/>
        </w:rPr>
        <w:t xml:space="preserve">schválenie </w:t>
      </w:r>
      <w:r w:rsidR="00424658">
        <w:rPr>
          <w:rFonts w:ascii="Times New Roman" w:hAnsi="Times New Roman"/>
          <w:sz w:val="24"/>
          <w:szCs w:val="24"/>
          <w:lang w:eastAsia="sk-SK"/>
        </w:rPr>
        <w:t>s</w:t>
      </w:r>
      <w:r w:rsidRPr="008764A8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6659DD" w:rsidRPr="008764A8">
        <w:rPr>
          <w:rFonts w:ascii="Times New Roman" w:hAnsi="Times New Roman"/>
          <w:sz w:val="24"/>
          <w:szCs w:val="24"/>
          <w:lang w:eastAsia="sk-SK"/>
        </w:rPr>
        <w:t>pod</w:t>
      </w:r>
      <w:r w:rsidR="0036492B">
        <w:rPr>
          <w:rFonts w:ascii="Times New Roman" w:hAnsi="Times New Roman"/>
          <w:sz w:val="24"/>
          <w:szCs w:val="24"/>
          <w:lang w:eastAsia="sk-SK"/>
        </w:rPr>
        <w:t>áva</w:t>
      </w:r>
      <w:r w:rsidR="006659DD" w:rsidRPr="008764A8">
        <w:rPr>
          <w:rFonts w:ascii="Times New Roman" w:hAnsi="Times New Roman"/>
          <w:sz w:val="24"/>
          <w:szCs w:val="24"/>
          <w:lang w:eastAsia="sk-SK"/>
        </w:rPr>
        <w:t xml:space="preserve"> na</w:t>
      </w:r>
      <w:r w:rsidR="00832D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C4C1A">
        <w:rPr>
          <w:rFonts w:ascii="Times New Roman" w:hAnsi="Times New Roman"/>
          <w:sz w:val="24"/>
          <w:szCs w:val="24"/>
          <w:lang w:eastAsia="sk-SK"/>
        </w:rPr>
        <w:t>tlačive,</w:t>
      </w:r>
      <w:r w:rsidR="006659DD"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C4C1A">
        <w:rPr>
          <w:rFonts w:ascii="Times New Roman" w:hAnsi="Times New Roman"/>
          <w:sz w:val="24"/>
          <w:szCs w:val="24"/>
          <w:lang w:eastAsia="sk-SK"/>
        </w:rPr>
        <w:t>ktorého vzor je zverejnený</w:t>
      </w:r>
      <w:r w:rsidR="00AC4C1A"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hAnsi="Times New Roman"/>
          <w:sz w:val="24"/>
          <w:szCs w:val="24"/>
          <w:lang w:eastAsia="sk-SK"/>
        </w:rPr>
        <w:t>na</w:t>
      </w:r>
      <w:r w:rsidR="00832D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hAnsi="Times New Roman"/>
          <w:sz w:val="24"/>
          <w:szCs w:val="24"/>
          <w:lang w:eastAsia="sk-SK"/>
        </w:rPr>
        <w:t>webovom sídle</w:t>
      </w:r>
      <w:r w:rsidR="00832D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659DD" w:rsidRPr="008764A8">
        <w:rPr>
          <w:rFonts w:ascii="Times New Roman" w:hAnsi="Times New Roman"/>
          <w:sz w:val="24"/>
          <w:szCs w:val="24"/>
          <w:lang w:eastAsia="sk-SK"/>
        </w:rPr>
        <w:t>agentúry</w:t>
      </w:r>
      <w:r w:rsidRPr="008764A8">
        <w:rPr>
          <w:rFonts w:ascii="Times New Roman" w:hAnsi="Times New Roman"/>
          <w:sz w:val="24"/>
          <w:szCs w:val="24"/>
          <w:lang w:eastAsia="sk-SK"/>
        </w:rPr>
        <w:t>.</w:t>
      </w:r>
    </w:p>
    <w:p w:rsidR="00941A32" w:rsidRDefault="00941A32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6" w:name="p_2.2"/>
      <w:bookmarkEnd w:id="26"/>
      <w:r w:rsidRPr="00941A3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Žiadosť o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41A32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 w:rsidR="00832D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obsahuje</w:t>
      </w:r>
    </w:p>
    <w:p w:rsidR="00941A32" w:rsidRPr="008764A8" w:rsidRDefault="0084375B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identifikačné údaje </w:t>
      </w:r>
      <w:r w:rsidR="007159B0">
        <w:rPr>
          <w:rFonts w:ascii="Times New Roman" w:eastAsia="Times New Roman" w:hAnsi="Times New Roman"/>
          <w:sz w:val="24"/>
          <w:szCs w:val="24"/>
          <w:lang w:eastAsia="sk-SK"/>
        </w:rPr>
        <w:t>žiadateľa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E3A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rozsahu </w:t>
      </w:r>
      <w:r w:rsidR="00941A32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názov,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adresa sídla a 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>identifikačné číslo</w:t>
      </w:r>
      <w:r w:rsidR="00BF263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F2637" w:rsidRDefault="00727BD8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určenie </w:t>
      </w:r>
      <w:r w:rsidR="00C54591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C54591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</w:t>
      </w:r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="00C5459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7154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612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39A2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>jeho</w:t>
      </w:r>
      <w:r w:rsidR="00E539A2">
        <w:rPr>
          <w:rFonts w:ascii="Times New Roman" w:eastAsia="Times New Roman" w:hAnsi="Times New Roman"/>
          <w:sz w:val="24"/>
          <w:szCs w:val="24"/>
          <w:lang w:eastAsia="sk-SK"/>
        </w:rPr>
        <w:t xml:space="preserve"> rozpočtu</w:t>
      </w:r>
      <w:r w:rsidR="00BF263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8841C7" w:rsidRPr="00442011" w:rsidRDefault="005E0A4C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011">
        <w:rPr>
          <w:rFonts w:ascii="Times New Roman" w:eastAsia="Times New Roman" w:hAnsi="Times New Roman"/>
          <w:sz w:val="24"/>
          <w:szCs w:val="24"/>
          <w:lang w:eastAsia="sk-SK"/>
        </w:rPr>
        <w:t>popis</w:t>
      </w:r>
      <w:r w:rsidR="0048653B" w:rsidRP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F2637" w:rsidRP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projektu zabezpečenia efektívnych pastevných podmienok včelstiev, </w:t>
      </w:r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>ak žiadateľ žiada o</w:t>
      </w:r>
      <w:r w:rsidR="00510AE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poskytnutia pomoci na vykonávanie včelárskeho </w:t>
      </w:r>
      <w:proofErr w:type="spellStart"/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F76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>7 ods.</w:t>
      </w:r>
      <w:r w:rsidR="00456B7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>1 písm. d) a tento projekt agentúre predlož</w:t>
      </w:r>
      <w:r w:rsidR="00E91219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8841C7" w:rsidRPr="0044201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56B7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8841C7" w:rsidRPr="00D94C18" w:rsidRDefault="00156B4B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2011">
        <w:rPr>
          <w:rFonts w:ascii="Times New Roman" w:eastAsia="Times New Roman" w:hAnsi="Times New Roman"/>
          <w:sz w:val="24"/>
          <w:szCs w:val="24"/>
          <w:lang w:eastAsia="sk-SK"/>
        </w:rPr>
        <w:t>popis projektu aplikovaného výskumu podľa § 10 ods. 1, ak žiadateľ žiada o schválenie poskytnutia pomoci na vykonávanie včelárskeho opatrenia podľa § 10 a tento projekt agentúre predlož</w:t>
      </w:r>
      <w:r w:rsidR="00E91219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Pr="0044201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D6134" w:rsidRPr="00E91219" w:rsidRDefault="00156B4B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Prílohou k žiadosti o schválenie </w:t>
      </w:r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>je</w:t>
      </w:r>
    </w:p>
    <w:p w:rsidR="0075583B" w:rsidRDefault="0075583B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>rčenie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 w:rsidR="00E4614C">
        <w:rPr>
          <w:rFonts w:ascii="Times New Roman" w:eastAsia="Times New Roman" w:hAnsi="Times New Roman"/>
          <w:sz w:val="24"/>
          <w:szCs w:val="24"/>
          <w:lang w:eastAsia="sk-SK"/>
        </w:rPr>
        <w:t xml:space="preserve"> a návrh ich rozpočtu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56B4B" w:rsidRDefault="003D4B15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plán vykonávania včelárskych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 písm. a) až e), ktorý obsahuje miesto a čas </w:t>
      </w:r>
      <w:r w:rsidR="00B62B48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vykonávania, ak je včelárskym opatrením technická pomoc,</w:t>
      </w:r>
    </w:p>
    <w:p w:rsidR="00F179C3" w:rsidRDefault="00F179C3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osnova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projekt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zabezpečenia efektívnych pastevných podmienok včelstiev, ak je včelárskym opatrením racionalizácia sezónneho presunu včelstiev, v</w:t>
      </w:r>
      <w:r w:rsidR="00510AE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rámci ktorého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žiadateľ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 žiada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schválenie poskytnutia pomoci 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7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 xml:space="preserve"> ods.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Pr="00D22452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22452">
        <w:rPr>
          <w:rFonts w:ascii="Times New Roman" w:eastAsia="Times New Roman" w:hAnsi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 d)</w:t>
      </w:r>
      <w:r w:rsidRPr="00A80B3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179C3" w:rsidRDefault="00F179C3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 xml:space="preserve">projekt zabezpečenia efektívnych pastevných podmienok včelstiev, ak </w:t>
      </w:r>
      <w:bookmarkStart w:id="27" w:name="_Hlk16016984"/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 xml:space="preserve">je včelárskym opatrením </w:t>
      </w:r>
      <w:bookmarkEnd w:id="27"/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racionalizácia sezónneho presunu včelstiev,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rámci ktorého žiadateľ žiada o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schválenie poskytnutia pomoci 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včelárskeho </w:t>
      </w:r>
      <w:proofErr w:type="spellStart"/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7 ods.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8E099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 xml:space="preserve">tento projekt agentúre </w:t>
      </w:r>
      <w:r w:rsidR="008F2296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F179C3">
        <w:rPr>
          <w:rFonts w:ascii="Times New Roman" w:eastAsia="Times New Roman" w:hAnsi="Times New Roman"/>
          <w:sz w:val="24"/>
          <w:szCs w:val="24"/>
          <w:lang w:eastAsia="sk-SK"/>
        </w:rPr>
        <w:t>predlož</w:t>
      </w:r>
      <w:r w:rsidR="00310038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56B7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941A32" w:rsidRPr="00D94C18" w:rsidRDefault="004C103F" w:rsidP="001F3B78">
      <w:pPr>
        <w:pStyle w:val="Odsekzoznamu"/>
        <w:keepNext/>
        <w:widowControl w:val="0"/>
        <w:numPr>
          <w:ilvl w:val="1"/>
          <w:numId w:val="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projekt </w:t>
      </w:r>
      <w:r w:rsidRPr="00BF2637">
        <w:rPr>
          <w:rFonts w:ascii="Times New Roman" w:eastAsia="Times New Roman" w:hAnsi="Times New Roman"/>
          <w:sz w:val="24"/>
          <w:szCs w:val="24"/>
          <w:lang w:eastAsia="sk-SK"/>
        </w:rPr>
        <w:t>aplikovaného výskumu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F2637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F2637">
        <w:rPr>
          <w:rFonts w:ascii="Times New Roman" w:eastAsia="Times New Roman" w:hAnsi="Times New Roman"/>
          <w:sz w:val="24"/>
          <w:szCs w:val="24"/>
          <w:lang w:eastAsia="sk-SK"/>
        </w:rPr>
        <w:t>10 ods.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 xml:space="preserve">, ak je </w:t>
      </w:r>
      <w:r w:rsidR="00971B68" w:rsidRPr="00971B6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opatrením 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>spolupráca s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 xml:space="preserve">orgánom </w:t>
      </w:r>
      <w:r w:rsidR="00971B68" w:rsidRPr="00971B68">
        <w:rPr>
          <w:rFonts w:ascii="Times New Roman" w:eastAsia="Times New Roman" w:hAnsi="Times New Roman"/>
          <w:sz w:val="24"/>
          <w:szCs w:val="24"/>
          <w:lang w:eastAsia="sk-SK"/>
        </w:rPr>
        <w:t>uskutočňujúcim aplikovaný výskum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 xml:space="preserve"> žiadateľ 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 xml:space="preserve">tento projekt agentúre </w:t>
      </w:r>
      <w:r w:rsidR="008F2296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>predlož</w:t>
      </w:r>
      <w:r w:rsidR="00310038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971B6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71B68" w:rsidRPr="00D94C18" w:rsidRDefault="00971B68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Žiadateľ, </w:t>
      </w:r>
      <w:r w:rsidR="00355E0D">
        <w:rPr>
          <w:rFonts w:ascii="Times New Roman" w:eastAsia="Times New Roman" w:hAnsi="Times New Roman"/>
          <w:sz w:val="24"/>
          <w:szCs w:val="24"/>
          <w:lang w:eastAsia="sk-SK"/>
        </w:rPr>
        <w:t xml:space="preserve">ktorý podáva agentúre žiadosť o schválenie, ktorej prílohou </w:t>
      </w:r>
      <w:r w:rsidR="008F2296">
        <w:rPr>
          <w:rFonts w:ascii="Times New Roman" w:eastAsia="Times New Roman" w:hAnsi="Times New Roman"/>
          <w:sz w:val="24"/>
          <w:szCs w:val="24"/>
          <w:lang w:eastAsia="sk-SK"/>
        </w:rPr>
        <w:t>sú</w:t>
      </w:r>
      <w:r w:rsidR="00355E0D">
        <w:rPr>
          <w:rFonts w:ascii="Times New Roman" w:eastAsia="Times New Roman" w:hAnsi="Times New Roman"/>
          <w:color w:val="D99594" w:themeColor="accent2" w:themeTint="99"/>
          <w:sz w:val="24"/>
          <w:szCs w:val="24"/>
          <w:lang w:eastAsia="sk-SK"/>
        </w:rPr>
        <w:t xml:space="preserve"> </w:t>
      </w:r>
      <w:r w:rsidR="00355E0D" w:rsidRPr="00355E0D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355E0D">
        <w:rPr>
          <w:rFonts w:ascii="Times New Roman" w:eastAsia="Times New Roman" w:hAnsi="Times New Roman"/>
          <w:sz w:val="24"/>
          <w:szCs w:val="24"/>
          <w:lang w:eastAsia="sk-SK"/>
        </w:rPr>
        <w:t xml:space="preserve">kumenty podľa odseku 4 písm. 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55E0D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55E0D">
        <w:rPr>
          <w:rFonts w:ascii="Times New Roman" w:eastAsia="Times New Roman" w:hAnsi="Times New Roman"/>
          <w:sz w:val="24"/>
          <w:szCs w:val="24"/>
          <w:lang w:eastAsia="sk-SK"/>
        </w:rPr>
        <w:t xml:space="preserve">), je povinný do konca </w:t>
      </w:r>
      <w:r w:rsidR="00355E0D" w:rsidRPr="00442011">
        <w:rPr>
          <w:rFonts w:ascii="Times New Roman" w:eastAsia="Times New Roman" w:hAnsi="Times New Roman"/>
          <w:sz w:val="24"/>
          <w:szCs w:val="24"/>
          <w:lang w:eastAsia="sk-SK"/>
        </w:rPr>
        <w:t>obdobia uvedeného v odseku 1 predložiť Ministerstvu pôdohospodárstva a rozvoja vidieka Slovenskej republiky (ďalej le</w:t>
      </w:r>
      <w:r w:rsidR="00355E0D" w:rsidRPr="00355E0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n „ministerstv</w:t>
      </w:r>
      <w:r w:rsidR="00355E0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o</w:t>
      </w:r>
      <w:r w:rsidR="008A5AEB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pôdohospodárstva</w:t>
      </w:r>
      <w:r w:rsidR="00355E0D" w:rsidRPr="00355E0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“)</w:t>
      </w:r>
      <w:r w:rsidR="00355E0D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F1B88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jedno vyhotovenie týchto dokumentov.</w:t>
      </w:r>
    </w:p>
    <w:p w:rsidR="005F1B88" w:rsidRPr="00D94C18" w:rsidRDefault="00F261A0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pomoci možno schváliť </w:t>
      </w:r>
      <w:r w:rsidR="003A63C7">
        <w:rPr>
          <w:rFonts w:ascii="Times New Roman" w:eastAsia="Times New Roman" w:hAnsi="Times New Roman"/>
          <w:sz w:val="24"/>
          <w:szCs w:val="24"/>
          <w:lang w:eastAsia="sk-SK"/>
        </w:rPr>
        <w:t xml:space="preserve">len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Pr="00310038">
        <w:rPr>
          <w:rFonts w:ascii="Times New Roman" w:eastAsia="Times New Roman" w:hAnsi="Times New Roman"/>
          <w:sz w:val="24"/>
          <w:szCs w:val="24"/>
          <w:lang w:eastAsia="sk-SK"/>
        </w:rPr>
        <w:t>iadateľovi na vykonávanie včelársk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Pr="00310038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vykon</w:t>
      </w:r>
      <w:r w:rsidR="00833A57">
        <w:rPr>
          <w:rFonts w:ascii="Times New Roman" w:eastAsia="Times New Roman" w:hAnsi="Times New Roman"/>
          <w:sz w:val="24"/>
          <w:szCs w:val="24"/>
          <w:lang w:eastAsia="sk-SK"/>
        </w:rPr>
        <w:t>ávaného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10038">
        <w:rPr>
          <w:rFonts w:ascii="Times New Roman" w:eastAsia="Times New Roman" w:hAnsi="Times New Roman"/>
          <w:sz w:val="24"/>
          <w:szCs w:val="24"/>
          <w:lang w:eastAsia="sk-SK"/>
        </w:rPr>
        <w:t>vo včelárskom roku.</w:t>
      </w:r>
    </w:p>
    <w:p w:rsidR="00C67DEA" w:rsidRPr="00D94C18" w:rsidRDefault="005924E1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0B2E4D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1E249C">
        <w:rPr>
          <w:rFonts w:ascii="Times New Roman" w:eastAsia="Times New Roman" w:hAnsi="Times New Roman"/>
          <w:sz w:val="24"/>
          <w:szCs w:val="24"/>
          <w:lang w:eastAsia="sk-SK"/>
        </w:rPr>
        <w:t>poskytnuti</w:t>
      </w:r>
      <w:r w:rsidR="000B2E4D" w:rsidRPr="001E249C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pomoci 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>schvaľuje viac ako jednému žiadateľovi, každému z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FD7097">
        <w:rPr>
          <w:rFonts w:ascii="Times New Roman" w:eastAsia="Times New Roman" w:hAnsi="Times New Roman"/>
          <w:sz w:val="24"/>
          <w:szCs w:val="24"/>
          <w:lang w:eastAsia="sk-SK"/>
        </w:rPr>
        <w:t>nich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sa schváli </w:t>
      </w:r>
      <w:r w:rsidR="00560E57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>pomoc</w:t>
      </w:r>
      <w:r w:rsidR="00560E57" w:rsidRPr="001E249C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zodpovedajúcej súčinu súčtu prostriedkov Európskej únie a prostriedkov štátneho rozpočtu</w:t>
      </w:r>
      <w:r w:rsidR="004435F7" w:rsidRPr="001E249C">
        <w:rPr>
          <w:rFonts w:ascii="Times New Roman" w:eastAsia="Times New Roman" w:hAnsi="Times New Roman"/>
          <w:sz w:val="24"/>
          <w:szCs w:val="24"/>
          <w:lang w:eastAsia="sk-SK"/>
        </w:rPr>
        <w:t>, ktoré sú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36F1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určené </w:t>
      </w:r>
      <w:r w:rsidR="0016182D" w:rsidRPr="001E249C">
        <w:rPr>
          <w:rFonts w:ascii="Times New Roman" w:eastAsia="Times New Roman" w:hAnsi="Times New Roman"/>
          <w:sz w:val="24"/>
          <w:szCs w:val="24"/>
          <w:lang w:eastAsia="sk-SK"/>
        </w:rPr>
        <w:t>na poskytovanie pomoci</w:t>
      </w:r>
      <w:r w:rsidR="004435F7" w:rsidRPr="001E249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01A9A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F292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01A9A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koeficientu krátenia, ktorý zodpovedá </w:t>
      </w:r>
      <w:r w:rsidR="00E70022" w:rsidRPr="001E249C">
        <w:rPr>
          <w:rFonts w:ascii="Times New Roman" w:eastAsia="Times New Roman" w:hAnsi="Times New Roman"/>
          <w:sz w:val="24"/>
          <w:szCs w:val="24"/>
          <w:lang w:eastAsia="sk-SK"/>
        </w:rPr>
        <w:t>podielu počtu včelstiev</w:t>
      </w:r>
      <w:r w:rsidR="001E249C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C67DEA" w:rsidRPr="001E249C">
        <w:rPr>
          <w:rFonts w:ascii="Times New Roman" w:eastAsia="Times New Roman" w:hAnsi="Times New Roman"/>
          <w:sz w:val="24"/>
          <w:szCs w:val="24"/>
          <w:lang w:eastAsia="sk-SK"/>
        </w:rPr>
        <w:t>ktoré sú podľa údajov v registri včelstiev k 31. máju kalendárneho roka, v</w:t>
      </w:r>
      <w:r w:rsidR="007336F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7DEA" w:rsidRPr="001E249C">
        <w:rPr>
          <w:rFonts w:ascii="Times New Roman" w:eastAsia="Times New Roman" w:hAnsi="Times New Roman"/>
          <w:sz w:val="24"/>
          <w:szCs w:val="24"/>
          <w:lang w:eastAsia="sk-SK"/>
        </w:rPr>
        <w:t>ktorom sa začína včelársky rok, registrované na žiadateľa a včelárov, ktorých tento žiadateľ združ</w:t>
      </w:r>
      <w:r w:rsidR="007336F1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C67DEA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a úhrnného počtu včelstiev, ktoré sú podľa údajov v registri včelstiev k 31. máju kalendárneho roka, v ktorom sa začína včelársky rok, registrované na žiadateľov a</w:t>
      </w:r>
      <w:r w:rsidR="007336F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7DEA" w:rsidRPr="001E249C">
        <w:rPr>
          <w:rFonts w:ascii="Times New Roman" w:eastAsia="Times New Roman" w:hAnsi="Times New Roman"/>
          <w:sz w:val="24"/>
          <w:szCs w:val="24"/>
          <w:lang w:eastAsia="sk-SK"/>
        </w:rPr>
        <w:t>na včelárov, ktorých každý z</w:t>
      </w:r>
      <w:r w:rsidR="007336F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C67DEA" w:rsidRPr="001E249C">
        <w:rPr>
          <w:rFonts w:ascii="Times New Roman" w:eastAsia="Times New Roman" w:hAnsi="Times New Roman"/>
          <w:sz w:val="24"/>
          <w:szCs w:val="24"/>
          <w:lang w:eastAsia="sk-SK"/>
        </w:rPr>
        <w:t xml:space="preserve"> žiadateľov združ</w:t>
      </w:r>
      <w:r w:rsidR="007336F1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4564EA" w:rsidRPr="001E249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4177B" w:rsidRDefault="004267AA" w:rsidP="001F3B78">
      <w:pPr>
        <w:pStyle w:val="Odsekzoznamu"/>
        <w:keepNext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002C6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poskytnutia pomoci zahŕňa aj schválenie poskytnutia maximálnej výšky </w:t>
      </w:r>
      <w:r w:rsidRPr="009A6C94">
        <w:rPr>
          <w:rFonts w:ascii="Times New Roman" w:eastAsia="Times New Roman" w:hAnsi="Times New Roman"/>
          <w:sz w:val="24"/>
          <w:szCs w:val="24"/>
          <w:lang w:eastAsia="sk-SK"/>
        </w:rPr>
        <w:t>časti tejto pomoci</w:t>
      </w:r>
      <w:r w:rsidRPr="008002C6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včelárskeho opatrenia,</w:t>
      </w:r>
      <w:r w:rsidR="003E3F4F" w:rsidRPr="008002C6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vo výške, ktorá v úhrne s maximálnymi výškami častí pomoci </w:t>
      </w:r>
      <w:r w:rsidR="000C4BE1" w:rsidRPr="000C4BE1">
        <w:rPr>
          <w:rFonts w:ascii="Times New Roman" w:eastAsia="Times New Roman" w:hAnsi="Times New Roman"/>
          <w:sz w:val="24"/>
          <w:szCs w:val="24"/>
          <w:lang w:eastAsia="sk-SK"/>
        </w:rPr>
        <w:t>na vykonávanie toho istého včelárskeho opatrenia,</w:t>
      </w:r>
      <w:r w:rsidR="00D05A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5A0E" w:rsidRPr="00C0422D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C0422D" w:rsidRPr="00C0422D">
        <w:rPr>
          <w:rFonts w:ascii="Times New Roman" w:eastAsia="Times New Roman" w:hAnsi="Times New Roman"/>
          <w:sz w:val="24"/>
          <w:szCs w:val="24"/>
          <w:lang w:eastAsia="sk-SK"/>
        </w:rPr>
        <w:t>ých poskytnutie</w:t>
      </w:r>
      <w:r w:rsidR="00D05A0E"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422D"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0C4BE1" w:rsidRPr="00C0422D">
        <w:rPr>
          <w:rFonts w:ascii="Times New Roman" w:eastAsia="Times New Roman" w:hAnsi="Times New Roman"/>
          <w:sz w:val="24"/>
          <w:szCs w:val="24"/>
          <w:lang w:eastAsia="sk-SK"/>
        </w:rPr>
        <w:t>schv</w:t>
      </w:r>
      <w:r w:rsidR="00C0422D" w:rsidRPr="00C0422D">
        <w:rPr>
          <w:rFonts w:ascii="Times New Roman" w:eastAsia="Times New Roman" w:hAnsi="Times New Roman"/>
          <w:sz w:val="24"/>
          <w:szCs w:val="24"/>
          <w:lang w:eastAsia="sk-SK"/>
        </w:rPr>
        <w:t>aľuje</w:t>
      </w:r>
      <w:r w:rsidR="000C4BE1"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 ostatným žiadateľom, neprekračuje finančný limit ustanovený na vykonávanie tohto včelárskeho opatrenia vo včelárskom roku vo vnútroštátnom programe </w:t>
      </w:r>
      <w:r w:rsidR="000C4BE1" w:rsidRPr="00C0422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Slovenskej republiky pre sektor včelárstva.</w:t>
      </w:r>
      <w:r w:rsidR="00D05A0E" w:rsidRPr="00C0422D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5"/>
      </w:r>
      <w:r w:rsidR="00D05A0E" w:rsidRPr="00C0422D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2D6684" w:rsidRPr="007336F1" w:rsidRDefault="002D6684" w:rsidP="001F3B78">
      <w:pPr>
        <w:keepNext/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95675" w:rsidRPr="00195675" w:rsidRDefault="00195675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95675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1D637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</w:p>
    <w:p w:rsidR="00195675" w:rsidRPr="00195675" w:rsidRDefault="00195675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Poskytovanie</w:t>
      </w:r>
      <w:r w:rsidRPr="0019567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pomoci</w:t>
      </w:r>
    </w:p>
    <w:p w:rsidR="00664C9A" w:rsidRPr="008764A8" w:rsidRDefault="00D90F99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Schválený ž</w:t>
      </w:r>
      <w:r w:rsidR="00D34BDE">
        <w:rPr>
          <w:rFonts w:ascii="Times New Roman" w:eastAsia="Times New Roman" w:hAnsi="Times New Roman"/>
          <w:sz w:val="24"/>
          <w:szCs w:val="24"/>
          <w:lang w:eastAsia="sk-SK"/>
        </w:rPr>
        <w:t>iadateľ</w:t>
      </w:r>
      <w:r w:rsidR="008002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>je povinný zabezpečiť, aby bol výber dodávateľa tovarov, stavebných prác a výber poskytovateľa služieb použitých na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>vykon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</w:t>
      </w:r>
      <w:r w:rsidR="00DC5415">
        <w:rPr>
          <w:rFonts w:ascii="Times New Roman" w:eastAsia="Times New Roman" w:hAnsi="Times New Roman"/>
          <w:sz w:val="24"/>
          <w:szCs w:val="24"/>
          <w:lang w:eastAsia="sk-SK"/>
        </w:rPr>
        <w:t>keho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</w:t>
      </w:r>
      <w:r w:rsidR="00DC5415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="008002C6">
        <w:rPr>
          <w:rFonts w:ascii="Times New Roman" w:eastAsia="Times New Roman" w:hAnsi="Times New Roman"/>
          <w:sz w:val="24"/>
          <w:szCs w:val="24"/>
          <w:lang w:eastAsia="sk-SK"/>
        </w:rPr>
        <w:t xml:space="preserve"> vo včelárskom roku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uskutočňovaný tak, aby bola zachovaná hospodárnosť, efektívnosť a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>účinnosť</w:t>
      </w:r>
      <w:r w:rsidR="00664C9A" w:rsidRPr="00664C9A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footnoteReference w:id="16"/>
      </w:r>
      <w:r w:rsidR="00664C9A" w:rsidRPr="00664C9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 </w:t>
      </w:r>
      <w:r w:rsidR="003D25B2">
        <w:rPr>
          <w:rFonts w:ascii="Times New Roman" w:eastAsia="Times New Roman" w:hAnsi="Times New Roman"/>
          <w:sz w:val="24"/>
          <w:szCs w:val="24"/>
          <w:lang w:eastAsia="sk-SK"/>
        </w:rPr>
        <w:t xml:space="preserve">výdavkov vynaložených 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DC5415">
        <w:rPr>
          <w:rFonts w:ascii="Times New Roman" w:eastAsia="Times New Roman" w:hAnsi="Times New Roman"/>
          <w:sz w:val="24"/>
          <w:szCs w:val="24"/>
          <w:lang w:eastAsia="sk-SK"/>
        </w:rPr>
        <w:t>jeho</w:t>
      </w:r>
      <w:r w:rsidR="003D25B2">
        <w:rPr>
          <w:rFonts w:ascii="Times New Roman" w:eastAsia="Times New Roman" w:hAnsi="Times New Roman"/>
          <w:sz w:val="24"/>
          <w:szCs w:val="24"/>
          <w:lang w:eastAsia="sk-SK"/>
        </w:rPr>
        <w:t xml:space="preserve"> vykon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3D25B2">
        <w:rPr>
          <w:rFonts w:ascii="Times New Roman" w:eastAsia="Times New Roman" w:hAnsi="Times New Roman"/>
          <w:sz w:val="24"/>
          <w:szCs w:val="24"/>
          <w:lang w:eastAsia="sk-SK"/>
        </w:rPr>
        <w:t>nie</w:t>
      </w:r>
      <w:r w:rsidR="00664C9A" w:rsidRPr="00664C9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623DA" w:rsidRDefault="00580012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</w:t>
      </w:r>
      <w:r w:rsidRPr="00D02D7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02D77">
        <w:rPr>
          <w:rFonts w:ascii="Times New Roman" w:eastAsia="Times New Roman" w:hAnsi="Times New Roman"/>
          <w:sz w:val="24"/>
          <w:szCs w:val="24"/>
          <w:lang w:eastAsia="sk-SK"/>
        </w:rPr>
        <w:t>poskytnutie pomoci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0012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0012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B41B24" w:rsidRPr="00B41B24">
        <w:rPr>
          <w:rFonts w:ascii="Times New Roman" w:eastAsia="Times New Roman" w:hAnsi="Times New Roman"/>
          <w:sz w:val="24"/>
          <w:szCs w:val="24"/>
          <w:lang w:eastAsia="sk-SK"/>
        </w:rPr>
        <w:t>včelárskych opatrení</w:t>
      </w:r>
      <w:r w:rsidRPr="00580012">
        <w:rPr>
          <w:rFonts w:ascii="Times New Roman" w:eastAsia="Times New Roman" w:hAnsi="Times New Roman"/>
          <w:sz w:val="24"/>
          <w:szCs w:val="24"/>
          <w:lang w:eastAsia="sk-SK"/>
        </w:rPr>
        <w:t xml:space="preserve"> vo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0012">
        <w:rPr>
          <w:rFonts w:ascii="Times New Roman" w:eastAsia="Times New Roman" w:hAnsi="Times New Roman"/>
          <w:sz w:val="24"/>
          <w:szCs w:val="24"/>
          <w:lang w:eastAsia="sk-SK"/>
        </w:rPr>
        <w:t>včelárskom roku</w:t>
      </w:r>
      <w:r w:rsidRPr="009E0E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>
        <w:rPr>
          <w:rFonts w:ascii="Times New Roman" w:eastAsia="Times New Roman" w:hAnsi="Times New Roman"/>
          <w:sz w:val="24"/>
          <w:szCs w:val="24"/>
          <w:lang w:eastAsia="sk-SK"/>
        </w:rPr>
        <w:t>(ďalej len „žiadosť o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pomoci“) </w:t>
      </w:r>
      <w:r w:rsidR="007514E1" w:rsidRPr="008764A8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2A1502">
        <w:rPr>
          <w:rFonts w:ascii="Times New Roman" w:eastAsia="Times New Roman" w:hAnsi="Times New Roman"/>
          <w:sz w:val="24"/>
          <w:szCs w:val="24"/>
          <w:lang w:eastAsia="sk-SK"/>
        </w:rPr>
        <w:t>áva</w:t>
      </w:r>
      <w:r w:rsidR="007514E1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10038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agentúre od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dátumu zverejneného na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jej webovom sídle do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júla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roka. </w:t>
      </w:r>
      <w:r w:rsidR="00F500AE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62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500AE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iadosť o</w:t>
      </w:r>
      <w:r w:rsidR="00DC541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poskytnutie pomoci podan</w:t>
      </w:r>
      <w:r w:rsidR="00F500AE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 mimo </w:t>
      </w:r>
      <w:r w:rsidR="00F500AE">
        <w:rPr>
          <w:rFonts w:ascii="Times New Roman" w:eastAsia="Times New Roman" w:hAnsi="Times New Roman"/>
          <w:sz w:val="24"/>
          <w:szCs w:val="24"/>
          <w:lang w:eastAsia="sk-SK"/>
        </w:rPr>
        <w:t>tohto</w:t>
      </w:r>
      <w:r w:rsidR="00F500AE" w:rsidRP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obdobia sa </w:t>
      </w:r>
      <w:r w:rsidR="00F500AE">
        <w:rPr>
          <w:rFonts w:ascii="Times New Roman" w:eastAsia="Times New Roman" w:hAnsi="Times New Roman"/>
          <w:sz w:val="24"/>
          <w:szCs w:val="24"/>
          <w:lang w:eastAsia="sk-SK"/>
        </w:rPr>
        <w:t>neprihliada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80012" w:rsidRPr="008764A8" w:rsidRDefault="00580012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71B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poskytnutie pomoci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sa pod</w:t>
      </w:r>
      <w:r w:rsidR="007514E1">
        <w:rPr>
          <w:rFonts w:ascii="Times New Roman" w:eastAsia="Times New Roman" w:hAnsi="Times New Roman"/>
          <w:sz w:val="24"/>
          <w:szCs w:val="24"/>
          <w:lang w:eastAsia="sk-SK"/>
        </w:rPr>
        <w:t>áva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571B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4C1A">
        <w:rPr>
          <w:rFonts w:ascii="Times New Roman" w:eastAsia="Times New Roman" w:hAnsi="Times New Roman"/>
          <w:sz w:val="24"/>
          <w:szCs w:val="24"/>
          <w:lang w:eastAsia="sk-SK"/>
        </w:rPr>
        <w:t>tlačive,</w:t>
      </w:r>
      <w:r w:rsidR="00AC4C1A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4C1A" w:rsidRPr="00AC4C1A">
        <w:rPr>
          <w:rFonts w:ascii="Times New Roman" w:eastAsia="Times New Roman" w:hAnsi="Times New Roman"/>
          <w:sz w:val="24"/>
          <w:szCs w:val="24"/>
          <w:lang w:eastAsia="sk-SK"/>
        </w:rPr>
        <w:t xml:space="preserve">ktorého vzor je </w:t>
      </w:r>
      <w:r w:rsidR="00AC4C1A" w:rsidRPr="004430BD">
        <w:rPr>
          <w:rFonts w:ascii="Times New Roman" w:eastAsia="Times New Roman" w:hAnsi="Times New Roman"/>
          <w:sz w:val="24"/>
          <w:szCs w:val="24"/>
          <w:lang w:eastAsia="sk-SK"/>
        </w:rPr>
        <w:t>zverejnen</w:t>
      </w:r>
      <w:r w:rsidR="00AC4C1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AC4C1A" w:rsidRPr="004430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71B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4430BD">
        <w:rPr>
          <w:rFonts w:ascii="Times New Roman" w:eastAsia="Times New Roman" w:hAnsi="Times New Roman"/>
          <w:sz w:val="24"/>
          <w:szCs w:val="24"/>
          <w:lang w:eastAsia="sk-SK"/>
        </w:rPr>
        <w:t>webovom sídle agentúry.</w:t>
      </w:r>
    </w:p>
    <w:p w:rsidR="00FE2C6B" w:rsidRDefault="00FE2C6B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2C6B">
        <w:rPr>
          <w:rFonts w:ascii="Times New Roman" w:eastAsia="Times New Roman" w:hAnsi="Times New Roman"/>
          <w:sz w:val="24"/>
          <w:szCs w:val="24"/>
          <w:lang w:eastAsia="sk-SK"/>
        </w:rPr>
        <w:t>Žiadosť o</w:t>
      </w:r>
      <w:r w:rsidR="00571B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E2C6B">
        <w:rPr>
          <w:rFonts w:ascii="Times New Roman" w:eastAsia="Times New Roman" w:hAnsi="Times New Roman"/>
          <w:sz w:val="24"/>
          <w:szCs w:val="24"/>
          <w:lang w:eastAsia="sk-SK"/>
        </w:rPr>
        <w:t>poskytnuti</w:t>
      </w:r>
      <w:r w:rsidR="001D439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FE2C6B">
        <w:rPr>
          <w:rFonts w:ascii="Times New Roman" w:eastAsia="Times New Roman" w:hAnsi="Times New Roman"/>
          <w:sz w:val="24"/>
          <w:szCs w:val="24"/>
          <w:lang w:eastAsia="sk-SK"/>
        </w:rPr>
        <w:t xml:space="preserve"> pomoci obsahuje</w:t>
      </w:r>
    </w:p>
    <w:p w:rsidR="001D439F" w:rsidRDefault="0084375B" w:rsidP="001F3B78">
      <w:pPr>
        <w:pStyle w:val="Odsekzoznamu"/>
        <w:keepNext/>
        <w:widowControl w:val="0"/>
        <w:numPr>
          <w:ilvl w:val="1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identifikačné údaje</w:t>
      </w:r>
      <w:r w:rsidR="004905B0" w:rsidRPr="004905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05B0">
        <w:rPr>
          <w:rFonts w:ascii="Times New Roman" w:eastAsia="Times New Roman" w:hAnsi="Times New Roman"/>
          <w:sz w:val="24"/>
          <w:szCs w:val="24"/>
          <w:lang w:eastAsia="sk-SK"/>
        </w:rPr>
        <w:t>schváleného žiadateľa</w:t>
      </w:r>
      <w:r w:rsidR="004905B0" w:rsidRPr="004905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A3D3C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571B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A3D3C">
        <w:rPr>
          <w:rFonts w:ascii="Times New Roman" w:eastAsia="Times New Roman" w:hAnsi="Times New Roman"/>
          <w:sz w:val="24"/>
          <w:szCs w:val="24"/>
          <w:lang w:eastAsia="sk-SK"/>
        </w:rPr>
        <w:t xml:space="preserve">rozsahu </w:t>
      </w:r>
      <w:r w:rsidR="005A3D3C" w:rsidRPr="005A3D3C">
        <w:rPr>
          <w:rFonts w:ascii="Times New Roman" w:eastAsia="Times New Roman" w:hAnsi="Times New Roman"/>
          <w:sz w:val="24"/>
          <w:szCs w:val="24"/>
          <w:lang w:eastAsia="sk-SK"/>
        </w:rPr>
        <w:t>názov, adresa sídla a identifikačné číslo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:rsidR="00D173A1" w:rsidRPr="00735B80" w:rsidRDefault="003C2F4F" w:rsidP="001F3B78">
      <w:pPr>
        <w:pStyle w:val="Odsekzoznamu"/>
        <w:keepNext/>
        <w:widowControl w:val="0"/>
        <w:numPr>
          <w:ilvl w:val="1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lang w:eastAsia="sk-SK"/>
        </w:rPr>
      </w:pPr>
      <w:r w:rsidRPr="00B81BC0">
        <w:rPr>
          <w:rFonts w:ascii="Times New Roman" w:eastAsia="Times New Roman" w:hAnsi="Times New Roman"/>
          <w:sz w:val="24"/>
          <w:szCs w:val="24"/>
          <w:lang w:eastAsia="sk-SK"/>
        </w:rPr>
        <w:t>výšku pomoci</w:t>
      </w:r>
      <w:r w:rsidR="00B81BC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849D5" w:rsidRP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81BC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849D5" w:rsidRP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ktorej schválený žiadateľ </w:t>
      </w:r>
      <w:r w:rsidR="004A2C6A">
        <w:rPr>
          <w:rFonts w:ascii="Times New Roman" w:eastAsia="Times New Roman" w:hAnsi="Times New Roman"/>
          <w:sz w:val="24"/>
          <w:szCs w:val="24"/>
          <w:lang w:eastAsia="sk-SK"/>
        </w:rPr>
        <w:t xml:space="preserve">žiada </w:t>
      </w:r>
      <w:r w:rsidRPr="00B81BC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849D5" w:rsidRP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5EAA" w:rsidRPr="00B81BC0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4A2C6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F85EAA" w:rsidRP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</w:t>
      </w:r>
      <w:r w:rsidR="004A2C6A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="00EA02E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75816" w:rsidRDefault="006B2810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>rílohou k</w:t>
      </w:r>
      <w:r w:rsid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žiadosti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81B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poskytnutie pomoci</w:t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C4367">
        <w:rPr>
          <w:rFonts w:ascii="Times New Roman" w:eastAsia="Times New Roman" w:hAnsi="Times New Roman"/>
          <w:sz w:val="24"/>
          <w:szCs w:val="24"/>
          <w:lang w:eastAsia="sk-SK"/>
        </w:rPr>
        <w:t>je</w:t>
      </w:r>
    </w:p>
    <w:p w:rsidR="00D44406" w:rsidRPr="00483EC5" w:rsidRDefault="00775816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</w:t>
      </w:r>
      <w:r w:rsidR="006622D2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príslušného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súdu, nie staršie ako tri mesiace, že</w:t>
      </w:r>
      <w:r w:rsidR="00483EC5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voči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schválenému žiadateľovi nie je vedené</w:t>
      </w:r>
      <w:r w:rsidR="006622D2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konkurzné konanie,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reštrukturalizačné konanie, nie je v</w:t>
      </w:r>
      <w:r w:rsidR="00A0160D" w:rsidRP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reštrukturalizácii, </w:t>
      </w:r>
      <w:r w:rsidRPr="00691F05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A0160D" w:rsidRPr="00691F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379D7">
        <w:rPr>
          <w:rFonts w:ascii="Times New Roman" w:eastAsia="Times New Roman" w:hAnsi="Times New Roman"/>
          <w:sz w:val="24"/>
          <w:szCs w:val="24"/>
          <w:lang w:eastAsia="sk-SK"/>
        </w:rPr>
        <w:t>jeho majetok nie je vyhlásený konkurz, nebolo voči</w:t>
      </w:r>
      <w:r w:rsidR="00A0160D" w:rsidRPr="00F379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379D7">
        <w:rPr>
          <w:rFonts w:ascii="Times New Roman" w:eastAsia="Times New Roman" w:hAnsi="Times New Roman"/>
          <w:sz w:val="24"/>
          <w:szCs w:val="24"/>
          <w:lang w:eastAsia="sk-SK"/>
        </w:rPr>
        <w:t>nemu rok pred</w:t>
      </w:r>
      <w:r w:rsidR="00A0160D" w:rsidRPr="001E3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posledným dňom na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podanie žiadosti o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poskytnutie pomoci zastavené konkurzné konanie pre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nedostatok majetku a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jeho majetok nebol rok pred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posledným dňom na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podanie žiadosti o</w:t>
      </w:r>
      <w:r w:rsidR="00F044D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poskytnutie pomoci zrušený konkurz pre</w:t>
      </w:r>
      <w:r w:rsidR="00A0160D" w:rsidRPr="00483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3EC5">
        <w:rPr>
          <w:rFonts w:ascii="Times New Roman" w:eastAsia="Times New Roman" w:hAnsi="Times New Roman"/>
          <w:sz w:val="24"/>
          <w:szCs w:val="24"/>
          <w:lang w:eastAsia="sk-SK"/>
        </w:rPr>
        <w:t>nedostatok majetku,</w:t>
      </w:r>
    </w:p>
    <w:p w:rsidR="006B4549" w:rsidRDefault="006B4549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B4549">
        <w:rPr>
          <w:rFonts w:ascii="Times New Roman" w:eastAsia="Times New Roman" w:hAnsi="Times New Roman"/>
          <w:sz w:val="24"/>
          <w:szCs w:val="24"/>
          <w:lang w:eastAsia="sk-SK"/>
        </w:rPr>
        <w:t>písomné</w:t>
      </w:r>
      <w:r w:rsidR="006622D2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</w:t>
      </w:r>
      <w:r w:rsidRPr="006B4549">
        <w:rPr>
          <w:rFonts w:ascii="Times New Roman" w:eastAsia="Times New Roman" w:hAnsi="Times New Roman"/>
          <w:sz w:val="24"/>
          <w:szCs w:val="24"/>
          <w:lang w:eastAsia="sk-SK"/>
        </w:rPr>
        <w:t xml:space="preserve"> vyhlásenie</w:t>
      </w:r>
      <w:r w:rsidR="00FC4367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schváleného žiadateľa</w:t>
      </w:r>
      <w:r w:rsidR="00C45C60">
        <w:rPr>
          <w:rFonts w:ascii="Times New Roman" w:eastAsia="Times New Roman" w:hAnsi="Times New Roman"/>
          <w:sz w:val="24"/>
          <w:szCs w:val="24"/>
          <w:lang w:eastAsia="sk-SK"/>
        </w:rPr>
        <w:t xml:space="preserve"> o splnení podmienok</w:t>
      </w:r>
      <w:r w:rsidR="00FC4367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11</w:t>
      </w:r>
      <w:r w:rsidR="00FD2F36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C5667F">
        <w:rPr>
          <w:rFonts w:ascii="Times New Roman" w:eastAsia="Times New Roman" w:hAnsi="Times New Roman"/>
          <w:sz w:val="24"/>
          <w:szCs w:val="24"/>
          <w:lang w:eastAsia="sk-SK"/>
        </w:rPr>
        <w:t xml:space="preserve">a), </w:t>
      </w:r>
      <w:r w:rsidR="00FD2F36">
        <w:rPr>
          <w:rFonts w:ascii="Times New Roman" w:eastAsia="Times New Roman" w:hAnsi="Times New Roman"/>
          <w:sz w:val="24"/>
          <w:szCs w:val="24"/>
          <w:lang w:eastAsia="sk-SK"/>
        </w:rPr>
        <w:t>c) a d)</w:t>
      </w:r>
      <w:r w:rsidR="00FC436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128CD" w:rsidRDefault="00316F3E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16F3E">
        <w:rPr>
          <w:rFonts w:ascii="Times New Roman" w:eastAsia="Times New Roman" w:hAnsi="Times New Roman"/>
          <w:sz w:val="24"/>
          <w:szCs w:val="24"/>
          <w:lang w:eastAsia="sk-SK"/>
        </w:rPr>
        <w:t>písomná informácia o</w:t>
      </w:r>
      <w:r w:rsidR="0008109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>
        <w:rPr>
          <w:rFonts w:ascii="Times New Roman" w:eastAsia="Times New Roman" w:hAnsi="Times New Roman"/>
          <w:sz w:val="24"/>
          <w:szCs w:val="24"/>
          <w:lang w:eastAsia="sk-SK"/>
        </w:rPr>
        <w:t>identifikačn</w:t>
      </w:r>
      <w:r w:rsidR="00081094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F128CD">
        <w:rPr>
          <w:rFonts w:ascii="Times New Roman" w:eastAsia="Times New Roman" w:hAnsi="Times New Roman"/>
          <w:sz w:val="24"/>
          <w:szCs w:val="24"/>
          <w:lang w:eastAsia="sk-SK"/>
        </w:rPr>
        <w:t xml:space="preserve"> údaj</w:t>
      </w:r>
      <w:r w:rsidR="00081094">
        <w:rPr>
          <w:rFonts w:ascii="Times New Roman" w:eastAsia="Times New Roman" w:hAnsi="Times New Roman"/>
          <w:sz w:val="24"/>
          <w:szCs w:val="24"/>
          <w:lang w:eastAsia="sk-SK"/>
        </w:rPr>
        <w:t>och</w:t>
      </w:r>
      <w:r w:rsidR="00F128C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 w:rsidRPr="0084375B">
        <w:rPr>
          <w:rFonts w:ascii="Times New Roman" w:eastAsia="Times New Roman" w:hAnsi="Times New Roman"/>
          <w:sz w:val="24"/>
          <w:szCs w:val="24"/>
          <w:lang w:eastAsia="sk-SK"/>
        </w:rPr>
        <w:t>konečného prijímateľa, ktor</w:t>
      </w:r>
      <w:r w:rsidR="00911CAE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F128CD"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 vykon</w:t>
      </w:r>
      <w:r w:rsidR="00FC4367">
        <w:rPr>
          <w:rFonts w:ascii="Times New Roman" w:eastAsia="Times New Roman" w:hAnsi="Times New Roman"/>
          <w:sz w:val="24"/>
          <w:szCs w:val="24"/>
          <w:lang w:eastAsia="sk-SK"/>
        </w:rPr>
        <w:t>al</w:t>
      </w:r>
      <w:r w:rsidR="00F128CD"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 opatrenie podľa</w:t>
      </w:r>
      <w:r w:rsidR="0008109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7622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081094">
        <w:rPr>
          <w:rFonts w:ascii="Times New Roman" w:eastAsia="Times New Roman" w:hAnsi="Times New Roman"/>
          <w:sz w:val="24"/>
          <w:szCs w:val="24"/>
          <w:lang w:eastAsia="sk-SK"/>
        </w:rPr>
        <w:t xml:space="preserve"> 4</w:t>
      </w:r>
      <w:r w:rsidR="00B762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 w:rsidRPr="0084375B">
        <w:rPr>
          <w:rFonts w:ascii="Times New Roman" w:eastAsia="Times New Roman" w:hAnsi="Times New Roman"/>
          <w:sz w:val="24"/>
          <w:szCs w:val="24"/>
          <w:lang w:eastAsia="sk-SK"/>
        </w:rPr>
        <w:t>písm</w:t>
      </w:r>
      <w:r w:rsidR="00B7622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67A84">
        <w:rPr>
          <w:rFonts w:ascii="Times New Roman" w:eastAsia="Times New Roman" w:hAnsi="Times New Roman"/>
          <w:sz w:val="24"/>
          <w:szCs w:val="24"/>
          <w:lang w:eastAsia="sk-SK"/>
        </w:rPr>
        <w:t xml:space="preserve"> b</w:t>
      </w:r>
      <w:r w:rsidR="00F128CD" w:rsidRPr="0084375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128CD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A62D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</w:p>
    <w:p w:rsidR="00D05FA8" w:rsidRDefault="00D05FA8" w:rsidP="001F3B78">
      <w:pPr>
        <w:pStyle w:val="Odsekzoznamu"/>
        <w:keepNext/>
        <w:widowControl w:val="0"/>
        <w:numPr>
          <w:ilvl w:val="0"/>
          <w:numId w:val="39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registračné číslo</w:t>
      </w:r>
      <w:r w:rsidR="00D05A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5A0E" w:rsidRPr="00C0422D">
        <w:rPr>
          <w:rFonts w:ascii="Times New Roman" w:eastAsia="Times New Roman" w:hAnsi="Times New Roman"/>
          <w:sz w:val="24"/>
          <w:szCs w:val="24"/>
          <w:lang w:eastAsia="sk-SK"/>
        </w:rPr>
        <w:t>uvedené</w:t>
      </w:r>
      <w:r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D05A0E"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0422D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včelstiev,</w:t>
      </w:r>
      <w:r w:rsidR="00145838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7"/>
      </w:r>
      <w:r w:rsidR="0014583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05FA8">
        <w:rPr>
          <w:rFonts w:ascii="Times New Roman" w:eastAsia="Times New Roman" w:hAnsi="Times New Roman"/>
          <w:sz w:val="24"/>
          <w:szCs w:val="24"/>
          <w:lang w:eastAsia="sk-SK"/>
        </w:rPr>
        <w:t xml:space="preserve">ak konečný prijímateľ </w:t>
      </w:r>
      <w:r w:rsidR="00A62DBF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FB3756">
        <w:rPr>
          <w:rFonts w:ascii="Times New Roman" w:eastAsia="Times New Roman" w:hAnsi="Times New Roman"/>
          <w:sz w:val="24"/>
          <w:szCs w:val="24"/>
          <w:lang w:eastAsia="sk-SK"/>
        </w:rPr>
        <w:t>včelár,</w:t>
      </w:r>
    </w:p>
    <w:p w:rsidR="00F128CD" w:rsidRDefault="00F128CD" w:rsidP="001F3B78">
      <w:pPr>
        <w:pStyle w:val="Odsekzoznamu"/>
        <w:keepNext/>
        <w:widowControl w:val="0"/>
        <w:numPr>
          <w:ilvl w:val="0"/>
          <w:numId w:val="39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meno, priezvisko, dátum narodenia a adresa pobytu,</w:t>
      </w:r>
      <w:r w:rsidR="00432B95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</w:t>
      </w:r>
      <w:r w:rsidR="00432B9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ak 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>konečn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 prijímateľ </w:t>
      </w:r>
      <w:r w:rsidR="00A62DBF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fyzick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128CD" w:rsidRDefault="00F128CD" w:rsidP="001F3B78">
      <w:pPr>
        <w:pStyle w:val="Odsekzoznamu"/>
        <w:keepNext/>
        <w:widowControl w:val="0"/>
        <w:numPr>
          <w:ilvl w:val="0"/>
          <w:numId w:val="39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obchodné meno, adresa miesta podnikania a identifikačné číslo, 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ak konečný prijímateľ </w:t>
      </w:r>
      <w:r w:rsidR="00A62DBF" w:rsidRPr="0084375B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A62DBF" w:rsidRPr="006837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837EA">
        <w:rPr>
          <w:rFonts w:ascii="Times New Roman" w:eastAsia="Times New Roman" w:hAnsi="Times New Roman"/>
          <w:sz w:val="24"/>
          <w:szCs w:val="24"/>
          <w:lang w:eastAsia="sk-SK"/>
        </w:rPr>
        <w:t>fyzick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6837EA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622D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1168C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6622D2">
        <w:rPr>
          <w:rFonts w:ascii="Times New Roman" w:eastAsia="Times New Roman" w:hAnsi="Times New Roman"/>
          <w:sz w:val="24"/>
          <w:szCs w:val="24"/>
          <w:lang w:eastAsia="sk-SK"/>
        </w:rPr>
        <w:t xml:space="preserve"> podnikateľ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05A0E" w:rsidRDefault="00F128CD" w:rsidP="001F3B78">
      <w:pPr>
        <w:pStyle w:val="Odsekzoznamu"/>
        <w:keepNext/>
        <w:widowControl w:val="0"/>
        <w:numPr>
          <w:ilvl w:val="0"/>
          <w:numId w:val="39"/>
        </w:numPr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názov, adresa sídla a </w:t>
      </w:r>
      <w:r w:rsidRPr="006837EA">
        <w:rPr>
          <w:rFonts w:ascii="Times New Roman" w:eastAsia="Times New Roman" w:hAnsi="Times New Roman"/>
          <w:sz w:val="24"/>
          <w:szCs w:val="24"/>
          <w:lang w:eastAsia="sk-SK"/>
        </w:rPr>
        <w:t>identifikačné číslo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6837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ak konečný prijímateľ </w:t>
      </w:r>
      <w:r w:rsidR="00A62DBF" w:rsidRPr="0084375B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právnick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837EA">
        <w:rPr>
          <w:rFonts w:ascii="Times New Roman" w:eastAsia="Times New Roman" w:hAnsi="Times New Roman"/>
          <w:sz w:val="24"/>
          <w:szCs w:val="24"/>
          <w:lang w:eastAsia="sk-SK"/>
        </w:rPr>
        <w:t>osob</w:t>
      </w:r>
      <w:r w:rsidR="000928D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334385" w:rsidRPr="00C363B5" w:rsidRDefault="00F128CD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písomná informácia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>, ktorá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obsahuj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 xml:space="preserve">e </w:t>
      </w:r>
      <w:r w:rsidRPr="008A1937">
        <w:rPr>
          <w:rFonts w:ascii="Times New Roman" w:eastAsia="Times New Roman" w:hAnsi="Times New Roman"/>
          <w:sz w:val="24"/>
          <w:szCs w:val="24"/>
          <w:lang w:eastAsia="sk-SK"/>
        </w:rPr>
        <w:t xml:space="preserve">určenie </w:t>
      </w:r>
      <w:r w:rsidR="009A496E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opatrenia podľa § 10 alebo </w:t>
      </w:r>
      <w:r w:rsidR="00C847A9" w:rsidRPr="008A1937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9A496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C847A9" w:rsidRPr="008A1937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9A496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C847A9" w:rsidRPr="008A19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C847A9" w:rsidRPr="008A1937">
        <w:rPr>
          <w:rFonts w:ascii="Times New Roman" w:eastAsia="Times New Roman" w:hAnsi="Times New Roman"/>
          <w:sz w:val="24"/>
          <w:szCs w:val="24"/>
          <w:lang w:eastAsia="sk-SK"/>
        </w:rPr>
        <w:t>podopatren</w:t>
      </w:r>
      <w:r w:rsidR="009A496E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proofErr w:type="spellEnd"/>
      <w:r w:rsidR="00C847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A214E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C847A9">
        <w:rPr>
          <w:rFonts w:ascii="Times New Roman" w:eastAsia="Times New Roman" w:hAnsi="Times New Roman"/>
          <w:sz w:val="24"/>
          <w:szCs w:val="24"/>
          <w:lang w:eastAsia="sk-SK"/>
        </w:rPr>
        <w:t xml:space="preserve"> § 5 až </w:t>
      </w:r>
      <w:r w:rsidR="00C847A9" w:rsidRPr="00C363B5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C363B5" w:rsidRPr="00446E21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 xml:space="preserve"> výšk</w:t>
      </w:r>
      <w:r w:rsidR="003A15B8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9011D">
        <w:rPr>
          <w:rFonts w:ascii="Times New Roman" w:eastAsia="Times New Roman" w:hAnsi="Times New Roman"/>
          <w:sz w:val="24"/>
          <w:szCs w:val="24"/>
          <w:lang w:eastAsia="sk-SK"/>
        </w:rPr>
        <w:t>žiadanej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 xml:space="preserve"> na jeho vykonanie</w:t>
      </w:r>
      <w:r w:rsidR="00D93471">
        <w:rPr>
          <w:rFonts w:ascii="Times New Roman" w:eastAsia="Times New Roman" w:hAnsi="Times New Roman"/>
          <w:sz w:val="24"/>
          <w:szCs w:val="24"/>
          <w:lang w:eastAsia="sk-SK"/>
        </w:rPr>
        <w:t xml:space="preserve"> pre </w:t>
      </w:r>
      <w:r w:rsidR="00D9347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konečného prijímateľa,</w:t>
      </w:r>
    </w:p>
    <w:p w:rsidR="00334385" w:rsidRDefault="00F128CD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28CD">
        <w:rPr>
          <w:rFonts w:ascii="Times New Roman" w:eastAsia="Times New Roman" w:hAnsi="Times New Roman"/>
          <w:sz w:val="24"/>
          <w:szCs w:val="24"/>
          <w:lang w:eastAsia="sk-SK"/>
        </w:rPr>
        <w:t>písomná informácia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>, ktorá obsahuje</w:t>
      </w:r>
      <w:r w:rsidRPr="00F128C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822EB">
        <w:rPr>
          <w:rFonts w:ascii="Times New Roman" w:eastAsia="Times New Roman" w:hAnsi="Times New Roman"/>
          <w:sz w:val="24"/>
          <w:szCs w:val="24"/>
          <w:lang w:eastAsia="sk-SK"/>
        </w:rPr>
        <w:t>určen</w:t>
      </w:r>
      <w:r w:rsidR="007D6D51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tovarov</w:t>
      </w:r>
      <w:r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B10C67"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stavebných </w:t>
      </w:r>
      <w:r w:rsidRPr="00063B05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B10C67"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poskytnut</w:t>
      </w:r>
      <w:r w:rsidR="00F50839" w:rsidRPr="00063B05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B10C67"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 služ</w:t>
      </w:r>
      <w:r w:rsidR="00F50839" w:rsidRPr="00063B05">
        <w:rPr>
          <w:rFonts w:ascii="Times New Roman" w:eastAsia="Times New Roman" w:hAnsi="Times New Roman"/>
          <w:sz w:val="24"/>
          <w:szCs w:val="24"/>
          <w:lang w:eastAsia="sk-SK"/>
        </w:rPr>
        <w:t>ieb</w:t>
      </w:r>
      <w:r w:rsidR="00B10C67" w:rsidRPr="00063B05">
        <w:rPr>
          <w:rFonts w:ascii="Times New Roman" w:eastAsia="Times New Roman" w:hAnsi="Times New Roman"/>
          <w:sz w:val="24"/>
          <w:szCs w:val="24"/>
          <w:lang w:eastAsia="sk-SK"/>
        </w:rPr>
        <w:t>, ktoré konečný prijímateľ obstaral na vykon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="00B10C67"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4385" w:rsidRPr="00063B05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r w:rsidR="00334385" w:rsidRPr="00334385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alebo včelárskeho </w:t>
      </w:r>
      <w:proofErr w:type="spellStart"/>
      <w:r w:rsidR="00334385" w:rsidRPr="00334385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334385" w:rsidRPr="00334385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755080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334385" w:rsidRPr="0033438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34385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063B05">
        <w:rPr>
          <w:rFonts w:ascii="Times New Roman" w:eastAsia="Times New Roman" w:hAnsi="Times New Roman"/>
          <w:sz w:val="24"/>
          <w:szCs w:val="24"/>
          <w:lang w:eastAsia="sk-SK"/>
        </w:rPr>
        <w:t>výšk</w:t>
      </w:r>
      <w:r w:rsidR="006F6AAA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C363B5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finančných prostriedkov</w:t>
      </w:r>
      <w:r w:rsidR="00063B05">
        <w:rPr>
          <w:rFonts w:ascii="Times New Roman" w:eastAsia="Times New Roman" w:hAnsi="Times New Roman"/>
          <w:sz w:val="24"/>
          <w:szCs w:val="24"/>
          <w:lang w:eastAsia="sk-SK"/>
        </w:rPr>
        <w:t>, ktoré na ich obstaranie vynaložil,</w:t>
      </w:r>
    </w:p>
    <w:p w:rsidR="00775816" w:rsidRDefault="00825054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ópi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doklad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ktoré</w:t>
      </w:r>
      <w:r w:rsidRPr="006A1D47">
        <w:rPr>
          <w:rFonts w:ascii="Times New Roman" w:eastAsia="Times New Roman" w:hAnsi="Times New Roman"/>
          <w:color w:val="00B050"/>
          <w:sz w:val="24"/>
          <w:szCs w:val="24"/>
          <w:lang w:eastAsia="sk-SK"/>
        </w:rPr>
        <w:t xml:space="preserve"> </w:t>
      </w:r>
      <w:r w:rsidRPr="00AA6D22">
        <w:rPr>
          <w:rFonts w:ascii="Times New Roman" w:eastAsia="Times New Roman" w:hAnsi="Times New Roman"/>
          <w:sz w:val="24"/>
          <w:szCs w:val="24"/>
          <w:lang w:eastAsia="sk-SK"/>
        </w:rPr>
        <w:t>preukazuj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náklady na </w:t>
      </w:r>
      <w:r w:rsidR="001A214E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="006A1D47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AA6D22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063B05" w:rsidRPr="00AA6D22">
        <w:rPr>
          <w:rFonts w:ascii="Times New Roman" w:eastAsia="Times New Roman" w:hAnsi="Times New Roman"/>
          <w:sz w:val="24"/>
          <w:szCs w:val="24"/>
          <w:lang w:eastAsia="sk-SK"/>
        </w:rPr>
        <w:t>eho opatrenia alebo</w:t>
      </w:r>
      <w:r w:rsidR="00AA6D22" w:rsidRPr="00AA6D22">
        <w:t xml:space="preserve"> </w:t>
      </w:r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755080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75816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; tieto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doklady musia obsahovať slovné 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číselné označenie, obsah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opatrenia </w:t>
      </w:r>
      <w:r w:rsidRPr="00825054">
        <w:rPr>
          <w:rFonts w:ascii="Times New Roman" w:eastAsia="Times New Roman" w:hAnsi="Times New Roman"/>
          <w:sz w:val="24"/>
          <w:szCs w:val="24"/>
          <w:lang w:eastAsia="sk-SK"/>
        </w:rPr>
        <w:t xml:space="preserve">alebo včelárskeho </w:t>
      </w:r>
      <w:proofErr w:type="spellStart"/>
      <w:r w:rsidRPr="00825054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 a označenie jeho účastníkov, peňažnú sumu alebo údaj o</w:t>
      </w:r>
      <w:r w:rsidR="006A1D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cene za</w:t>
      </w:r>
      <w:r w:rsidR="006A1D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mernú jednotku a vyjadrenie množstva, dátum vyhotovenia dokladu </w:t>
      </w:r>
      <w:r w:rsidR="00242DE5" w:rsidRPr="00775816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42D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9721FE">
        <w:rPr>
          <w:rFonts w:ascii="Times New Roman" w:eastAsia="Times New Roman" w:hAnsi="Times New Roman"/>
          <w:sz w:val="24"/>
          <w:szCs w:val="24"/>
          <w:lang w:eastAsia="sk-SK"/>
        </w:rPr>
        <w:t xml:space="preserve">dátum </w:t>
      </w:r>
      <w:r w:rsidR="00A15DA8" w:rsidRP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vynaloženia </w:t>
      </w:r>
      <w:r w:rsidR="00157297" w:rsidRPr="00A84C6C">
        <w:rPr>
          <w:rFonts w:ascii="Times New Roman" w:eastAsia="Times New Roman" w:hAnsi="Times New Roman"/>
          <w:sz w:val="24"/>
          <w:szCs w:val="24"/>
          <w:lang w:eastAsia="sk-SK"/>
        </w:rPr>
        <w:t>náklad</w:t>
      </w:r>
      <w:r w:rsidR="00242DE5" w:rsidRP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ov alebo výdavkov </w:t>
      </w:r>
      <w:r w:rsidR="00601873" w:rsidRP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na vykonanie včelárskeho opatrenia alebo včelárskeho </w:t>
      </w:r>
      <w:proofErr w:type="spellStart"/>
      <w:r w:rsidR="00601873" w:rsidRPr="00A84C6C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775816" w:rsidRPr="00A84C6C">
        <w:rPr>
          <w:rFonts w:ascii="Times New Roman" w:eastAsia="Times New Roman" w:hAnsi="Times New Roman"/>
          <w:sz w:val="24"/>
          <w:szCs w:val="24"/>
          <w:lang w:eastAsia="sk-SK"/>
        </w:rPr>
        <w:t>, ak nie je zhodný s</w:t>
      </w:r>
      <w:r w:rsidR="009A496E" w:rsidRP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A84C6C">
        <w:rPr>
          <w:rFonts w:ascii="Times New Roman" w:eastAsia="Times New Roman" w:hAnsi="Times New Roman"/>
          <w:sz w:val="24"/>
          <w:szCs w:val="24"/>
          <w:lang w:eastAsia="sk-SK"/>
        </w:rPr>
        <w:t>dátumom vyhotovenia dokladu</w:t>
      </w:r>
      <w:r w:rsidR="00FA171F" w:rsidRPr="00A84C6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5816" w:rsidRP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 a ak konečný prijímateľ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 vedie účtovníctvo podľa</w:t>
      </w:r>
      <w:r w:rsidR="006A1D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osobitného predpisu</w:t>
      </w:r>
      <w:r w:rsidR="00775816" w:rsidRPr="0077581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8"/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aj ostatné náležitosti účtovných dokladov,</w:t>
      </w:r>
      <w:r w:rsidR="00775816" w:rsidRPr="0077581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9"/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75816" w:rsidRDefault="00775816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doklady o</w:t>
      </w:r>
      <w:r w:rsidR="006A1D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úhrade nákladov podľa písmena</w:t>
      </w:r>
      <w:r w:rsidR="006A1D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2B20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775816" w:rsidRPr="00775816" w:rsidRDefault="006B4549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písomná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E1EF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či </w:t>
      </w:r>
      <w:r w:rsidR="00775816">
        <w:rPr>
          <w:rFonts w:ascii="Times New Roman" w:eastAsia="Times New Roman" w:hAnsi="Times New Roman"/>
          <w:sz w:val="24"/>
          <w:szCs w:val="24"/>
          <w:lang w:eastAsia="sk-SK"/>
        </w:rPr>
        <w:t xml:space="preserve">konečný prijímateľ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je platiteľom dane z</w:t>
      </w:r>
      <w:r w:rsidR="001E1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775816">
        <w:rPr>
          <w:rFonts w:ascii="Times New Roman" w:eastAsia="Times New Roman" w:hAnsi="Times New Roman"/>
          <w:sz w:val="24"/>
          <w:szCs w:val="24"/>
          <w:lang w:eastAsia="sk-SK"/>
        </w:rPr>
        <w:t>pridanej hodnoty,</w:t>
      </w:r>
      <w:r w:rsidR="00D159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C7004" w:rsidRPr="00ED5831" w:rsidRDefault="00775816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potvrdenie banky alebo pobočky zahraničnej banky o</w:t>
      </w:r>
      <w:r w:rsidR="001E1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vedení účtu schváleného žiadateľa s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75816">
        <w:rPr>
          <w:rFonts w:ascii="Times New Roman" w:eastAsia="Times New Roman" w:hAnsi="Times New Roman"/>
          <w:sz w:val="24"/>
          <w:szCs w:val="24"/>
          <w:lang w:eastAsia="sk-SK"/>
        </w:rPr>
        <w:t>uvedením medzinárodného bankového čísla účtu</w:t>
      </w:r>
      <w:r w:rsid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775816" w:rsidRDefault="00775816" w:rsidP="001F3B78">
      <w:pPr>
        <w:pStyle w:val="Odsekzoznamu"/>
        <w:keepNext/>
        <w:widowControl w:val="0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osobitný doklad </w:t>
      </w:r>
      <w:r w:rsidR="001E1EFE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o vykonávaní </w:t>
      </w:r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opatrenia alebo včelárskeho </w:t>
      </w:r>
      <w:proofErr w:type="spellStart"/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031546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AA6D22" w:rsidRPr="00AA6D22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AA6D2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0067D" w:rsidRPr="001E097E" w:rsidRDefault="0086304D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E097E">
        <w:rPr>
          <w:rFonts w:ascii="Times New Roman" w:eastAsia="Times New Roman" w:hAnsi="Times New Roman"/>
          <w:sz w:val="24"/>
          <w:szCs w:val="24"/>
          <w:lang w:eastAsia="sk-SK"/>
        </w:rPr>
        <w:t>Prílohou k</w:t>
      </w:r>
      <w:r w:rsidR="009439D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E097E">
        <w:rPr>
          <w:rFonts w:ascii="Times New Roman" w:eastAsia="Times New Roman" w:hAnsi="Times New Roman"/>
          <w:sz w:val="24"/>
          <w:szCs w:val="24"/>
          <w:lang w:eastAsia="sk-SK"/>
        </w:rPr>
        <w:t>žiadosti o</w:t>
      </w:r>
      <w:r w:rsidR="009439D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E097E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pomoci nie </w:t>
      </w:r>
      <w:r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  <w:r w:rsidR="00674580" w:rsidRPr="00AA6D22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9439DB" w:rsidRPr="00AA6D22">
        <w:rPr>
          <w:rFonts w:ascii="Times New Roman" w:eastAsia="Times New Roman" w:hAnsi="Times New Roman"/>
          <w:sz w:val="24"/>
          <w:szCs w:val="24"/>
          <w:lang w:eastAsia="sk-SK"/>
        </w:rPr>
        <w:t>klady</w:t>
      </w:r>
      <w:r w:rsidR="0073519C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26AF1" w:rsidRPr="00AA6D22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9439DB" w:rsidRPr="00AA6D2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3519C" w:rsidRPr="00F822EB" w:rsidRDefault="007C7A77" w:rsidP="001F3B78">
      <w:pPr>
        <w:pStyle w:val="Odsekzoznamu"/>
        <w:keepNext/>
        <w:widowControl w:val="0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5 </w:t>
      </w:r>
      <w:r w:rsidR="0073519C" w:rsidRPr="001E097E">
        <w:rPr>
          <w:rFonts w:ascii="Times New Roman" w:eastAsia="Times New Roman" w:hAnsi="Times New Roman"/>
          <w:sz w:val="24"/>
          <w:szCs w:val="24"/>
          <w:lang w:eastAsia="sk-SK"/>
        </w:rPr>
        <w:t>písm</w:t>
      </w:r>
      <w:r w:rsidR="0073519C" w:rsidRPr="004A063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439DB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73519C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A063E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19C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až </w:t>
      </w:r>
      <w:r w:rsidR="00A84C6C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73519C" w:rsidRPr="004A063E">
        <w:rPr>
          <w:rFonts w:ascii="Times New Roman" w:eastAsia="Times New Roman" w:hAnsi="Times New Roman"/>
          <w:sz w:val="24"/>
          <w:szCs w:val="24"/>
          <w:lang w:eastAsia="sk-SK"/>
        </w:rPr>
        <w:t>) a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84C6C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73519C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), ak </w:t>
      </w:r>
      <w:r w:rsidR="00E64C12">
        <w:rPr>
          <w:rFonts w:ascii="Times New Roman" w:eastAsia="Times New Roman" w:hAnsi="Times New Roman"/>
          <w:sz w:val="24"/>
          <w:szCs w:val="24"/>
          <w:lang w:eastAsia="sk-SK"/>
        </w:rPr>
        <w:t>ich schválený žiadateľ</w:t>
      </w:r>
      <w:r w:rsidR="0073519C" w:rsidRPr="001E097E">
        <w:rPr>
          <w:rFonts w:ascii="Times New Roman" w:eastAsia="Times New Roman" w:hAnsi="Times New Roman"/>
          <w:sz w:val="24"/>
          <w:szCs w:val="24"/>
          <w:lang w:eastAsia="sk-SK"/>
        </w:rPr>
        <w:t xml:space="preserve"> agentúre predlož</w:t>
      </w:r>
      <w:r w:rsidR="00E64C12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F0067D" w:rsidRPr="001E097E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D5FFE" w:rsidRPr="00F822EB" w:rsidRDefault="007C7A77" w:rsidP="001F3B78">
      <w:pPr>
        <w:pStyle w:val="Odsekzoznamu"/>
        <w:keepNext/>
        <w:widowControl w:val="0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A84C6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 </w:t>
      </w:r>
      <w:r w:rsidR="00AC26FE" w:rsidRPr="00F416AF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439D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B4AF6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AC26FE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AC26FE" w:rsidRPr="00F416A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B3AD0" w:rsidRPr="00F416A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F539B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ktorými sa </w:t>
      </w:r>
      <w:r w:rsidR="00F261A0">
        <w:rPr>
          <w:rFonts w:ascii="Times New Roman" w:eastAsia="Times New Roman" w:hAnsi="Times New Roman"/>
          <w:sz w:val="24"/>
          <w:szCs w:val="24"/>
          <w:lang w:eastAsia="sk-SK"/>
        </w:rPr>
        <w:t>preukazujú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skutočnosti týkajúce sa vykonávania včelársk</w:t>
      </w:r>
      <w:r w:rsidR="00186FE3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podopatren</w:t>
      </w:r>
      <w:r w:rsidR="00186FE3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proofErr w:type="spellEnd"/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5 ods.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a) až </w:t>
      </w:r>
      <w:r w:rsidR="00FE5B8B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§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6 ods.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b), 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d) alebo písm.</w:t>
      </w:r>
      <w:r w:rsidR="00AB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e)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 xml:space="preserve"> alebo §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>7 ods.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412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097E" w:rsidRPr="00F822EB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="00DA51B2" w:rsidRPr="00F822E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41235" w:rsidRPr="004A063E" w:rsidRDefault="009B33D3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="000F7805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konečný prijímateľ vo včelárskom roku vykonáva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341235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čelárske </w:t>
      </w:r>
      <w:proofErr w:type="spellStart"/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341235" w:rsidRPr="004A063E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proofErr w:type="spellEnd"/>
    </w:p>
    <w:p w:rsidR="00412FC2" w:rsidRPr="004A063E" w:rsidRDefault="009B33D3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>ri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ktorého 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>bol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5080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>uhraden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59C7" w:rsidRPr="00F416AF">
        <w:rPr>
          <w:rFonts w:ascii="Times New Roman" w:eastAsia="Times New Roman" w:hAnsi="Times New Roman"/>
          <w:sz w:val="24"/>
          <w:szCs w:val="24"/>
          <w:lang w:eastAsia="sk-SK"/>
        </w:rPr>
        <w:t>decembra</w:t>
      </w:r>
      <w:r w:rsidR="008E4AC8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roka</w:t>
      </w:r>
      <w:r w:rsidR="00CD2E24" w:rsidRPr="00F416A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bookmarkStart w:id="28" w:name="_Hlk16133998"/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267DAD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CD2E24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</w:t>
      </w:r>
      <w:bookmarkEnd w:id="28"/>
      <w:r w:rsidR="00D22452" w:rsidRPr="004A063E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59C7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konca februára </w:t>
      </w:r>
      <w:r w:rsidR="00D22452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roka 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>predložiť</w:t>
      </w:r>
      <w:r w:rsidR="00CD2E24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B827CE" w:rsidRPr="004A063E">
        <w:rPr>
          <w:rFonts w:ascii="Times New Roman" w:eastAsia="Times New Roman" w:hAnsi="Times New Roman"/>
          <w:sz w:val="24"/>
          <w:szCs w:val="24"/>
          <w:lang w:eastAsia="sk-SK"/>
        </w:rPr>
        <w:t>dok</w:t>
      </w:r>
      <w:r w:rsidR="004E612C" w:rsidRPr="004A063E">
        <w:rPr>
          <w:rFonts w:ascii="Times New Roman" w:eastAsia="Times New Roman" w:hAnsi="Times New Roman"/>
          <w:sz w:val="24"/>
          <w:szCs w:val="24"/>
          <w:lang w:eastAsia="sk-SK"/>
        </w:rPr>
        <w:t>lady</w:t>
      </w:r>
      <w:r w:rsidR="00B827CE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4E612C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4E612C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 w:rsidR="00381E94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4E612C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6E21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973C9F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52328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až </w:t>
      </w:r>
      <w:r w:rsidR="00AB4AF6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395002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12FC2" w:rsidRPr="004A063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A063E" w:rsidRPr="004A063E" w:rsidRDefault="00E859C7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pri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ktorého 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>bol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5080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>uhraden</w:t>
      </w:r>
      <w:r w:rsidR="00827920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4A063E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4A063E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januára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marca včelárskeho roka, 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>schválený žiadateľ</w:t>
      </w:r>
      <w:r w:rsid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 je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povinný do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31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mája včelárskeho roka predložiť agentúre </w:t>
      </w:r>
      <w:r w:rsidR="00B827CE" w:rsidRPr="004A063E">
        <w:rPr>
          <w:rFonts w:ascii="Times New Roman" w:eastAsia="Times New Roman" w:hAnsi="Times New Roman"/>
          <w:sz w:val="24"/>
          <w:szCs w:val="24"/>
          <w:lang w:eastAsia="sk-SK"/>
        </w:rPr>
        <w:t>dok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>lady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582906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754397" w:rsidRPr="004A063E" w:rsidRDefault="00582906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podľa § 5 ods. 1 písm. a) až f), § 6 ods. 1 písm. b), d) alebo písm. e) alebo § 7 ods. 1 písm. b)</w:t>
      </w:r>
      <w:r w:rsidR="000F7805">
        <w:rPr>
          <w:rFonts w:ascii="Times New Roman" w:eastAsia="Times New Roman" w:hAnsi="Times New Roman"/>
          <w:sz w:val="24"/>
          <w:szCs w:val="24"/>
          <w:lang w:eastAsia="sk-SK"/>
        </w:rPr>
        <w:t>, ktoré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5FF8">
        <w:rPr>
          <w:rFonts w:ascii="Times New Roman" w:eastAsia="Times New Roman" w:hAnsi="Times New Roman"/>
          <w:sz w:val="24"/>
          <w:szCs w:val="24"/>
          <w:lang w:eastAsia="sk-SK"/>
        </w:rPr>
        <w:t>vykonal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do 31. decembra včelárskeho roka, schválený žiadateľ </w:t>
      </w:r>
      <w:r w:rsid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do konca februára včelárskeho roka predložiť agentúre doklady podľa odseku 5 písm. </w:t>
      </w:r>
      <w:bookmarkStart w:id="29" w:name="_Hlk16133348"/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, d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171E7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bookmarkEnd w:id="29"/>
      <w:r w:rsidR="0034745E" w:rsidRPr="004A063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30" w:name="_Hlk16132595"/>
    </w:p>
    <w:bookmarkEnd w:id="30"/>
    <w:p w:rsidR="0034745E" w:rsidRPr="004A063E" w:rsidRDefault="0034745E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podľa § 5 ods. 1 písm. a) až f), § 6 ods. 1 písm. b), d) alebo písm. e) alebo § 7 ods. 1 písm.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="000F7805">
        <w:rPr>
          <w:rFonts w:ascii="Times New Roman" w:eastAsia="Times New Roman" w:hAnsi="Times New Roman"/>
          <w:sz w:val="24"/>
          <w:szCs w:val="24"/>
          <w:lang w:eastAsia="sk-SK"/>
        </w:rPr>
        <w:t>, ktoré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A2C6A">
        <w:rPr>
          <w:rFonts w:ascii="Times New Roman" w:eastAsia="Times New Roman" w:hAnsi="Times New Roman"/>
          <w:sz w:val="24"/>
          <w:szCs w:val="24"/>
          <w:lang w:eastAsia="sk-SK"/>
        </w:rPr>
        <w:t>vykonal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296A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od 1. januára do 31. marca, schválený žiadateľ </w:t>
      </w:r>
      <w:r w:rsid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B0296A" w:rsidRPr="004A063E">
        <w:rPr>
          <w:rFonts w:ascii="Times New Roman" w:eastAsia="Times New Roman" w:hAnsi="Times New Roman"/>
          <w:sz w:val="24"/>
          <w:szCs w:val="24"/>
          <w:lang w:eastAsia="sk-SK"/>
        </w:rPr>
        <w:t>povinný do 31.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296A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mája včelárskeho roka predložiť agentúre doklady podľa odseku 5 písm. 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B0296A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, d</w:t>
      </w:r>
      <w:r w:rsidR="006171E7" w:rsidRPr="004A063E">
        <w:rPr>
          <w:rFonts w:ascii="Times New Roman" w:eastAsia="Times New Roman" w:hAnsi="Times New Roman"/>
          <w:sz w:val="24"/>
          <w:szCs w:val="24"/>
          <w:lang w:eastAsia="sk-SK"/>
        </w:rPr>
        <w:t>) a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6171E7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0296A" w:rsidRPr="004A063E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22F9F" w:rsidRPr="004A063E" w:rsidRDefault="00B0296A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Pr="00926EA9">
        <w:rPr>
          <w:rFonts w:ascii="Times New Roman" w:eastAsia="Times New Roman" w:hAnsi="Times New Roman"/>
          <w:sz w:val="24"/>
          <w:szCs w:val="24"/>
          <w:lang w:eastAsia="sk-SK"/>
        </w:rPr>
        <w:t>§ 5 ods. 1 písm. a) až e)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926E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2F9F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926EA9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122F9F" w:rsidRPr="004A063E">
        <w:rPr>
          <w:rFonts w:ascii="Times New Roman" w:eastAsia="Times New Roman" w:hAnsi="Times New Roman"/>
          <w:sz w:val="24"/>
          <w:szCs w:val="24"/>
          <w:lang w:eastAsia="sk-SK"/>
        </w:rPr>
        <w:t>povinný do piatich pracovných dní pred jeho vykonaním oznámiť agentúre</w:t>
      </w:r>
    </w:p>
    <w:p w:rsidR="00F44C57" w:rsidRPr="004A063E" w:rsidRDefault="00122F9F" w:rsidP="001F3B78">
      <w:pPr>
        <w:pStyle w:val="Odsekzoznamu"/>
        <w:keepNext/>
        <w:widowControl w:val="0"/>
        <w:numPr>
          <w:ilvl w:val="0"/>
          <w:numId w:val="4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miesta alebo času, </w:t>
      </w:r>
      <w:bookmarkStart w:id="31" w:name="_Hlk16134736"/>
      <w:r w:rsidR="00F44C57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ak miesto a čas jeho vykonávania </w:t>
      </w:r>
      <w:bookmarkEnd w:id="31"/>
      <w:r w:rsidR="00F44C57"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boli agentúre oznámené </w:t>
      </w:r>
      <w:r w:rsidR="00F44C57" w:rsidRPr="004A06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predložením plánu podľa § 3 ods. 4 písm. 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F44C57" w:rsidRPr="004A063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25F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:rsidR="00F44C57" w:rsidRPr="004A063E" w:rsidRDefault="00F44C57" w:rsidP="001F3B78">
      <w:pPr>
        <w:pStyle w:val="Odsekzoznamu"/>
        <w:keepNext/>
        <w:widowControl w:val="0"/>
        <w:numPr>
          <w:ilvl w:val="0"/>
          <w:numId w:val="4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 xml:space="preserve">miesto alebo čas, ak miesto a čas jeho vykonávania neboli agentúre oznámené predložením plánu podľa § 3 ods. 4 písm. 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4A063E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122F9F" w:rsidRPr="00267DAD" w:rsidRDefault="00F44C57" w:rsidP="001F3B78">
      <w:pPr>
        <w:pStyle w:val="Odsekzoznamu"/>
        <w:keepNext/>
        <w:widowControl w:val="0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7DAD">
        <w:rPr>
          <w:rFonts w:ascii="Times New Roman" w:eastAsia="Times New Roman" w:hAnsi="Times New Roman"/>
          <w:sz w:val="24"/>
          <w:szCs w:val="24"/>
          <w:lang w:eastAsia="sk-SK"/>
        </w:rPr>
        <w:t>podľa § 7 ods. 1 písm. d)</w:t>
      </w:r>
      <w:r w:rsidR="008A5AE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E3C59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77130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267DAD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477130" w:rsidRPr="00267DAD">
        <w:rPr>
          <w:rFonts w:ascii="Times New Roman" w:eastAsia="Times New Roman" w:hAnsi="Times New Roman"/>
          <w:sz w:val="24"/>
          <w:szCs w:val="24"/>
          <w:lang w:eastAsia="sk-SK"/>
        </w:rPr>
        <w:t>povinný do 31. mája včelárskeho roka predložiť agentúre priebežnú správu o</w:t>
      </w:r>
      <w:r w:rsidR="00FD33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77130" w:rsidRPr="00267DAD">
        <w:rPr>
          <w:rFonts w:ascii="Times New Roman" w:eastAsia="Times New Roman" w:hAnsi="Times New Roman"/>
          <w:sz w:val="24"/>
          <w:szCs w:val="24"/>
          <w:lang w:eastAsia="sk-SK"/>
        </w:rPr>
        <w:t>realizácii projektu zabezpečenia efektívnych pastevných podmienok včelstiev a</w:t>
      </w:r>
      <w:r w:rsidR="00267DAD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77130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úplné znenie tohto projektu, ak </w:t>
      </w:r>
      <w:r w:rsidR="00425FF8">
        <w:rPr>
          <w:rFonts w:ascii="Times New Roman" w:eastAsia="Times New Roman" w:hAnsi="Times New Roman"/>
          <w:sz w:val="24"/>
          <w:szCs w:val="24"/>
          <w:lang w:eastAsia="sk-SK"/>
        </w:rPr>
        <w:t xml:space="preserve">ho </w:t>
      </w:r>
      <w:r w:rsidR="00826DC7" w:rsidRPr="00267DAD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425FF8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477130" w:rsidRPr="00267DAD">
        <w:rPr>
          <w:rFonts w:ascii="Times New Roman" w:eastAsia="Times New Roman" w:hAnsi="Times New Roman"/>
          <w:sz w:val="24"/>
          <w:szCs w:val="24"/>
          <w:lang w:eastAsia="sk-SK"/>
        </w:rPr>
        <w:t>predlož</w:t>
      </w:r>
      <w:r w:rsidR="00425FF8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267DAD" w:rsidRPr="00267DA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26DC7" w:rsidRPr="000373E4" w:rsidRDefault="005C1DCF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73E4">
        <w:rPr>
          <w:rFonts w:ascii="Times New Roman" w:hAnsi="Times New Roman"/>
          <w:sz w:val="24"/>
          <w:szCs w:val="24"/>
          <w:lang w:eastAsia="sk-SK"/>
        </w:rPr>
        <w:t xml:space="preserve">Ak </w:t>
      </w:r>
      <w:r w:rsidR="00425FF8">
        <w:rPr>
          <w:rFonts w:ascii="Times New Roman" w:hAnsi="Times New Roman"/>
          <w:sz w:val="24"/>
          <w:szCs w:val="24"/>
          <w:lang w:eastAsia="sk-SK"/>
        </w:rPr>
        <w:t xml:space="preserve">konečný prijímateľ </w:t>
      </w:r>
      <w:r w:rsidR="000373E4" w:rsidRPr="000373E4">
        <w:rPr>
          <w:rFonts w:ascii="Times New Roman" w:hAnsi="Times New Roman"/>
          <w:sz w:val="24"/>
          <w:szCs w:val="24"/>
          <w:lang w:eastAsia="sk-SK"/>
        </w:rPr>
        <w:t xml:space="preserve">vo včelárskom roku vykonáva </w:t>
      </w:r>
      <w:r w:rsidRPr="000373E4">
        <w:rPr>
          <w:rFonts w:ascii="Times New Roman" w:hAnsi="Times New Roman"/>
          <w:sz w:val="24"/>
          <w:szCs w:val="24"/>
          <w:lang w:eastAsia="sk-SK"/>
        </w:rPr>
        <w:t xml:space="preserve">včelárske opatrenie podľa § 10, schválený žiadateľ </w:t>
      </w:r>
      <w:r w:rsidR="00425FF8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0373E4">
        <w:rPr>
          <w:rFonts w:ascii="Times New Roman" w:hAnsi="Times New Roman"/>
          <w:sz w:val="24"/>
          <w:szCs w:val="24"/>
          <w:lang w:eastAsia="sk-SK"/>
        </w:rPr>
        <w:t>povinný do 31. mája včelárskeho roka predložiť agentúre priebežnú správu o realizácii projektu aplikovaného výskumu podľa § 10 ods. 1.</w:t>
      </w:r>
    </w:p>
    <w:p w:rsidR="00E95375" w:rsidRPr="000373E4" w:rsidRDefault="00E95375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žiadateľ, ktorý </w:t>
      </w:r>
      <w:r w:rsidR="00186FE3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povinn</w:t>
      </w:r>
      <w:r w:rsidR="00186FE3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predložiť agentúre </w:t>
      </w:r>
      <w:r w:rsidR="00B827CE" w:rsidRPr="000373E4">
        <w:rPr>
          <w:rFonts w:ascii="Times New Roman" w:eastAsia="Times New Roman" w:hAnsi="Times New Roman"/>
          <w:sz w:val="24"/>
          <w:szCs w:val="24"/>
          <w:lang w:eastAsia="sk-SK"/>
        </w:rPr>
        <w:t>dokument</w:t>
      </w:r>
      <w:r w:rsidR="006868C9" w:rsidRPr="000373E4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AE3C59"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AE3C59"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7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AE3C59"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556E" w:rsidRPr="000373E4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>) alebo</w:t>
      </w:r>
      <w:r w:rsidR="007C4624"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odseku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C4624" w:rsidRPr="000373E4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, je povinný </w:t>
      </w:r>
      <w:r w:rsidR="006868C9" w:rsidRPr="000373E4">
        <w:rPr>
          <w:rFonts w:ascii="Times New Roman" w:eastAsia="Times New Roman" w:hAnsi="Times New Roman"/>
          <w:sz w:val="24"/>
          <w:szCs w:val="24"/>
          <w:lang w:eastAsia="sk-SK"/>
        </w:rPr>
        <w:t>do 31. mája včelárskeho roka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predložiť ministerstvu</w:t>
      </w:r>
      <w:r w:rsidR="008A5AEB">
        <w:rPr>
          <w:rFonts w:ascii="Times New Roman" w:eastAsia="Times New Roman" w:hAnsi="Times New Roman"/>
          <w:sz w:val="24"/>
          <w:szCs w:val="24"/>
          <w:lang w:eastAsia="sk-SK"/>
        </w:rPr>
        <w:t xml:space="preserve"> pôdohospodárstva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jedno vyhotovenie t</w:t>
      </w:r>
      <w:r w:rsidR="006868C9" w:rsidRPr="000373E4">
        <w:rPr>
          <w:rFonts w:ascii="Times New Roman" w:eastAsia="Times New Roman" w:hAnsi="Times New Roman"/>
          <w:sz w:val="24"/>
          <w:szCs w:val="24"/>
          <w:lang w:eastAsia="sk-SK"/>
        </w:rPr>
        <w:t>ýchto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45134" w:rsidRPr="000373E4">
        <w:rPr>
          <w:rFonts w:ascii="Times New Roman" w:eastAsia="Times New Roman" w:hAnsi="Times New Roman"/>
          <w:sz w:val="24"/>
          <w:szCs w:val="24"/>
          <w:lang w:eastAsia="sk-SK"/>
        </w:rPr>
        <w:t>dokument</w:t>
      </w:r>
      <w:r w:rsidR="006868C9" w:rsidRPr="000373E4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Pr="000373E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86FE3" w:rsidRDefault="00186FE3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Schválenému žiadateľovi, ktorý nesplnil povinnosť </w:t>
      </w:r>
      <w:r w:rsidR="00004895">
        <w:rPr>
          <w:rFonts w:ascii="Times New Roman" w:eastAsia="Times New Roman" w:hAnsi="Times New Roman"/>
          <w:sz w:val="24"/>
          <w:szCs w:val="24"/>
          <w:lang w:eastAsia="sk-SK"/>
        </w:rPr>
        <w:t>podľa odseku 7 a</w:t>
      </w:r>
      <w:r w:rsidR="009533A0">
        <w:rPr>
          <w:rFonts w:ascii="Times New Roman" w:eastAsia="Times New Roman" w:hAnsi="Times New Roman"/>
          <w:sz w:val="24"/>
          <w:szCs w:val="24"/>
          <w:lang w:eastAsia="sk-SK"/>
        </w:rPr>
        <w:t>lebo odseku</w:t>
      </w:r>
      <w:r w:rsidR="00004895">
        <w:rPr>
          <w:rFonts w:ascii="Times New Roman" w:eastAsia="Times New Roman" w:hAnsi="Times New Roman"/>
          <w:sz w:val="24"/>
          <w:szCs w:val="24"/>
          <w:lang w:eastAsia="sk-SK"/>
        </w:rPr>
        <w:t xml:space="preserve"> 8 nemožno poskytnúť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 xml:space="preserve"> pomoc na vykonávanie včelárskeho opatrenia, vo vzťahu ku ktorému ju nesplnil.</w:t>
      </w:r>
    </w:p>
    <w:p w:rsidR="0092063A" w:rsidRPr="0092063A" w:rsidRDefault="0092063A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>Pomoc možno poskytnúť len schválenému žiadateľovi</w:t>
      </w:r>
    </w:p>
    <w:p w:rsidR="0092063A" w:rsidRPr="00FD339D" w:rsidRDefault="0092063A" w:rsidP="001F3B78">
      <w:pPr>
        <w:keepNext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39D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8553E7">
        <w:rPr>
          <w:rFonts w:ascii="Times New Roman" w:eastAsia="Times New Roman" w:hAnsi="Times New Roman"/>
          <w:sz w:val="24"/>
          <w:szCs w:val="24"/>
          <w:lang w:eastAsia="sk-SK"/>
        </w:rPr>
        <w:t>nie je zrušený a</w:t>
      </w:r>
      <w:r w:rsidR="00C5667F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8553E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39D">
        <w:rPr>
          <w:rFonts w:ascii="Times New Roman" w:eastAsia="Times New Roman" w:hAnsi="Times New Roman"/>
          <w:sz w:val="24"/>
          <w:szCs w:val="24"/>
          <w:lang w:eastAsia="sk-SK"/>
        </w:rPr>
        <w:t>nemá byť zrušený uplynutím doby alebo splnením účelu, na ktorý bol zriadený alebo založený alebo dňom uvedeným v prijatom rozhodnutí jeho spoločníkov alebo členov alebo v prijatom rozhodnutí jeho orgánu príslušného na prijatie takého rozhodnutia po dobu troch kalendárnych rokov nasledujúcich po kalendárnom roku, v</w:t>
      </w:r>
      <w:r w:rsidR="0022652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D339D">
        <w:rPr>
          <w:rFonts w:ascii="Times New Roman" w:eastAsia="Times New Roman" w:hAnsi="Times New Roman"/>
          <w:sz w:val="24"/>
          <w:szCs w:val="24"/>
          <w:lang w:eastAsia="sk-SK"/>
        </w:rPr>
        <w:t>ktorom sa mu pomoc poskytuje,</w:t>
      </w:r>
    </w:p>
    <w:p w:rsidR="0092063A" w:rsidRPr="0092063A" w:rsidRDefault="0092063A" w:rsidP="001F3B78">
      <w:pPr>
        <w:keepNext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2" w:name="p2-1-b"/>
      <w:bookmarkStart w:id="33" w:name="p2-1-c"/>
      <w:bookmarkStart w:id="34" w:name="p2-1-d"/>
      <w:bookmarkStart w:id="35" w:name="p2-1-e"/>
      <w:bookmarkEnd w:id="32"/>
      <w:bookmarkEnd w:id="33"/>
      <w:bookmarkEnd w:id="34"/>
      <w:bookmarkEnd w:id="35"/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 xml:space="preserve">voči ktorému nie je vedené </w:t>
      </w:r>
      <w:r w:rsidR="008A5AEB">
        <w:rPr>
          <w:rFonts w:ascii="Times New Roman" w:eastAsia="Times New Roman" w:hAnsi="Times New Roman"/>
          <w:sz w:val="24"/>
          <w:szCs w:val="24"/>
          <w:lang w:eastAsia="sk-SK"/>
        </w:rPr>
        <w:t xml:space="preserve">konkurzné konanie, </w:t>
      </w:r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>reštrukturalizačné konanie, ktorý nie je v</w:t>
      </w:r>
      <w:r w:rsidR="00FD2F3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>reštrukturalizácii, na majetok ktorého nie je vyhlásený konkurz, voči ktorému nebolo rok pred posledným dňom na podanie žiadosti o poskytnutie pomoci zastavené konkurzné konanie pre nedostatok majetku, a na majetok ktorého nebol rok pred posledným dňom na podanie žiadosti o poskytnutie pomoci zrušený konkurz pre nedostatok majetku,</w:t>
      </w:r>
    </w:p>
    <w:p w:rsidR="0092063A" w:rsidRPr="0092063A" w:rsidRDefault="0092063A" w:rsidP="001F3B78">
      <w:pPr>
        <w:keepNext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36" w:name="p2-1-f"/>
      <w:bookmarkEnd w:id="36"/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ktorý má vysporiadané finančné vzťahy so štátnym rozpočtom,</w:t>
      </w:r>
    </w:p>
    <w:p w:rsidR="0092063A" w:rsidRPr="0092063A" w:rsidRDefault="0092063A" w:rsidP="001F3B78">
      <w:pPr>
        <w:keepNext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 xml:space="preserve">voči ktorému nie je </w:t>
      </w:r>
      <w:r w:rsidR="008A5AEB">
        <w:rPr>
          <w:rFonts w:ascii="Times New Roman" w:eastAsia="Times New Roman" w:hAnsi="Times New Roman"/>
          <w:sz w:val="24"/>
          <w:szCs w:val="24"/>
          <w:lang w:eastAsia="sk-SK"/>
        </w:rPr>
        <w:t xml:space="preserve">vedený </w:t>
      </w:r>
      <w:r w:rsidRPr="0092063A">
        <w:rPr>
          <w:rFonts w:ascii="Times New Roman" w:eastAsia="Times New Roman" w:hAnsi="Times New Roman"/>
          <w:sz w:val="24"/>
          <w:szCs w:val="24"/>
          <w:lang w:eastAsia="sk-SK"/>
        </w:rPr>
        <w:t>výkon</w:t>
      </w:r>
      <w:r w:rsidR="008A5AEB">
        <w:rPr>
          <w:rFonts w:ascii="Times New Roman" w:eastAsia="Times New Roman" w:hAnsi="Times New Roman"/>
          <w:sz w:val="24"/>
          <w:szCs w:val="24"/>
          <w:lang w:eastAsia="sk-SK"/>
        </w:rPr>
        <w:t xml:space="preserve"> rozhodnutia</w:t>
      </w:r>
      <w:r w:rsidR="0021318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C4367" w:rsidRPr="0077581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20"/>
      </w:r>
      <w:r w:rsidR="00FC4367" w:rsidRPr="00775816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814A6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</w:p>
    <w:p w:rsidR="0092063A" w:rsidRPr="0092063A" w:rsidRDefault="0092063A" w:rsidP="001F3B78">
      <w:pPr>
        <w:keepNext/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ktorý nemá právoplatne uložený trest zákazu prijímať dotácie alebo subvencie</w:t>
      </w:r>
      <w:r w:rsidRPr="0092063A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footnoteReference w:id="21"/>
      </w:r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8A5AE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alebo</w:t>
      </w:r>
    </w:p>
    <w:p w:rsidR="0092063A" w:rsidRPr="0092063A" w:rsidRDefault="0092063A" w:rsidP="001F3B78">
      <w:pPr>
        <w:keepNext/>
        <w:widowControl w:val="0"/>
        <w:spacing w:before="120" w:after="12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trest zákazu prijímať pomoc a podporu poskytovanú z</w:t>
      </w:r>
      <w:r w:rsidR="009533A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fondov Európskej únie.</w:t>
      </w:r>
      <w:r w:rsidRPr="0092063A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footnoteReference w:id="22"/>
      </w:r>
      <w:r w:rsidRPr="0092063A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</w:p>
    <w:p w:rsidR="009533A0" w:rsidRDefault="008D5DC7" w:rsidP="001F3B78">
      <w:pPr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15773">
        <w:rPr>
          <w:rFonts w:ascii="Times New Roman" w:eastAsia="Times New Roman" w:hAnsi="Times New Roman"/>
          <w:sz w:val="24"/>
          <w:szCs w:val="24"/>
          <w:lang w:eastAsia="sk-SK"/>
        </w:rPr>
        <w:t xml:space="preserve">Pomoc </w:t>
      </w:r>
      <w:r w:rsidR="00FC6458" w:rsidRPr="00915773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915773">
        <w:rPr>
          <w:rFonts w:ascii="Times New Roman" w:eastAsia="Times New Roman" w:hAnsi="Times New Roman"/>
          <w:sz w:val="24"/>
          <w:szCs w:val="24"/>
          <w:lang w:eastAsia="sk-SK"/>
        </w:rPr>
        <w:t>poskyt</w:t>
      </w:r>
      <w:r w:rsidR="00FC6458" w:rsidRPr="00915773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Pr="00915773">
        <w:rPr>
          <w:rFonts w:ascii="Times New Roman" w:eastAsia="Times New Roman" w:hAnsi="Times New Roman"/>
          <w:sz w:val="24"/>
          <w:szCs w:val="24"/>
          <w:lang w:eastAsia="sk-SK"/>
        </w:rPr>
        <w:t xml:space="preserve"> len na včelárske opatrenie, na ktorého vykonávanie je poskytnutie pomoci schválené a ktoré </w:t>
      </w:r>
      <w:r w:rsidR="00004895" w:rsidRPr="00915773">
        <w:rPr>
          <w:rFonts w:ascii="Times New Roman" w:eastAsia="Times New Roman" w:hAnsi="Times New Roman"/>
          <w:sz w:val="24"/>
          <w:szCs w:val="24"/>
          <w:lang w:eastAsia="sk-SK"/>
        </w:rPr>
        <w:t xml:space="preserve">vykonal </w:t>
      </w:r>
      <w:r w:rsidR="00F261A0" w:rsidRPr="00915773">
        <w:rPr>
          <w:rFonts w:ascii="Times New Roman" w:eastAsia="Times New Roman" w:hAnsi="Times New Roman"/>
          <w:sz w:val="24"/>
          <w:szCs w:val="24"/>
          <w:lang w:eastAsia="sk-SK"/>
        </w:rPr>
        <w:t>konečný prijímateľ</w:t>
      </w:r>
      <w:r w:rsidR="0091577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C61C8" w:rsidRDefault="008C61C8" w:rsidP="001F3B78">
      <w:pPr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F92DAF"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omoc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poskytuje</w:t>
      </w:r>
      <w:r w:rsidR="00F92DAF"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 na včelárske opatreni</w:t>
      </w:r>
      <w:r w:rsidR="00CE3673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vykonané vo včelárskom roku,</w:t>
      </w:r>
      <w:r w:rsidR="00E64C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 z</w:t>
      </w:r>
      <w:r w:rsidR="00AD48C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C61C8">
        <w:rPr>
          <w:rFonts w:ascii="Times New Roman" w:eastAsia="Times New Roman" w:hAnsi="Times New Roman"/>
          <w:sz w:val="24"/>
          <w:szCs w:val="24"/>
          <w:lang w:eastAsia="sk-SK"/>
        </w:rPr>
        <w:t>rozhodnuti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C61C8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FC64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61C8">
        <w:rPr>
          <w:rFonts w:ascii="Times New Roman" w:eastAsia="Times New Roman" w:hAnsi="Times New Roman"/>
          <w:sz w:val="24"/>
          <w:szCs w:val="24"/>
          <w:lang w:eastAsia="sk-SK"/>
        </w:rPr>
        <w:t>poskytnut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í </w:t>
      </w:r>
      <w:r w:rsidRPr="008C61C8">
        <w:rPr>
          <w:rFonts w:ascii="Times New Roman" w:eastAsia="Times New Roman" w:hAnsi="Times New Roman"/>
          <w:sz w:val="24"/>
          <w:szCs w:val="24"/>
          <w:lang w:eastAsia="sk-SK"/>
        </w:rPr>
        <w:t>pomoci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nevyplýva, že pomoc sa poskytuje len na vykonanie včelárskeho opatrenia vykonaného po schválení poskytnutia pomoci.</w:t>
      </w:r>
    </w:p>
    <w:p w:rsidR="007C4624" w:rsidRDefault="00926C77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7" w:name="p2-2"/>
      <w:bookmarkStart w:id="38" w:name="p2-3-a"/>
      <w:bookmarkStart w:id="39" w:name="p2-3-b"/>
      <w:bookmarkStart w:id="40" w:name="p2-3-c"/>
      <w:bookmarkStart w:id="41" w:name="p2-3-d"/>
      <w:bookmarkEnd w:id="37"/>
      <w:bookmarkEnd w:id="38"/>
      <w:bookmarkEnd w:id="39"/>
      <w:bookmarkEnd w:id="40"/>
      <w:bookmarkEnd w:id="41"/>
      <w:r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Pomoc </w:t>
      </w:r>
      <w:r w:rsidR="00FC6458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F92DAF">
        <w:rPr>
          <w:rFonts w:ascii="Times New Roman" w:eastAsia="Times New Roman" w:hAnsi="Times New Roman"/>
          <w:sz w:val="24"/>
          <w:szCs w:val="24"/>
          <w:lang w:eastAsia="sk-SK"/>
        </w:rPr>
        <w:t>neposkyt</w:t>
      </w:r>
      <w:r w:rsidR="00FC6458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7C4624"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r w:rsidR="00E71959" w:rsidRPr="00F92DAF">
        <w:rPr>
          <w:rFonts w:ascii="Times New Roman" w:eastAsia="Times New Roman" w:hAnsi="Times New Roman"/>
          <w:sz w:val="24"/>
          <w:szCs w:val="24"/>
          <w:lang w:eastAsia="sk-SK"/>
        </w:rPr>
        <w:t>opatreni</w:t>
      </w:r>
      <w:r w:rsidR="00AD48C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C4624"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ak na </w:t>
      </w:r>
      <w:r w:rsidR="00C20AD0">
        <w:rPr>
          <w:rFonts w:ascii="Times New Roman" w:eastAsia="Times New Roman" w:hAnsi="Times New Roman"/>
          <w:sz w:val="24"/>
          <w:szCs w:val="24"/>
          <w:lang w:eastAsia="sk-SK"/>
        </w:rPr>
        <w:t>jeho</w:t>
      </w:r>
      <w:r w:rsidR="007C4624" w:rsidRPr="00F92DAF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vykonávanie bola </w:t>
      </w:r>
      <w:r w:rsidR="007C4624" w:rsidRPr="00F92DA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poskytnutá podpora pre rozvoj vidieka financovaná z Európskeho poľnohospodárskeho fondu pre rozvoj vidieka.</w:t>
      </w:r>
      <w:r w:rsidR="007C4624" w:rsidRPr="00F92DAF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3"/>
      </w:r>
      <w:r w:rsidR="007C4624" w:rsidRPr="00F92DA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D4416B" w:rsidRPr="000B65E1" w:rsidRDefault="000B65E1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26AF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výška pomoci, </w:t>
      </w:r>
      <w:r w:rsidR="00193D0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ktorú možno schválenému žiadateľovi </w:t>
      </w:r>
      <w:r w:rsidR="002965F7" w:rsidRPr="000B65E1">
        <w:rPr>
          <w:rFonts w:ascii="Times New Roman" w:eastAsia="Times New Roman" w:hAnsi="Times New Roman"/>
          <w:sz w:val="24"/>
          <w:szCs w:val="24"/>
          <w:lang w:eastAsia="sk-SK"/>
        </w:rPr>
        <w:t>poskytnúť</w:t>
      </w:r>
      <w:r w:rsidR="00193D05" w:rsidRPr="000B65E1">
        <w:rPr>
          <w:rFonts w:ascii="Times New Roman" w:eastAsia="Times New Roman" w:hAnsi="Times New Roman"/>
          <w:sz w:val="24"/>
          <w:szCs w:val="24"/>
          <w:lang w:eastAsia="sk-SK"/>
        </w:rPr>
        <w:t>, zodpovedá výške</w:t>
      </w:r>
      <w:r w:rsidR="008D0B8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="0000571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0B8A" w:rsidRPr="000B65E1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496F43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0B8A" w:rsidRPr="000B65E1">
        <w:rPr>
          <w:rFonts w:ascii="Times New Roman" w:eastAsia="Times New Roman" w:hAnsi="Times New Roman"/>
          <w:sz w:val="24"/>
          <w:szCs w:val="24"/>
          <w:lang w:eastAsia="sk-SK"/>
        </w:rPr>
        <w:t>včelárskom roku</w:t>
      </w:r>
      <w:r w:rsidR="0074492D" w:rsidRPr="000B65E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93D0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3DBE" w:rsidRPr="000B65E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496F43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4492D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ktorej </w:t>
      </w:r>
      <w:r w:rsidR="00493DBE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má schválený žiadateľ </w:t>
      </w:r>
      <w:r w:rsidR="00C37B44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jej </w:t>
      </w:r>
      <w:r w:rsidR="0074492D" w:rsidRPr="000B65E1">
        <w:rPr>
          <w:rFonts w:ascii="Times New Roman" w:eastAsia="Times New Roman" w:hAnsi="Times New Roman"/>
          <w:sz w:val="24"/>
          <w:szCs w:val="24"/>
          <w:lang w:eastAsia="sk-SK"/>
        </w:rPr>
        <w:t>poskytnutie schválené</w:t>
      </w:r>
      <w:r w:rsidR="00F6735D" w:rsidRPr="000B65E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A6C94" w:rsidRPr="009A6C94" w:rsidRDefault="00EA6AB2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</w:t>
      </w:r>
      <w:r w:rsidR="00496F43" w:rsidRPr="009A6C94">
        <w:rPr>
          <w:rFonts w:ascii="Times New Roman" w:eastAsia="Times New Roman" w:hAnsi="Times New Roman"/>
          <w:sz w:val="24"/>
          <w:szCs w:val="24"/>
          <w:lang w:eastAsia="sk-SK"/>
        </w:rPr>
        <w:t>výška</w:t>
      </w:r>
      <w:r w:rsid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časti</w:t>
      </w:r>
      <w:r w:rsidR="00496F43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="009A6C9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6F43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>ktorú možno schválenému žiadateľovi poskytnúť na včelárske</w:t>
      </w:r>
      <w:r w:rsidR="00AD48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>opatreni</w:t>
      </w:r>
      <w:r w:rsidR="00AD48C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92028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zodpovedá maximálnej výške časti pomoci na včelárske opatreni</w:t>
      </w:r>
      <w:r w:rsidR="00AD48C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vo včelárskom roku,</w:t>
      </w:r>
      <w:r w:rsidR="0000571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ktorej má schválený žiadateľ</w:t>
      </w:r>
      <w:r w:rsidR="00847DCD">
        <w:rPr>
          <w:rFonts w:ascii="Times New Roman" w:eastAsia="Times New Roman" w:hAnsi="Times New Roman"/>
          <w:sz w:val="24"/>
          <w:szCs w:val="24"/>
          <w:lang w:eastAsia="sk-SK"/>
        </w:rPr>
        <w:t xml:space="preserve"> jej poskytnutie</w:t>
      </w:r>
      <w:r w:rsidR="009A6C94" w:rsidRPr="009A6C94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schválené.</w:t>
      </w:r>
    </w:p>
    <w:p w:rsidR="00DA7F20" w:rsidRDefault="00920288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Ak úhrnná výška deklarovaných nákladov 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vynaložených 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na vykonanie včelárskeho opatrenia vo včelárskom roku kon</w:t>
      </w:r>
      <w:r w:rsidR="00E84E0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čnými prijímateľmi, na pokrytie ktorej schválený žiadateľ žiada o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poskytnutie pomoci (ďalej len „výška nákladov na včelárske opatrenie“), prekračuje maximálnu výšku časti</w:t>
      </w:r>
      <w:r w:rsidR="008100D1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, ktorú možno schválenému žiadateľovi 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poskytnúť 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to včelárske opatreni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, tak koeficient krátenia zodpovedá podielu maximálnej výšky časti</w:t>
      </w:r>
      <w:r w:rsidR="008100D1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, ktorú možno schválenému žiadateľovi na toto včelárske opatreni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 a výšky nákladov na </w:t>
      </w:r>
      <w:r w:rsidR="008100D1" w:rsidRPr="00253E53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opatrenie. Deklarovanými nákladmi sa na účely tohto nariadenia vlády rozumie najvyššia časť oprávnených nákladov, na pokrytie ktorej možno pomoc poskytnúť podľa § 5 až 10 a na pokrytie ktorej ju možno poskytnúť, ak je určená pre konečného prijímateľa, ktorý tieto náklady vynaložil</w:t>
      </w:r>
      <w:r w:rsidR="00253E53" w:rsidRPr="00253E5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A7F20" w:rsidRPr="00AB3199" w:rsidRDefault="00920288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3E53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DA7F20" w:rsidRPr="00253E53">
        <w:rPr>
          <w:rFonts w:ascii="Times New Roman" w:eastAsia="Times New Roman" w:hAnsi="Times New Roman"/>
          <w:sz w:val="24"/>
          <w:szCs w:val="24"/>
          <w:lang w:eastAsia="sk-SK"/>
        </w:rPr>
        <w:t>aximálna výška nákladov na včelárske opatrenie</w:t>
      </w:r>
      <w:r w:rsidR="00DA7F20" w:rsidRPr="00920288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, </w:t>
      </w:r>
      <w:r w:rsidR="00DA7F20" w:rsidRPr="00AB3199">
        <w:rPr>
          <w:rFonts w:ascii="Times New Roman" w:eastAsia="Times New Roman" w:hAnsi="Times New Roman"/>
          <w:sz w:val="24"/>
          <w:szCs w:val="24"/>
          <w:lang w:eastAsia="sk-SK"/>
        </w:rPr>
        <w:t xml:space="preserve">na pokrytie ktorej možno schválenému žiadateľovi pomoc poskytnúť, zodpovedá </w:t>
      </w:r>
    </w:p>
    <w:p w:rsidR="00DA7F20" w:rsidRPr="00AB3199" w:rsidRDefault="00DA7F20" w:rsidP="001F3B78">
      <w:pPr>
        <w:keepNext/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ab/>
        <w:t>výške nákladov na včelárske opatrenie, ak ich výška neprekračuje maximálnu výšku časti</w:t>
      </w:r>
      <w:r w:rsidR="00AB3199" w:rsidRPr="00AB3199">
        <w:rPr>
          <w:rFonts w:ascii="Times New Roman" w:eastAsia="Times New Roman" w:hAnsi="Times New Roman"/>
          <w:sz w:val="24"/>
          <w:szCs w:val="24"/>
          <w:lang w:eastAsia="sk-SK"/>
        </w:rPr>
        <w:t xml:space="preserve"> pomoci podľa odseku 16</w:t>
      </w: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:rsidR="00DA7F20" w:rsidRPr="00AB3199" w:rsidRDefault="00DA7F20" w:rsidP="001F3B78">
      <w:pPr>
        <w:keepNext/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ab/>
        <w:t>súčinu výšky nákladov na opatrenie a koeficientu krátenia podľa odseku 1</w:t>
      </w:r>
      <w:r w:rsidR="00AB3199" w:rsidRPr="00AB3199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AB3199">
        <w:rPr>
          <w:rFonts w:ascii="Times New Roman" w:eastAsia="Times New Roman" w:hAnsi="Times New Roman"/>
          <w:sz w:val="24"/>
          <w:szCs w:val="24"/>
          <w:lang w:eastAsia="sk-SK"/>
        </w:rPr>
        <w:t>, ak ich výška prekračuje maximálnu výšku časti</w:t>
      </w:r>
      <w:r w:rsidR="00AB3199" w:rsidRPr="00AB3199">
        <w:rPr>
          <w:rFonts w:ascii="Times New Roman" w:eastAsia="Times New Roman" w:hAnsi="Times New Roman"/>
          <w:sz w:val="24"/>
          <w:szCs w:val="24"/>
          <w:lang w:eastAsia="sk-SK"/>
        </w:rPr>
        <w:t xml:space="preserve"> pomoci podľa odseku 16.</w:t>
      </w:r>
    </w:p>
    <w:p w:rsidR="00552ACD" w:rsidRDefault="00A9728E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Podiel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 xml:space="preserve"> pomoci, ktor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 bol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schválenému žiadateľovi poskytnut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6FE0" w:rsidRPr="00956A5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870F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52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opatrenie vykonané 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>konečn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A65BA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 xml:space="preserve"> prijímateľ</w:t>
      </w:r>
      <w:r w:rsidR="00A65BA0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70F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61C8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E84E0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8C61C8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</w:t>
      </w:r>
      <w:r w:rsidR="00C42EC0">
        <w:rPr>
          <w:rFonts w:ascii="Times New Roman" w:eastAsia="Times New Roman" w:hAnsi="Times New Roman"/>
          <w:sz w:val="24"/>
          <w:szCs w:val="24"/>
          <w:lang w:eastAsia="sk-SK"/>
        </w:rPr>
        <w:t>poskytn</w:t>
      </w:r>
      <w:r w:rsidR="008C61C8">
        <w:rPr>
          <w:rFonts w:ascii="Times New Roman" w:eastAsia="Times New Roman" w:hAnsi="Times New Roman"/>
          <w:sz w:val="24"/>
          <w:szCs w:val="24"/>
          <w:lang w:eastAsia="sk-SK"/>
        </w:rPr>
        <w:t>úť</w:t>
      </w:r>
      <w:r w:rsidR="00C42EC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>konečnému prijímateľovi</w:t>
      </w:r>
      <w:r w:rsidR="00221E74">
        <w:rPr>
          <w:rFonts w:ascii="Times New Roman" w:eastAsia="Times New Roman" w:hAnsi="Times New Roman"/>
          <w:sz w:val="24"/>
          <w:szCs w:val="24"/>
          <w:lang w:eastAsia="sk-SK"/>
        </w:rPr>
        <w:t>, ktorý dotknuté včelárske opatrenie vykonal,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="00870F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389D">
        <w:rPr>
          <w:rFonts w:ascii="Times New Roman" w:eastAsia="Times New Roman" w:hAnsi="Times New Roman"/>
          <w:sz w:val="24"/>
          <w:szCs w:val="24"/>
          <w:lang w:eastAsia="sk-SK"/>
        </w:rPr>
        <w:t>konca kalendárneho roka, v</w:t>
      </w:r>
      <w:r w:rsidR="00870F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389D">
        <w:rPr>
          <w:rFonts w:ascii="Times New Roman" w:eastAsia="Times New Roman" w:hAnsi="Times New Roman"/>
          <w:sz w:val="24"/>
          <w:szCs w:val="24"/>
          <w:lang w:eastAsia="sk-SK"/>
        </w:rPr>
        <w:t xml:space="preserve">ktorom </w:t>
      </w:r>
      <w:r w:rsidR="00C42EC0">
        <w:rPr>
          <w:rFonts w:ascii="Times New Roman" w:eastAsia="Times New Roman" w:hAnsi="Times New Roman"/>
          <w:sz w:val="24"/>
          <w:szCs w:val="24"/>
          <w:lang w:eastAsia="sk-SK"/>
        </w:rPr>
        <w:t xml:space="preserve">mu </w:t>
      </w:r>
      <w:r w:rsidR="0008389D">
        <w:rPr>
          <w:rFonts w:ascii="Times New Roman" w:eastAsia="Times New Roman" w:hAnsi="Times New Roman"/>
          <w:sz w:val="24"/>
          <w:szCs w:val="24"/>
          <w:lang w:eastAsia="sk-SK"/>
        </w:rPr>
        <w:t xml:space="preserve">bol </w:t>
      </w:r>
      <w:r w:rsidR="00D12191">
        <w:rPr>
          <w:rFonts w:ascii="Times New Roman" w:eastAsia="Times New Roman" w:hAnsi="Times New Roman"/>
          <w:sz w:val="24"/>
          <w:szCs w:val="24"/>
          <w:lang w:eastAsia="sk-SK"/>
        </w:rPr>
        <w:t xml:space="preserve">tento </w:t>
      </w:r>
      <w:r w:rsidR="00C42EC0">
        <w:rPr>
          <w:rFonts w:ascii="Times New Roman" w:eastAsia="Times New Roman" w:hAnsi="Times New Roman"/>
          <w:sz w:val="24"/>
          <w:szCs w:val="24"/>
          <w:lang w:eastAsia="sk-SK"/>
        </w:rPr>
        <w:t xml:space="preserve">podiel </w:t>
      </w:r>
      <w:r w:rsidR="00D12191">
        <w:rPr>
          <w:rFonts w:ascii="Times New Roman" w:eastAsia="Times New Roman" w:hAnsi="Times New Roman"/>
          <w:sz w:val="24"/>
          <w:szCs w:val="24"/>
          <w:lang w:eastAsia="sk-SK"/>
        </w:rPr>
        <w:t xml:space="preserve">pomoci </w:t>
      </w:r>
      <w:r w:rsidR="00C42EC0">
        <w:rPr>
          <w:rFonts w:ascii="Times New Roman" w:eastAsia="Times New Roman" w:hAnsi="Times New Roman"/>
          <w:sz w:val="24"/>
          <w:szCs w:val="24"/>
          <w:lang w:eastAsia="sk-SK"/>
        </w:rPr>
        <w:t>poskytnutý</w:t>
      </w:r>
      <w:r w:rsidR="00576FE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64050" w:rsidRDefault="00364050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nesmie zabezpečovať 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>poskytovanie pomoci</w:t>
      </w:r>
      <w:r w:rsidRPr="003847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D1219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konečného prijímateľa, pre</w:t>
      </w:r>
      <w:r w:rsidR="00D1219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7FEB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911CAE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CC7FE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</w:t>
      </w:r>
      <w:r w:rsidR="00E27457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 xml:space="preserve"> pomoci</w:t>
      </w:r>
      <w:r w:rsidRPr="003847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55FD9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D1219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akékoľvek </w:t>
      </w:r>
      <w:r w:rsidRPr="00655FD9">
        <w:rPr>
          <w:rFonts w:ascii="Times New Roman" w:eastAsia="Times New Roman" w:hAnsi="Times New Roman"/>
          <w:sz w:val="24"/>
          <w:szCs w:val="24"/>
          <w:lang w:eastAsia="sk-SK"/>
        </w:rPr>
        <w:t>včelárske opatreni</w:t>
      </w:r>
      <w:r w:rsidR="002D668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655F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zabezpečuje iný schválený žiadateľ.</w:t>
      </w:r>
      <w:r w:rsidR="005351BC" w:rsidRPr="0053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351BC">
        <w:rPr>
          <w:rFonts w:ascii="Times New Roman" w:eastAsia="Times New Roman" w:hAnsi="Times New Roman"/>
          <w:sz w:val="24"/>
          <w:szCs w:val="24"/>
          <w:lang w:eastAsia="sk-SK"/>
        </w:rPr>
        <w:t>Podiel p</w:t>
      </w:r>
      <w:r w:rsidR="005351BC" w:rsidRPr="005351BC">
        <w:rPr>
          <w:rFonts w:ascii="Times New Roman" w:eastAsia="Times New Roman" w:hAnsi="Times New Roman"/>
          <w:sz w:val="24"/>
          <w:szCs w:val="24"/>
          <w:lang w:eastAsia="sk-SK"/>
        </w:rPr>
        <w:t>omoc</w:t>
      </w:r>
      <w:r w:rsidR="005351BC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5351BC" w:rsidRPr="0053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1E74">
        <w:rPr>
          <w:rFonts w:ascii="Times New Roman" w:eastAsia="Times New Roman" w:hAnsi="Times New Roman"/>
          <w:sz w:val="24"/>
          <w:szCs w:val="24"/>
          <w:lang w:eastAsia="sk-SK"/>
        </w:rPr>
        <w:t>prislúchajúci</w:t>
      </w:r>
      <w:r w:rsidR="0053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351BC" w:rsidRPr="005351BC">
        <w:rPr>
          <w:rFonts w:ascii="Times New Roman" w:eastAsia="Times New Roman" w:hAnsi="Times New Roman"/>
          <w:sz w:val="24"/>
          <w:szCs w:val="24"/>
          <w:lang w:eastAsia="sk-SK"/>
        </w:rPr>
        <w:t>konečnému prijímateľovi</w:t>
      </w:r>
      <w:r w:rsidR="00221E74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dotknuté včelárske opatrenie vykonal, </w:t>
      </w:r>
      <w:r w:rsidR="005351BC">
        <w:rPr>
          <w:rFonts w:ascii="Times New Roman" w:eastAsia="Times New Roman" w:hAnsi="Times New Roman"/>
          <w:sz w:val="24"/>
          <w:szCs w:val="24"/>
          <w:lang w:eastAsia="sk-SK"/>
        </w:rPr>
        <w:t>možno poskytnúť</w:t>
      </w:r>
      <w:r w:rsidR="005351BC" w:rsidRPr="005351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351BC">
        <w:rPr>
          <w:rFonts w:ascii="Times New Roman" w:eastAsia="Times New Roman" w:hAnsi="Times New Roman"/>
          <w:sz w:val="24"/>
          <w:szCs w:val="24"/>
          <w:lang w:eastAsia="sk-SK"/>
        </w:rPr>
        <w:t>len jednému schválenému žiadateľovi.</w:t>
      </w:r>
    </w:p>
    <w:p w:rsidR="002F310C" w:rsidRPr="00B84FC7" w:rsidRDefault="00C06C6C" w:rsidP="001F3B78">
      <w:pPr>
        <w:pStyle w:val="Odsekzoznamu"/>
        <w:keepNext/>
        <w:widowControl w:val="0"/>
        <w:numPr>
          <w:ilvl w:val="0"/>
          <w:numId w:val="36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je </w:t>
      </w:r>
      <w:r w:rsidR="00364050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uzavrieť </w:t>
      </w:r>
      <w:r w:rsidR="00D17545">
        <w:rPr>
          <w:rFonts w:ascii="Times New Roman" w:eastAsia="Times New Roman" w:hAnsi="Times New Roman"/>
          <w:sz w:val="24"/>
          <w:szCs w:val="24"/>
          <w:lang w:eastAsia="sk-SK"/>
        </w:rPr>
        <w:t xml:space="preserve">písomnú </w:t>
      </w:r>
      <w:r w:rsidR="00364050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zmluvu </w:t>
      </w:r>
      <w:r w:rsidR="00DC154C" w:rsidRPr="00956675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2F310C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9615C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zabezpečovaní poskytovania </w:t>
      </w:r>
      <w:r w:rsidR="00DC154C" w:rsidRPr="00956675">
        <w:rPr>
          <w:rFonts w:ascii="Times New Roman" w:eastAsia="Times New Roman" w:hAnsi="Times New Roman"/>
          <w:sz w:val="24"/>
          <w:szCs w:val="24"/>
          <w:lang w:eastAsia="sk-SK"/>
        </w:rPr>
        <w:t>pomoci</w:t>
      </w:r>
      <w:r w:rsidR="00364050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6675" w:rsidRPr="00956675">
        <w:rPr>
          <w:rFonts w:ascii="Times New Roman" w:eastAsia="Times New Roman" w:hAnsi="Times New Roman"/>
          <w:sz w:val="24"/>
          <w:szCs w:val="24"/>
          <w:lang w:eastAsia="sk-SK"/>
        </w:rPr>
        <w:t>so vzdelávacou inštitúciou, s fyzickou osobu, ktorá v akreditovanom vzdelávacom programe absolvovala vzdelávanie o spôsobe aplikácie veterinárnych liekov alebo veterinárnych prípravkov určených pre včelu medonosnú</w:t>
      </w:r>
      <w:r w:rsidR="0095667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56675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 fyzickou osobou</w:t>
      </w:r>
      <w:r w:rsid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6675" w:rsidRPr="00956675">
        <w:rPr>
          <w:rFonts w:ascii="Times New Roman" w:eastAsia="Times New Roman" w:hAnsi="Times New Roman"/>
          <w:sz w:val="24"/>
          <w:szCs w:val="24"/>
          <w:lang w:eastAsia="sk-SK"/>
        </w:rPr>
        <w:t>oprávnen</w:t>
      </w:r>
      <w:r w:rsidR="00956675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956675" w:rsidRP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vykonávať odborné veterinárne činnosti, </w:t>
      </w:r>
      <w:r w:rsidR="006836BE" w:rsidRPr="006836BE">
        <w:rPr>
          <w:rFonts w:ascii="Times New Roman" w:eastAsia="Times New Roman" w:hAnsi="Times New Roman"/>
          <w:sz w:val="24"/>
          <w:szCs w:val="24"/>
          <w:lang w:eastAsia="sk-SK"/>
        </w:rPr>
        <w:t>fyzick</w:t>
      </w:r>
      <w:r w:rsidR="006836BE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6836BE" w:rsidRPr="006836BE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6836BE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6836BE" w:rsidRPr="006836BE">
        <w:rPr>
          <w:rFonts w:ascii="Times New Roman" w:eastAsia="Times New Roman" w:hAnsi="Times New Roman"/>
          <w:sz w:val="24"/>
          <w:szCs w:val="24"/>
          <w:lang w:eastAsia="sk-SK"/>
        </w:rPr>
        <w:t xml:space="preserve"> s odbornou spôsobilosťou na asistovanie úradnému veterinárnemu lekárovi pri prehliadke včelstiev</w:t>
      </w:r>
      <w:r w:rsidR="00DA0D9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836BE" w:rsidRPr="006836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6675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včelárom, včelárskym začiatočníkom, včelárskym združením alebo organizačnou jednotkou </w:t>
      </w:r>
    </w:p>
    <w:p w:rsidR="006171E7" w:rsidRPr="00F31BBB" w:rsidRDefault="006171E7" w:rsidP="001F3B78">
      <w:pPr>
        <w:pStyle w:val="Odsekzoznamu"/>
        <w:keepNext/>
        <w:widowControl w:val="0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31BBB">
        <w:rPr>
          <w:rFonts w:ascii="Times New Roman" w:eastAsia="Times New Roman" w:hAnsi="Times New Roman"/>
          <w:sz w:val="24"/>
          <w:szCs w:val="24"/>
          <w:lang w:eastAsia="sk-SK"/>
        </w:rPr>
        <w:t>ktorí nie sú jeho spoločníkmi alebo členmi,</w:t>
      </w:r>
    </w:p>
    <w:p w:rsidR="00655FD9" w:rsidRDefault="00576FE0" w:rsidP="001F3B78">
      <w:pPr>
        <w:pStyle w:val="Odsekzoznamu"/>
        <w:keepNext/>
        <w:widowControl w:val="0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B84F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A7384" w:rsidRPr="008764A8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554C4D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6A7384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>zabezpečovani</w:t>
      </w:r>
      <w:r w:rsidR="00554C4D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poskytovania pomoci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B84F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akékoľvek včelárske opatreni</w:t>
      </w:r>
      <w:r w:rsidR="00F22C22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nezabezpečuje iný schválený žiadateľ</w:t>
      </w:r>
      <w:r w:rsidR="003A6D99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556920" w:rsidRDefault="006A7384" w:rsidP="001F3B78">
      <w:pPr>
        <w:pStyle w:val="Odsekzoznamu"/>
        <w:keepNext/>
        <w:widowControl w:val="0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554C4D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54C4D">
        <w:rPr>
          <w:rFonts w:ascii="Times New Roman" w:eastAsia="Times New Roman" w:hAnsi="Times New Roman"/>
          <w:sz w:val="24"/>
          <w:szCs w:val="24"/>
          <w:lang w:eastAsia="sk-SK"/>
        </w:rPr>
        <w:t xml:space="preserve">spĺňajú </w:t>
      </w:r>
      <w:r w:rsidR="00556920">
        <w:rPr>
          <w:rFonts w:ascii="Times New Roman" w:eastAsia="Times New Roman" w:hAnsi="Times New Roman"/>
          <w:sz w:val="24"/>
          <w:szCs w:val="24"/>
          <w:lang w:eastAsia="sk-SK"/>
        </w:rPr>
        <w:t>podmienky podľa</w:t>
      </w:r>
      <w:r w:rsidR="00B84F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5692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B84F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6BE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D33E62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1A458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A4589" w:rsidRPr="001A4589" w:rsidRDefault="001A4589" w:rsidP="001F3B7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81027" w:rsidRPr="00F953E6" w:rsidRDefault="009E4B34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42" w:name="p_2.3"/>
      <w:bookmarkStart w:id="43" w:name="p_2.3.b"/>
      <w:bookmarkStart w:id="44" w:name="p_2.3.c"/>
      <w:bookmarkStart w:id="45" w:name="p_2.3.d"/>
      <w:bookmarkStart w:id="46" w:name="p_2.3.e"/>
      <w:bookmarkStart w:id="47" w:name="p_2.3.f"/>
      <w:bookmarkStart w:id="48" w:name="p_2.3.g"/>
      <w:bookmarkStart w:id="49" w:name="p_2.3.h"/>
      <w:bookmarkStart w:id="50" w:name="p_2.3.i"/>
      <w:bookmarkStart w:id="51" w:name="p_2.4"/>
      <w:bookmarkStart w:id="52" w:name="p_2.4.a"/>
      <w:bookmarkStart w:id="53" w:name="p_2.4.b"/>
      <w:bookmarkStart w:id="54" w:name="p_2.4.c"/>
      <w:bookmarkStart w:id="55" w:name="p_2.4.d"/>
      <w:bookmarkStart w:id="56" w:name="c_534"/>
      <w:bookmarkStart w:id="57" w:name="pa_3"/>
      <w:bookmarkStart w:id="58" w:name="p_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5B6E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</w:p>
    <w:p w:rsidR="009F3806" w:rsidRPr="001F3B78" w:rsidRDefault="0002250E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59" w:name="c_536"/>
      <w:bookmarkStart w:id="60" w:name="p_3_nadpis"/>
      <w:bookmarkEnd w:id="59"/>
      <w:bookmarkEnd w:id="60"/>
      <w:r w:rsidRPr="003B3DA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Technická pomoc</w:t>
      </w:r>
    </w:p>
    <w:p w:rsidR="0002250E" w:rsidRPr="00C03C6A" w:rsidRDefault="005745E6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1" w:name="p_3.1"/>
      <w:bookmarkEnd w:id="61"/>
      <w:r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DE230A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vykonáva v</w:t>
      </w:r>
      <w:r w:rsidR="00052F04">
        <w:rPr>
          <w:rFonts w:ascii="Times New Roman" w:eastAsia="Times New Roman" w:hAnsi="Times New Roman"/>
          <w:sz w:val="24"/>
          <w:szCs w:val="24"/>
          <w:lang w:eastAsia="sk-SK"/>
        </w:rPr>
        <w:t>čelársk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r w:rsid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A6BE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02250E" w:rsidRPr="00C03C6A">
        <w:rPr>
          <w:rFonts w:ascii="Times New Roman" w:eastAsia="Times New Roman" w:hAnsi="Times New Roman"/>
          <w:sz w:val="24"/>
          <w:szCs w:val="24"/>
          <w:lang w:eastAsia="sk-SK"/>
        </w:rPr>
        <w:t>echnick</w:t>
      </w:r>
      <w:r w:rsidR="005A6BEF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02250E"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pomoc</w:t>
      </w:r>
      <w:r w:rsidR="005A6BE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</w:p>
    <w:p w:rsidR="0002250E" w:rsidRPr="00C03C6A" w:rsidRDefault="003353E1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2" w:name="p_3.1.a"/>
      <w:bookmarkEnd w:id="62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02250E" w:rsidRPr="00C03C6A">
        <w:rPr>
          <w:rFonts w:ascii="Times New Roman" w:eastAsia="Times New Roman" w:hAnsi="Times New Roman"/>
          <w:sz w:val="24"/>
          <w:szCs w:val="24"/>
          <w:lang w:eastAsia="sk-SK"/>
        </w:rPr>
        <w:t>prednášk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02250E"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alebo seminár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25412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5412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AB2BB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E40546" w:rsidRPr="00463BC5">
        <w:rPr>
          <w:rFonts w:ascii="Times" w:hAnsi="Times" w:cs="Times"/>
          <w:sz w:val="24"/>
          <w:szCs w:val="24"/>
        </w:rPr>
        <w:t>ktor</w:t>
      </w:r>
      <w:r w:rsidR="003C503C">
        <w:rPr>
          <w:rFonts w:ascii="Times" w:hAnsi="Times" w:cs="Times"/>
          <w:sz w:val="24"/>
          <w:szCs w:val="24"/>
        </w:rPr>
        <w:t>é</w:t>
      </w:r>
    </w:p>
    <w:p w:rsidR="0002250E" w:rsidRPr="00463BC5" w:rsidRDefault="001C1081" w:rsidP="001F3B78">
      <w:pPr>
        <w:pStyle w:val="Odsekzoznamu"/>
        <w:keepNext/>
        <w:widowControl w:val="0"/>
        <w:numPr>
          <w:ilvl w:val="3"/>
          <w:numId w:val="5"/>
        </w:numPr>
        <w:shd w:val="clear" w:color="auto" w:fill="FFFFFF"/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3" w:name="p_3.1.a.1"/>
      <w:bookmarkEnd w:id="63"/>
      <w:r w:rsidRPr="00463BC5">
        <w:rPr>
          <w:rFonts w:ascii="Times" w:hAnsi="Times" w:cs="Times"/>
          <w:sz w:val="24"/>
          <w:szCs w:val="24"/>
        </w:rPr>
        <w:t xml:space="preserve">sa </w:t>
      </w:r>
      <w:r w:rsidR="002F2073" w:rsidRPr="00463BC5">
        <w:rPr>
          <w:rFonts w:ascii="Times" w:hAnsi="Times" w:cs="Times"/>
          <w:sz w:val="24"/>
          <w:szCs w:val="24"/>
        </w:rPr>
        <w:t>uskutočňuj</w:t>
      </w:r>
      <w:r w:rsidR="00785181">
        <w:rPr>
          <w:rFonts w:ascii="Times" w:hAnsi="Times" w:cs="Times"/>
          <w:sz w:val="24"/>
          <w:szCs w:val="24"/>
        </w:rPr>
        <w:t>ú</w:t>
      </w:r>
      <w:r w:rsidRPr="00463BC5">
        <w:rPr>
          <w:rFonts w:ascii="Times" w:hAnsi="Times" w:cs="Times"/>
          <w:sz w:val="24"/>
          <w:szCs w:val="24"/>
        </w:rPr>
        <w:t xml:space="preserve"> </w:t>
      </w:r>
      <w:r w:rsidR="00DB1CFD" w:rsidRPr="00463BC5">
        <w:rPr>
          <w:rFonts w:ascii="Times" w:hAnsi="Times" w:cs="Times"/>
          <w:sz w:val="24"/>
          <w:szCs w:val="24"/>
        </w:rPr>
        <w:t>za</w:t>
      </w:r>
      <w:r w:rsidR="003C503C">
        <w:rPr>
          <w:rFonts w:ascii="Times" w:hAnsi="Times" w:cs="Times"/>
          <w:sz w:val="24"/>
          <w:szCs w:val="24"/>
        </w:rPr>
        <w:t xml:space="preserve"> </w:t>
      </w:r>
      <w:r w:rsidRPr="00463BC5">
        <w:rPr>
          <w:rFonts w:ascii="Times" w:hAnsi="Times" w:cs="Times"/>
          <w:sz w:val="24"/>
          <w:szCs w:val="24"/>
        </w:rPr>
        <w:t xml:space="preserve">účasti najmenej 20 </w:t>
      </w:r>
      <w:r w:rsidR="00125412" w:rsidRPr="00463BC5">
        <w:rPr>
          <w:rFonts w:ascii="Times" w:hAnsi="Times" w:cs="Times"/>
          <w:sz w:val="24"/>
          <w:szCs w:val="24"/>
        </w:rPr>
        <w:t>účastníkov</w:t>
      </w:r>
      <w:r w:rsidR="00C564AE">
        <w:rPr>
          <w:rFonts w:ascii="Times" w:hAnsi="Times" w:cs="Times"/>
          <w:sz w:val="24"/>
          <w:szCs w:val="24"/>
        </w:rPr>
        <w:t xml:space="preserve"> a</w:t>
      </w:r>
    </w:p>
    <w:p w:rsidR="00DB1CFD" w:rsidRDefault="0002250E" w:rsidP="001F3B78">
      <w:pPr>
        <w:pStyle w:val="Odsekzoznamu"/>
        <w:keepNext/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4" w:name="p_3.1.a.2"/>
      <w:bookmarkEnd w:id="64"/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785181">
        <w:rPr>
          <w:rFonts w:ascii="Times New Roman" w:eastAsia="Times New Roman" w:hAnsi="Times New Roman"/>
          <w:sz w:val="24"/>
          <w:szCs w:val="24"/>
          <w:lang w:eastAsia="sk-SK"/>
        </w:rPr>
        <w:t>ajú</w:t>
      </w:r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rozsah najmenej </w:t>
      </w:r>
      <w:r w:rsidR="00C564AE">
        <w:rPr>
          <w:rFonts w:ascii="Times New Roman" w:eastAsia="Times New Roman" w:hAnsi="Times New Roman"/>
          <w:sz w:val="24"/>
          <w:szCs w:val="24"/>
          <w:lang w:eastAsia="sk-SK"/>
        </w:rPr>
        <w:t xml:space="preserve">2 </w:t>
      </w:r>
      <w:r w:rsidR="00CF2755" w:rsidRPr="00C03C6A">
        <w:rPr>
          <w:rFonts w:ascii="Times New Roman" w:eastAsia="Times New Roman" w:hAnsi="Times New Roman"/>
          <w:sz w:val="24"/>
          <w:szCs w:val="24"/>
          <w:lang w:eastAsia="sk-SK"/>
        </w:rPr>
        <w:t>vyučovac</w:t>
      </w:r>
      <w:r w:rsidR="00CF2755">
        <w:rPr>
          <w:rFonts w:ascii="Times New Roman" w:eastAsia="Times New Roman" w:hAnsi="Times New Roman"/>
          <w:sz w:val="24"/>
          <w:szCs w:val="24"/>
          <w:lang w:eastAsia="sk-SK"/>
        </w:rPr>
        <w:t>ích</w:t>
      </w:r>
      <w:r w:rsidR="00CF2755" w:rsidRPr="00C03C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03C6A">
        <w:rPr>
          <w:rFonts w:ascii="Times New Roman" w:eastAsia="Times New Roman" w:hAnsi="Times New Roman"/>
          <w:sz w:val="24"/>
          <w:szCs w:val="24"/>
          <w:lang w:eastAsia="sk-SK"/>
        </w:rPr>
        <w:t>hod</w:t>
      </w:r>
      <w:r w:rsidR="00CF2755">
        <w:rPr>
          <w:rFonts w:ascii="Times New Roman" w:eastAsia="Times New Roman" w:hAnsi="Times New Roman"/>
          <w:sz w:val="24"/>
          <w:szCs w:val="24"/>
          <w:lang w:eastAsia="sk-SK"/>
        </w:rPr>
        <w:t>ín</w:t>
      </w:r>
      <w:r w:rsid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; vyučovacia hodina </w:t>
      </w:r>
      <w:r w:rsidR="0032108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3C50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21080">
        <w:rPr>
          <w:rFonts w:ascii="Times New Roman" w:eastAsia="Times New Roman" w:hAnsi="Times New Roman"/>
          <w:sz w:val="24"/>
          <w:szCs w:val="24"/>
          <w:lang w:eastAsia="sk-SK"/>
        </w:rPr>
        <w:t xml:space="preserve">účely </w:t>
      </w:r>
      <w:r w:rsid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tohto nariadenia vlády </w:t>
      </w:r>
      <w:r w:rsidR="00A80AC2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 45 minút,</w:t>
      </w:r>
    </w:p>
    <w:p w:rsidR="00762ED2" w:rsidRPr="00533C34" w:rsidRDefault="00DE5BA4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5" w:name="p_3.1.b"/>
      <w:bookmarkEnd w:id="65"/>
      <w:r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605D0E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r w:rsidR="001C1081" w:rsidRPr="00533C34">
        <w:rPr>
          <w:rFonts w:ascii="Times New Roman" w:eastAsia="Times New Roman" w:hAnsi="Times New Roman"/>
          <w:sz w:val="24"/>
          <w:szCs w:val="24"/>
          <w:lang w:eastAsia="sk-SK"/>
        </w:rPr>
        <w:t>krúžk</w:t>
      </w:r>
      <w:r w:rsidR="00605D0E" w:rsidRPr="00533C34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1C1081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7FF8" w:rsidRPr="00533C34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3C50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C1081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účasti </w:t>
      </w:r>
      <w:r w:rsidR="0095434A" w:rsidRPr="00533C34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  <w:r w:rsidR="000F508A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B4CA4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="00C564A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1C1081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 členov, ktorí sa </w:t>
      </w:r>
      <w:r w:rsidR="00A53472" w:rsidRPr="00533C34">
        <w:rPr>
          <w:rFonts w:ascii="Times New Roman" w:eastAsia="Times New Roman" w:hAnsi="Times New Roman"/>
          <w:sz w:val="24"/>
          <w:szCs w:val="24"/>
          <w:lang w:eastAsia="sk-SK"/>
        </w:rPr>
        <w:t>zúčast</w:t>
      </w:r>
      <w:r w:rsidR="00A53472">
        <w:rPr>
          <w:rFonts w:ascii="Times New Roman" w:eastAsia="Times New Roman" w:hAnsi="Times New Roman"/>
          <w:sz w:val="24"/>
          <w:szCs w:val="24"/>
          <w:lang w:eastAsia="sk-SK"/>
        </w:rPr>
        <w:t>nia</w:t>
      </w:r>
      <w:r w:rsidR="00A53472" w:rsidRPr="00533C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1B49" w:rsidRPr="00533C34">
        <w:rPr>
          <w:rFonts w:ascii="Times New Roman" w:eastAsia="Times New Roman" w:hAnsi="Times New Roman"/>
          <w:sz w:val="24"/>
          <w:szCs w:val="24"/>
          <w:lang w:eastAsia="sk-SK"/>
        </w:rPr>
        <w:t>viac ako 65 vyučovacích hodín</w:t>
      </w:r>
      <w:r w:rsidR="001C1081" w:rsidRPr="00533C34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6540C" w:rsidRPr="00A6540C" w:rsidRDefault="00A6540C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6540C">
        <w:rPr>
          <w:rFonts w:ascii="Times New Roman" w:hAnsi="Times New Roman"/>
          <w:sz w:val="24"/>
          <w:szCs w:val="24"/>
          <w:lang w:eastAsia="sk-SK"/>
        </w:rPr>
        <w:t>zabezpečenie letného kurzu včelárstva pre</w:t>
      </w:r>
      <w:r w:rsidR="003C50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6540C">
        <w:rPr>
          <w:rFonts w:ascii="Times New Roman" w:hAnsi="Times New Roman"/>
          <w:sz w:val="24"/>
          <w:szCs w:val="24"/>
          <w:lang w:eastAsia="sk-SK"/>
        </w:rPr>
        <w:t>účastníkov vo</w:t>
      </w:r>
      <w:r w:rsidR="003C50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6540C">
        <w:rPr>
          <w:rFonts w:ascii="Times New Roman" w:hAnsi="Times New Roman"/>
          <w:sz w:val="24"/>
          <w:szCs w:val="24"/>
          <w:lang w:eastAsia="sk-SK"/>
        </w:rPr>
        <w:t>veku 6 až 19 rokov, ktorý sa uskutočňuje</w:t>
      </w:r>
    </w:p>
    <w:p w:rsidR="00A6540C" w:rsidRPr="00A6540C" w:rsidRDefault="00A6540C" w:rsidP="001F3B78">
      <w:pPr>
        <w:pStyle w:val="Odsekzoznamu"/>
        <w:keepNext/>
        <w:widowControl w:val="0"/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6540C">
        <w:rPr>
          <w:rFonts w:ascii="Times New Roman" w:hAnsi="Times New Roman"/>
          <w:sz w:val="24"/>
          <w:szCs w:val="24"/>
          <w:lang w:eastAsia="sk-SK"/>
        </w:rPr>
        <w:t>1.</w:t>
      </w:r>
      <w:r w:rsidRPr="00A6540C">
        <w:rPr>
          <w:rFonts w:ascii="Times New Roman" w:hAnsi="Times New Roman"/>
          <w:sz w:val="24"/>
          <w:szCs w:val="24"/>
          <w:lang w:eastAsia="sk-SK"/>
        </w:rPr>
        <w:tab/>
        <w:t>za účasti najmenej 15 účastníkov</w:t>
      </w:r>
      <w:r w:rsidR="00C564AE">
        <w:rPr>
          <w:rFonts w:ascii="Times New Roman" w:hAnsi="Times New Roman"/>
          <w:sz w:val="24"/>
          <w:szCs w:val="24"/>
          <w:lang w:eastAsia="sk-SK"/>
        </w:rPr>
        <w:t xml:space="preserve"> a</w:t>
      </w:r>
    </w:p>
    <w:p w:rsidR="00A6540C" w:rsidRPr="005B6EFE" w:rsidRDefault="00A6540C" w:rsidP="001F3B78">
      <w:pPr>
        <w:pStyle w:val="Odsekzoznamu"/>
        <w:keepNext/>
        <w:widowControl w:val="0"/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6540C">
        <w:rPr>
          <w:rFonts w:ascii="Times New Roman" w:hAnsi="Times New Roman"/>
          <w:sz w:val="24"/>
          <w:szCs w:val="24"/>
          <w:lang w:eastAsia="sk-SK"/>
        </w:rPr>
        <w:t>2.</w:t>
      </w:r>
      <w:r w:rsidRPr="00A6540C">
        <w:rPr>
          <w:rFonts w:ascii="Times New Roman" w:hAnsi="Times New Roman"/>
          <w:sz w:val="24"/>
          <w:szCs w:val="24"/>
          <w:lang w:eastAsia="sk-SK"/>
        </w:rPr>
        <w:tab/>
        <w:t xml:space="preserve">počas najmenej </w:t>
      </w:r>
      <w:r w:rsidR="00C564AE">
        <w:rPr>
          <w:rFonts w:ascii="Times New Roman" w:hAnsi="Times New Roman"/>
          <w:sz w:val="24"/>
          <w:szCs w:val="24"/>
          <w:lang w:eastAsia="sk-SK"/>
        </w:rPr>
        <w:t>7</w:t>
      </w:r>
      <w:r w:rsidRPr="00A6540C">
        <w:rPr>
          <w:rFonts w:ascii="Times New Roman" w:hAnsi="Times New Roman"/>
          <w:sz w:val="24"/>
          <w:szCs w:val="24"/>
          <w:lang w:eastAsia="sk-SK"/>
        </w:rPr>
        <w:t xml:space="preserve"> kalendárnych dní,</w:t>
      </w:r>
    </w:p>
    <w:p w:rsidR="00D752EF" w:rsidRPr="005B6EFE" w:rsidRDefault="00305659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6" w:name="p_3.1.c"/>
      <w:bookmarkEnd w:id="66"/>
      <w:r>
        <w:rPr>
          <w:rFonts w:ascii="Times New Roman" w:hAnsi="Times New Roman"/>
          <w:sz w:val="24"/>
          <w:szCs w:val="24"/>
          <w:lang w:eastAsia="sk-SK"/>
        </w:rPr>
        <w:t xml:space="preserve">zabezpečenie </w:t>
      </w:r>
      <w:r w:rsidR="00704141" w:rsidRPr="008764A8">
        <w:rPr>
          <w:rFonts w:ascii="Times New Roman" w:hAnsi="Times New Roman"/>
          <w:sz w:val="24"/>
          <w:szCs w:val="24"/>
          <w:lang w:eastAsia="sk-SK"/>
        </w:rPr>
        <w:t>vzdelávania v</w:t>
      </w:r>
      <w:r w:rsidR="003C50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04141" w:rsidRPr="008764A8">
        <w:rPr>
          <w:rFonts w:ascii="Times New Roman" w:hAnsi="Times New Roman"/>
          <w:sz w:val="24"/>
          <w:szCs w:val="24"/>
          <w:lang w:eastAsia="sk-SK"/>
        </w:rPr>
        <w:t>oblasti včelárstva</w:t>
      </w:r>
      <w:r w:rsidR="00B30FB8" w:rsidRPr="008764A8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3C50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77BD" w:rsidRPr="005B6EFE">
        <w:rPr>
          <w:rFonts w:ascii="Times New Roman" w:eastAsia="Times New Roman" w:hAnsi="Times New Roman"/>
          <w:sz w:val="24"/>
          <w:szCs w:val="24"/>
          <w:lang w:eastAsia="sk-SK"/>
        </w:rPr>
        <w:t>jednodňovom</w:t>
      </w:r>
      <w:r w:rsidR="004F77BD"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30FB8" w:rsidRPr="008764A8">
        <w:rPr>
          <w:rFonts w:ascii="Times New Roman" w:hAnsi="Times New Roman"/>
          <w:sz w:val="24"/>
          <w:szCs w:val="24"/>
          <w:lang w:eastAsia="sk-SK"/>
        </w:rPr>
        <w:t xml:space="preserve">akreditovanom 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>vzdelávac</w:t>
      </w:r>
      <w:r w:rsidR="00704141" w:rsidRPr="008764A8">
        <w:rPr>
          <w:rFonts w:ascii="Times New Roman" w:hAnsi="Times New Roman"/>
          <w:sz w:val="24"/>
          <w:szCs w:val="24"/>
          <w:lang w:eastAsia="sk-SK"/>
        </w:rPr>
        <w:t>om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 xml:space="preserve"> program</w:t>
      </w:r>
      <w:r w:rsidR="00704141" w:rsidRPr="008764A8">
        <w:rPr>
          <w:rFonts w:ascii="Times New Roman" w:hAnsi="Times New Roman"/>
          <w:sz w:val="24"/>
          <w:szCs w:val="24"/>
          <w:lang w:eastAsia="sk-SK"/>
        </w:rPr>
        <w:t>e</w:t>
      </w:r>
      <w:bookmarkStart w:id="67" w:name="p_3.1.c.1"/>
      <w:bookmarkEnd w:id="67"/>
      <w:r w:rsidR="00D752EF" w:rsidRPr="001D498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564AE">
        <w:rPr>
          <w:rFonts w:ascii="Times New Roman" w:eastAsia="Times New Roman" w:hAnsi="Times New Roman"/>
          <w:sz w:val="24"/>
          <w:szCs w:val="24"/>
          <w:lang w:eastAsia="sk-SK"/>
        </w:rPr>
        <w:t xml:space="preserve"> v rozsahu</w:t>
      </w:r>
      <w:r w:rsidR="00D752EF" w:rsidRPr="001D49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1D498F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</w:t>
      </w:r>
      <w:r w:rsidR="00C564AE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02250E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vyučovací</w:t>
      </w:r>
      <w:r w:rsidR="00C564AE">
        <w:rPr>
          <w:rFonts w:ascii="Times New Roman" w:eastAsia="Times New Roman" w:hAnsi="Times New Roman"/>
          <w:sz w:val="24"/>
          <w:szCs w:val="24"/>
          <w:lang w:eastAsia="sk-SK"/>
        </w:rPr>
        <w:t xml:space="preserve">ch </w:t>
      </w:r>
      <w:r w:rsidR="0002250E" w:rsidRPr="005B6EFE">
        <w:rPr>
          <w:rFonts w:ascii="Times New Roman" w:eastAsia="Times New Roman" w:hAnsi="Times New Roman"/>
          <w:sz w:val="24"/>
          <w:szCs w:val="24"/>
          <w:lang w:eastAsia="sk-SK"/>
        </w:rPr>
        <w:t>hod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71033D" w:rsidRPr="005B6EF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bookmarkStart w:id="68" w:name="p_3.1.c.2"/>
      <w:bookmarkEnd w:id="68"/>
      <w:r w:rsidR="001D498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02250E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F77BD" w:rsidRPr="005B6EFE">
        <w:rPr>
          <w:rFonts w:ascii="Times New Roman" w:eastAsia="Times New Roman" w:hAnsi="Times New Roman"/>
          <w:sz w:val="24"/>
          <w:szCs w:val="24"/>
          <w:lang w:eastAsia="sk-SK"/>
        </w:rPr>
        <w:t>viacdňovom</w:t>
      </w:r>
      <w:r w:rsidR="004F77BD" w:rsidRPr="004F77BD">
        <w:rPr>
          <w:rFonts w:ascii="Times New Roman" w:eastAsia="Times New Roman" w:hAnsi="Times New Roman"/>
          <w:strike/>
          <w:sz w:val="24"/>
          <w:szCs w:val="24"/>
          <w:lang w:eastAsia="sk-SK"/>
        </w:rPr>
        <w:t xml:space="preserve"> </w:t>
      </w:r>
      <w:r w:rsidR="004F77BD" w:rsidRPr="004F77BD">
        <w:rPr>
          <w:rFonts w:ascii="Times New Roman" w:eastAsia="Times New Roman" w:hAnsi="Times New Roman"/>
          <w:sz w:val="24"/>
          <w:szCs w:val="24"/>
          <w:lang w:eastAsia="sk-SK"/>
        </w:rPr>
        <w:t>akreditovanom vzdelávacom programe</w:t>
      </w:r>
      <w:r w:rsidR="004F77BD">
        <w:rPr>
          <w:rFonts w:ascii="Times New Roman" w:eastAsia="Times New Roman" w:hAnsi="Times New Roman"/>
          <w:sz w:val="24"/>
          <w:szCs w:val="24"/>
          <w:lang w:eastAsia="sk-SK"/>
        </w:rPr>
        <w:t>, v rozsahu</w:t>
      </w:r>
      <w:r w:rsidR="00D752EF" w:rsidRPr="004F77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20 </w:t>
      </w:r>
      <w:r w:rsidR="0071033D" w:rsidRPr="005B6EFE">
        <w:rPr>
          <w:rFonts w:ascii="Times New Roman" w:eastAsia="Times New Roman" w:hAnsi="Times New Roman"/>
          <w:sz w:val="24"/>
          <w:szCs w:val="24"/>
          <w:lang w:eastAsia="sk-SK"/>
        </w:rPr>
        <w:t>vyučovací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ch</w:t>
      </w:r>
      <w:r w:rsidR="0071033D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hod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ín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69" w:name="p_3.1.c.3"/>
      <w:bookmarkEnd w:id="69"/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sa uskutočňuj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033D" w:rsidRPr="005B6EFE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1D49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5B6EFE">
        <w:rPr>
          <w:rFonts w:ascii="Times New Roman" w:eastAsia="Times New Roman" w:hAnsi="Times New Roman"/>
          <w:sz w:val="24"/>
          <w:szCs w:val="24"/>
          <w:lang w:eastAsia="sk-SK"/>
        </w:rPr>
        <w:t xml:space="preserve">účasti </w:t>
      </w:r>
      <w:r w:rsidR="00D752EF" w:rsidRPr="005B6EFE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</w:p>
    <w:p w:rsidR="00D752EF" w:rsidRPr="00F63A03" w:rsidRDefault="00B56234" w:rsidP="001F3B78">
      <w:pPr>
        <w:keepNext/>
        <w:widowControl w:val="0"/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D752EF" w:rsidRPr="00F63A0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D752EF" w:rsidRPr="00F63A0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15 </w:t>
      </w:r>
      <w:r w:rsidR="003C503C">
        <w:rPr>
          <w:rFonts w:ascii="Times New Roman" w:eastAsia="Times New Roman" w:hAnsi="Times New Roman"/>
          <w:sz w:val="24"/>
          <w:szCs w:val="24"/>
          <w:lang w:eastAsia="sk-SK"/>
        </w:rPr>
        <w:t>účastníkov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bookmarkStart w:id="70" w:name="p_3.1.c.4"/>
      <w:bookmarkEnd w:id="70"/>
    </w:p>
    <w:p w:rsidR="0002250E" w:rsidRPr="008764A8" w:rsidRDefault="00B56234" w:rsidP="001F3B78">
      <w:pPr>
        <w:keepNext/>
        <w:widowControl w:val="0"/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D752EF" w:rsidRPr="00F63A0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D752EF" w:rsidRPr="00F63A0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7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včelárov </w:t>
      </w:r>
      <w:r w:rsidR="000F0171" w:rsidRPr="00F63A03">
        <w:rPr>
          <w:rFonts w:ascii="Times New Roman" w:eastAsia="Times New Roman" w:hAnsi="Times New Roman"/>
          <w:sz w:val="24"/>
          <w:szCs w:val="24"/>
          <w:lang w:eastAsia="sk-SK"/>
        </w:rPr>
        <w:t xml:space="preserve">a ktorého témou je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insemináci</w:t>
      </w:r>
      <w:r w:rsidR="000F0171" w:rsidRPr="00F63A0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matiek </w:t>
      </w:r>
      <w:r w:rsidR="0042595A" w:rsidRPr="00F63A03">
        <w:rPr>
          <w:rFonts w:ascii="Times New Roman" w:eastAsia="Times New Roman" w:hAnsi="Times New Roman"/>
          <w:sz w:val="24"/>
          <w:szCs w:val="24"/>
          <w:lang w:eastAsia="sk-SK"/>
        </w:rPr>
        <w:t xml:space="preserve">včely medonosnej (ďalej len „matka“) </w:t>
      </w:r>
      <w:r w:rsidR="00B30FB8" w:rsidRPr="008764A8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96562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B30FB8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senzorické hodnoteni</w:t>
      </w:r>
      <w:r w:rsidR="000F0171" w:rsidRPr="00F63A03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23CD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včelárskych produktov</w:t>
      </w:r>
      <w:r w:rsidR="00B10A2B" w:rsidRPr="008764A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797650" w:rsidRDefault="00EA2279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zabezpečenie</w:t>
      </w:r>
      <w:r w:rsidR="00797650" w:rsidRPr="007976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včelárskej konferencie</w:t>
      </w:r>
      <w:r w:rsidR="000B21AE" w:rsidRPr="000B21AE">
        <w:rPr>
          <w:rFonts w:ascii="Times New Roman" w:eastAsia="Times New Roman" w:hAnsi="Times New Roman"/>
          <w:sz w:val="24"/>
          <w:szCs w:val="24"/>
          <w:lang w:eastAsia="sk-SK"/>
        </w:rPr>
        <w:t xml:space="preserve"> za</w:t>
      </w:r>
      <w:r w:rsidR="003C50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21AE" w:rsidRPr="000B21AE">
        <w:rPr>
          <w:rFonts w:ascii="Times New Roman" w:eastAsia="Times New Roman" w:hAnsi="Times New Roman"/>
          <w:sz w:val="24"/>
          <w:szCs w:val="24"/>
          <w:lang w:eastAsia="sk-SK"/>
        </w:rPr>
        <w:t>účasti najmenej</w:t>
      </w:r>
      <w:r w:rsidR="000B21AE">
        <w:rPr>
          <w:rFonts w:ascii="Times New Roman" w:eastAsia="Times New Roman" w:hAnsi="Times New Roman"/>
          <w:sz w:val="24"/>
          <w:szCs w:val="24"/>
          <w:lang w:eastAsia="sk-SK"/>
        </w:rPr>
        <w:t xml:space="preserve"> 30</w:t>
      </w:r>
      <w:r w:rsidR="0088497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účastníkov, okrem tých, ktorí na nej vystupujú,</w:t>
      </w:r>
    </w:p>
    <w:p w:rsidR="00797650" w:rsidRPr="008764A8" w:rsidRDefault="00F23CED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poskytovani</w:t>
      </w:r>
      <w:r w:rsidR="001D498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640F">
        <w:rPr>
          <w:rFonts w:ascii="Times New Roman" w:eastAsia="Times New Roman" w:hAnsi="Times New Roman"/>
          <w:sz w:val="24"/>
          <w:szCs w:val="24"/>
          <w:lang w:eastAsia="sk-SK"/>
        </w:rPr>
        <w:t>poradenstv</w:t>
      </w:r>
      <w:r w:rsidR="00B1577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4640F">
        <w:rPr>
          <w:rFonts w:ascii="Times New Roman" w:eastAsia="Times New Roman" w:hAnsi="Times New Roman"/>
          <w:sz w:val="24"/>
          <w:szCs w:val="24"/>
          <w:lang w:eastAsia="sk-SK"/>
        </w:rPr>
        <w:t xml:space="preserve"> alebo konzultáci</w:t>
      </w:r>
      <w:r w:rsidR="00B1577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797650" w:rsidRPr="007976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640F" w:rsidRPr="0024640F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88497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640F" w:rsidRPr="0024640F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640F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640F">
        <w:rPr>
          <w:rFonts w:ascii="Times New Roman" w:eastAsia="Times New Roman" w:hAnsi="Times New Roman"/>
          <w:sz w:val="24"/>
          <w:szCs w:val="24"/>
          <w:lang w:eastAsia="sk-SK"/>
        </w:rPr>
        <w:t>včelár</w:t>
      </w:r>
      <w:r w:rsidR="000767CD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464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7650" w:rsidRPr="0079765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7650" w:rsidRPr="00797650">
        <w:rPr>
          <w:rFonts w:ascii="Times New Roman" w:eastAsia="Times New Roman" w:hAnsi="Times New Roman"/>
          <w:sz w:val="24"/>
          <w:szCs w:val="24"/>
          <w:lang w:eastAsia="sk-SK"/>
        </w:rPr>
        <w:t xml:space="preserve">trvaní najmenej 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797650" w:rsidRPr="00797650">
        <w:rPr>
          <w:rFonts w:ascii="Times New Roman" w:eastAsia="Times New Roman" w:hAnsi="Times New Roman"/>
          <w:sz w:val="24"/>
          <w:szCs w:val="24"/>
          <w:lang w:eastAsia="sk-SK"/>
        </w:rPr>
        <w:t xml:space="preserve"> vyučovacích hodín,</w:t>
      </w:r>
    </w:p>
    <w:p w:rsidR="00E6273C" w:rsidRDefault="00D37F18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1" w:name="p_3.1.d"/>
      <w:bookmarkEnd w:id="71"/>
      <w:r w:rsidRPr="00D37F18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exkurzie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>
        <w:rPr>
          <w:rFonts w:ascii="Times New Roman" w:eastAsia="Times New Roman" w:hAnsi="Times New Roman"/>
          <w:sz w:val="24"/>
          <w:szCs w:val="24"/>
          <w:lang w:eastAsia="sk-SK"/>
        </w:rPr>
        <w:t>členov včelárskeho krúžku podľa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="00E6273C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>školsk</w:t>
      </w:r>
      <w:r w:rsidR="00E6273C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2ED0" w:rsidRPr="00992ED0">
        <w:rPr>
          <w:rFonts w:ascii="Times New Roman" w:eastAsia="Times New Roman" w:hAnsi="Times New Roman"/>
          <w:sz w:val="24"/>
          <w:szCs w:val="24"/>
          <w:lang w:eastAsia="sk-SK"/>
        </w:rPr>
        <w:t xml:space="preserve">včelnice </w:t>
      </w:r>
      <w:r w:rsidR="00E6273C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ukážkov</w:t>
      </w:r>
      <w:r w:rsidR="00E6273C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včeln</w:t>
      </w:r>
      <w:r w:rsidR="00E6273C">
        <w:rPr>
          <w:rFonts w:ascii="Times New Roman" w:eastAsia="Times New Roman" w:hAnsi="Times New Roman"/>
          <w:sz w:val="24"/>
          <w:szCs w:val="24"/>
          <w:lang w:eastAsia="sk-SK"/>
        </w:rPr>
        <w:t>ice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6273C" w:rsidRPr="00C3288C">
        <w:rPr>
          <w:rFonts w:ascii="Times New Roman" w:eastAsia="Times New Roman" w:hAnsi="Times New Roman"/>
          <w:sz w:val="24"/>
          <w:szCs w:val="24"/>
          <w:lang w:eastAsia="sk-SK"/>
        </w:rPr>
        <w:t>Slovenskej republike,</w:t>
      </w:r>
    </w:p>
    <w:p w:rsidR="00CF66FB" w:rsidRDefault="00CF66FB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účas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ti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spoločníka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združenia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člena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združen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vzdelávac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Pr="002A44F0">
        <w:rPr>
          <w:rFonts w:ascii="Times New Roman" w:eastAsia="Times New Roman" w:hAnsi="Times New Roman"/>
          <w:sz w:val="24"/>
          <w:szCs w:val="24"/>
          <w:lang w:eastAsia="sk-SK"/>
        </w:rPr>
        <w:t xml:space="preserve"> podujat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Pr="00682831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6733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82831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52AC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enie</w:t>
      </w:r>
      <w:r w:rsidRPr="00AE52AC">
        <w:rPr>
          <w:rFonts w:ascii="Times New Roman" w:eastAsia="Times New Roman" w:hAnsi="Times New Roman"/>
          <w:sz w:val="24"/>
          <w:szCs w:val="24"/>
          <w:lang w:eastAsia="sk-SK"/>
        </w:rPr>
        <w:t xml:space="preserve"> publikačnej, osvetovej alebo propagačnej činnosti súvisiacej so</w:t>
      </w:r>
      <w:r w:rsidR="00654F2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E52AC">
        <w:rPr>
          <w:rFonts w:ascii="Times New Roman" w:eastAsia="Times New Roman" w:hAnsi="Times New Roman"/>
          <w:sz w:val="24"/>
          <w:szCs w:val="24"/>
          <w:lang w:eastAsia="sk-SK"/>
        </w:rPr>
        <w:t>včelárstvom,</w:t>
      </w:r>
    </w:p>
    <w:p w:rsidR="0002250E" w:rsidRPr="008764A8" w:rsidRDefault="00E764E4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uskutoč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nenie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4B03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CC4B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A3E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911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3E2E">
        <w:rPr>
          <w:rFonts w:ascii="Times New Roman" w:eastAsia="Times New Roman" w:hAnsi="Times New Roman"/>
          <w:sz w:val="24"/>
          <w:szCs w:val="24"/>
          <w:lang w:eastAsia="sk-SK"/>
        </w:rPr>
        <w:t>včelárskej</w:t>
      </w:r>
      <w:r w:rsidR="00DA3E2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C3288C">
        <w:rPr>
          <w:rFonts w:ascii="Times New Roman" w:eastAsia="Times New Roman" w:hAnsi="Times New Roman"/>
          <w:sz w:val="24"/>
          <w:szCs w:val="24"/>
          <w:lang w:eastAsia="sk-SK"/>
        </w:rPr>
        <w:t>súťaž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A3E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A15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C3288C">
        <w:rPr>
          <w:rFonts w:ascii="Times New Roman" w:eastAsia="Times New Roman" w:hAnsi="Times New Roman"/>
          <w:sz w:val="24"/>
          <w:szCs w:val="24"/>
          <w:lang w:eastAsia="sk-SK"/>
        </w:rPr>
        <w:t>národn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 xml:space="preserve">ého </w:t>
      </w:r>
      <w:r w:rsidR="00DA3E2E" w:rsidRPr="00DA3E2E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podujatia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851EA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medzinárodn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11E1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1911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podujat</w:t>
      </w:r>
      <w:r w:rsidR="00605D0E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="003870C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A577F3" w:rsidRDefault="00D76CB9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2" w:name="p_3.1.e"/>
      <w:bookmarkStart w:id="73" w:name="p_3.1.f"/>
      <w:bookmarkStart w:id="74" w:name="p_3.1.g"/>
      <w:bookmarkEnd w:id="72"/>
      <w:bookmarkEnd w:id="73"/>
      <w:bookmarkEnd w:id="74"/>
      <w:r w:rsidRPr="00A577F3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 výpočtovej 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techniky 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14213" w:rsidRPr="00A577F3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 audiovizuálnej techniky</w:t>
      </w:r>
      <w:r w:rsidR="003F2B95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62A8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vrátane jej príslušenstva </w:t>
      </w:r>
      <w:r w:rsidR="003F2B95" w:rsidRPr="00A577F3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A70F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2B95" w:rsidRPr="00A577F3">
        <w:rPr>
          <w:rFonts w:ascii="Times New Roman" w:eastAsia="Times New Roman" w:hAnsi="Times New Roman"/>
          <w:sz w:val="24"/>
          <w:szCs w:val="24"/>
          <w:lang w:eastAsia="sk-SK"/>
        </w:rPr>
        <w:t>včelárske združenie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, zriadenie pripojenia k</w:t>
      </w:r>
      <w:r w:rsidR="00A70F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verejnej elektronickej komunikačnej sieti</w:t>
      </w:r>
      <w:r w:rsidRPr="00EB54A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4"/>
      </w:r>
      <w:r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3F2B95" w:rsidRPr="00A577F3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A70F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2B95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združenie, </w:t>
      </w:r>
      <w:r w:rsidR="00BB303D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používanie 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elektronickej komunikačnej služby</w:t>
      </w:r>
      <w:r w:rsidR="0002250E" w:rsidRPr="00EB54A2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5"/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61170B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včelárskym združením </w:t>
      </w:r>
      <w:r w:rsidR="0073353A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647121">
        <w:rPr>
          <w:rFonts w:ascii="Times New Roman" w:eastAsia="Times New Roman" w:hAnsi="Times New Roman"/>
          <w:sz w:val="24"/>
          <w:szCs w:val="24"/>
          <w:lang w:eastAsia="sk-SK"/>
        </w:rPr>
        <w:t>vytvorenie</w:t>
      </w:r>
      <w:r w:rsidR="00062FC3" w:rsidRPr="00A577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3353A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prevádzkovanie </w:t>
      </w:r>
      <w:r w:rsidR="00062FC3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alebo aktualizovanie </w:t>
      </w:r>
      <w:r w:rsidR="0073353A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informačného systému </w:t>
      </w:r>
      <w:r w:rsidR="00CF1DF7" w:rsidRPr="00A577F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využívaného 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CF1DF7" w:rsidRPr="00A577F3">
        <w:rPr>
          <w:rFonts w:ascii="Times New Roman" w:eastAsia="Times New Roman" w:hAnsi="Times New Roman"/>
          <w:sz w:val="24"/>
          <w:szCs w:val="24"/>
          <w:lang w:eastAsia="sk-SK"/>
        </w:rPr>
        <w:t>ym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A577F3">
        <w:rPr>
          <w:rFonts w:ascii="Times New Roman" w:eastAsia="Times New Roman" w:hAnsi="Times New Roman"/>
          <w:sz w:val="24"/>
          <w:szCs w:val="24"/>
          <w:lang w:eastAsia="sk-SK"/>
        </w:rPr>
        <w:t>združen</w:t>
      </w:r>
      <w:r w:rsidR="00CF1DF7" w:rsidRPr="00A577F3">
        <w:rPr>
          <w:rFonts w:ascii="Times New Roman" w:eastAsia="Times New Roman" w:hAnsi="Times New Roman"/>
          <w:sz w:val="24"/>
          <w:szCs w:val="24"/>
          <w:lang w:eastAsia="sk-SK"/>
        </w:rPr>
        <w:t>ím</w:t>
      </w:r>
      <w:r w:rsidR="0002250E" w:rsidRPr="00A577F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8D1EC4" w:rsidRDefault="008A4A58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5" w:name="p_3.1.h"/>
      <w:bookmarkStart w:id="76" w:name="p_3.1.i"/>
      <w:bookmarkEnd w:id="75"/>
      <w:bookmarkEnd w:id="76"/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5D0AFB"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2C0C34">
        <w:rPr>
          <w:rFonts w:ascii="Times New Roman" w:eastAsia="Times New Roman" w:hAnsi="Times New Roman"/>
          <w:sz w:val="24"/>
          <w:szCs w:val="24"/>
          <w:lang w:eastAsia="sk-SK"/>
        </w:rPr>
        <w:t>technických pomôcok a</w:t>
      </w:r>
      <w:r w:rsidR="00274F98" w:rsidRPr="002C0C34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zariadení </w:t>
      </w:r>
      <w:r w:rsidR="00613848" w:rsidRPr="002C0C3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A70F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2C0C34">
        <w:rPr>
          <w:rFonts w:ascii="Times New Roman" w:eastAsia="Times New Roman" w:hAnsi="Times New Roman"/>
          <w:sz w:val="24"/>
          <w:szCs w:val="24"/>
          <w:lang w:eastAsia="sk-SK"/>
        </w:rPr>
        <w:t>získavanie, spracovanie a</w:t>
      </w:r>
      <w:r w:rsidR="00274F98" w:rsidRPr="002C0C34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 skladovanie </w:t>
      </w:r>
      <w:r w:rsidR="00FC00C7" w:rsidRPr="002C0C34">
        <w:rPr>
          <w:rFonts w:ascii="Times New Roman" w:eastAsia="Times New Roman" w:hAnsi="Times New Roman"/>
          <w:sz w:val="24"/>
          <w:szCs w:val="24"/>
          <w:lang w:eastAsia="sk-SK"/>
        </w:rPr>
        <w:t>včelárskych produktov</w:t>
      </w:r>
      <w:r w:rsidR="003C270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C700E" w:rsidRPr="00D2447F" w:rsidRDefault="00996AEA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447F">
        <w:rPr>
          <w:rFonts w:ascii="Times New Roman" w:eastAsia="Times New Roman" w:hAnsi="Times New Roman"/>
          <w:sz w:val="24"/>
          <w:szCs w:val="24"/>
          <w:lang w:eastAsia="sk-SK"/>
        </w:rPr>
        <w:t>obstaranie zariadení na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2447F">
        <w:rPr>
          <w:rFonts w:ascii="Times New Roman" w:eastAsia="Times New Roman" w:hAnsi="Times New Roman"/>
          <w:sz w:val="24"/>
          <w:szCs w:val="24"/>
          <w:lang w:eastAsia="sk-SK"/>
        </w:rPr>
        <w:t>úpravu stanovišťa včelstv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502C2" w:rsidRPr="00D2447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26"/>
      </w:r>
      <w:r w:rsidR="00F502C2" w:rsidRPr="00D2447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,,stanovište“),</w:t>
      </w:r>
    </w:p>
    <w:p w:rsidR="0002250E" w:rsidRPr="002C0C34" w:rsidRDefault="00252A34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FB1580" w:rsidRPr="00FB1580">
        <w:rPr>
          <w:rFonts w:ascii="Times New Roman" w:eastAsia="Times New Roman" w:hAnsi="Times New Roman"/>
          <w:sz w:val="24"/>
          <w:szCs w:val="24"/>
          <w:lang w:eastAsia="sk-SK"/>
        </w:rPr>
        <w:t>inštruktážnych pomôcok, zariadení alebo materiálov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>
        <w:rPr>
          <w:rFonts w:ascii="Times New Roman" w:eastAsia="Times New Roman" w:hAnsi="Times New Roman"/>
          <w:sz w:val="24"/>
          <w:szCs w:val="24"/>
          <w:lang w:eastAsia="sk-SK"/>
        </w:rPr>
        <w:t xml:space="preserve">určených 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>použitie v rámci včelársk</w:t>
      </w:r>
      <w:r w:rsidR="00D12FA8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 xml:space="preserve"> krúž</w:t>
      </w:r>
      <w:r w:rsidR="00D12FA8">
        <w:rPr>
          <w:rFonts w:ascii="Times New Roman" w:eastAsia="Times New Roman" w:hAnsi="Times New Roman"/>
          <w:sz w:val="24"/>
          <w:szCs w:val="24"/>
          <w:lang w:eastAsia="sk-SK"/>
        </w:rPr>
        <w:t>ku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E472AD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021BF" w:rsidRDefault="0002250E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7" w:name="p_3.1.j"/>
      <w:bookmarkEnd w:id="77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vybavenie včeln</w:t>
      </w:r>
      <w:r w:rsidR="007116B3">
        <w:rPr>
          <w:rFonts w:ascii="Times New Roman" w:eastAsia="Times New Roman" w:hAnsi="Times New Roman"/>
          <w:sz w:val="24"/>
          <w:szCs w:val="24"/>
          <w:lang w:eastAsia="sk-SK"/>
        </w:rPr>
        <w:t>ice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84E71">
        <w:rPr>
          <w:rFonts w:ascii="Times New Roman" w:eastAsia="Times New Roman" w:hAnsi="Times New Roman"/>
          <w:sz w:val="24"/>
          <w:szCs w:val="24"/>
          <w:lang w:eastAsia="sk-SK"/>
        </w:rPr>
        <w:t>strednej školy</w:t>
      </w:r>
      <w:r w:rsidR="007116B3">
        <w:rPr>
          <w:rFonts w:ascii="Times New Roman" w:eastAsia="Times New Roman" w:hAnsi="Times New Roman"/>
          <w:sz w:val="24"/>
          <w:szCs w:val="24"/>
          <w:lang w:eastAsia="sk-SK"/>
        </w:rPr>
        <w:t>, na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16B3">
        <w:rPr>
          <w:rFonts w:ascii="Times New Roman" w:eastAsia="Times New Roman" w:hAnsi="Times New Roman"/>
          <w:sz w:val="24"/>
          <w:szCs w:val="24"/>
          <w:lang w:eastAsia="sk-SK"/>
        </w:rPr>
        <w:t xml:space="preserve">ktorej sa uskutočňuje výchova a vzdelávanie </w:t>
      </w:r>
      <w:r w:rsidR="007116B3" w:rsidRPr="007116B3">
        <w:rPr>
          <w:rFonts w:ascii="Times New Roman" w:eastAsia="Times New Roman" w:hAnsi="Times New Roman"/>
          <w:sz w:val="24"/>
          <w:szCs w:val="24"/>
          <w:lang w:eastAsia="sk-SK"/>
        </w:rPr>
        <w:t>v oblasti včelárstva</w:t>
      </w:r>
      <w:r w:rsidR="00D6676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84E7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16B3" w:rsidRPr="007116B3">
        <w:rPr>
          <w:rFonts w:ascii="Times New Roman" w:eastAsia="Times New Roman" w:hAnsi="Times New Roman"/>
          <w:sz w:val="24"/>
          <w:szCs w:val="24"/>
          <w:lang w:eastAsia="sk-SK"/>
        </w:rPr>
        <w:t xml:space="preserve">vybavenie včelnice </w:t>
      </w:r>
      <w:r w:rsidR="00B84E71">
        <w:rPr>
          <w:rFonts w:ascii="Times New Roman" w:eastAsia="Times New Roman" w:hAnsi="Times New Roman"/>
          <w:sz w:val="24"/>
          <w:szCs w:val="24"/>
          <w:lang w:eastAsia="sk-SK"/>
        </w:rPr>
        <w:t>vysokej školy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 xml:space="preserve">, vzdelávacej inštitúcie alebo inej inštitúcie, </w:t>
      </w:r>
      <w:r w:rsidR="00D021BF" w:rsidRPr="00241DBB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21BF" w:rsidRPr="00241DBB">
        <w:rPr>
          <w:rFonts w:ascii="Times New Roman" w:eastAsia="Times New Roman" w:hAnsi="Times New Roman"/>
          <w:sz w:val="24"/>
          <w:szCs w:val="24"/>
          <w:lang w:eastAsia="sk-SK"/>
        </w:rPr>
        <w:t>ktorej sa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 xml:space="preserve"> poskytuje vzdelávanie </w:t>
      </w:r>
      <w:r w:rsidR="00D021BF" w:rsidRPr="007174A8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21BF" w:rsidRPr="007174A8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D021BF" w:rsidRPr="00C3288C" w:rsidDel="006557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021BF" w:rsidRPr="009F46D6">
        <w:rPr>
          <w:rFonts w:ascii="Times New Roman" w:eastAsia="Times New Roman" w:hAnsi="Times New Roman"/>
          <w:sz w:val="24"/>
          <w:szCs w:val="24"/>
          <w:lang w:eastAsia="sk-SK"/>
        </w:rPr>
        <w:t>akreditovan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D021BF" w:rsidRPr="009F46D6">
        <w:rPr>
          <w:rFonts w:ascii="Times New Roman" w:eastAsia="Times New Roman" w:hAnsi="Times New Roman"/>
          <w:sz w:val="24"/>
          <w:szCs w:val="24"/>
          <w:lang w:eastAsia="sk-SK"/>
        </w:rPr>
        <w:t xml:space="preserve">m 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>študijnom programe,</w:t>
      </w:r>
    </w:p>
    <w:p w:rsidR="0002250E" w:rsidRPr="00C3288C" w:rsidRDefault="0002250E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8" w:name="p_3.1.k"/>
      <w:bookmarkEnd w:id="78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vybavenie </w:t>
      </w:r>
      <w:r w:rsidR="00725540" w:rsidRPr="00C3288C">
        <w:rPr>
          <w:rFonts w:ascii="Times New Roman" w:eastAsia="Times New Roman" w:hAnsi="Times New Roman"/>
          <w:sz w:val="24"/>
          <w:szCs w:val="24"/>
          <w:lang w:eastAsia="sk-SK"/>
        </w:rPr>
        <w:t>ukážkov</w:t>
      </w:r>
      <w:r w:rsidR="0072554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25540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12F3" w:rsidRPr="000412F3">
        <w:rPr>
          <w:rFonts w:ascii="Times New Roman" w:eastAsia="Times New Roman" w:hAnsi="Times New Roman"/>
          <w:sz w:val="24"/>
          <w:szCs w:val="24"/>
          <w:lang w:eastAsia="sk-SK"/>
        </w:rPr>
        <w:t>včelnice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25540" w:rsidRPr="00C3288C">
        <w:rPr>
          <w:rFonts w:ascii="Times New Roman" w:eastAsia="Times New Roman" w:hAnsi="Times New Roman"/>
          <w:sz w:val="24"/>
          <w:szCs w:val="24"/>
          <w:lang w:eastAsia="sk-SK"/>
        </w:rPr>
        <w:t>ekologick</w:t>
      </w:r>
      <w:r w:rsidR="0072554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25540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včeln</w:t>
      </w:r>
      <w:r w:rsidR="00725540">
        <w:rPr>
          <w:rFonts w:ascii="Times New Roman" w:eastAsia="Times New Roman" w:hAnsi="Times New Roman"/>
          <w:sz w:val="24"/>
          <w:szCs w:val="24"/>
          <w:lang w:eastAsia="sk-SK"/>
        </w:rPr>
        <w:t>ice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pokusnej včelnice,</w:t>
      </w:r>
    </w:p>
    <w:p w:rsidR="0002250E" w:rsidRPr="00C3288C" w:rsidRDefault="00613848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9" w:name="p_3.1.l"/>
      <w:bookmarkEnd w:id="79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ochran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včelstiev</w:t>
      </w:r>
      <w:r w:rsidR="00F11F0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62B7C">
        <w:rPr>
          <w:rFonts w:ascii="Times New Roman" w:eastAsia="Times New Roman" w:hAnsi="Times New Roman"/>
          <w:sz w:val="24"/>
          <w:szCs w:val="24"/>
          <w:lang w:eastAsia="sk-SK"/>
        </w:rPr>
        <w:t xml:space="preserve">úľov </w:t>
      </w:r>
      <w:r w:rsidR="00F11F0F">
        <w:rPr>
          <w:rFonts w:ascii="Times New Roman" w:eastAsia="Times New Roman" w:hAnsi="Times New Roman"/>
          <w:sz w:val="24"/>
          <w:szCs w:val="24"/>
          <w:lang w:eastAsia="sk-SK"/>
        </w:rPr>
        <w:t xml:space="preserve">alebo včelárskych zariadení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pred</w:t>
      </w:r>
      <w:r w:rsidR="009B48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62B7C">
        <w:rPr>
          <w:rFonts w:ascii="Times New Roman" w:eastAsia="Times New Roman" w:hAnsi="Times New Roman"/>
          <w:sz w:val="24"/>
          <w:szCs w:val="24"/>
          <w:lang w:eastAsia="sk-SK"/>
        </w:rPr>
        <w:t>poškodením</w:t>
      </w:r>
      <w:r w:rsidR="005C5DAA">
        <w:rPr>
          <w:rFonts w:ascii="Times New Roman" w:eastAsia="Times New Roman" w:hAnsi="Times New Roman"/>
          <w:sz w:val="24"/>
          <w:szCs w:val="24"/>
          <w:lang w:eastAsia="sk-SK"/>
        </w:rPr>
        <w:t xml:space="preserve"> alebo odcudzením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2C0C34" w:rsidRPr="00215A1C" w:rsidRDefault="00044680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0" w:name="p_3.1.m"/>
      <w:bookmarkStart w:id="81" w:name="p_3.1.n"/>
      <w:bookmarkEnd w:id="80"/>
      <w:bookmarkEnd w:id="81"/>
      <w:r w:rsidRPr="00215A1C">
        <w:rPr>
          <w:rFonts w:ascii="Times New Roman" w:eastAsia="Times New Roman" w:hAnsi="Times New Roman"/>
          <w:sz w:val="24"/>
          <w:szCs w:val="24"/>
          <w:lang w:eastAsia="sk-SK"/>
        </w:rPr>
        <w:t>mo</w:t>
      </w:r>
      <w:r w:rsidR="00B10F6D">
        <w:rPr>
          <w:rFonts w:ascii="Times New Roman" w:eastAsia="Times New Roman" w:hAnsi="Times New Roman"/>
          <w:sz w:val="24"/>
          <w:szCs w:val="24"/>
          <w:lang w:eastAsia="sk-SK"/>
        </w:rPr>
        <w:t>nitorovanie</w:t>
      </w:r>
      <w:r w:rsidR="00FA03D9" w:rsidRPr="00215A1C">
        <w:rPr>
          <w:rFonts w:ascii="Times New Roman" w:eastAsia="Times New Roman" w:hAnsi="Times New Roman"/>
          <w:sz w:val="24"/>
          <w:szCs w:val="24"/>
          <w:lang w:eastAsia="sk-SK"/>
        </w:rPr>
        <w:t xml:space="preserve"> sezónneho stavu včelstiev</w:t>
      </w:r>
      <w:r w:rsidR="00814A6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D7FED" w:rsidRPr="00D94C18" w:rsidRDefault="002C0C34" w:rsidP="001F3B78">
      <w:pPr>
        <w:pStyle w:val="Odsekzoznamu"/>
        <w:keepNext/>
        <w:widowControl w:val="0"/>
        <w:numPr>
          <w:ilvl w:val="0"/>
          <w:numId w:val="21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>zabezpeče</w:t>
      </w:r>
      <w:r w:rsidR="009A229C">
        <w:rPr>
          <w:rFonts w:ascii="Times New Roman" w:eastAsia="Times New Roman" w:hAnsi="Times New Roman"/>
          <w:sz w:val="24"/>
          <w:szCs w:val="24"/>
          <w:lang w:eastAsia="sk-SK"/>
        </w:rPr>
        <w:t>nie</w:t>
      </w:r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54C">
        <w:rPr>
          <w:rFonts w:ascii="Times New Roman" w:eastAsia="Times New Roman" w:hAnsi="Times New Roman"/>
          <w:sz w:val="24"/>
          <w:szCs w:val="24"/>
          <w:lang w:eastAsia="sk-SK"/>
        </w:rPr>
        <w:t>poskytovania pomoci</w:t>
      </w:r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D021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>konečných prijímateľov</w:t>
      </w:r>
      <w:r w:rsidR="00044680" w:rsidRPr="0020457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Pomoc na vykonávanie včelárskeho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 xml:space="preserve">písm. a) až f)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vo výške oprávnených nákladov, 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>za ktoré sa považuje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280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a); pomoc možno poskytnúť na zabezpečenie najviac 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>jednej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prednášk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 xml:space="preserve"> jedného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seminár</w:t>
      </w:r>
      <w:r w:rsidR="00493749">
        <w:rPr>
          <w:rFonts w:ascii="Times New Roman" w:eastAsia="Times New Roman" w:hAnsi="Times New Roman"/>
          <w:sz w:val="24"/>
          <w:szCs w:val="24"/>
          <w:lang w:eastAsia="sk-SK"/>
        </w:rPr>
        <w:t xml:space="preserve">a na každých 50 </w:t>
      </w:r>
      <w:r w:rsidR="00CC704C">
        <w:rPr>
          <w:rFonts w:ascii="Times New Roman" w:eastAsia="Times New Roman" w:hAnsi="Times New Roman"/>
          <w:sz w:val="24"/>
          <w:szCs w:val="24"/>
          <w:lang w:eastAsia="sk-SK"/>
        </w:rPr>
        <w:t>včelárov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C704C">
        <w:rPr>
          <w:rFonts w:ascii="Times New Roman" w:eastAsia="Times New Roman" w:hAnsi="Times New Roman"/>
          <w:sz w:val="24"/>
          <w:szCs w:val="24"/>
          <w:lang w:eastAsia="sk-SK"/>
        </w:rPr>
        <w:t xml:space="preserve"> ktorých podľa údajov v</w:t>
      </w:r>
      <w:r w:rsidR="000457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704C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včelstiev ku dňu </w:t>
      </w:r>
      <w:r w:rsidR="000457A8">
        <w:rPr>
          <w:rFonts w:ascii="Times New Roman" w:eastAsia="Times New Roman" w:hAnsi="Times New Roman"/>
          <w:sz w:val="24"/>
          <w:szCs w:val="24"/>
          <w:lang w:eastAsia="sk-SK"/>
        </w:rPr>
        <w:t>uskutočnenia prednášky alebo seminára združuje konečný prijímateľ,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800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b),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1000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c),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900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a zabezpečenie vzdelávania v oblasti včelárstva v </w:t>
      </w:r>
      <w:r w:rsidR="004F77BD">
        <w:rPr>
          <w:rFonts w:ascii="Times New Roman" w:eastAsia="Times New Roman" w:hAnsi="Times New Roman"/>
          <w:sz w:val="24"/>
          <w:szCs w:val="24"/>
          <w:lang w:eastAsia="sk-SK"/>
        </w:rPr>
        <w:t>jednodňovom</w:t>
      </w:r>
      <w:r w:rsidR="004F77BD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akreditovanom vzdelávacom programe v rámci včelárskeho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d),</w:t>
      </w:r>
    </w:p>
    <w:p w:rsidR="009A229C" w:rsidRPr="000B65E1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1800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a zabezpečenie vzdelávania v oblasti včelárstva v</w:t>
      </w:r>
      <w:r w:rsidR="004F77BD">
        <w:rPr>
          <w:rFonts w:ascii="Times New Roman" w:eastAsia="Times New Roman" w:hAnsi="Times New Roman"/>
          <w:sz w:val="24"/>
          <w:szCs w:val="24"/>
          <w:lang w:eastAsia="sk-SK"/>
        </w:rPr>
        <w:t>o viacdňovom</w:t>
      </w:r>
      <w:r w:rsidR="004F77BD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akreditovanom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vzdelávacom programe v rámci včelárskeho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d),</w:t>
      </w:r>
    </w:p>
    <w:p w:rsidR="009A229C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 odmenu poskytnutú pre účastníka, ktorý vystupuje na včelárskej konferencii v rámci včelárskeho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e),</w:t>
      </w:r>
    </w:p>
    <w:p w:rsidR="002D4B86" w:rsidRPr="00D94C18" w:rsidRDefault="009A229C" w:rsidP="001F3B78">
      <w:pPr>
        <w:pStyle w:val="Odsekzoznamu"/>
        <w:keepNext/>
        <w:widowControl w:val="0"/>
        <w:numPr>
          <w:ilvl w:val="1"/>
          <w:numId w:val="63"/>
        </w:numPr>
        <w:shd w:val="clear" w:color="auto" w:fill="FFFFFF"/>
        <w:tabs>
          <w:tab w:val="left" w:pos="127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100 eur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2B5F78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Pr="002B5F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B5F78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2B5F7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2B5F7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910A16" w:rsidRDefault="009B4868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2" w:name="p_3.2"/>
      <w:bookmarkEnd w:id="82"/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omoc 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včelárskeho </w:t>
      </w:r>
      <w:proofErr w:type="spellStart"/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g) až </w:t>
      </w:r>
      <w:r w:rsidR="00332793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647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</w:t>
      </w:r>
      <w:bookmarkStart w:id="83" w:name="p_3.2.a"/>
      <w:bookmarkEnd w:id="83"/>
      <w:r w:rsidR="0096344A" w:rsidRPr="00910A16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</w:p>
    <w:p w:rsidR="0096344A" w:rsidRDefault="00630E7E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4" w:name="_Hlk1619789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</w:t>
      </w:r>
      <w:r w:rsidR="00332793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 včelárske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</w:t>
      </w:r>
      <w:bookmarkEnd w:id="84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g) alebo písm. i),</w:t>
      </w:r>
    </w:p>
    <w:p w:rsidR="00E11BF2" w:rsidRPr="000B65E1" w:rsidRDefault="00630E7E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30E7E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včelárske </w:t>
      </w:r>
      <w:proofErr w:type="spellStart"/>
      <w:r w:rsidRPr="00630E7E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630E7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h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); </w:t>
      </w:r>
      <w:r w:rsidR="00BA529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z tejto časti oprávnených nákladov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 xml:space="preserve">možno </w:t>
      </w:r>
      <w:r w:rsidR="00E11BF2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pomoc poskytnúť </w:t>
      </w:r>
      <w:r w:rsidR="00D96BF6" w:rsidRPr="000B65E1">
        <w:rPr>
          <w:rFonts w:ascii="Times New Roman" w:eastAsia="Times New Roman" w:hAnsi="Times New Roman"/>
          <w:sz w:val="24"/>
          <w:szCs w:val="24"/>
          <w:lang w:eastAsia="sk-SK"/>
        </w:rPr>
        <w:t>na pokrytie nákladov podľa odseku 4 písm. d) najviac do výšky nepresahujúcej výšku náhrad výdavkov a iných plnení poskytovaných podľa osobitného predpisu,</w:t>
      </w:r>
      <w:bookmarkStart w:id="85" w:name="_Ref16735836"/>
      <w:r w:rsidR="00D96BF6" w:rsidRPr="000B65E1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7"/>
      </w:r>
      <w:bookmarkEnd w:id="85"/>
      <w:r w:rsidR="00D96BF6" w:rsidRPr="000B65E1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1E6D12" w:rsidRPr="000B65E1" w:rsidRDefault="00630E7E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6" w:name="_Hlk16199391"/>
      <w:r w:rsidRPr="00543FFE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j)</w:t>
      </w:r>
      <w:r w:rsidR="00BA529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  <w:r w:rsidR="00543FFE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z tejto </w:t>
      </w:r>
      <w:r w:rsidR="00543FFE" w:rsidRPr="000B65E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časti oprávnených nákladov </w:t>
      </w:r>
      <w:r w:rsidR="0066679E">
        <w:rPr>
          <w:rFonts w:ascii="Times New Roman" w:eastAsia="Times New Roman" w:hAnsi="Times New Roman"/>
          <w:sz w:val="24"/>
          <w:szCs w:val="24"/>
          <w:lang w:eastAsia="sk-SK"/>
        </w:rPr>
        <w:t xml:space="preserve">možno </w:t>
      </w:r>
      <w:r w:rsidR="00543FFE" w:rsidRPr="000B65E1">
        <w:rPr>
          <w:rFonts w:ascii="Times New Roman" w:eastAsia="Times New Roman" w:hAnsi="Times New Roman"/>
          <w:sz w:val="24"/>
          <w:szCs w:val="24"/>
          <w:lang w:eastAsia="sk-SK"/>
        </w:rPr>
        <w:t>pomoc poskytnúť na pokrytie nákladov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</w:p>
    <w:p w:rsidR="00543FFE" w:rsidRPr="000B65E1" w:rsidRDefault="00925512" w:rsidP="001F3B78">
      <w:pPr>
        <w:pStyle w:val="Odsekzoznamu"/>
        <w:keepNext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543FFE" w:rsidRPr="000B65E1">
        <w:rPr>
          <w:rFonts w:ascii="Times New Roman" w:eastAsia="Times New Roman" w:hAnsi="Times New Roman"/>
          <w:sz w:val="24"/>
          <w:szCs w:val="24"/>
          <w:lang w:eastAsia="sk-SK"/>
        </w:rPr>
        <w:t>písm. k) najviac do výšky 400 eur,</w:t>
      </w:r>
    </w:p>
    <w:p w:rsidR="00543FFE" w:rsidRPr="000B65E1" w:rsidRDefault="00925512" w:rsidP="001F3B78">
      <w:pPr>
        <w:pStyle w:val="Odsekzoznamu"/>
        <w:keepNext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písm. n) najviac </w:t>
      </w:r>
      <w:r w:rsidR="005D5607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>výšky 100 eur,</w:t>
      </w:r>
    </w:p>
    <w:p w:rsidR="002674C5" w:rsidRPr="000B65E1" w:rsidRDefault="00925512" w:rsidP="001F3B78">
      <w:pPr>
        <w:pStyle w:val="Odsekzoznamu"/>
        <w:keepNext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písm. </w:t>
      </w:r>
      <w:r w:rsidR="00B57B18" w:rsidRPr="000B65E1">
        <w:rPr>
          <w:rFonts w:ascii="Times New Roman" w:eastAsia="Times New Roman" w:hAnsi="Times New Roman"/>
          <w:sz w:val="24"/>
          <w:szCs w:val="24"/>
          <w:lang w:eastAsia="sk-SK"/>
        </w:rPr>
        <w:t>q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>) najviac</w:t>
      </w:r>
      <w:r w:rsidR="005D5607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>do výšky nepresahujúcej výšku náhrad výdavkov a iných plnení poskytovaných podľa osobitného predpisu,</w:t>
      </w:r>
      <w:r w:rsidR="00EF00A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ldChar w:fldCharType="begin"/>
      </w:r>
      <w:r w:rsidR="00EF00A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instrText xml:space="preserve"> NOTEREF _Ref16735836 \h </w:instrText>
      </w:r>
      <w:r w:rsidR="00EF00A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</w:r>
      <w:r w:rsidR="00EF00A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ldChar w:fldCharType="separate"/>
      </w:r>
      <w:r w:rsidR="00180475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27</w:t>
      </w:r>
      <w:r w:rsidR="00EF00A9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ldChar w:fldCharType="end"/>
      </w:r>
      <w:r w:rsidR="002674C5" w:rsidRPr="000B65E1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bookmarkEnd w:id="86"/>
    <w:p w:rsidR="00630E7E" w:rsidRPr="000B65E1" w:rsidRDefault="00630E7E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70 % z oprávnených 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2695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odseku 1 písm. k) alebo písm. 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C82695" w:rsidRPr="000B65E1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C82695" w:rsidRPr="00792C58" w:rsidRDefault="00C82695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včelárske </w:t>
      </w:r>
      <w:proofErr w:type="spellStart"/>
      <w:r w:rsidRPr="00792C58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EF00A9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</w:t>
      </w:r>
      <w:r w:rsidRPr="00E25E08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l),</w:t>
      </w:r>
      <w:r w:rsidR="00EF00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2C58" w:rsidRPr="00E25E08">
        <w:rPr>
          <w:rFonts w:ascii="Times New Roman" w:eastAsia="Times New Roman" w:hAnsi="Times New Roman"/>
          <w:sz w:val="24"/>
          <w:szCs w:val="24"/>
          <w:lang w:eastAsia="sk-SK"/>
        </w:rPr>
        <w:t>ak včelárske produkty sú určené pre registrovanú prevádzkareň potravinárskeho podniku pre potraviny živočíšneho pôvodu</w:t>
      </w:r>
      <w:r w:rsidR="00EF00A9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8"/>
      </w:r>
      <w:r w:rsid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792C58" w:rsidRPr="00792C58">
        <w:rPr>
          <w:rFonts w:ascii="Times New Roman" w:eastAsia="Times New Roman" w:hAnsi="Times New Roman"/>
          <w:sz w:val="24"/>
          <w:szCs w:val="24"/>
          <w:lang w:eastAsia="sk-SK"/>
        </w:rPr>
        <w:t>(ďalej len ,,prevádzkareň“)</w:t>
      </w:r>
      <w:r w:rsidR="00EF00A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C82695" w:rsidRPr="000B65E1" w:rsidRDefault="00C82695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50 % z oprávnených nákladov na včelárske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l)</w:t>
      </w:r>
      <w:r w:rsidR="00B93A9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92C58" w:rsidRPr="00792C58">
        <w:t xml:space="preserve"> </w:t>
      </w:r>
      <w:r w:rsidR="00792C58" w:rsidRP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ak včelárske produkty </w:t>
      </w:r>
      <w:r w:rsid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nie </w:t>
      </w:r>
      <w:r w:rsidR="00792C58" w:rsidRPr="00792C58">
        <w:rPr>
          <w:rFonts w:ascii="Times New Roman" w:eastAsia="Times New Roman" w:hAnsi="Times New Roman"/>
          <w:sz w:val="24"/>
          <w:szCs w:val="24"/>
          <w:lang w:eastAsia="sk-SK"/>
        </w:rPr>
        <w:t>sú určené</w:t>
      </w:r>
      <w:r w:rsidR="00792C58">
        <w:rPr>
          <w:rFonts w:ascii="Times New Roman" w:eastAsia="Times New Roman" w:hAnsi="Times New Roman"/>
          <w:sz w:val="24"/>
          <w:szCs w:val="24"/>
          <w:lang w:eastAsia="sk-SK"/>
        </w:rPr>
        <w:t xml:space="preserve"> pre prevádzkareň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</w:t>
      </w:r>
      <w:r w:rsidR="005D5607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4D64" w:rsidRPr="000B65E1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  <w:r w:rsidR="009255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4D64" w:rsidRPr="000B65E1">
        <w:rPr>
          <w:rFonts w:ascii="Times New Roman" w:eastAsia="Times New Roman" w:hAnsi="Times New Roman"/>
          <w:sz w:val="24"/>
          <w:szCs w:val="24"/>
          <w:lang w:eastAsia="sk-SK"/>
        </w:rPr>
        <w:t>1000 eur,</w:t>
      </w:r>
    </w:p>
    <w:p w:rsidR="00234D64" w:rsidRPr="000B65E1" w:rsidRDefault="00A83C76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100 % z </w:t>
      </w:r>
      <w:r w:rsidR="00234D64" w:rsidRPr="000B65E1">
        <w:rPr>
          <w:rFonts w:ascii="Times New Roman" w:eastAsia="Times New Roman" w:hAnsi="Times New Roman"/>
          <w:sz w:val="24"/>
          <w:szCs w:val="24"/>
          <w:lang w:eastAsia="sk-SK"/>
        </w:rPr>
        <w:t>oprávnených nákladov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m)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C4438" w:rsidRPr="000B65E1">
        <w:rPr>
          <w:rFonts w:ascii="Times New Roman" w:eastAsia="Times New Roman" w:hAnsi="Times New Roman"/>
          <w:sz w:val="24"/>
          <w:szCs w:val="24"/>
          <w:lang w:eastAsia="sk-SK"/>
        </w:rPr>
        <w:t>najviac</w:t>
      </w:r>
      <w:r w:rsidR="00C8257E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C4438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do výšky súčinu 3 eur a počtu včelstiev, ktoré sa podľa údajov v registri včelstiev ku dňu </w:t>
      </w:r>
      <w:r w:rsidR="00DA5D6A">
        <w:rPr>
          <w:rFonts w:ascii="Times New Roman" w:eastAsia="Times New Roman" w:hAnsi="Times New Roman"/>
          <w:sz w:val="24"/>
          <w:szCs w:val="24"/>
          <w:lang w:eastAsia="sk-SK"/>
        </w:rPr>
        <w:t>prvej úhrady</w:t>
      </w:r>
      <w:r w:rsidR="00DA5D6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2CA5">
        <w:rPr>
          <w:rFonts w:ascii="Times New Roman" w:eastAsia="Times New Roman" w:hAnsi="Times New Roman"/>
          <w:sz w:val="24"/>
          <w:szCs w:val="24"/>
          <w:lang w:eastAsia="sk-SK"/>
        </w:rPr>
        <w:t>náklad</w:t>
      </w:r>
      <w:r w:rsidR="00642A56">
        <w:rPr>
          <w:rFonts w:ascii="Times New Roman" w:eastAsia="Times New Roman" w:hAnsi="Times New Roman"/>
          <w:sz w:val="24"/>
          <w:szCs w:val="24"/>
          <w:lang w:eastAsia="sk-SK"/>
        </w:rPr>
        <w:t>ov vynaložených na vykon</w:t>
      </w:r>
      <w:r w:rsidR="0029039A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42A56">
        <w:rPr>
          <w:rFonts w:ascii="Times New Roman" w:eastAsia="Times New Roman" w:hAnsi="Times New Roman"/>
          <w:sz w:val="24"/>
          <w:szCs w:val="24"/>
          <w:lang w:eastAsia="sk-SK"/>
        </w:rPr>
        <w:t xml:space="preserve">nie tohto včelárskeho </w:t>
      </w:r>
      <w:proofErr w:type="spellStart"/>
      <w:r w:rsidR="00642A56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5C4438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nachádzali na stanovišti,</w:t>
      </w:r>
    </w:p>
    <w:p w:rsidR="00234D64" w:rsidRPr="000B65E1" w:rsidRDefault="00234D64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n)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87" w:name="_Hlk16199655"/>
      <w:r w:rsidR="00885DB8" w:rsidRPr="000B65E1">
        <w:rPr>
          <w:rFonts w:ascii="Times New Roman" w:eastAsia="Times New Roman" w:hAnsi="Times New Roman"/>
          <w:sz w:val="24"/>
          <w:szCs w:val="24"/>
          <w:lang w:eastAsia="sk-SK"/>
        </w:rPr>
        <w:t>najviac do výšky 200 eur,</w:t>
      </w:r>
    </w:p>
    <w:p w:rsidR="00234D64" w:rsidRPr="000B65E1" w:rsidRDefault="00885DB8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8" w:name="_Hlk16199561"/>
      <w:bookmarkEnd w:id="87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</w:t>
      </w:r>
      <w:bookmarkEnd w:id="88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o) a 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885DB8" w:rsidRPr="000B65E1" w:rsidRDefault="00885DB8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40 % z oprávnených 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q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8C5BAD" w:rsidRPr="00D94C18" w:rsidRDefault="00885DB8" w:rsidP="001F3B78">
      <w:pPr>
        <w:pStyle w:val="Odsekzoznamu"/>
        <w:keepNext/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</w:t>
      </w:r>
      <w:r w:rsidRPr="00885DB8">
        <w:rPr>
          <w:rFonts w:ascii="Times New Roman" w:eastAsia="Times New Roman" w:hAnsi="Times New Roman"/>
          <w:sz w:val="24"/>
          <w:szCs w:val="24"/>
          <w:lang w:eastAsia="sk-SK"/>
        </w:rPr>
        <w:t xml:space="preserve">nákladov na včelárske </w:t>
      </w:r>
      <w:proofErr w:type="spellStart"/>
      <w:r w:rsidRPr="00885DB8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885DB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Pr="00C8257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8257E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 výšky 500 eur.</w:t>
      </w:r>
    </w:p>
    <w:p w:rsidR="0015778E" w:rsidRPr="009C35A2" w:rsidRDefault="00E25E08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="00B93A99">
        <w:rPr>
          <w:rFonts w:ascii="Times New Roman" w:eastAsia="Times New Roman" w:hAnsi="Times New Roman"/>
          <w:sz w:val="24"/>
          <w:szCs w:val="24"/>
          <w:lang w:eastAsia="sk-SK"/>
        </w:rPr>
        <w:t>enými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9C35A2">
        <w:rPr>
          <w:rFonts w:ascii="Times New Roman" w:eastAsia="Times New Roman" w:hAnsi="Times New Roman"/>
          <w:sz w:val="24"/>
          <w:szCs w:val="24"/>
          <w:lang w:eastAsia="sk-SK"/>
        </w:rPr>
        <w:t>nákl</w:t>
      </w:r>
      <w:r w:rsidR="00B93A9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dmi</w:t>
      </w:r>
      <w:r w:rsidR="00785FA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h) 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15778E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náklady n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:rsidR="0015778E" w:rsidRDefault="0015778E" w:rsidP="001F3B7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zaplatenie 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>poplatku</w:t>
      </w:r>
      <w:r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9C35A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5134" w:rsidRPr="009C35A2">
        <w:rPr>
          <w:rFonts w:ascii="Times New Roman" w:eastAsia="Times New Roman" w:hAnsi="Times New Roman"/>
          <w:sz w:val="24"/>
          <w:szCs w:val="24"/>
          <w:lang w:eastAsia="sk-SK"/>
        </w:rPr>
        <w:t>účasť</w:t>
      </w:r>
      <w:r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C35A2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vzdelávacom </w:t>
      </w:r>
      <w:r w:rsidRPr="00F1247C">
        <w:rPr>
          <w:rFonts w:ascii="Times New Roman" w:eastAsia="Times New Roman" w:hAnsi="Times New Roman"/>
          <w:sz w:val="24"/>
          <w:szCs w:val="24"/>
          <w:lang w:eastAsia="sk-SK"/>
        </w:rPr>
        <w:t>podujatí v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1247C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5778E" w:rsidRDefault="0015778E" w:rsidP="001F3B7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1AF0">
        <w:rPr>
          <w:rFonts w:ascii="Times New Roman" w:eastAsia="Times New Roman" w:hAnsi="Times New Roman"/>
          <w:sz w:val="24"/>
          <w:szCs w:val="24"/>
          <w:lang w:eastAsia="sk-SK"/>
        </w:rPr>
        <w:t>obstaranie materiálu, pomôcok alebo zariadení určených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01AF0">
        <w:rPr>
          <w:rFonts w:ascii="Times New Roman" w:eastAsia="Times New Roman" w:hAnsi="Times New Roman"/>
          <w:sz w:val="24"/>
          <w:szCs w:val="24"/>
          <w:lang w:eastAsia="sk-SK"/>
        </w:rPr>
        <w:t>reprezentáciu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01AF0">
        <w:rPr>
          <w:rFonts w:ascii="Times New Roman" w:eastAsia="Times New Roman" w:hAnsi="Times New Roman"/>
          <w:sz w:val="24"/>
          <w:szCs w:val="24"/>
          <w:lang w:eastAsia="sk-SK"/>
        </w:rPr>
        <w:t>vzdelávacom podujatí v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01AF0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CF640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CF6405" w:rsidRDefault="0015778E" w:rsidP="001F3B7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prenájom alebo vybavenie priestorov určených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reprezentáciu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vzdelávacom podujatí v oblasti včelárstva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577F3" w:rsidRPr="00D94C18" w:rsidRDefault="00CF6405" w:rsidP="001F3B7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prepravu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 xml:space="preserve"> ubytovanie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alebo stravu pre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spoločníka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združenia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 xml:space="preserve"> alebo člena včelárskeho združenia 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súvislosti s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účasťou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vzdelávacom podujatí v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E5E6B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15778E" w:rsidRPr="008764A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577F3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enými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A6C8F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DB0E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A01AF0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 vydanie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distribúciu letákov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brožúr, odborných časopisov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59710D">
        <w:rPr>
          <w:rFonts w:ascii="Times New Roman" w:eastAsia="Times New Roman" w:hAnsi="Times New Roman"/>
          <w:sz w:val="24"/>
          <w:szCs w:val="24"/>
          <w:lang w:eastAsia="sk-SK"/>
        </w:rPr>
        <w:t xml:space="preserve">iných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publikácií 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tému včely alebo včelárstvo,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tvorbu inštruktážnych, náučných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dokument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árny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ch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alebo propagačných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filmov</w:t>
      </w:r>
      <w:r w:rsidRPr="00EB54A2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17CF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17CF0">
        <w:rPr>
          <w:rFonts w:ascii="Times New Roman" w:eastAsia="Times New Roman" w:hAnsi="Times New Roman"/>
          <w:sz w:val="24"/>
          <w:szCs w:val="24"/>
          <w:lang w:eastAsia="sk-SK"/>
        </w:rPr>
        <w:t xml:space="preserve">tému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včely alebo </w:t>
      </w:r>
      <w:r w:rsidRPr="00917CF0">
        <w:rPr>
          <w:rFonts w:ascii="Times New Roman" w:eastAsia="Times New Roman" w:hAnsi="Times New Roman"/>
          <w:sz w:val="24"/>
          <w:szCs w:val="24"/>
          <w:lang w:eastAsia="sk-SK"/>
        </w:rPr>
        <w:t>včelárstvo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917CF0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tvorbu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 prevádzkovanie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webových stránok</w:t>
      </w:r>
      <w:r w:rsidRPr="00EB54A2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zameraných </w:t>
      </w:r>
      <w:r w:rsidRPr="006C1BD7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C1BD7">
        <w:rPr>
          <w:rFonts w:ascii="Times New Roman" w:eastAsia="Times New Roman" w:hAnsi="Times New Roman"/>
          <w:sz w:val="24"/>
          <w:szCs w:val="24"/>
          <w:lang w:eastAsia="sk-SK"/>
        </w:rPr>
        <w:t xml:space="preserve">tému včely alebo </w:t>
      </w:r>
      <w:r w:rsidRPr="006C1BD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včelárstvo,</w:t>
      </w:r>
      <w:r w:rsidRPr="006C1BD7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C1BD7">
        <w:rPr>
          <w:rFonts w:ascii="Times New Roman" w:eastAsia="Times New Roman" w:hAnsi="Times New Roman"/>
          <w:sz w:val="24"/>
          <w:szCs w:val="24"/>
          <w:lang w:eastAsia="sk-SK"/>
        </w:rPr>
        <w:t>multimediálnu propagáciu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témy </w:t>
      </w:r>
      <w:r w:rsidRPr="003662E3">
        <w:rPr>
          <w:rFonts w:ascii="Times New Roman" w:eastAsia="Times New Roman" w:hAnsi="Times New Roman"/>
          <w:sz w:val="24"/>
          <w:szCs w:val="24"/>
          <w:lang w:eastAsia="sk-SK"/>
        </w:rPr>
        <w:t>včely alebo včelárstvo</w:t>
      </w:r>
      <w:r w:rsidRPr="006C1BD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577F3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reklamu včelárskych produktov,</w:t>
      </w:r>
    </w:p>
    <w:p w:rsidR="00F464CD" w:rsidRDefault="00F464CD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obstaranie etikiet alebo tabúľ 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označenie miesta, 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ktorom sa propagujú alebo </w:t>
      </w:r>
      <w:r w:rsidR="001C0B15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0F6B49">
        <w:rPr>
          <w:rFonts w:ascii="Times New Roman" w:eastAsia="Times New Roman" w:hAnsi="Times New Roman"/>
          <w:sz w:val="24"/>
          <w:szCs w:val="24"/>
          <w:lang w:eastAsia="sk-SK"/>
        </w:rPr>
        <w:t>dávajú</w:t>
      </w:r>
      <w:r w:rsidR="001C0B1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včelárske produkty,</w:t>
      </w:r>
    </w:p>
    <w:p w:rsidR="00F464CD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obstaranie propagačných predmetov</w:t>
      </w:r>
      <w:r w:rsidRPr="003F1141">
        <w:rPr>
          <w:rFonts w:ascii="Times New Roman" w:eastAsia="Times New Roman" w:hAnsi="Times New Roman"/>
          <w:sz w:val="24"/>
          <w:szCs w:val="24"/>
          <w:lang w:eastAsia="sk-SK"/>
        </w:rPr>
        <w:t xml:space="preserve"> alebo materiálov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týkajúcich sa včelárstva v Slovenskej republike, včelárskych produktov alebo združení zaoberajúcich sa včelárstvom</w:t>
      </w:r>
      <w:r w:rsidR="00F464C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B77060">
        <w:rPr>
          <w:rFonts w:ascii="Times New Roman" w:eastAsia="Times New Roman" w:hAnsi="Times New Roman"/>
          <w:sz w:val="24"/>
          <w:szCs w:val="24"/>
          <w:lang w:eastAsia="sk-SK"/>
        </w:rPr>
        <w:t xml:space="preserve">vrátane </w:t>
      </w:r>
      <w:r w:rsidR="00B77060" w:rsidRPr="00B77060">
        <w:rPr>
          <w:rFonts w:ascii="Times New Roman" w:eastAsia="Times New Roman" w:hAnsi="Times New Roman"/>
          <w:sz w:val="24"/>
          <w:szCs w:val="24"/>
          <w:lang w:eastAsia="sk-SK"/>
        </w:rPr>
        <w:t>sklenených obalov na</w:t>
      </w:r>
      <w:r w:rsidR="000C5D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77060" w:rsidRPr="00B77060">
        <w:rPr>
          <w:rFonts w:ascii="Times New Roman" w:eastAsia="Times New Roman" w:hAnsi="Times New Roman"/>
          <w:sz w:val="24"/>
          <w:szCs w:val="24"/>
          <w:lang w:eastAsia="sk-SK"/>
        </w:rPr>
        <w:t>balenie včelárskych produktov</w:t>
      </w:r>
      <w:r w:rsidR="00A220CA"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220CA">
        <w:rPr>
          <w:rFonts w:ascii="Times New Roman" w:eastAsia="Times New Roman" w:hAnsi="Times New Roman"/>
          <w:sz w:val="24"/>
          <w:szCs w:val="24"/>
          <w:lang w:eastAsia="sk-SK"/>
        </w:rPr>
        <w:t>označením alebo dizajnom, ktorý im dodáva charakter takých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A220CA">
        <w:rPr>
          <w:rFonts w:ascii="Times New Roman" w:eastAsia="Times New Roman" w:hAnsi="Times New Roman"/>
          <w:sz w:val="24"/>
          <w:szCs w:val="24"/>
          <w:lang w:eastAsia="sk-SK"/>
        </w:rPr>
        <w:t xml:space="preserve"> predmetov</w:t>
      </w:r>
      <w:r w:rsidR="00B7706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577F3" w:rsidRDefault="00F464CD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obstarávanie, údržbu, úpravu alebo prevádzkovanie priestorov alebo exponátov súvisiacich </w:t>
      </w:r>
      <w:r w:rsidRPr="002F4147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F4147">
        <w:rPr>
          <w:rFonts w:ascii="Times New Roman" w:eastAsia="Times New Roman" w:hAnsi="Times New Roman"/>
          <w:sz w:val="24"/>
          <w:szCs w:val="24"/>
          <w:lang w:eastAsia="sk-SK"/>
        </w:rPr>
        <w:t xml:space="preserve">históriou včelárstva, osvetou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včelách alebo včelárstve </w:t>
      </w:r>
      <w:r w:rsidRPr="002F4147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so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F4147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vzdelávaním 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>týkajúc</w:t>
      </w:r>
      <w:r w:rsidR="00482B0C">
        <w:rPr>
          <w:rFonts w:ascii="Times New Roman" w:eastAsia="Times New Roman" w:hAnsi="Times New Roman"/>
          <w:sz w:val="24"/>
          <w:szCs w:val="24"/>
          <w:lang w:eastAsia="sk-SK"/>
        </w:rPr>
        <w:t>im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včiel alebo </w:t>
      </w:r>
      <w:r w:rsidRPr="002F4147">
        <w:rPr>
          <w:rFonts w:ascii="Times New Roman" w:eastAsia="Times New Roman" w:hAnsi="Times New Roman"/>
          <w:sz w:val="24"/>
          <w:szCs w:val="24"/>
          <w:lang w:eastAsia="sk-SK"/>
        </w:rPr>
        <w:t>včelárstv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577F3" w:rsidRPr="00D94C18" w:rsidRDefault="00A577F3" w:rsidP="001F3B78">
      <w:pPr>
        <w:pStyle w:val="Odsekzoznamu"/>
        <w:keepNext/>
        <w:widowControl w:val="0"/>
        <w:numPr>
          <w:ilvl w:val="0"/>
          <w:numId w:val="1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digitalizáciu listinných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vzdelávacích materiálov, historickej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F3347">
        <w:rPr>
          <w:rFonts w:ascii="Times New Roman" w:eastAsia="Times New Roman" w:hAnsi="Times New Roman"/>
          <w:sz w:val="24"/>
          <w:szCs w:val="24"/>
          <w:lang w:eastAsia="sk-SK"/>
        </w:rPr>
        <w:t xml:space="preserve">literatúry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odbornej literatúry o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včelách alebo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včelárstve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C3288C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>právnen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ými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4A06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4A06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4A06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4A06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0C5DE5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0C5D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B66C85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  <w:bookmarkStart w:id="89" w:name="p_3.3.a"/>
      <w:bookmarkEnd w:id="89"/>
    </w:p>
    <w:p w:rsidR="0002250E" w:rsidRPr="00C3288C" w:rsidRDefault="0002250E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0" w:name="p_3.3.b"/>
      <w:bookmarkStart w:id="91" w:name="p_3.3.c"/>
      <w:bookmarkEnd w:id="90"/>
      <w:bookmarkEnd w:id="91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výstavbu</w:t>
      </w:r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D4A5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45FD">
        <w:rPr>
          <w:rFonts w:ascii="Times New Roman" w:eastAsia="Times New Roman" w:hAnsi="Times New Roman"/>
          <w:sz w:val="24"/>
          <w:szCs w:val="24"/>
          <w:lang w:eastAsia="sk-SK"/>
        </w:rPr>
        <w:t>vybaveni</w:t>
      </w:r>
      <w:r w:rsidR="001545FD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e </w:t>
      </w:r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02763C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A8503A">
        <w:rPr>
          <w:rFonts w:ascii="Times New Roman" w:eastAsia="Times New Roman" w:hAnsi="Times New Roman"/>
          <w:sz w:val="24"/>
          <w:szCs w:val="24"/>
          <w:lang w:eastAsia="sk-SK"/>
        </w:rPr>
        <w:t xml:space="preserve">nájom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stánku</w:t>
      </w:r>
      <w:r w:rsidR="00E303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>
        <w:rPr>
          <w:rFonts w:ascii="Times New Roman" w:eastAsia="Times New Roman" w:hAnsi="Times New Roman"/>
          <w:sz w:val="24"/>
          <w:szCs w:val="24"/>
          <w:lang w:eastAsia="sk-SK"/>
        </w:rPr>
        <w:t>prevádzkovaného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>, súťaž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podujati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C63D87" w:rsidRPr="00C63D8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prenájom miesta na</w:t>
      </w:r>
      <w:r w:rsidR="00C715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3D87">
        <w:rPr>
          <w:rFonts w:ascii="Times New Roman" w:eastAsia="Times New Roman" w:hAnsi="Times New Roman"/>
          <w:sz w:val="24"/>
          <w:szCs w:val="24"/>
          <w:lang w:eastAsia="sk-SK"/>
        </w:rPr>
        <w:t>prevádzkovanie takého stánku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254E2E" w:rsidRDefault="00C911EF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2" w:name="p_3.3.d"/>
      <w:bookmarkEnd w:id="92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pripojenie </w:t>
      </w:r>
      <w:r w:rsidR="00CE227C">
        <w:rPr>
          <w:rFonts w:ascii="Times New Roman" w:eastAsia="Times New Roman" w:hAnsi="Times New Roman"/>
          <w:sz w:val="24"/>
          <w:szCs w:val="24"/>
          <w:lang w:eastAsia="sk-SK"/>
        </w:rPr>
        <w:t xml:space="preserve">zariadenia </w:t>
      </w:r>
      <w:r w:rsidR="001635CA">
        <w:rPr>
          <w:rFonts w:ascii="Times New Roman" w:eastAsia="Times New Roman" w:hAnsi="Times New Roman"/>
          <w:sz w:val="24"/>
          <w:szCs w:val="24"/>
          <w:lang w:eastAsia="sk-SK"/>
        </w:rPr>
        <w:t>určeného</w:t>
      </w:r>
      <w:r w:rsidR="00CE227C" w:rsidRPr="00CE227C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>
        <w:rPr>
          <w:rFonts w:ascii="Times New Roman" w:eastAsia="Times New Roman" w:hAnsi="Times New Roman"/>
          <w:sz w:val="24"/>
          <w:szCs w:val="24"/>
          <w:lang w:eastAsia="sk-SK"/>
        </w:rPr>
        <w:t xml:space="preserve">použitie </w:t>
      </w:r>
      <w:r w:rsidR="001635CA" w:rsidRPr="001635CA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1635CA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CE227C" w:rsidRPr="00CE227C">
        <w:rPr>
          <w:rFonts w:ascii="Times New Roman" w:eastAsia="Times New Roman" w:hAnsi="Times New Roman"/>
          <w:sz w:val="24"/>
          <w:szCs w:val="24"/>
          <w:lang w:eastAsia="sk-SK"/>
        </w:rPr>
        <w:t>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 w:rsidRPr="00CE227C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 w:rsidRPr="00CE227C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CE227C" w:rsidRPr="00CE227C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AA5536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 w:rsidR="00AA5536">
        <w:rPr>
          <w:rFonts w:ascii="Times New Roman" w:eastAsia="Times New Roman" w:hAnsi="Times New Roman"/>
          <w:sz w:val="24"/>
          <w:szCs w:val="24"/>
          <w:lang w:eastAsia="sk-SK"/>
        </w:rPr>
        <w:t xml:space="preserve">sústavy </w:t>
      </w:r>
      <w:r w:rsidR="00CE227C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>
        <w:rPr>
          <w:rFonts w:ascii="Times New Roman" w:eastAsia="Times New Roman" w:hAnsi="Times New Roman"/>
          <w:sz w:val="24"/>
          <w:szCs w:val="24"/>
          <w:lang w:eastAsia="sk-SK"/>
        </w:rPr>
        <w:t>osobitného predpisu</w:t>
      </w:r>
      <w:r w:rsidR="00CE227C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9"/>
      </w:r>
      <w:r w:rsidR="00CE227C">
        <w:rPr>
          <w:rFonts w:ascii="Times New Roman" w:eastAsia="Times New Roman" w:hAnsi="Times New Roman"/>
          <w:sz w:val="24"/>
          <w:szCs w:val="24"/>
          <w:lang w:eastAsia="sk-SK"/>
        </w:rPr>
        <w:t>) za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>
        <w:rPr>
          <w:rFonts w:ascii="Times New Roman" w:eastAsia="Times New Roman" w:hAnsi="Times New Roman"/>
          <w:sz w:val="24"/>
          <w:szCs w:val="24"/>
          <w:lang w:eastAsia="sk-SK"/>
        </w:rPr>
        <w:t>účelom odberu elektriny</w:t>
      </w:r>
      <w:r w:rsidR="00254E2E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38DA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zabezpečovania </w:t>
      </w:r>
      <w:r w:rsidR="001D5776">
        <w:rPr>
          <w:rFonts w:ascii="Times New Roman" w:eastAsia="Times New Roman" w:hAnsi="Times New Roman"/>
          <w:sz w:val="24"/>
          <w:szCs w:val="24"/>
          <w:lang w:eastAsia="sk-SK"/>
        </w:rPr>
        <w:t>dodávky elektriny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5776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5776">
        <w:rPr>
          <w:rFonts w:ascii="Times New Roman" w:eastAsia="Times New Roman" w:hAnsi="Times New Roman"/>
          <w:sz w:val="24"/>
          <w:szCs w:val="24"/>
          <w:lang w:eastAsia="sk-SK"/>
        </w:rPr>
        <w:t>také</w:t>
      </w:r>
      <w:r w:rsidR="004838DA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1D5776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zariadenie</w:t>
      </w:r>
      <w:r w:rsidR="00254E2E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254E2E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odbornú </w:t>
      </w:r>
      <w:r w:rsidR="004838DA">
        <w:rPr>
          <w:rFonts w:ascii="Times New Roman" w:eastAsia="Times New Roman" w:hAnsi="Times New Roman"/>
          <w:sz w:val="24"/>
          <w:szCs w:val="24"/>
          <w:lang w:eastAsia="sk-SK"/>
        </w:rPr>
        <w:t xml:space="preserve">prehliadku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odbornú skúšku elektrického technického zariadenia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35D9C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vykonanú revíznym technikom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6B0111" w:rsidRDefault="00085B25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3" w:name="p_3.3.e"/>
      <w:bookmarkEnd w:id="93"/>
      <w:r>
        <w:rPr>
          <w:rFonts w:ascii="Times New Roman" w:eastAsia="Times New Roman" w:hAnsi="Times New Roman"/>
          <w:sz w:val="24"/>
          <w:szCs w:val="24"/>
          <w:lang w:eastAsia="sk-SK"/>
        </w:rPr>
        <w:t>pripojenie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vere</w:t>
      </w:r>
      <w:r w:rsidR="004B76E0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ný vodovod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alebo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verejnú kanalizáciu</w:t>
      </w:r>
      <w:r w:rsidR="009D4A5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>, súťaž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>e alebo podujatia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6B0111" w:rsidRPr="006B0111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B97A33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222617">
        <w:rPr>
          <w:rFonts w:ascii="Times New Roman" w:eastAsia="Times New Roman" w:hAnsi="Times New Roman"/>
          <w:sz w:val="24"/>
          <w:szCs w:val="24"/>
          <w:lang w:eastAsia="sk-SK"/>
        </w:rPr>
        <w:t>nájom a</w:t>
      </w:r>
      <w:r w:rsidR="006B0111"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r w:rsidR="00222617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umyvární alebo záchodov </w:t>
      </w:r>
      <w:r w:rsidRPr="00B97A33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97A33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97A33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97A33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B97A3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02250E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4" w:name="p_3.3.f"/>
      <w:bookmarkEnd w:id="94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prenájom priestorov, </w:t>
      </w:r>
      <w:r w:rsidR="0056551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65511">
        <w:rPr>
          <w:rFonts w:ascii="Times New Roman" w:eastAsia="Times New Roman" w:hAnsi="Times New Roman"/>
          <w:sz w:val="24"/>
          <w:szCs w:val="24"/>
          <w:lang w:eastAsia="sk-SK"/>
        </w:rPr>
        <w:t xml:space="preserve">ktorých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 súťaž a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podujati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97A33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uskutočňuje,</w:t>
      </w:r>
    </w:p>
    <w:p w:rsidR="0002250E" w:rsidRDefault="0002250E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5" w:name="p_3.3.g"/>
      <w:bookmarkEnd w:id="95"/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dopravu </w:t>
      </w:r>
      <w:r w:rsidR="007776B0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materiálu,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pomôcok</w:t>
      </w:r>
      <w:r w:rsidR="00A065C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76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zariadení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exponátov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určen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použitie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B97A33" w:rsidRPr="00B97A3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 xml:space="preserve">miesto 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 w:rsidR="00B97A33">
        <w:rPr>
          <w:rFonts w:ascii="Times New Roman" w:eastAsia="Times New Roman" w:hAnsi="Times New Roman"/>
          <w:sz w:val="24"/>
          <w:szCs w:val="24"/>
          <w:lang w:eastAsia="sk-SK"/>
        </w:rPr>
        <w:t>uskutoč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>nenia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C0587" w:rsidRDefault="00AC0587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Pr="007A2046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materiálu, pomôcok alebo zariadení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určených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288C">
        <w:rPr>
          <w:rFonts w:ascii="Times New Roman" w:eastAsia="Times New Roman" w:hAnsi="Times New Roman"/>
          <w:sz w:val="24"/>
          <w:szCs w:val="24"/>
          <w:lang w:eastAsia="sk-SK"/>
        </w:rPr>
        <w:t>prípravu exponátov</w:t>
      </w:r>
      <w:r w:rsidRPr="007A2046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A2046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Pr="007A204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B0E3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97A33" w:rsidRDefault="00B97A33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poistenie exponátov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1F05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AC2CAB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2CAB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>primeranom uskutoč</w:t>
      </w:r>
      <w:r w:rsidR="00E3614E">
        <w:rPr>
          <w:rFonts w:ascii="Times New Roman" w:eastAsia="Times New Roman" w:hAnsi="Times New Roman"/>
          <w:sz w:val="24"/>
          <w:szCs w:val="24"/>
          <w:lang w:eastAsia="sk-SK"/>
        </w:rPr>
        <w:t>neniu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>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A788B" w:rsidRDefault="00AC0587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obstaranie cien určených na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 xml:space="preserve"> ich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udeľovanie v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j)</w:t>
      </w:r>
      <w:r w:rsidR="00DA788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C0587" w:rsidRPr="00C3288C" w:rsidRDefault="00AC0587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obstaranie materiálu, pomôcok alebo zariadení určených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reprezentáciu v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rámci výstavy,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j),</w:t>
      </w:r>
    </w:p>
    <w:p w:rsidR="0072762C" w:rsidRDefault="002919CC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6" w:name="p_3.3.h"/>
      <w:bookmarkEnd w:id="96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vzor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iek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včelárskych produktov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určených na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ochutnávk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uskutočňovan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 podľa</w:t>
      </w:r>
      <w:r w:rsidR="00E67F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2919C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2762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C3288C" w:rsidRDefault="0072762C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>pomôcok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2919CC" w:rsidRPr="002919CC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zariadení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používanie v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ochutnáv</w:t>
      </w:r>
      <w:r w:rsidR="002919CC">
        <w:rPr>
          <w:rFonts w:ascii="Times New Roman" w:eastAsia="Times New Roman" w:hAnsi="Times New Roman"/>
          <w:sz w:val="24"/>
          <w:szCs w:val="24"/>
          <w:lang w:eastAsia="sk-SK"/>
        </w:rPr>
        <w:t>ky</w:t>
      </w:r>
      <w:r w:rsid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0587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2250E" w:rsidRPr="00C3288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DA788B" w:rsidRDefault="00713EF1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7" w:name="p_3.3.i"/>
      <w:bookmarkStart w:id="98" w:name="p_3.3.j"/>
      <w:bookmarkStart w:id="99" w:name="p_3.3.k"/>
      <w:bookmarkEnd w:id="97"/>
      <w:bookmarkEnd w:id="98"/>
      <w:bookmarkEnd w:id="99"/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02250E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kancelársk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ych</w:t>
      </w:r>
      <w:r w:rsidR="0002250E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potr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ieb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určených 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>použitie v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>rámci prípravy alebo uskutoč</w:t>
      </w:r>
      <w:r w:rsidR="001907F6">
        <w:rPr>
          <w:rFonts w:ascii="Times New Roman" w:eastAsia="Times New Roman" w:hAnsi="Times New Roman"/>
          <w:sz w:val="24"/>
          <w:szCs w:val="24"/>
          <w:lang w:eastAsia="sk-SK"/>
        </w:rPr>
        <w:t>nenia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výstavy, súťaže alebo podujatia podľa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AC0587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F867E2" w:rsidRPr="00AC058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8A420B" w:rsidRPr="00AC058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AC0587" w:rsidRDefault="00F867E2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8A420B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pozvánok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výstavu, súťaž alebo podujatie podľa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1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AC0587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8A420B" w:rsidRPr="00AC0587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3870C7" w:rsidRPr="00AC0587">
        <w:rPr>
          <w:rFonts w:ascii="Times New Roman" w:eastAsia="Times New Roman" w:hAnsi="Times New Roman"/>
          <w:sz w:val="24"/>
          <w:szCs w:val="24"/>
          <w:lang w:eastAsia="sk-SK"/>
        </w:rPr>
        <w:t>rozposlanie týchto pozvánok,</w:t>
      </w:r>
    </w:p>
    <w:p w:rsidR="0002250E" w:rsidRPr="00C3288C" w:rsidRDefault="00B4021E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00" w:name="p_3.3.l"/>
      <w:bookmarkEnd w:id="10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prepravu fyzickej osoby </w:t>
      </w:r>
      <w:r w:rsidR="000E3A83" w:rsidRPr="000E3A83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E3A83" w:rsidRPr="000E3A83">
        <w:rPr>
          <w:rFonts w:ascii="Times New Roman" w:eastAsia="Times New Roman" w:hAnsi="Times New Roman"/>
          <w:sz w:val="24"/>
          <w:szCs w:val="24"/>
          <w:lang w:eastAsia="sk-SK"/>
        </w:rPr>
        <w:t xml:space="preserve">miesto </w:t>
      </w:r>
      <w:r w:rsidR="0067332D">
        <w:rPr>
          <w:rFonts w:ascii="Times New Roman" w:eastAsia="Times New Roman" w:hAnsi="Times New Roman"/>
          <w:sz w:val="24"/>
          <w:szCs w:val="24"/>
          <w:lang w:eastAsia="sk-SK"/>
        </w:rPr>
        <w:t>uskutočnenia</w:t>
      </w:r>
      <w:r w:rsidR="000E3A83" w:rsidRPr="000E3A83">
        <w:rPr>
          <w:rFonts w:ascii="Times New Roman" w:eastAsia="Times New Roman" w:hAnsi="Times New Roman"/>
          <w:sz w:val="24"/>
          <w:szCs w:val="24"/>
          <w:lang w:eastAsia="sk-SK"/>
        </w:rPr>
        <w:t xml:space="preserve"> výstavy, súťaže alebo podujatia </w:t>
      </w:r>
      <w:r w:rsidR="0067332D" w:rsidRPr="003870C7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332D" w:rsidRPr="003870C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332D" w:rsidRPr="003870C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332D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67332D" w:rsidRPr="003870C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7332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7332D" w:rsidRPr="003870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332D">
        <w:rPr>
          <w:rFonts w:ascii="Times New Roman" w:eastAsia="Times New Roman" w:hAnsi="Times New Roman"/>
          <w:sz w:val="24"/>
          <w:szCs w:val="24"/>
          <w:lang w:eastAsia="sk-SK"/>
        </w:rPr>
        <w:t xml:space="preserve">ktorá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podieľa 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="006733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70C7">
        <w:rPr>
          <w:rFonts w:ascii="Times New Roman" w:eastAsia="Times New Roman" w:hAnsi="Times New Roman"/>
          <w:sz w:val="24"/>
          <w:szCs w:val="24"/>
          <w:lang w:eastAsia="sk-SK"/>
        </w:rPr>
        <w:t>uskutočňovaní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D2B20" w:rsidRPr="00D94C18" w:rsidRDefault="003870C7" w:rsidP="001F3B78">
      <w:pPr>
        <w:pStyle w:val="Odsekzoznamu"/>
        <w:keepNext/>
        <w:widowControl w:val="0"/>
        <w:numPr>
          <w:ilvl w:val="1"/>
          <w:numId w:val="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3870C7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náhrad výdavkov 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na prepravu alebo ubytovanie</w:t>
      </w:r>
      <w:r w:rsidR="00785FAF" w:rsidRPr="00785F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hostí pozvaných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, súťaž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podujatie 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="00785FAF" w:rsidRPr="003870C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85FA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101" w:name="p_3.4"/>
      <w:bookmarkStart w:id="102" w:name="p_3.4.a"/>
      <w:bookmarkStart w:id="103" w:name="p_3.4.b"/>
      <w:bookmarkStart w:id="104" w:name="p_3.4.c"/>
      <w:bookmarkStart w:id="105" w:name="p_3.4.d"/>
      <w:bookmarkStart w:id="106" w:name="p_3.5"/>
      <w:bookmarkStart w:id="107" w:name="p_3.5.a"/>
      <w:bookmarkStart w:id="108" w:name="p_3.5.b"/>
      <w:bookmarkStart w:id="109" w:name="p_3.5.c"/>
      <w:bookmarkStart w:id="110" w:name="p_3.5.d"/>
      <w:bookmarkStart w:id="111" w:name="p_3.5.e"/>
      <w:bookmarkStart w:id="112" w:name="p_3.5.f"/>
      <w:bookmarkStart w:id="113" w:name="p_3.5.g"/>
      <w:bookmarkStart w:id="114" w:name="p_3.6"/>
      <w:bookmarkStart w:id="115" w:name="p_3.6.a"/>
      <w:bookmarkStart w:id="116" w:name="p_3.6.b"/>
      <w:bookmarkStart w:id="117" w:name="p_3.6.c"/>
      <w:bookmarkStart w:id="118" w:name="p_3.7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A14B53" w:rsidRPr="0059620E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19" w:name="p_3.7.b"/>
      <w:bookmarkStart w:id="120" w:name="p_3.7.c"/>
      <w:bookmarkStart w:id="121" w:name="p_3.7.d"/>
      <w:bookmarkStart w:id="122" w:name="p_3.8"/>
      <w:bookmarkEnd w:id="119"/>
      <w:bookmarkEnd w:id="120"/>
      <w:bookmarkEnd w:id="121"/>
      <w:bookmarkEnd w:id="122"/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>právnen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ými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A14B5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A14B5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A14B5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A14B5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81840" w:rsidRPr="0059620E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sú najmä </w:t>
      </w:r>
      <w:r w:rsidR="00735983" w:rsidRPr="0059620E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  <w:r w:rsidR="0059620E" w:rsidRPr="005962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5477" w:rsidRPr="0059620E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</w:p>
    <w:p w:rsidR="00691F05" w:rsidRDefault="00231FA1" w:rsidP="001F3B78">
      <w:pPr>
        <w:pStyle w:val="Odsekzoznamu"/>
        <w:keepNext/>
        <w:widowControl w:val="0"/>
        <w:numPr>
          <w:ilvl w:val="0"/>
          <w:numId w:val="45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B5477" w:rsidRPr="000D7268">
        <w:rPr>
          <w:rFonts w:ascii="Times New Roman" w:eastAsia="Times New Roman" w:hAnsi="Times New Roman"/>
          <w:sz w:val="24"/>
          <w:szCs w:val="24"/>
          <w:lang w:eastAsia="sk-SK"/>
        </w:rPr>
        <w:t>ariadeni</w:t>
      </w:r>
      <w:r w:rsidR="000B5477" w:rsidRPr="00404C1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A956F0">
        <w:rPr>
          <w:rFonts w:ascii="Times New Roman" w:eastAsia="Times New Roman" w:hAnsi="Times New Roman"/>
          <w:sz w:val="24"/>
          <w:szCs w:val="24"/>
          <w:lang w:eastAsia="sk-SK"/>
        </w:rPr>
        <w:t>odvčelovanie</w:t>
      </w:r>
      <w:proofErr w:type="spellEnd"/>
      <w:r w:rsidRPr="00A956F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0C42EC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D954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50CA9">
        <w:rPr>
          <w:rFonts w:ascii="Times New Roman" w:eastAsia="Times New Roman" w:hAnsi="Times New Roman"/>
          <w:sz w:val="24"/>
          <w:szCs w:val="24"/>
          <w:lang w:eastAsia="sk-SK"/>
        </w:rPr>
        <w:t>manipuláciu 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B0F57">
        <w:rPr>
          <w:rFonts w:ascii="Times New Roman" w:eastAsia="Times New Roman" w:hAnsi="Times New Roman"/>
          <w:sz w:val="24"/>
          <w:szCs w:val="24"/>
          <w:lang w:eastAsia="sk-SK"/>
        </w:rPr>
        <w:t>medníkmi alebo</w:t>
      </w:r>
      <w:r w:rsidRPr="00D54F92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včelárskymi rámikmi pri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54F92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D54F9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odviečkova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nie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medov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plást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separáciu vosku od medu,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vytáčanie medu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čistenie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alebo dávkovanie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medu,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prípravy </w:t>
      </w:r>
      <w:r w:rsidRPr="00FC00C7">
        <w:rPr>
          <w:rFonts w:ascii="Times New Roman" w:eastAsia="Times New Roman" w:hAnsi="Times New Roman"/>
          <w:sz w:val="24"/>
          <w:szCs w:val="24"/>
          <w:lang w:eastAsia="sk-SK"/>
        </w:rPr>
        <w:t>včelárskych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produktov </w:t>
      </w:r>
      <w:r w:rsidRPr="00CD0499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ich </w:t>
      </w:r>
      <w:r w:rsidRPr="00CD0499">
        <w:rPr>
          <w:rFonts w:ascii="Times New Roman" w:eastAsia="Times New Roman" w:hAnsi="Times New Roman"/>
          <w:sz w:val="24"/>
          <w:szCs w:val="24"/>
          <w:lang w:eastAsia="sk-SK"/>
        </w:rPr>
        <w:t xml:space="preserve">spracúvanie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skladovanie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ohrevom, chladením alebo mrazením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73EF">
        <w:rPr>
          <w:rFonts w:ascii="Times New Roman" w:eastAsia="Times New Roman" w:hAnsi="Times New Roman"/>
          <w:sz w:val="24"/>
          <w:szCs w:val="24"/>
          <w:lang w:eastAsia="sk-SK"/>
        </w:rPr>
        <w:t xml:space="preserve">spracúvanie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P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379D7">
        <w:rPr>
          <w:rFonts w:ascii="Times New Roman" w:eastAsia="Times New Roman" w:hAnsi="Times New Roman"/>
          <w:sz w:val="24"/>
          <w:szCs w:val="24"/>
          <w:lang w:eastAsia="sk-SK"/>
        </w:rPr>
        <w:t>skladovanie alebo manipuláciu s medom v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F379D7">
        <w:rPr>
          <w:rFonts w:ascii="Times New Roman" w:eastAsia="Times New Roman" w:hAnsi="Times New Roman"/>
          <w:sz w:val="24"/>
          <w:szCs w:val="24"/>
          <w:lang w:eastAsia="sk-SK"/>
        </w:rPr>
        <w:t>medárni</w:t>
      </w:r>
      <w:proofErr w:type="spellEnd"/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získavanie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0499">
        <w:rPr>
          <w:rFonts w:ascii="Times New Roman" w:eastAsia="Times New Roman" w:hAnsi="Times New Roman"/>
          <w:sz w:val="24"/>
          <w:szCs w:val="24"/>
          <w:lang w:eastAsia="sk-SK"/>
        </w:rPr>
        <w:t>spracúvanie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včelieho vosku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výrobu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medzistienok,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získavanie, </w:t>
      </w:r>
      <w:r w:rsidRPr="005817B3">
        <w:rPr>
          <w:rFonts w:ascii="Times New Roman" w:eastAsia="Times New Roman" w:hAnsi="Times New Roman"/>
          <w:sz w:val="24"/>
          <w:szCs w:val="24"/>
          <w:lang w:eastAsia="sk-SK"/>
        </w:rPr>
        <w:t>spracúvanie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lebo skladovanie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obnôžkového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peľu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alebo plástového peľu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získavanie, </w:t>
      </w:r>
      <w:r w:rsidRPr="00D744E5">
        <w:rPr>
          <w:rFonts w:ascii="Times New Roman" w:eastAsia="Times New Roman" w:hAnsi="Times New Roman"/>
          <w:sz w:val="24"/>
          <w:szCs w:val="24"/>
          <w:lang w:eastAsia="sk-SK"/>
        </w:rPr>
        <w:t>spracúvanie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skladovanie materskej kašičky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propolisu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79D7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5477">
        <w:rPr>
          <w:rFonts w:ascii="Times New Roman" w:eastAsia="Times New Roman" w:hAnsi="Times New Roman"/>
          <w:sz w:val="24"/>
          <w:szCs w:val="24"/>
          <w:lang w:eastAsia="sk-SK"/>
        </w:rPr>
        <w:t>zabezpečenie hygieny spracúvania včelárskych produktov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0"/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F379D7" w:rsidRPr="00D54F92" w:rsidRDefault="00F379D7" w:rsidP="001F3B78">
      <w:pPr>
        <w:pStyle w:val="Odsekzoznamu"/>
        <w:keepNext/>
        <w:widowControl w:val="0"/>
        <w:numPr>
          <w:ilvl w:val="0"/>
          <w:numId w:val="6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5477">
        <w:rPr>
          <w:rFonts w:ascii="Times New Roman" w:eastAsia="Times New Roman" w:hAnsi="Times New Roman"/>
          <w:sz w:val="24"/>
          <w:szCs w:val="24"/>
          <w:lang w:eastAsia="sk-SK"/>
        </w:rPr>
        <w:t>kontrolu kvality včelárskych produktov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B5477" w:rsidRDefault="000B5477" w:rsidP="001F3B78">
      <w:pPr>
        <w:pStyle w:val="Odsekzoznamu"/>
        <w:keepNext/>
        <w:widowControl w:val="0"/>
        <w:numPr>
          <w:ilvl w:val="0"/>
          <w:numId w:val="45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čerpadl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 med,</w:t>
      </w:r>
    </w:p>
    <w:p w:rsidR="0099223E" w:rsidRDefault="0099223E" w:rsidP="001F3B78">
      <w:pPr>
        <w:pStyle w:val="Odsekzoznamu"/>
        <w:keepNext/>
        <w:widowControl w:val="0"/>
        <w:numPr>
          <w:ilvl w:val="0"/>
          <w:numId w:val="45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pomôcky na</w:t>
      </w:r>
      <w:r w:rsidR="00534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sprac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úv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anie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melicitóznych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medov,</w:t>
      </w:r>
    </w:p>
    <w:p w:rsidR="000B5477" w:rsidRDefault="000B5477" w:rsidP="001F3B78">
      <w:pPr>
        <w:pStyle w:val="Odsekzoznamu"/>
        <w:keepNext/>
        <w:widowControl w:val="0"/>
        <w:numPr>
          <w:ilvl w:val="0"/>
          <w:numId w:val="45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plničky medu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 jej príslušenstva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D94C18" w:rsidRDefault="00CD0499" w:rsidP="001F3B78">
      <w:pPr>
        <w:pStyle w:val="Odsekzoznamu"/>
        <w:keepNext/>
        <w:widowControl w:val="0"/>
        <w:numPr>
          <w:ilvl w:val="0"/>
          <w:numId w:val="45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nádoby na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skladovanie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alebo prepravu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medu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123" w:name="p_3.8.b"/>
      <w:bookmarkStart w:id="124" w:name="p_3.8.c"/>
      <w:bookmarkStart w:id="125" w:name="p_3.8.d"/>
      <w:bookmarkStart w:id="126" w:name="p_3.8.e"/>
      <w:bookmarkStart w:id="127" w:name="p_3.8.f"/>
      <w:bookmarkStart w:id="128" w:name="p_3.8.g"/>
      <w:bookmarkStart w:id="129" w:name="p_3.8.h"/>
      <w:bookmarkStart w:id="130" w:name="p_3.8.i"/>
      <w:bookmarkStart w:id="131" w:name="p_3.8.j"/>
      <w:bookmarkStart w:id="132" w:name="p_3.8.k"/>
      <w:bookmarkStart w:id="133" w:name="p_3.8.l"/>
      <w:bookmarkStart w:id="134" w:name="p_3.8.m"/>
      <w:bookmarkStart w:id="135" w:name="p_3.8.n"/>
      <w:bookmarkStart w:id="136" w:name="p_3.8.o"/>
      <w:bookmarkStart w:id="137" w:name="p_3.8.p"/>
      <w:bookmarkStart w:id="138" w:name="p_3.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1545FD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enými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A14B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D68AF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A14B5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1545FD" w:rsidRPr="001545FD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náklady na</w:t>
      </w:r>
    </w:p>
    <w:p w:rsidR="00A14B53" w:rsidRDefault="00493B20" w:rsidP="001F3B78">
      <w:pPr>
        <w:pStyle w:val="Odsekzoznamu"/>
        <w:keepNext/>
        <w:widowControl w:val="0"/>
        <w:numPr>
          <w:ilvl w:val="0"/>
          <w:numId w:val="20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</w:p>
    <w:p w:rsidR="00493B20" w:rsidRDefault="00493B20" w:rsidP="001F3B78">
      <w:pPr>
        <w:pStyle w:val="Odsekzoznamu"/>
        <w:keepNext/>
        <w:widowControl w:val="0"/>
        <w:numPr>
          <w:ilvl w:val="0"/>
          <w:numId w:val="46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6967">
        <w:rPr>
          <w:rFonts w:ascii="Times New Roman" w:eastAsia="Times New Roman" w:hAnsi="Times New Roman"/>
          <w:sz w:val="24"/>
          <w:szCs w:val="24"/>
          <w:lang w:eastAsia="sk-SK"/>
        </w:rPr>
        <w:t>včelstiev 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A14B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novo sprevádzkovanú včelnicu </w:t>
      </w:r>
      <w:r w:rsidRPr="0082111B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A14B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111B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111B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D68AF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82111B">
        <w:rPr>
          <w:rFonts w:ascii="Times New Roman" w:eastAsia="Times New Roman" w:hAnsi="Times New Roman"/>
          <w:sz w:val="24"/>
          <w:szCs w:val="24"/>
          <w:lang w:eastAsia="sk-SK"/>
        </w:rPr>
        <w:t xml:space="preserve">) a 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1545FD" w:rsidRDefault="004701C3" w:rsidP="001F3B78">
      <w:pPr>
        <w:pStyle w:val="Odsekzoznamu"/>
        <w:keepNext/>
        <w:widowControl w:val="0"/>
        <w:numPr>
          <w:ilvl w:val="0"/>
          <w:numId w:val="46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echnickej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pomôcky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 zariadenia na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získavanie, </w:t>
      </w:r>
      <w:r w:rsidRPr="004701C3">
        <w:rPr>
          <w:rFonts w:ascii="Times New Roman" w:eastAsia="Times New Roman" w:hAnsi="Times New Roman"/>
          <w:sz w:val="24"/>
          <w:szCs w:val="24"/>
          <w:lang w:eastAsia="sk-SK"/>
        </w:rPr>
        <w:t xml:space="preserve">spracúvanie alebo skladovanie </w:t>
      </w:r>
      <w:r w:rsidRPr="00FC00C7">
        <w:rPr>
          <w:rFonts w:ascii="Times New Roman" w:eastAsia="Times New Roman" w:hAnsi="Times New Roman"/>
          <w:sz w:val="24"/>
          <w:szCs w:val="24"/>
          <w:lang w:eastAsia="sk-SK"/>
        </w:rPr>
        <w:t>včelárskych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produktov,</w:t>
      </w:r>
    </w:p>
    <w:p w:rsidR="004701C3" w:rsidRDefault="00DD5ECF" w:rsidP="001F3B78">
      <w:pPr>
        <w:pStyle w:val="Odsekzoznamu"/>
        <w:keepNext/>
        <w:widowControl w:val="0"/>
        <w:numPr>
          <w:ilvl w:val="0"/>
          <w:numId w:val="46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zariadeni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odstraňovanie včiel pri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35F53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kŕmení,</w:t>
      </w:r>
    </w:p>
    <w:p w:rsidR="00F35F53" w:rsidRDefault="00713697" w:rsidP="001F3B78">
      <w:pPr>
        <w:pStyle w:val="Odsekzoznamu"/>
        <w:keepNext/>
        <w:widowControl w:val="0"/>
        <w:numPr>
          <w:ilvl w:val="0"/>
          <w:numId w:val="46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ochrannej</w:t>
      </w:r>
      <w:r w:rsidR="00F35F53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pomôcky,</w:t>
      </w:r>
    </w:p>
    <w:p w:rsidR="00A14B53" w:rsidRDefault="00A14B53" w:rsidP="001F3B78">
      <w:pPr>
        <w:pStyle w:val="Odsekzoznamu"/>
        <w:keepNext/>
        <w:widowControl w:val="0"/>
        <w:numPr>
          <w:ilvl w:val="0"/>
          <w:numId w:val="46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3B20">
        <w:rPr>
          <w:rFonts w:ascii="Times New Roman" w:eastAsia="Times New Roman" w:hAnsi="Times New Roman"/>
          <w:sz w:val="24"/>
          <w:szCs w:val="24"/>
          <w:lang w:eastAsia="sk-SK"/>
        </w:rPr>
        <w:t>výučbovej pomôcky na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93B20">
        <w:rPr>
          <w:rFonts w:ascii="Times New Roman" w:eastAsia="Times New Roman" w:hAnsi="Times New Roman"/>
          <w:sz w:val="24"/>
          <w:szCs w:val="24"/>
          <w:lang w:eastAsia="sk-SK"/>
        </w:rPr>
        <w:t>výučbu o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93B20">
        <w:rPr>
          <w:rFonts w:ascii="Times New Roman" w:eastAsia="Times New Roman" w:hAnsi="Times New Roman"/>
          <w:sz w:val="24"/>
          <w:szCs w:val="24"/>
          <w:lang w:eastAsia="sk-SK"/>
        </w:rPr>
        <w:t>včelách alebo včelárstve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D94C18" w:rsidRDefault="005F7EE2" w:rsidP="001F3B78">
      <w:pPr>
        <w:pStyle w:val="Odsekzoznamu"/>
        <w:keepNext/>
        <w:widowControl w:val="0"/>
        <w:numPr>
          <w:ilvl w:val="0"/>
          <w:numId w:val="20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ochrany </w:t>
      </w:r>
      <w:r w:rsidR="00E0626F">
        <w:rPr>
          <w:rFonts w:ascii="Times New Roman" w:eastAsia="Times New Roman" w:hAnsi="Times New Roman"/>
          <w:sz w:val="24"/>
          <w:szCs w:val="24"/>
          <w:lang w:eastAsia="sk-SK"/>
        </w:rPr>
        <w:t xml:space="preserve">územia </w:t>
      </w:r>
      <w:r w:rsidR="006C20E4">
        <w:rPr>
          <w:rFonts w:ascii="Times New Roman" w:eastAsia="Times New Roman" w:hAnsi="Times New Roman"/>
          <w:sz w:val="24"/>
          <w:szCs w:val="24"/>
          <w:lang w:eastAsia="sk-SK"/>
        </w:rPr>
        <w:t>užívaného pri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20E4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prevádzkovaní včelnice 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543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1D7D8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D68AF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 xml:space="preserve">) a 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6C20E4" w:rsidRPr="006C20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A14B5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139" w:name="p_3.9.a"/>
      <w:bookmarkStart w:id="140" w:name="p_3.9.b"/>
      <w:bookmarkStart w:id="141" w:name="p_3.9.c"/>
      <w:bookmarkStart w:id="142" w:name="p_3.9.d"/>
      <w:bookmarkStart w:id="143" w:name="p_3.9.e"/>
      <w:bookmarkStart w:id="144" w:name="p_3.9.f"/>
      <w:bookmarkStart w:id="145" w:name="p_3.9.g"/>
      <w:bookmarkEnd w:id="139"/>
      <w:bookmarkEnd w:id="140"/>
      <w:bookmarkEnd w:id="141"/>
      <w:bookmarkEnd w:id="142"/>
      <w:bookmarkEnd w:id="143"/>
      <w:bookmarkEnd w:id="144"/>
      <w:bookmarkEnd w:id="145"/>
    </w:p>
    <w:p w:rsidR="009A096C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A096C" w:rsidRPr="009A096C">
        <w:rPr>
          <w:rFonts w:ascii="Times New Roman" w:hAnsi="Times New Roman"/>
          <w:sz w:val="24"/>
          <w:szCs w:val="24"/>
        </w:rPr>
        <w:t>právnen</w:t>
      </w:r>
      <w:r>
        <w:rPr>
          <w:rFonts w:ascii="Times New Roman" w:hAnsi="Times New Roman"/>
          <w:sz w:val="24"/>
          <w:szCs w:val="24"/>
        </w:rPr>
        <w:t>ými</w:t>
      </w:r>
      <w:r w:rsidR="009A096C" w:rsidRPr="009A096C">
        <w:rPr>
          <w:rFonts w:ascii="Times New Roman" w:hAnsi="Times New Roman"/>
          <w:sz w:val="24"/>
          <w:szCs w:val="24"/>
        </w:rPr>
        <w:t xml:space="preserve"> náklad</w:t>
      </w:r>
      <w:r>
        <w:rPr>
          <w:rFonts w:ascii="Times New Roman" w:hAnsi="Times New Roman"/>
          <w:sz w:val="24"/>
          <w:szCs w:val="24"/>
        </w:rPr>
        <w:t>mi</w:t>
      </w:r>
      <w:r w:rsidR="009A096C" w:rsidRPr="009A096C">
        <w:rPr>
          <w:rFonts w:ascii="Times New Roman" w:hAnsi="Times New Roman"/>
          <w:sz w:val="24"/>
          <w:szCs w:val="24"/>
        </w:rPr>
        <w:t xml:space="preserve"> na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052F04" w:rsidRPr="00052F04">
        <w:rPr>
          <w:rFonts w:ascii="Times New Roman" w:hAnsi="Times New Roman"/>
          <w:sz w:val="24"/>
          <w:szCs w:val="24"/>
        </w:rPr>
        <w:t xml:space="preserve">včelárske </w:t>
      </w:r>
      <w:proofErr w:type="spellStart"/>
      <w:r w:rsidR="009A096C" w:rsidRPr="009A096C">
        <w:rPr>
          <w:rFonts w:ascii="Times New Roman" w:hAnsi="Times New Roman"/>
          <w:sz w:val="24"/>
          <w:szCs w:val="24"/>
        </w:rPr>
        <w:t>podopatreni</w:t>
      </w:r>
      <w:r w:rsidR="00F54316">
        <w:rPr>
          <w:rFonts w:ascii="Times New Roman" w:hAnsi="Times New Roman"/>
          <w:sz w:val="24"/>
          <w:szCs w:val="24"/>
        </w:rPr>
        <w:t>e</w:t>
      </w:r>
      <w:proofErr w:type="spellEnd"/>
      <w:r w:rsidR="009A096C" w:rsidRPr="009A096C">
        <w:rPr>
          <w:rFonts w:ascii="Times New Roman" w:hAnsi="Times New Roman"/>
          <w:sz w:val="24"/>
          <w:szCs w:val="24"/>
        </w:rPr>
        <w:t xml:space="preserve"> podľa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9A096C" w:rsidRPr="009A096C">
        <w:rPr>
          <w:rFonts w:ascii="Times New Roman" w:hAnsi="Times New Roman"/>
          <w:sz w:val="24"/>
          <w:szCs w:val="24"/>
        </w:rPr>
        <w:t>odseku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9A096C" w:rsidRPr="009A096C">
        <w:rPr>
          <w:rFonts w:ascii="Times New Roman" w:hAnsi="Times New Roman"/>
          <w:sz w:val="24"/>
          <w:szCs w:val="24"/>
        </w:rPr>
        <w:t>1 písm.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F379D7">
        <w:rPr>
          <w:rFonts w:ascii="Times New Roman" w:hAnsi="Times New Roman"/>
          <w:sz w:val="24"/>
          <w:szCs w:val="24"/>
        </w:rPr>
        <w:t>q</w:t>
      </w:r>
      <w:r w:rsidR="009A096C" w:rsidRPr="009A096C">
        <w:rPr>
          <w:rFonts w:ascii="Times New Roman" w:hAnsi="Times New Roman"/>
          <w:sz w:val="24"/>
          <w:szCs w:val="24"/>
        </w:rPr>
        <w:t xml:space="preserve">) </w:t>
      </w:r>
      <w:r w:rsidR="00A14B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ú </w:t>
      </w:r>
      <w:r w:rsidR="009A096C" w:rsidRPr="009A096C">
        <w:rPr>
          <w:rFonts w:ascii="Times New Roman" w:hAnsi="Times New Roman"/>
          <w:sz w:val="24"/>
          <w:szCs w:val="24"/>
        </w:rPr>
        <w:t>náklady na</w:t>
      </w:r>
    </w:p>
    <w:p w:rsidR="00A14B53" w:rsidRDefault="00A87C73" w:rsidP="001F3B78">
      <w:pPr>
        <w:pStyle w:val="Odsekzoznamu"/>
        <w:keepNext/>
        <w:widowControl w:val="0"/>
        <w:numPr>
          <w:ilvl w:val="1"/>
          <w:numId w:val="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80B52" w:rsidRPr="009A096C">
        <w:rPr>
          <w:rFonts w:ascii="Times New Roman" w:hAnsi="Times New Roman"/>
          <w:sz w:val="24"/>
          <w:szCs w:val="24"/>
        </w:rPr>
        <w:t>bstaranie</w:t>
      </w:r>
      <w:r>
        <w:rPr>
          <w:rFonts w:ascii="Times New Roman" w:hAnsi="Times New Roman"/>
          <w:sz w:val="24"/>
          <w:szCs w:val="24"/>
        </w:rPr>
        <w:t xml:space="preserve"> zariadenia </w:t>
      </w:r>
    </w:p>
    <w:p w:rsidR="009A096C" w:rsidRDefault="001D7D86" w:rsidP="001F3B78">
      <w:pPr>
        <w:pStyle w:val="Odsekzoznamu"/>
        <w:keepNext/>
        <w:widowControl w:val="0"/>
        <w:numPr>
          <w:ilvl w:val="0"/>
          <w:numId w:val="47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D86">
        <w:rPr>
          <w:rFonts w:ascii="Times New Roman" w:hAnsi="Times New Roman"/>
          <w:sz w:val="24"/>
          <w:szCs w:val="24"/>
        </w:rPr>
        <w:t xml:space="preserve">na </w:t>
      </w:r>
      <w:r w:rsidR="005C5DAA">
        <w:rPr>
          <w:rFonts w:ascii="Times New Roman" w:hAnsi="Times New Roman"/>
          <w:sz w:val="24"/>
          <w:szCs w:val="24"/>
        </w:rPr>
        <w:t xml:space="preserve">monitorovanie </w:t>
      </w:r>
      <w:r w:rsidR="005C5DAA" w:rsidRPr="005C5DAA">
        <w:rPr>
          <w:rFonts w:ascii="Times New Roman" w:hAnsi="Times New Roman"/>
          <w:sz w:val="24"/>
          <w:szCs w:val="24"/>
        </w:rPr>
        <w:t>včelstiev</w:t>
      </w:r>
      <w:r w:rsidR="00FA3E57">
        <w:rPr>
          <w:rFonts w:ascii="Times New Roman" w:hAnsi="Times New Roman"/>
          <w:sz w:val="24"/>
          <w:szCs w:val="24"/>
        </w:rPr>
        <w:t>,</w:t>
      </w:r>
      <w:r w:rsidR="005C5DAA">
        <w:rPr>
          <w:rFonts w:ascii="Times New Roman" w:hAnsi="Times New Roman"/>
          <w:sz w:val="24"/>
          <w:szCs w:val="24"/>
        </w:rPr>
        <w:t xml:space="preserve"> </w:t>
      </w:r>
      <w:r w:rsidR="005C5DAA" w:rsidRPr="005C5DAA">
        <w:rPr>
          <w:rFonts w:ascii="Times New Roman" w:hAnsi="Times New Roman"/>
          <w:sz w:val="24"/>
          <w:szCs w:val="24"/>
        </w:rPr>
        <w:t>úľov alebo včelárskych zariadení</w:t>
      </w:r>
      <w:r w:rsidR="005C5DAA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</w:t>
      </w:r>
      <w:r w:rsidR="005C5DAA">
        <w:rPr>
          <w:rFonts w:ascii="Times New Roman" w:hAnsi="Times New Roman"/>
          <w:sz w:val="24"/>
          <w:szCs w:val="24"/>
        </w:rPr>
        <w:t xml:space="preserve">účelom ich ochrany </w:t>
      </w:r>
      <w:r w:rsidR="005C5DAA" w:rsidRPr="005C5DAA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 xml:space="preserve"> </w:t>
      </w:r>
      <w:r w:rsidR="005C5DAA" w:rsidRPr="005C5DAA">
        <w:rPr>
          <w:rFonts w:ascii="Times New Roman" w:hAnsi="Times New Roman"/>
          <w:sz w:val="24"/>
          <w:szCs w:val="24"/>
        </w:rPr>
        <w:t>poškodením alebo odcudzením</w:t>
      </w:r>
      <w:r w:rsidR="005C5DAA">
        <w:rPr>
          <w:rFonts w:ascii="Times New Roman" w:hAnsi="Times New Roman"/>
          <w:sz w:val="24"/>
          <w:szCs w:val="24"/>
        </w:rPr>
        <w:t>,</w:t>
      </w:r>
    </w:p>
    <w:p w:rsidR="0045533D" w:rsidRDefault="001D7D86" w:rsidP="001F3B78">
      <w:pPr>
        <w:pStyle w:val="Odsekzoznamu"/>
        <w:keepNext/>
        <w:widowControl w:val="0"/>
        <w:numPr>
          <w:ilvl w:val="0"/>
          <w:numId w:val="47"/>
        </w:numPr>
        <w:shd w:val="clear" w:color="auto" w:fill="FFFFFF"/>
        <w:spacing w:before="120" w:after="120" w:line="240" w:lineRule="auto"/>
        <w:ind w:left="64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D86">
        <w:rPr>
          <w:rFonts w:ascii="Times New Roman" w:hAnsi="Times New Roman"/>
          <w:sz w:val="24"/>
          <w:szCs w:val="24"/>
        </w:rPr>
        <w:t xml:space="preserve">na </w:t>
      </w:r>
      <w:r w:rsidR="005D3BE2">
        <w:rPr>
          <w:rFonts w:ascii="Times New Roman" w:hAnsi="Times New Roman"/>
          <w:sz w:val="24"/>
          <w:szCs w:val="24"/>
        </w:rPr>
        <w:t xml:space="preserve">odpudzovanie </w:t>
      </w:r>
      <w:r w:rsidR="005D3BE2" w:rsidRPr="005D3BE2">
        <w:rPr>
          <w:rFonts w:ascii="Times New Roman" w:hAnsi="Times New Roman"/>
          <w:sz w:val="24"/>
          <w:szCs w:val="24"/>
        </w:rPr>
        <w:t>voľne žijúc</w:t>
      </w:r>
      <w:r w:rsidR="005D3BE2">
        <w:rPr>
          <w:rFonts w:ascii="Times New Roman" w:hAnsi="Times New Roman"/>
          <w:sz w:val="24"/>
          <w:szCs w:val="24"/>
        </w:rPr>
        <w:t>ej zveri</w:t>
      </w:r>
      <w:r w:rsidR="0046075A">
        <w:rPr>
          <w:rFonts w:ascii="Times New Roman" w:hAnsi="Times New Roman"/>
          <w:sz w:val="24"/>
          <w:szCs w:val="24"/>
        </w:rPr>
        <w:t>,</w:t>
      </w:r>
    </w:p>
    <w:p w:rsidR="0045533D" w:rsidRPr="00D94C18" w:rsidRDefault="00E0626F" w:rsidP="001F3B78">
      <w:pPr>
        <w:pStyle w:val="Odsekzoznamu"/>
        <w:keepNext/>
        <w:widowControl w:val="0"/>
        <w:numPr>
          <w:ilvl w:val="1"/>
          <w:numId w:val="7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vybudovanie oplotenia územia </w:t>
      </w:r>
      <w:r w:rsidRPr="00E0626F">
        <w:rPr>
          <w:rFonts w:ascii="Times New Roman" w:hAnsi="Times New Roman"/>
          <w:sz w:val="24"/>
          <w:szCs w:val="24"/>
        </w:rPr>
        <w:t>užívaného pri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Pr="00E0626F">
        <w:rPr>
          <w:rFonts w:ascii="Times New Roman" w:hAnsi="Times New Roman"/>
          <w:sz w:val="24"/>
          <w:szCs w:val="24"/>
        </w:rPr>
        <w:t>prevádzkovaní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26F">
        <w:rPr>
          <w:rFonts w:ascii="Times New Roman" w:hAnsi="Times New Roman"/>
          <w:sz w:val="24"/>
          <w:szCs w:val="24"/>
        </w:rPr>
        <w:t>úľov alebo včelárskych zariadení</w:t>
      </w:r>
      <w:r w:rsidR="00DE5EB2">
        <w:rPr>
          <w:rFonts w:ascii="Times New Roman" w:hAnsi="Times New Roman"/>
          <w:sz w:val="24"/>
          <w:szCs w:val="24"/>
        </w:rPr>
        <w:t>.</w:t>
      </w:r>
    </w:p>
    <w:p w:rsidR="00EB2CAB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B2CAB" w:rsidRPr="00EB2CAB">
        <w:rPr>
          <w:rFonts w:ascii="Times New Roman" w:hAnsi="Times New Roman"/>
          <w:sz w:val="24"/>
          <w:szCs w:val="24"/>
        </w:rPr>
        <w:t>právnen</w:t>
      </w:r>
      <w:r>
        <w:rPr>
          <w:rFonts w:ascii="Times New Roman" w:hAnsi="Times New Roman"/>
          <w:sz w:val="24"/>
          <w:szCs w:val="24"/>
        </w:rPr>
        <w:t>ými</w:t>
      </w:r>
      <w:r w:rsidR="00EB2CAB" w:rsidRPr="00EB2CAB">
        <w:rPr>
          <w:rFonts w:ascii="Times New Roman" w:hAnsi="Times New Roman"/>
          <w:sz w:val="24"/>
          <w:szCs w:val="24"/>
        </w:rPr>
        <w:t xml:space="preserve"> náklad</w:t>
      </w:r>
      <w:r>
        <w:rPr>
          <w:rFonts w:ascii="Times New Roman" w:hAnsi="Times New Roman"/>
          <w:sz w:val="24"/>
          <w:szCs w:val="24"/>
        </w:rPr>
        <w:t>mi</w:t>
      </w:r>
      <w:r w:rsidR="00EB2CAB" w:rsidRPr="00EB2CAB">
        <w:rPr>
          <w:rFonts w:ascii="Times New Roman" w:hAnsi="Times New Roman"/>
          <w:sz w:val="24"/>
          <w:szCs w:val="24"/>
        </w:rPr>
        <w:t xml:space="preserve"> na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052F04" w:rsidRPr="00052F04">
        <w:rPr>
          <w:rFonts w:ascii="Times New Roman" w:hAnsi="Times New Roman"/>
          <w:sz w:val="24"/>
          <w:szCs w:val="24"/>
        </w:rPr>
        <w:t xml:space="preserve">včelárske </w:t>
      </w:r>
      <w:proofErr w:type="spellStart"/>
      <w:r w:rsidR="00EB2CAB" w:rsidRPr="00EB2CAB">
        <w:rPr>
          <w:rFonts w:ascii="Times New Roman" w:hAnsi="Times New Roman"/>
          <w:sz w:val="24"/>
          <w:szCs w:val="24"/>
        </w:rPr>
        <w:t>podopatreni</w:t>
      </w:r>
      <w:r w:rsidR="00F54316">
        <w:rPr>
          <w:rFonts w:ascii="Times New Roman" w:hAnsi="Times New Roman"/>
          <w:sz w:val="24"/>
          <w:szCs w:val="24"/>
        </w:rPr>
        <w:t>e</w:t>
      </w:r>
      <w:proofErr w:type="spellEnd"/>
      <w:r w:rsidR="00EB2CAB" w:rsidRPr="00EB2CAB">
        <w:rPr>
          <w:rFonts w:ascii="Times New Roman" w:hAnsi="Times New Roman"/>
          <w:sz w:val="24"/>
          <w:szCs w:val="24"/>
        </w:rPr>
        <w:t xml:space="preserve"> podľa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EB2CAB" w:rsidRPr="00EB2CAB">
        <w:rPr>
          <w:rFonts w:ascii="Times New Roman" w:hAnsi="Times New Roman"/>
          <w:sz w:val="24"/>
          <w:szCs w:val="24"/>
        </w:rPr>
        <w:t>odseku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EB2CAB" w:rsidRPr="00EB2CAB">
        <w:rPr>
          <w:rFonts w:ascii="Times New Roman" w:hAnsi="Times New Roman"/>
          <w:sz w:val="24"/>
          <w:szCs w:val="24"/>
        </w:rPr>
        <w:t>1 písm.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F379D7">
        <w:rPr>
          <w:rFonts w:ascii="Times New Roman" w:hAnsi="Times New Roman"/>
          <w:sz w:val="24"/>
          <w:szCs w:val="24"/>
        </w:rPr>
        <w:t>r</w:t>
      </w:r>
      <w:r w:rsidR="00EB2CAB" w:rsidRPr="00EB2CAB">
        <w:rPr>
          <w:rFonts w:ascii="Times New Roman" w:hAnsi="Times New Roman"/>
          <w:sz w:val="24"/>
          <w:szCs w:val="24"/>
        </w:rPr>
        <w:t xml:space="preserve">) </w:t>
      </w:r>
      <w:r w:rsidR="00F845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</w:t>
      </w:r>
      <w:r w:rsidR="00F8453D">
        <w:rPr>
          <w:rFonts w:ascii="Times New Roman" w:hAnsi="Times New Roman"/>
          <w:sz w:val="24"/>
          <w:szCs w:val="24"/>
        </w:rPr>
        <w:t xml:space="preserve"> </w:t>
      </w:r>
      <w:r w:rsidR="00EB2CAB" w:rsidRPr="00EB2CAB">
        <w:rPr>
          <w:rFonts w:ascii="Times New Roman" w:hAnsi="Times New Roman"/>
          <w:sz w:val="24"/>
          <w:szCs w:val="24"/>
        </w:rPr>
        <w:t>náklady na</w:t>
      </w:r>
      <w:r w:rsidR="001D7D86">
        <w:rPr>
          <w:rFonts w:ascii="Times New Roman" w:hAnsi="Times New Roman"/>
          <w:sz w:val="24"/>
          <w:szCs w:val="24"/>
        </w:rPr>
        <w:t xml:space="preserve"> </w:t>
      </w:r>
      <w:r w:rsidR="007C3138">
        <w:rPr>
          <w:rFonts w:ascii="Times New Roman" w:hAnsi="Times New Roman"/>
          <w:sz w:val="24"/>
          <w:szCs w:val="24"/>
        </w:rPr>
        <w:t>obstaranie</w:t>
      </w:r>
    </w:p>
    <w:p w:rsidR="00EB2CAB" w:rsidRDefault="00EB2CAB" w:rsidP="001F3B78">
      <w:pPr>
        <w:pStyle w:val="Odsekzoznamu"/>
        <w:keepNext/>
        <w:widowControl w:val="0"/>
        <w:numPr>
          <w:ilvl w:val="0"/>
          <w:numId w:val="4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úľovej váhy,</w:t>
      </w:r>
    </w:p>
    <w:p w:rsidR="00EB2CAB" w:rsidRDefault="005659DA" w:rsidP="001F3B78">
      <w:pPr>
        <w:pStyle w:val="Odsekzoznamu"/>
        <w:keepNext/>
        <w:widowControl w:val="0"/>
        <w:numPr>
          <w:ilvl w:val="0"/>
          <w:numId w:val="4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pomôcky alebo </w:t>
      </w:r>
      <w:r w:rsidR="006D0094">
        <w:rPr>
          <w:rFonts w:ascii="Times New Roman" w:hAnsi="Times New Roman"/>
          <w:sz w:val="24"/>
          <w:szCs w:val="24"/>
        </w:rPr>
        <w:t>zariadenia na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6D0094">
        <w:rPr>
          <w:rFonts w:ascii="Times New Roman" w:hAnsi="Times New Roman"/>
          <w:sz w:val="24"/>
          <w:szCs w:val="24"/>
        </w:rPr>
        <w:t>monitorovanie stavu včiel v</w:t>
      </w:r>
      <w:r w:rsidR="0046075A">
        <w:rPr>
          <w:rFonts w:ascii="Times New Roman" w:hAnsi="Times New Roman"/>
          <w:sz w:val="24"/>
          <w:szCs w:val="24"/>
        </w:rPr>
        <w:t> </w:t>
      </w:r>
      <w:r w:rsidR="006D0094">
        <w:rPr>
          <w:rFonts w:ascii="Times New Roman" w:hAnsi="Times New Roman"/>
          <w:sz w:val="24"/>
          <w:szCs w:val="24"/>
        </w:rPr>
        <w:t>úli</w:t>
      </w:r>
      <w:r w:rsidR="0046075A">
        <w:rPr>
          <w:rFonts w:ascii="Times New Roman" w:hAnsi="Times New Roman"/>
          <w:sz w:val="24"/>
          <w:szCs w:val="24"/>
        </w:rPr>
        <w:t>,</w:t>
      </w:r>
    </w:p>
    <w:p w:rsidR="00EB2CAB" w:rsidRPr="00D94C18" w:rsidRDefault="00BF12F4" w:rsidP="001F3B78">
      <w:pPr>
        <w:pStyle w:val="Odsekzoznamu"/>
        <w:keepNext/>
        <w:widowControl w:val="0"/>
        <w:numPr>
          <w:ilvl w:val="0"/>
          <w:numId w:val="48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zariadenia </w:t>
      </w:r>
      <w:r w:rsidR="00750743">
        <w:rPr>
          <w:rFonts w:ascii="Times New Roman" w:hAnsi="Times New Roman"/>
          <w:sz w:val="24"/>
          <w:szCs w:val="24"/>
        </w:rPr>
        <w:t>umožňujúceho diaľkový prístup k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750743">
        <w:rPr>
          <w:rFonts w:ascii="Times New Roman" w:hAnsi="Times New Roman"/>
          <w:sz w:val="24"/>
          <w:szCs w:val="24"/>
        </w:rPr>
        <w:t>údajom</w:t>
      </w:r>
      <w:r>
        <w:rPr>
          <w:rFonts w:ascii="Times New Roman" w:hAnsi="Times New Roman"/>
          <w:sz w:val="24"/>
          <w:szCs w:val="24"/>
        </w:rPr>
        <w:t xml:space="preserve"> </w:t>
      </w:r>
      <w:r w:rsidR="00EA2F68">
        <w:rPr>
          <w:rFonts w:ascii="Times New Roman" w:hAnsi="Times New Roman"/>
          <w:sz w:val="24"/>
          <w:szCs w:val="24"/>
        </w:rPr>
        <w:t xml:space="preserve">získavaným </w:t>
      </w:r>
      <w:r>
        <w:rPr>
          <w:rFonts w:ascii="Times New Roman" w:hAnsi="Times New Roman"/>
          <w:sz w:val="24"/>
          <w:szCs w:val="24"/>
        </w:rPr>
        <w:t>pomôckou alebo zariadením 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písmena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alebo </w:t>
      </w:r>
      <w:r w:rsidR="00A32DF9">
        <w:rPr>
          <w:rFonts w:ascii="Times New Roman" w:hAnsi="Times New Roman"/>
          <w:sz w:val="24"/>
          <w:szCs w:val="24"/>
        </w:rPr>
        <w:t xml:space="preserve">písmena </w:t>
      </w:r>
      <w:r>
        <w:rPr>
          <w:rFonts w:ascii="Times New Roman" w:hAnsi="Times New Roman"/>
          <w:sz w:val="24"/>
          <w:szCs w:val="24"/>
        </w:rPr>
        <w:t>b).</w:t>
      </w:r>
    </w:p>
    <w:p w:rsidR="00D021BF" w:rsidRDefault="00EB345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021BF" w:rsidRPr="00D021BF">
        <w:rPr>
          <w:rFonts w:ascii="Times New Roman" w:hAnsi="Times New Roman"/>
          <w:sz w:val="24"/>
          <w:szCs w:val="24"/>
        </w:rPr>
        <w:t>právnen</w:t>
      </w:r>
      <w:r>
        <w:rPr>
          <w:rFonts w:ascii="Times New Roman" w:hAnsi="Times New Roman"/>
          <w:sz w:val="24"/>
          <w:szCs w:val="24"/>
        </w:rPr>
        <w:t>ými</w:t>
      </w:r>
      <w:r w:rsidR="00D021BF" w:rsidRPr="00D021BF">
        <w:rPr>
          <w:rFonts w:ascii="Times New Roman" w:hAnsi="Times New Roman"/>
          <w:sz w:val="24"/>
          <w:szCs w:val="24"/>
        </w:rPr>
        <w:t xml:space="preserve"> náklad</w:t>
      </w:r>
      <w:r>
        <w:rPr>
          <w:rFonts w:ascii="Times New Roman" w:hAnsi="Times New Roman"/>
          <w:sz w:val="24"/>
          <w:szCs w:val="24"/>
        </w:rPr>
        <w:t>mi</w:t>
      </w:r>
      <w:r w:rsidR="00D021BF" w:rsidRPr="00D021BF">
        <w:rPr>
          <w:rFonts w:ascii="Times New Roman" w:hAnsi="Times New Roman"/>
          <w:sz w:val="24"/>
          <w:szCs w:val="24"/>
        </w:rPr>
        <w:t xml:space="preserve"> na</w:t>
      </w:r>
      <w:r w:rsidR="00D021BF">
        <w:rPr>
          <w:rFonts w:ascii="Times New Roman" w:hAnsi="Times New Roman"/>
          <w:sz w:val="24"/>
          <w:szCs w:val="24"/>
        </w:rPr>
        <w:t xml:space="preserve"> </w:t>
      </w:r>
      <w:r w:rsidR="00D021BF" w:rsidRPr="00D021BF">
        <w:rPr>
          <w:rFonts w:ascii="Times New Roman" w:hAnsi="Times New Roman"/>
          <w:sz w:val="24"/>
          <w:szCs w:val="24"/>
        </w:rPr>
        <w:t xml:space="preserve">včelárske </w:t>
      </w:r>
      <w:proofErr w:type="spellStart"/>
      <w:r w:rsidR="00D021BF" w:rsidRPr="00D021BF">
        <w:rPr>
          <w:rFonts w:ascii="Times New Roman" w:hAnsi="Times New Roman"/>
          <w:sz w:val="24"/>
          <w:szCs w:val="24"/>
        </w:rPr>
        <w:t>podopatreni</w:t>
      </w:r>
      <w:r w:rsidR="00F54316">
        <w:rPr>
          <w:rFonts w:ascii="Times New Roman" w:hAnsi="Times New Roman"/>
          <w:sz w:val="24"/>
          <w:szCs w:val="24"/>
        </w:rPr>
        <w:t>e</w:t>
      </w:r>
      <w:proofErr w:type="spellEnd"/>
      <w:r w:rsidR="00D021BF" w:rsidRPr="00D021BF">
        <w:rPr>
          <w:rFonts w:ascii="Times New Roman" w:hAnsi="Times New Roman"/>
          <w:sz w:val="24"/>
          <w:szCs w:val="24"/>
        </w:rPr>
        <w:t xml:space="preserve"> 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D021BF" w:rsidRPr="00D021BF">
        <w:rPr>
          <w:rFonts w:ascii="Times New Roman" w:hAnsi="Times New Roman"/>
          <w:sz w:val="24"/>
          <w:szCs w:val="24"/>
        </w:rPr>
        <w:t>odseku</w:t>
      </w:r>
      <w:r w:rsidR="00015BF9">
        <w:rPr>
          <w:rFonts w:ascii="Times New Roman" w:hAnsi="Times New Roman"/>
          <w:sz w:val="24"/>
          <w:szCs w:val="24"/>
        </w:rPr>
        <w:t xml:space="preserve"> 1</w:t>
      </w:r>
      <w:r w:rsidR="00D021BF" w:rsidRPr="00D021BF">
        <w:rPr>
          <w:rFonts w:ascii="Times New Roman" w:hAnsi="Times New Roman"/>
          <w:sz w:val="24"/>
          <w:szCs w:val="24"/>
        </w:rPr>
        <w:t xml:space="preserve"> písm.</w:t>
      </w:r>
      <w:r w:rsidR="00D021BF">
        <w:rPr>
          <w:rFonts w:ascii="Times New Roman" w:hAnsi="Times New Roman"/>
          <w:sz w:val="24"/>
          <w:szCs w:val="24"/>
        </w:rPr>
        <w:t xml:space="preserve"> </w:t>
      </w:r>
      <w:r w:rsidR="00F379D7">
        <w:rPr>
          <w:rFonts w:ascii="Times New Roman" w:hAnsi="Times New Roman"/>
          <w:sz w:val="24"/>
          <w:szCs w:val="24"/>
        </w:rPr>
        <w:t>s</w:t>
      </w:r>
      <w:r w:rsidR="00D021BF" w:rsidRPr="00D021B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sú</w:t>
      </w:r>
      <w:r w:rsidR="00015BF9" w:rsidRPr="00015BF9">
        <w:rPr>
          <w:rFonts w:ascii="Times New Roman" w:hAnsi="Times New Roman"/>
          <w:sz w:val="24"/>
          <w:szCs w:val="24"/>
        </w:rPr>
        <w:t xml:space="preserve"> najmä náklady</w:t>
      </w:r>
      <w:r w:rsidR="00015BF9">
        <w:rPr>
          <w:rFonts w:ascii="Times New Roman" w:hAnsi="Times New Roman"/>
          <w:sz w:val="24"/>
          <w:szCs w:val="24"/>
        </w:rPr>
        <w:t xml:space="preserve"> na</w:t>
      </w:r>
    </w:p>
    <w:p w:rsidR="00C46B28" w:rsidRDefault="00C46B28" w:rsidP="001F3B78">
      <w:pPr>
        <w:pStyle w:val="Odsekzoznamu"/>
        <w:keepNext/>
        <w:widowControl w:val="0"/>
        <w:numPr>
          <w:ilvl w:val="0"/>
          <w:numId w:val="49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B28">
        <w:rPr>
          <w:rFonts w:ascii="Times New Roman" w:hAnsi="Times New Roman"/>
          <w:sz w:val="24"/>
          <w:szCs w:val="24"/>
        </w:rPr>
        <w:t>prácu</w:t>
      </w:r>
      <w:r w:rsidR="00885C35">
        <w:rPr>
          <w:rFonts w:ascii="Times New Roman" w:hAnsi="Times New Roman"/>
          <w:sz w:val="24"/>
          <w:szCs w:val="24"/>
        </w:rPr>
        <w:t xml:space="preserve"> </w:t>
      </w:r>
      <w:r w:rsidR="00647121">
        <w:rPr>
          <w:rFonts w:ascii="Times New Roman" w:hAnsi="Times New Roman"/>
          <w:sz w:val="24"/>
          <w:szCs w:val="24"/>
        </w:rPr>
        <w:t>vykonávanú</w:t>
      </w:r>
      <w:r w:rsidR="00885C35">
        <w:rPr>
          <w:rFonts w:ascii="Times New Roman" w:hAnsi="Times New Roman"/>
          <w:sz w:val="24"/>
          <w:szCs w:val="24"/>
        </w:rPr>
        <w:t xml:space="preserve"> </w:t>
      </w:r>
      <w:r w:rsidR="00647121">
        <w:rPr>
          <w:rFonts w:ascii="Times New Roman" w:hAnsi="Times New Roman"/>
          <w:sz w:val="24"/>
          <w:szCs w:val="24"/>
        </w:rPr>
        <w:t xml:space="preserve">pri </w:t>
      </w:r>
      <w:r w:rsidR="00F54316">
        <w:rPr>
          <w:rFonts w:ascii="Times New Roman" w:hAnsi="Times New Roman"/>
          <w:sz w:val="24"/>
          <w:szCs w:val="24"/>
        </w:rPr>
        <w:t>zabezpečovaní poskytovania pomoci pre</w:t>
      </w:r>
      <w:r w:rsidR="00885C35">
        <w:rPr>
          <w:rFonts w:ascii="Times New Roman" w:hAnsi="Times New Roman"/>
          <w:sz w:val="24"/>
          <w:szCs w:val="24"/>
        </w:rPr>
        <w:t xml:space="preserve"> konečných prijímateľov</w:t>
      </w:r>
      <w:r w:rsidR="00647121">
        <w:rPr>
          <w:rFonts w:ascii="Times New Roman" w:hAnsi="Times New Roman"/>
          <w:sz w:val="24"/>
          <w:szCs w:val="24"/>
        </w:rPr>
        <w:t>,</w:t>
      </w:r>
    </w:p>
    <w:p w:rsidR="00C46B28" w:rsidRDefault="00C46B28" w:rsidP="001F3B78">
      <w:pPr>
        <w:pStyle w:val="Odsekzoznamu"/>
        <w:keepNext/>
        <w:widowControl w:val="0"/>
        <w:numPr>
          <w:ilvl w:val="0"/>
          <w:numId w:val="49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B28">
        <w:rPr>
          <w:rFonts w:ascii="Times New Roman" w:hAnsi="Times New Roman"/>
          <w:sz w:val="24"/>
          <w:szCs w:val="24"/>
        </w:rPr>
        <w:t xml:space="preserve">prenájom </w:t>
      </w:r>
      <w:r>
        <w:rPr>
          <w:rFonts w:ascii="Times New Roman" w:hAnsi="Times New Roman"/>
          <w:sz w:val="24"/>
          <w:szCs w:val="24"/>
        </w:rPr>
        <w:t xml:space="preserve">kancelárskych </w:t>
      </w:r>
      <w:r w:rsidRPr="00C46B28">
        <w:rPr>
          <w:rFonts w:ascii="Times New Roman" w:hAnsi="Times New Roman"/>
          <w:sz w:val="24"/>
          <w:szCs w:val="24"/>
        </w:rPr>
        <w:t>priestorov</w:t>
      </w:r>
      <w:r w:rsidR="0046075A">
        <w:rPr>
          <w:rFonts w:ascii="Times New Roman" w:hAnsi="Times New Roman"/>
          <w:sz w:val="24"/>
          <w:szCs w:val="24"/>
        </w:rPr>
        <w:t>,</w:t>
      </w:r>
    </w:p>
    <w:p w:rsidR="00D021BF" w:rsidRPr="00D94C18" w:rsidRDefault="00647121" w:rsidP="001F3B78">
      <w:pPr>
        <w:pStyle w:val="Odsekzoznamu"/>
        <w:keepNext/>
        <w:widowControl w:val="0"/>
        <w:numPr>
          <w:ilvl w:val="0"/>
          <w:numId w:val="49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C34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0A79E3">
        <w:rPr>
          <w:rFonts w:ascii="Times New Roman" w:eastAsia="Times New Roman" w:hAnsi="Times New Roman"/>
          <w:sz w:val="24"/>
          <w:szCs w:val="24"/>
          <w:lang w:eastAsia="sk-SK"/>
        </w:rPr>
        <w:t>kancelárskych potrieb</w:t>
      </w:r>
      <w:r w:rsidR="00015BF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15BF9" w:rsidRDefault="00582F0F" w:rsidP="001F3B78">
      <w:pPr>
        <w:pStyle w:val="Odsekzoznamu"/>
        <w:keepNext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before="120" w:after="12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50B">
        <w:rPr>
          <w:rFonts w:ascii="Times New Roman" w:hAnsi="Times New Roman"/>
          <w:sz w:val="24"/>
          <w:szCs w:val="24"/>
        </w:rPr>
        <w:t>Osobitným dokladom o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Pr="007B750B">
        <w:rPr>
          <w:rFonts w:ascii="Times New Roman" w:hAnsi="Times New Roman"/>
          <w:sz w:val="24"/>
          <w:szCs w:val="24"/>
        </w:rPr>
        <w:t xml:space="preserve">vykonávaní </w:t>
      </w:r>
      <w:r w:rsidR="00052F04" w:rsidRPr="00052F04">
        <w:rPr>
          <w:rFonts w:ascii="Times New Roman" w:hAnsi="Times New Roman"/>
          <w:sz w:val="24"/>
          <w:szCs w:val="24"/>
        </w:rPr>
        <w:t xml:space="preserve">včelárskeho </w:t>
      </w:r>
      <w:proofErr w:type="spellStart"/>
      <w:r w:rsidRPr="007B750B">
        <w:rPr>
          <w:rFonts w:ascii="Times New Roman" w:hAnsi="Times New Roman"/>
          <w:sz w:val="24"/>
          <w:szCs w:val="24"/>
        </w:rPr>
        <w:t>podopatrenia</w:t>
      </w:r>
      <w:proofErr w:type="spellEnd"/>
      <w:r w:rsidRPr="007B750B">
        <w:rPr>
          <w:rFonts w:ascii="Times New Roman" w:hAnsi="Times New Roman"/>
          <w:sz w:val="24"/>
          <w:szCs w:val="24"/>
        </w:rPr>
        <w:t xml:space="preserve"> 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</w:p>
    <w:p w:rsidR="00062F73" w:rsidRPr="008764A8" w:rsidRDefault="00883826" w:rsidP="001F3B78">
      <w:pPr>
        <w:pStyle w:val="Odsekzoznamu"/>
        <w:keepLines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582F0F" w:rsidRPr="007B750B">
        <w:rPr>
          <w:rFonts w:ascii="Times New Roman" w:hAnsi="Times New Roman"/>
          <w:sz w:val="24"/>
          <w:szCs w:val="24"/>
        </w:rPr>
        <w:t>písm.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582F0F" w:rsidRPr="007B750B">
        <w:rPr>
          <w:rFonts w:ascii="Times New Roman" w:hAnsi="Times New Roman"/>
          <w:sz w:val="24"/>
          <w:szCs w:val="24"/>
        </w:rPr>
        <w:t xml:space="preserve">a) </w:t>
      </w:r>
      <w:r w:rsidR="00C859BD">
        <w:rPr>
          <w:rFonts w:ascii="Times New Roman" w:hAnsi="Times New Roman"/>
          <w:sz w:val="24"/>
          <w:szCs w:val="24"/>
        </w:rPr>
        <w:t xml:space="preserve">až </w:t>
      </w:r>
      <w:r w:rsidR="00414438">
        <w:rPr>
          <w:rFonts w:ascii="Times New Roman" w:hAnsi="Times New Roman"/>
          <w:sz w:val="24"/>
          <w:szCs w:val="24"/>
        </w:rPr>
        <w:t>d</w:t>
      </w:r>
      <w:r w:rsidR="00C859BD">
        <w:rPr>
          <w:rFonts w:ascii="Times New Roman" w:hAnsi="Times New Roman"/>
          <w:sz w:val="24"/>
          <w:szCs w:val="24"/>
        </w:rPr>
        <w:t xml:space="preserve">) </w:t>
      </w:r>
      <w:r w:rsidR="00A908A6">
        <w:rPr>
          <w:rFonts w:ascii="Times New Roman" w:hAnsi="Times New Roman"/>
          <w:sz w:val="24"/>
          <w:szCs w:val="24"/>
        </w:rPr>
        <w:t>alebo písm.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A908A6">
        <w:rPr>
          <w:rFonts w:ascii="Times New Roman" w:hAnsi="Times New Roman"/>
          <w:sz w:val="24"/>
          <w:szCs w:val="24"/>
        </w:rPr>
        <w:t xml:space="preserve">f) </w:t>
      </w:r>
      <w:r w:rsidR="0049730C">
        <w:rPr>
          <w:rFonts w:ascii="Times New Roman" w:hAnsi="Times New Roman"/>
          <w:sz w:val="24"/>
          <w:szCs w:val="24"/>
        </w:rPr>
        <w:t xml:space="preserve">je </w:t>
      </w:r>
      <w:r w:rsidR="00062F73">
        <w:rPr>
          <w:rFonts w:ascii="Times New Roman" w:hAnsi="Times New Roman"/>
          <w:sz w:val="24"/>
          <w:szCs w:val="24"/>
        </w:rPr>
        <w:t>dokumentácia</w:t>
      </w:r>
      <w:r w:rsidR="00C859BD" w:rsidRPr="00C859BD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>z</w:t>
      </w:r>
      <w:r w:rsidR="00062F73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 xml:space="preserve">prednášky alebo seminára </w:t>
      </w:r>
      <w:r w:rsidR="00CE6AF0" w:rsidRPr="00CE6AF0">
        <w:rPr>
          <w:rFonts w:ascii="Times New Roman" w:hAnsi="Times New Roman"/>
          <w:sz w:val="24"/>
          <w:szCs w:val="24"/>
        </w:rPr>
        <w:t>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odseku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1</w:t>
      </w:r>
      <w:r w:rsidR="00015BF9">
        <w:rPr>
          <w:rFonts w:ascii="Times New Roman" w:hAnsi="Times New Roman"/>
          <w:sz w:val="24"/>
          <w:szCs w:val="24"/>
        </w:rPr>
        <w:t> </w:t>
      </w:r>
      <w:r w:rsidR="00CE6AF0" w:rsidRPr="00CE6AF0">
        <w:rPr>
          <w:rFonts w:ascii="Times New Roman" w:hAnsi="Times New Roman"/>
          <w:sz w:val="24"/>
          <w:szCs w:val="24"/>
        </w:rPr>
        <w:t>písm.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a)</w:t>
      </w:r>
      <w:r w:rsidR="00CE6AF0">
        <w:rPr>
          <w:rFonts w:ascii="Times New Roman" w:hAnsi="Times New Roman"/>
          <w:sz w:val="24"/>
          <w:szCs w:val="24"/>
        </w:rPr>
        <w:t xml:space="preserve">, včelárskeho krúžku </w:t>
      </w:r>
      <w:r w:rsidR="00CE6AF0" w:rsidRPr="00CE6AF0">
        <w:rPr>
          <w:rFonts w:ascii="Times New Roman" w:hAnsi="Times New Roman"/>
          <w:sz w:val="24"/>
          <w:szCs w:val="24"/>
        </w:rPr>
        <w:t>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odseku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 xml:space="preserve">1 </w:t>
      </w:r>
      <w:r w:rsidR="00CE6AF0">
        <w:rPr>
          <w:rFonts w:ascii="Times New Roman" w:hAnsi="Times New Roman"/>
          <w:sz w:val="24"/>
          <w:szCs w:val="24"/>
        </w:rPr>
        <w:t>písm.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>b</w:t>
      </w:r>
      <w:r w:rsidR="00CE6AF0" w:rsidRPr="00CE6AF0">
        <w:rPr>
          <w:rFonts w:ascii="Times New Roman" w:hAnsi="Times New Roman"/>
          <w:sz w:val="24"/>
          <w:szCs w:val="24"/>
        </w:rPr>
        <w:t>)</w:t>
      </w:r>
      <w:r w:rsidR="0049730C">
        <w:rPr>
          <w:rFonts w:ascii="Times New Roman" w:hAnsi="Times New Roman"/>
          <w:sz w:val="24"/>
          <w:szCs w:val="24"/>
        </w:rPr>
        <w:t>,</w:t>
      </w:r>
      <w:r w:rsidR="00CE6AF0">
        <w:rPr>
          <w:rFonts w:ascii="Times New Roman" w:hAnsi="Times New Roman"/>
          <w:sz w:val="24"/>
          <w:szCs w:val="24"/>
        </w:rPr>
        <w:t xml:space="preserve"> </w:t>
      </w:r>
      <w:r w:rsidR="00015BF9">
        <w:rPr>
          <w:rFonts w:ascii="Times New Roman" w:hAnsi="Times New Roman"/>
          <w:sz w:val="24"/>
          <w:szCs w:val="24"/>
        </w:rPr>
        <w:t xml:space="preserve">letného </w:t>
      </w:r>
      <w:r w:rsidR="00A908A6">
        <w:rPr>
          <w:rFonts w:ascii="Times New Roman" w:hAnsi="Times New Roman"/>
          <w:sz w:val="24"/>
          <w:szCs w:val="24"/>
        </w:rPr>
        <w:t xml:space="preserve">kurzu </w:t>
      </w:r>
      <w:r w:rsidR="00015BF9">
        <w:rPr>
          <w:rFonts w:ascii="Times New Roman" w:hAnsi="Times New Roman"/>
          <w:sz w:val="24"/>
          <w:szCs w:val="24"/>
        </w:rPr>
        <w:t xml:space="preserve">včelárstva </w:t>
      </w:r>
      <w:r w:rsidR="00CE6AF0" w:rsidRPr="00CE6AF0">
        <w:rPr>
          <w:rFonts w:ascii="Times New Roman" w:hAnsi="Times New Roman"/>
          <w:sz w:val="24"/>
          <w:szCs w:val="24"/>
        </w:rPr>
        <w:t>podľa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odseku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 w:rsidRPr="00CE6AF0">
        <w:rPr>
          <w:rFonts w:ascii="Times New Roman" w:hAnsi="Times New Roman"/>
          <w:sz w:val="24"/>
          <w:szCs w:val="24"/>
        </w:rPr>
        <w:t>1 písm.</w:t>
      </w:r>
      <w:r w:rsidR="00015BF9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>c</w:t>
      </w:r>
      <w:r w:rsidR="00CE6AF0" w:rsidRPr="00CE6AF0">
        <w:rPr>
          <w:rFonts w:ascii="Times New Roman" w:hAnsi="Times New Roman"/>
          <w:sz w:val="24"/>
          <w:szCs w:val="24"/>
        </w:rPr>
        <w:t>)</w:t>
      </w:r>
      <w:r w:rsidR="00A908A6">
        <w:rPr>
          <w:rFonts w:ascii="Times New Roman" w:hAnsi="Times New Roman"/>
          <w:sz w:val="24"/>
          <w:szCs w:val="24"/>
        </w:rPr>
        <w:t>,</w:t>
      </w:r>
      <w:r w:rsidR="00CE6AF0">
        <w:rPr>
          <w:rFonts w:ascii="Times New Roman" w:hAnsi="Times New Roman"/>
          <w:sz w:val="24"/>
          <w:szCs w:val="24"/>
        </w:rPr>
        <w:t xml:space="preserve"> </w:t>
      </w:r>
      <w:r w:rsidR="00A908A6">
        <w:rPr>
          <w:rFonts w:ascii="Times New Roman" w:hAnsi="Times New Roman"/>
          <w:sz w:val="24"/>
          <w:szCs w:val="24"/>
        </w:rPr>
        <w:t xml:space="preserve">vzdelávania </w:t>
      </w:r>
      <w:r w:rsidR="0049730C">
        <w:rPr>
          <w:rFonts w:ascii="Times New Roman" w:hAnsi="Times New Roman"/>
          <w:sz w:val="24"/>
          <w:szCs w:val="24"/>
        </w:rPr>
        <w:t>podľa</w:t>
      </w:r>
      <w:r w:rsidR="0029039A">
        <w:rPr>
          <w:rFonts w:ascii="Times New Roman" w:hAnsi="Times New Roman"/>
          <w:sz w:val="24"/>
          <w:szCs w:val="24"/>
        </w:rPr>
        <w:t xml:space="preserve"> odseku 1</w:t>
      </w:r>
      <w:r w:rsidR="009F67D5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>písm.</w:t>
      </w:r>
      <w:r w:rsidR="009F67D5">
        <w:rPr>
          <w:rFonts w:ascii="Times New Roman" w:hAnsi="Times New Roman"/>
          <w:sz w:val="24"/>
          <w:szCs w:val="24"/>
        </w:rPr>
        <w:t xml:space="preserve"> </w:t>
      </w:r>
      <w:r w:rsidR="00CE6AF0">
        <w:rPr>
          <w:rFonts w:ascii="Times New Roman" w:hAnsi="Times New Roman"/>
          <w:sz w:val="24"/>
          <w:szCs w:val="24"/>
        </w:rPr>
        <w:t>d)</w:t>
      </w:r>
      <w:r w:rsidR="00F379D7">
        <w:rPr>
          <w:rFonts w:ascii="Times New Roman" w:hAnsi="Times New Roman"/>
          <w:sz w:val="24"/>
          <w:szCs w:val="24"/>
        </w:rPr>
        <w:t>,</w:t>
      </w:r>
      <w:r w:rsidR="00737932">
        <w:rPr>
          <w:rFonts w:ascii="Times New Roman" w:hAnsi="Times New Roman"/>
          <w:sz w:val="24"/>
          <w:szCs w:val="24"/>
        </w:rPr>
        <w:t xml:space="preserve"> </w:t>
      </w:r>
      <w:r w:rsidR="00A908A6">
        <w:rPr>
          <w:rFonts w:ascii="Times New Roman" w:hAnsi="Times New Roman"/>
          <w:sz w:val="24"/>
          <w:szCs w:val="24"/>
        </w:rPr>
        <w:t xml:space="preserve">alebo poradenstva </w:t>
      </w:r>
      <w:r w:rsidR="00A67098">
        <w:rPr>
          <w:rFonts w:ascii="Times New Roman" w:hAnsi="Times New Roman"/>
          <w:sz w:val="24"/>
          <w:szCs w:val="24"/>
        </w:rPr>
        <w:t xml:space="preserve">alebo konzultácie </w:t>
      </w:r>
      <w:r w:rsidR="00A908A6" w:rsidRPr="00A908A6">
        <w:rPr>
          <w:rFonts w:ascii="Times New Roman" w:hAnsi="Times New Roman"/>
          <w:sz w:val="24"/>
          <w:szCs w:val="24"/>
        </w:rPr>
        <w:t>podľa</w:t>
      </w:r>
      <w:r w:rsidR="009F67D5">
        <w:rPr>
          <w:rFonts w:ascii="Times New Roman" w:hAnsi="Times New Roman"/>
          <w:sz w:val="24"/>
          <w:szCs w:val="24"/>
        </w:rPr>
        <w:t xml:space="preserve"> </w:t>
      </w:r>
      <w:r w:rsidR="00A908A6" w:rsidRPr="00A908A6">
        <w:rPr>
          <w:rFonts w:ascii="Times New Roman" w:hAnsi="Times New Roman"/>
          <w:sz w:val="24"/>
          <w:szCs w:val="24"/>
        </w:rPr>
        <w:t>odseku</w:t>
      </w:r>
      <w:r w:rsidR="009F67D5">
        <w:rPr>
          <w:rFonts w:ascii="Times New Roman" w:hAnsi="Times New Roman"/>
          <w:sz w:val="24"/>
          <w:szCs w:val="24"/>
        </w:rPr>
        <w:t xml:space="preserve"> </w:t>
      </w:r>
      <w:r w:rsidR="00A908A6" w:rsidRPr="00A908A6">
        <w:rPr>
          <w:rFonts w:ascii="Times New Roman" w:hAnsi="Times New Roman"/>
          <w:sz w:val="24"/>
          <w:szCs w:val="24"/>
        </w:rPr>
        <w:t>1 písm.</w:t>
      </w:r>
      <w:r w:rsidR="009F67D5">
        <w:rPr>
          <w:rFonts w:ascii="Times New Roman" w:hAnsi="Times New Roman"/>
          <w:sz w:val="24"/>
          <w:szCs w:val="24"/>
        </w:rPr>
        <w:t xml:space="preserve"> </w:t>
      </w:r>
      <w:r w:rsidR="00611622">
        <w:rPr>
          <w:rFonts w:ascii="Times New Roman" w:hAnsi="Times New Roman"/>
          <w:sz w:val="24"/>
          <w:szCs w:val="24"/>
        </w:rPr>
        <w:t>f</w:t>
      </w:r>
      <w:r w:rsidR="00A908A6" w:rsidRPr="00A908A6">
        <w:rPr>
          <w:rFonts w:ascii="Times New Roman" w:hAnsi="Times New Roman"/>
          <w:sz w:val="24"/>
          <w:szCs w:val="24"/>
        </w:rPr>
        <w:t xml:space="preserve">) </w:t>
      </w:r>
      <w:r w:rsidR="007012AF">
        <w:rPr>
          <w:rFonts w:ascii="Times New Roman" w:hAnsi="Times New Roman"/>
          <w:sz w:val="24"/>
          <w:szCs w:val="24"/>
        </w:rPr>
        <w:t>(ďalej len „vzdelávacia aktivita“)</w:t>
      </w:r>
      <w:r w:rsidR="00F379D7">
        <w:rPr>
          <w:rFonts w:ascii="Times New Roman" w:hAnsi="Times New Roman"/>
          <w:sz w:val="24"/>
          <w:szCs w:val="24"/>
        </w:rPr>
        <w:t>, ktorá</w:t>
      </w:r>
      <w:r w:rsidR="007012AF">
        <w:rPr>
          <w:rFonts w:ascii="Times New Roman" w:hAnsi="Times New Roman"/>
          <w:sz w:val="24"/>
          <w:szCs w:val="24"/>
        </w:rPr>
        <w:t xml:space="preserve"> </w:t>
      </w:r>
      <w:r w:rsidR="00737932">
        <w:rPr>
          <w:rFonts w:ascii="Times New Roman" w:hAnsi="Times New Roman"/>
          <w:sz w:val="24"/>
          <w:szCs w:val="24"/>
        </w:rPr>
        <w:t>obsahuj</w:t>
      </w:r>
      <w:r w:rsidR="00F379D7">
        <w:rPr>
          <w:rFonts w:ascii="Times New Roman" w:hAnsi="Times New Roman"/>
          <w:sz w:val="24"/>
          <w:szCs w:val="24"/>
        </w:rPr>
        <w:t>e</w:t>
      </w:r>
    </w:p>
    <w:p w:rsidR="00062F73" w:rsidRPr="008764A8" w:rsidRDefault="007012AF" w:rsidP="001F3B78">
      <w:pPr>
        <w:pStyle w:val="Odsekzoznamu"/>
        <w:keepLines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názov vzdelávacej aktivity</w:t>
      </w:r>
      <w:r w:rsidR="00062F73">
        <w:rPr>
          <w:rFonts w:ascii="Times New Roman" w:hAnsi="Times New Roman"/>
          <w:sz w:val="24"/>
          <w:szCs w:val="24"/>
        </w:rPr>
        <w:t xml:space="preserve">, </w:t>
      </w:r>
    </w:p>
    <w:p w:rsidR="00062F73" w:rsidRPr="008764A8" w:rsidRDefault="00062F73" w:rsidP="001F3B78">
      <w:pPr>
        <w:pStyle w:val="Odsekzoznamu"/>
        <w:keepLines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tém</w:t>
      </w:r>
      <w:r w:rsidR="00F379D7">
        <w:rPr>
          <w:rFonts w:ascii="Times New Roman" w:hAnsi="Times New Roman"/>
          <w:sz w:val="24"/>
          <w:szCs w:val="24"/>
        </w:rPr>
        <w:t xml:space="preserve">u </w:t>
      </w:r>
      <w:r w:rsidR="009839F1">
        <w:rPr>
          <w:rFonts w:ascii="Times New Roman" w:hAnsi="Times New Roman"/>
          <w:sz w:val="24"/>
          <w:szCs w:val="24"/>
        </w:rPr>
        <w:t xml:space="preserve">a stručný obsah </w:t>
      </w:r>
      <w:r>
        <w:rPr>
          <w:rFonts w:ascii="Times New Roman" w:hAnsi="Times New Roman"/>
          <w:sz w:val="24"/>
          <w:szCs w:val="24"/>
        </w:rPr>
        <w:t>vzdelávacej aktivity</w:t>
      </w:r>
      <w:r w:rsidR="007012AF">
        <w:rPr>
          <w:rFonts w:ascii="Times New Roman" w:hAnsi="Times New Roman"/>
          <w:sz w:val="24"/>
          <w:szCs w:val="24"/>
        </w:rPr>
        <w:t xml:space="preserve">, </w:t>
      </w:r>
    </w:p>
    <w:p w:rsidR="00C74F18" w:rsidRPr="008764A8" w:rsidRDefault="00C74F18" w:rsidP="001F3B78">
      <w:pPr>
        <w:pStyle w:val="Odsekzoznamu"/>
        <w:keepLines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A32DF9">
        <w:rPr>
          <w:rFonts w:ascii="Times New Roman" w:hAnsi="Times New Roman"/>
          <w:sz w:val="24"/>
          <w:szCs w:val="24"/>
        </w:rPr>
        <w:t>eň</w:t>
      </w:r>
      <w:r>
        <w:rPr>
          <w:rFonts w:ascii="Times New Roman" w:hAnsi="Times New Roman"/>
          <w:sz w:val="24"/>
          <w:szCs w:val="24"/>
        </w:rPr>
        <w:t>, v</w:t>
      </w:r>
      <w:r w:rsidR="00A32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</w:t>
      </w:r>
      <w:r w:rsidR="00A32DF9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sa vzdelávacia aktivita uskutočnila, </w:t>
      </w:r>
    </w:p>
    <w:p w:rsidR="00047CD0" w:rsidRPr="008764A8" w:rsidRDefault="00062F73" w:rsidP="001F3B78">
      <w:pPr>
        <w:pStyle w:val="Odsekzoznamu"/>
        <w:keepLines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meno, priezvisko a akademický titul fyzickej osoby, ktorá vzdelávaciu aktivitu viedla,</w:t>
      </w:r>
    </w:p>
    <w:p w:rsidR="009F0BEF" w:rsidRPr="008764A8" w:rsidRDefault="009F0BEF" w:rsidP="001F3B78">
      <w:pPr>
        <w:pStyle w:val="Odsekzoznamu"/>
        <w:keepLines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 priezvisko účastníkov vzdelávacej aktivity</w:t>
      </w:r>
      <w:r w:rsidR="00F84E06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C74F18" w:rsidRPr="008764A8" w:rsidRDefault="00F379D7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prezenčn</w:t>
      </w:r>
      <w:r w:rsidR="00B13C92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listin</w:t>
      </w:r>
      <w:r w:rsidR="00B13C92">
        <w:rPr>
          <w:rFonts w:ascii="Times New Roman" w:hAnsi="Times New Roman"/>
          <w:sz w:val="24"/>
          <w:szCs w:val="24"/>
        </w:rPr>
        <w:t>u s podpismi</w:t>
      </w:r>
      <w:r>
        <w:rPr>
          <w:rFonts w:ascii="Times New Roman" w:hAnsi="Times New Roman"/>
          <w:sz w:val="24"/>
          <w:szCs w:val="24"/>
        </w:rPr>
        <w:t xml:space="preserve"> účastníkov vzdelávacej aktivity</w:t>
      </w:r>
      <w:r w:rsidR="009A1855">
        <w:rPr>
          <w:rFonts w:ascii="Times New Roman" w:hAnsi="Times New Roman"/>
          <w:sz w:val="24"/>
          <w:szCs w:val="24"/>
        </w:rPr>
        <w:t xml:space="preserve"> a podpis</w:t>
      </w:r>
      <w:r w:rsidR="00C5667F">
        <w:rPr>
          <w:rFonts w:ascii="Times New Roman" w:hAnsi="Times New Roman"/>
          <w:sz w:val="24"/>
          <w:szCs w:val="24"/>
        </w:rPr>
        <w:t>om</w:t>
      </w:r>
      <w:r w:rsidR="009A1855" w:rsidRPr="009A1855">
        <w:t xml:space="preserve"> </w:t>
      </w:r>
      <w:r w:rsidR="009A1855" w:rsidRPr="009A1855">
        <w:rPr>
          <w:rFonts w:ascii="Times New Roman" w:hAnsi="Times New Roman"/>
          <w:sz w:val="24"/>
          <w:szCs w:val="24"/>
        </w:rPr>
        <w:t>fyzickej osoby, ktorá vzdelávaciu aktivitu viedla</w:t>
      </w:r>
      <w:r w:rsidR="009A1855">
        <w:rPr>
          <w:rFonts w:ascii="Times New Roman" w:hAnsi="Times New Roman"/>
          <w:sz w:val="24"/>
          <w:szCs w:val="24"/>
        </w:rPr>
        <w:t>,</w:t>
      </w:r>
    </w:p>
    <w:p w:rsidR="00257E0A" w:rsidRPr="00B13C92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3826">
        <w:rPr>
          <w:rFonts w:ascii="Times New Roman" w:hAnsi="Times New Roman"/>
          <w:sz w:val="24"/>
          <w:szCs w:val="24"/>
        </w:rPr>
        <w:t>odseku 1</w:t>
      </w:r>
      <w:r>
        <w:rPr>
          <w:rFonts w:ascii="Times New Roman" w:hAnsi="Times New Roman"/>
          <w:sz w:val="24"/>
          <w:szCs w:val="24"/>
        </w:rPr>
        <w:t xml:space="preserve"> </w:t>
      </w:r>
      <w:r w:rsidR="009839F1" w:rsidRPr="00B13C92">
        <w:rPr>
          <w:rFonts w:ascii="Times New Roman" w:hAnsi="Times New Roman"/>
          <w:sz w:val="24"/>
          <w:szCs w:val="24"/>
        </w:rPr>
        <w:t>písm.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9839F1" w:rsidRPr="00B13C92">
        <w:rPr>
          <w:rFonts w:ascii="Times New Roman" w:hAnsi="Times New Roman"/>
          <w:sz w:val="24"/>
          <w:szCs w:val="24"/>
        </w:rPr>
        <w:t>d) je</w:t>
      </w:r>
      <w:r w:rsidR="00B13C92" w:rsidRPr="00B13C92">
        <w:rPr>
          <w:rFonts w:ascii="Times New Roman" w:hAnsi="Times New Roman"/>
          <w:sz w:val="24"/>
          <w:szCs w:val="24"/>
        </w:rPr>
        <w:t xml:space="preserve"> </w:t>
      </w:r>
      <w:r w:rsidR="00404B13" w:rsidRPr="00B13C92">
        <w:rPr>
          <w:rFonts w:ascii="Times New Roman" w:hAnsi="Times New Roman"/>
          <w:sz w:val="24"/>
          <w:szCs w:val="24"/>
        </w:rPr>
        <w:t>kópia potvrdenia o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404B13" w:rsidRPr="00B13C92">
        <w:rPr>
          <w:rFonts w:ascii="Times New Roman" w:hAnsi="Times New Roman"/>
          <w:sz w:val="24"/>
          <w:szCs w:val="24"/>
        </w:rPr>
        <w:t>akreditácii vzdelávacieho programu, v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404B13" w:rsidRPr="00B13C92">
        <w:rPr>
          <w:rFonts w:ascii="Times New Roman" w:hAnsi="Times New Roman"/>
          <w:sz w:val="24"/>
          <w:szCs w:val="24"/>
        </w:rPr>
        <w:t>ktorom sa vzdelávanie podľa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404B13" w:rsidRPr="00B13C92">
        <w:rPr>
          <w:rFonts w:ascii="Times New Roman" w:hAnsi="Times New Roman"/>
          <w:sz w:val="24"/>
          <w:szCs w:val="24"/>
        </w:rPr>
        <w:t>odseku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404B13" w:rsidRPr="00B13C92">
        <w:rPr>
          <w:rFonts w:ascii="Times New Roman" w:hAnsi="Times New Roman"/>
          <w:sz w:val="24"/>
          <w:szCs w:val="24"/>
        </w:rPr>
        <w:t>1 písm.</w:t>
      </w:r>
      <w:r w:rsidR="009F67D5" w:rsidRPr="00B13C92">
        <w:rPr>
          <w:rFonts w:ascii="Times New Roman" w:hAnsi="Times New Roman"/>
          <w:sz w:val="24"/>
          <w:szCs w:val="24"/>
        </w:rPr>
        <w:t xml:space="preserve"> </w:t>
      </w:r>
      <w:r w:rsidR="0016650F" w:rsidRPr="00B13C92">
        <w:rPr>
          <w:rFonts w:ascii="Times New Roman" w:hAnsi="Times New Roman"/>
          <w:sz w:val="24"/>
          <w:szCs w:val="24"/>
        </w:rPr>
        <w:t>d</w:t>
      </w:r>
      <w:r w:rsidR="00404B13" w:rsidRPr="00B13C92">
        <w:rPr>
          <w:rFonts w:ascii="Times New Roman" w:hAnsi="Times New Roman"/>
          <w:sz w:val="24"/>
          <w:szCs w:val="24"/>
        </w:rPr>
        <w:t>) uskutoč</w:t>
      </w:r>
      <w:r w:rsidR="00B02042" w:rsidRPr="00B13C92">
        <w:rPr>
          <w:rFonts w:ascii="Times New Roman" w:hAnsi="Times New Roman"/>
          <w:sz w:val="24"/>
          <w:szCs w:val="24"/>
        </w:rPr>
        <w:t>ni</w:t>
      </w:r>
      <w:r w:rsidR="00404B13" w:rsidRPr="00B13C92">
        <w:rPr>
          <w:rFonts w:ascii="Times New Roman" w:hAnsi="Times New Roman"/>
          <w:sz w:val="24"/>
          <w:szCs w:val="24"/>
        </w:rPr>
        <w:t>l</w:t>
      </w:r>
      <w:r w:rsidR="0016650F" w:rsidRPr="00B13C92">
        <w:rPr>
          <w:rFonts w:ascii="Times New Roman" w:hAnsi="Times New Roman"/>
          <w:sz w:val="24"/>
          <w:szCs w:val="24"/>
        </w:rPr>
        <w:t>o</w:t>
      </w:r>
      <w:r w:rsidR="00404B13" w:rsidRPr="00B13C92">
        <w:rPr>
          <w:rFonts w:ascii="Times New Roman" w:hAnsi="Times New Roman"/>
          <w:sz w:val="24"/>
          <w:szCs w:val="24"/>
        </w:rPr>
        <w:t>,</w:t>
      </w:r>
    </w:p>
    <w:p w:rsidR="00EE12A1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EE12A1" w:rsidRPr="00EE12A1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F67D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E12A1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EE12A1" w:rsidRPr="00EE12A1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E12A1">
        <w:rPr>
          <w:rFonts w:ascii="Times New Roman" w:eastAsia="Times New Roman" w:hAnsi="Times New Roman"/>
          <w:sz w:val="24"/>
          <w:szCs w:val="24"/>
          <w:lang w:eastAsia="sk-SK"/>
        </w:rPr>
        <w:t xml:space="preserve"> je </w:t>
      </w:r>
      <w:r w:rsidR="001F208A">
        <w:rPr>
          <w:rFonts w:ascii="Times New Roman" w:eastAsia="Times New Roman" w:hAnsi="Times New Roman"/>
          <w:sz w:val="24"/>
          <w:szCs w:val="24"/>
          <w:lang w:eastAsia="sk-SK"/>
        </w:rPr>
        <w:t>dokumentácia z</w:t>
      </w:r>
      <w:r w:rsidR="00A32DF9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F208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F208A" w:rsidRPr="001F208A">
        <w:rPr>
          <w:rFonts w:ascii="Times New Roman" w:eastAsia="Times New Roman" w:hAnsi="Times New Roman"/>
          <w:sz w:val="24"/>
          <w:szCs w:val="24"/>
          <w:lang w:eastAsia="sk-SK"/>
        </w:rPr>
        <w:t>včelárskej konferencie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>, ktorá</w:t>
      </w:r>
      <w:r w:rsidR="004962CC">
        <w:rPr>
          <w:rFonts w:ascii="Times New Roman" w:eastAsia="Times New Roman" w:hAnsi="Times New Roman"/>
          <w:sz w:val="24"/>
          <w:szCs w:val="24"/>
          <w:lang w:eastAsia="sk-SK"/>
        </w:rPr>
        <w:t xml:space="preserve"> obsahuj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>e</w:t>
      </w:r>
    </w:p>
    <w:p w:rsidR="004962CC" w:rsidRDefault="004962CC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názov včelárskej konferencie,</w:t>
      </w:r>
    </w:p>
    <w:p w:rsidR="00B51375" w:rsidRDefault="00362418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418">
        <w:rPr>
          <w:rFonts w:ascii="Times New Roman" w:eastAsia="Times New Roman" w:hAnsi="Times New Roman"/>
          <w:sz w:val="24"/>
          <w:szCs w:val="24"/>
          <w:lang w:eastAsia="sk-SK"/>
        </w:rPr>
        <w:t>tém</w:t>
      </w:r>
      <w:r w:rsidR="009F67D5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B513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62418">
        <w:rPr>
          <w:rFonts w:ascii="Times New Roman" w:eastAsia="Times New Roman" w:hAnsi="Times New Roman"/>
          <w:sz w:val="24"/>
          <w:szCs w:val="24"/>
          <w:lang w:eastAsia="sk-SK"/>
        </w:rPr>
        <w:t>včelárskej konferencie</w:t>
      </w:r>
      <w:r w:rsidR="00B5137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4962CC" w:rsidRDefault="00B51375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názvy 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 xml:space="preserve">a stručný obsah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príspevkov prezentovaných na</w:t>
      </w:r>
      <w:r w:rsidR="00C81C6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včelárskej konferencii, </w:t>
      </w:r>
    </w:p>
    <w:p w:rsidR="00B51375" w:rsidRDefault="00B51375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A32DF9">
        <w:rPr>
          <w:rFonts w:ascii="Times New Roman" w:eastAsia="Times New Roman" w:hAnsi="Times New Roman"/>
          <w:sz w:val="24"/>
          <w:szCs w:val="24"/>
          <w:lang w:eastAsia="sk-SK"/>
        </w:rPr>
        <w:t>eň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>, v</w:t>
      </w:r>
      <w:r w:rsidR="00A32DF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A32DF9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včelárska konferencia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uskutočnila,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51375" w:rsidRDefault="00B51375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B51375">
        <w:rPr>
          <w:rFonts w:ascii="Times New Roman" w:eastAsia="Times New Roman" w:hAnsi="Times New Roman"/>
          <w:sz w:val="24"/>
          <w:szCs w:val="24"/>
          <w:lang w:eastAsia="sk-SK"/>
        </w:rPr>
        <w:t xml:space="preserve"> priezvisko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účastníkov včelárskej konferencie, ktorí na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nej vystupovali,</w:t>
      </w:r>
    </w:p>
    <w:p w:rsidR="00B51375" w:rsidRDefault="009E6B18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6B18">
        <w:rPr>
          <w:rFonts w:ascii="Times New Roman" w:eastAsia="Times New Roman" w:hAnsi="Times New Roman"/>
          <w:sz w:val="24"/>
          <w:szCs w:val="24"/>
          <w:lang w:eastAsia="sk-SK"/>
        </w:rPr>
        <w:t xml:space="preserve">meno a priezvisko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ostatných </w:t>
      </w:r>
      <w:r w:rsidRPr="009E6B18">
        <w:rPr>
          <w:rFonts w:ascii="Times New Roman" w:eastAsia="Times New Roman" w:hAnsi="Times New Roman"/>
          <w:sz w:val="24"/>
          <w:szCs w:val="24"/>
          <w:lang w:eastAsia="sk-SK"/>
        </w:rPr>
        <w:t>účastníkov včelárskej konferencie</w:t>
      </w:r>
      <w:r w:rsidR="00F84E06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:rsidR="00F84E06" w:rsidRDefault="00F84E06" w:rsidP="001F3B78">
      <w:pPr>
        <w:pStyle w:val="Odsekzoznamu"/>
        <w:keepNext/>
        <w:widowControl w:val="0"/>
        <w:numPr>
          <w:ilvl w:val="6"/>
          <w:numId w:val="11"/>
        </w:numPr>
        <w:shd w:val="clear" w:color="auto" w:fill="FFFFFF"/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prezenčnú listinu s podpismi účastníkov včelárskej konferencie podľa piateho a šiesteho bodu, </w:t>
      </w:r>
    </w:p>
    <w:p w:rsidR="008E42E3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8E42E3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>
        <w:rPr>
          <w:rFonts w:ascii="Times New Roman" w:eastAsia="Times New Roman" w:hAnsi="Times New Roman"/>
          <w:sz w:val="24"/>
          <w:szCs w:val="24"/>
          <w:lang w:eastAsia="sk-SK"/>
        </w:rPr>
        <w:t xml:space="preserve">g) je </w:t>
      </w:r>
      <w:r w:rsidR="0058072B" w:rsidRPr="0058072B">
        <w:rPr>
          <w:rFonts w:ascii="Times New Roman" w:eastAsia="Times New Roman" w:hAnsi="Times New Roman"/>
          <w:sz w:val="24"/>
          <w:szCs w:val="24"/>
          <w:lang w:eastAsia="sk-SK"/>
        </w:rPr>
        <w:t>potvrdenie fyzickej osoby, ktorá</w:t>
      </w:r>
      <w:r w:rsidR="00F379D7">
        <w:rPr>
          <w:rFonts w:ascii="Times New Roman" w:eastAsia="Times New Roman" w:hAnsi="Times New Roman"/>
          <w:sz w:val="24"/>
          <w:szCs w:val="24"/>
          <w:lang w:eastAsia="sk-SK"/>
        </w:rPr>
        <w:t xml:space="preserve"> viedla</w:t>
      </w:r>
      <w:r w:rsidR="0058072B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 krúžok podľa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>
        <w:rPr>
          <w:rFonts w:ascii="Times New Roman" w:eastAsia="Times New Roman" w:hAnsi="Times New Roman"/>
          <w:sz w:val="24"/>
          <w:szCs w:val="24"/>
          <w:lang w:eastAsia="sk-SK"/>
        </w:rPr>
        <w:t xml:space="preserve">b), že sa </w:t>
      </w:r>
      <w:r w:rsidR="0058072B" w:rsidRPr="00BE2726">
        <w:rPr>
          <w:rFonts w:ascii="Times New Roman" w:eastAsia="Times New Roman" w:hAnsi="Times New Roman"/>
          <w:sz w:val="24"/>
          <w:szCs w:val="24"/>
          <w:lang w:eastAsia="sk-SK"/>
        </w:rPr>
        <w:t xml:space="preserve">uskutočnila exkurzia </w:t>
      </w:r>
      <w:r w:rsidR="00BE2726" w:rsidRPr="005B6EFE">
        <w:rPr>
          <w:rFonts w:ascii="Times New Roman" w:eastAsia="Times New Roman" w:hAnsi="Times New Roman"/>
          <w:sz w:val="24"/>
          <w:szCs w:val="24"/>
          <w:lang w:eastAsia="sk-SK"/>
        </w:rPr>
        <w:t>člen</w:t>
      </w:r>
      <w:r w:rsidR="00FD64E2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1E3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64E2">
        <w:rPr>
          <w:rFonts w:ascii="Times New Roman" w:eastAsia="Times New Roman" w:hAnsi="Times New Roman"/>
          <w:sz w:val="24"/>
          <w:szCs w:val="24"/>
          <w:lang w:eastAsia="sk-SK"/>
        </w:rPr>
        <w:t>včelárskeho krúžku</w:t>
      </w:r>
      <w:r w:rsidR="0058072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1B62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>školsk</w:t>
      </w:r>
      <w:r w:rsidR="008C568A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včelnicu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ukážkov</w:t>
      </w:r>
      <w:r w:rsidR="008C568A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 xml:space="preserve"> včelnic</w:t>
      </w:r>
      <w:r w:rsidR="008C568A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5B99" w:rsidRPr="00995B99">
        <w:rPr>
          <w:rFonts w:ascii="Times New Roman" w:eastAsia="Times New Roman" w:hAnsi="Times New Roman"/>
          <w:sz w:val="24"/>
          <w:szCs w:val="24"/>
          <w:lang w:eastAsia="sk-SK"/>
        </w:rPr>
        <w:t>Slovenskej republike</w:t>
      </w:r>
      <w:r w:rsidR="001E3ABD"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935ED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3ABD">
        <w:rPr>
          <w:rFonts w:ascii="Times New Roman" w:eastAsia="Times New Roman" w:hAnsi="Times New Roman"/>
          <w:sz w:val="24"/>
          <w:szCs w:val="24"/>
          <w:lang w:eastAsia="sk-SK"/>
        </w:rPr>
        <w:t>uvedením dňa,</w:t>
      </w:r>
      <w:r w:rsidR="00935ED6">
        <w:rPr>
          <w:rFonts w:ascii="Times New Roman" w:eastAsia="Times New Roman" w:hAnsi="Times New Roman"/>
          <w:sz w:val="24"/>
          <w:szCs w:val="24"/>
          <w:lang w:eastAsia="sk-SK"/>
        </w:rPr>
        <w:t xml:space="preserve"> mena a priezviska</w:t>
      </w:r>
      <w:r w:rsidR="001E3ABD">
        <w:rPr>
          <w:rFonts w:ascii="Times New Roman" w:eastAsia="Times New Roman" w:hAnsi="Times New Roman"/>
          <w:sz w:val="24"/>
          <w:szCs w:val="24"/>
          <w:lang w:eastAsia="sk-SK"/>
        </w:rPr>
        <w:t xml:space="preserve"> členov včelárskeho krúžku a označenia včelnice, </w:t>
      </w:r>
      <w:r w:rsidR="00935ED6">
        <w:rPr>
          <w:rFonts w:ascii="Times New Roman" w:eastAsia="Times New Roman" w:hAnsi="Times New Roman"/>
          <w:sz w:val="24"/>
          <w:szCs w:val="24"/>
          <w:lang w:eastAsia="sk-SK"/>
        </w:rPr>
        <w:t xml:space="preserve">na ktorej sa exkurzia </w:t>
      </w:r>
      <w:r w:rsidR="001E3ABD">
        <w:rPr>
          <w:rFonts w:ascii="Times New Roman" w:eastAsia="Times New Roman" w:hAnsi="Times New Roman"/>
          <w:sz w:val="24"/>
          <w:szCs w:val="24"/>
          <w:lang w:eastAsia="sk-SK"/>
        </w:rPr>
        <w:t>uskutočnila</w:t>
      </w:r>
      <w:r w:rsidR="00935ED6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53174" w:rsidRPr="005B6EFE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B53174" w:rsidRPr="00B53174">
        <w:rPr>
          <w:rFonts w:ascii="Times New Roman" w:eastAsia="Times New Roman" w:hAnsi="Times New Roman"/>
          <w:sz w:val="24"/>
          <w:szCs w:val="24"/>
          <w:lang w:eastAsia="sk-SK"/>
        </w:rPr>
        <w:t>písm. h) je písomné potvrdenie včelárskeho združenia, že osoba, ktorá sa na vzdelávacom podujatí v oblasti včelárstva zúčastnila, bola v tom čase jeho spoločníkom alebo členom,</w:t>
      </w:r>
    </w:p>
    <w:p w:rsidR="00C859BD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0F0D26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44853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0F0D26" w:rsidRPr="000F0D2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F0D2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22A0">
        <w:rPr>
          <w:rFonts w:ascii="Times New Roman" w:eastAsia="Times New Roman" w:hAnsi="Times New Roman"/>
          <w:sz w:val="24"/>
          <w:szCs w:val="24"/>
          <w:lang w:eastAsia="sk-SK"/>
        </w:rPr>
        <w:t xml:space="preserve">je rozmnoženina </w:t>
      </w:r>
      <w:r w:rsidR="00A32DF9">
        <w:rPr>
          <w:rFonts w:ascii="Times New Roman" w:eastAsia="Times New Roman" w:hAnsi="Times New Roman"/>
          <w:sz w:val="24"/>
          <w:szCs w:val="24"/>
          <w:lang w:eastAsia="sk-SK"/>
        </w:rPr>
        <w:t>autorského</w:t>
      </w:r>
      <w:r w:rsidR="009422A0">
        <w:rPr>
          <w:rFonts w:ascii="Times New Roman" w:eastAsia="Times New Roman" w:hAnsi="Times New Roman"/>
          <w:sz w:val="24"/>
          <w:szCs w:val="24"/>
          <w:lang w:eastAsia="sk-SK"/>
        </w:rPr>
        <w:t xml:space="preserve"> diela a písomná informácia o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25D1">
        <w:rPr>
          <w:rFonts w:ascii="Times New Roman" w:eastAsia="Times New Roman" w:hAnsi="Times New Roman"/>
          <w:sz w:val="24"/>
          <w:szCs w:val="24"/>
          <w:lang w:eastAsia="sk-SK"/>
        </w:rPr>
        <w:t>počte jeho rozmnoženín, ktoré boli v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25D1">
        <w:rPr>
          <w:rFonts w:ascii="Times New Roman" w:eastAsia="Times New Roman" w:hAnsi="Times New Roman"/>
          <w:sz w:val="24"/>
          <w:szCs w:val="24"/>
          <w:lang w:eastAsia="sk-SK"/>
        </w:rPr>
        <w:t xml:space="preserve">rámci vykonávania tohto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="006525D1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6525D1">
        <w:rPr>
          <w:rFonts w:ascii="Times New Roman" w:eastAsia="Times New Roman" w:hAnsi="Times New Roman"/>
          <w:sz w:val="24"/>
          <w:szCs w:val="24"/>
          <w:lang w:eastAsia="sk-SK"/>
        </w:rPr>
        <w:t xml:space="preserve"> vyhotovené</w:t>
      </w:r>
      <w:r w:rsidR="003C270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C270A" w:rsidRDefault="00883826" w:rsidP="001F3B78">
      <w:pPr>
        <w:pStyle w:val="Odsekzoznamu"/>
        <w:keepNext/>
        <w:widowControl w:val="0"/>
        <w:numPr>
          <w:ilvl w:val="1"/>
          <w:numId w:val="11"/>
        </w:numPr>
        <w:shd w:val="clear" w:color="auto" w:fill="FFFFFF"/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3C270A">
        <w:rPr>
          <w:rFonts w:ascii="Times New Roman" w:eastAsia="Times New Roman" w:hAnsi="Times New Roman"/>
          <w:sz w:val="24"/>
          <w:szCs w:val="24"/>
          <w:lang w:eastAsia="sk-SK"/>
        </w:rPr>
        <w:t xml:space="preserve">písm. l) je potvrdenie regionálnej veterinárnej a potravinovej správy </w:t>
      </w:r>
      <w:r w:rsidR="000F6B49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935ED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6B49">
        <w:rPr>
          <w:rFonts w:ascii="Times New Roman" w:eastAsia="Times New Roman" w:hAnsi="Times New Roman"/>
          <w:sz w:val="24"/>
          <w:szCs w:val="24"/>
          <w:lang w:eastAsia="sk-SK"/>
        </w:rPr>
        <w:t>registrácii prevádzkarne.</w:t>
      </w:r>
    </w:p>
    <w:p w:rsidR="00C859BD" w:rsidRPr="008764A8" w:rsidRDefault="00C859BD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2A16" w:rsidRPr="009402E7" w:rsidRDefault="0002250E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46" w:name="p_3.10"/>
      <w:bookmarkStart w:id="147" w:name="p_3.11"/>
      <w:bookmarkStart w:id="148" w:name="p_3.11.b"/>
      <w:bookmarkStart w:id="149" w:name="c_1661"/>
      <w:bookmarkStart w:id="150" w:name="pa_4"/>
      <w:bookmarkStart w:id="151" w:name="p_4"/>
      <w:bookmarkEnd w:id="146"/>
      <w:bookmarkEnd w:id="147"/>
      <w:bookmarkEnd w:id="148"/>
      <w:bookmarkEnd w:id="149"/>
      <w:bookmarkEnd w:id="150"/>
      <w:bookmarkEnd w:id="151"/>
      <w:r w:rsidRPr="009402E7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AA6F8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</w:p>
    <w:p w:rsidR="0002250E" w:rsidRPr="00180475" w:rsidRDefault="00FB01C6" w:rsidP="00180475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52" w:name="c_1663"/>
      <w:bookmarkStart w:id="153" w:name="p_4_nadpis"/>
      <w:bookmarkEnd w:id="152"/>
      <w:bookmarkEnd w:id="153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Boj</w:t>
      </w:r>
      <w:r w:rsidR="00A7257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FA60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</w:t>
      </w:r>
      <w:r w:rsidR="00AA6F8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FA60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škodcom a</w:t>
      </w:r>
      <w:r w:rsidR="00AA6F8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FA60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chorobám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včelstiev</w:t>
      </w:r>
      <w:r w:rsidR="00F60C03" w:rsidRPr="00F60C0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, predovšetkým </w:t>
      </w:r>
      <w:proofErr w:type="spellStart"/>
      <w:r w:rsidR="00F60C03" w:rsidRPr="00F60C0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varroáze</w:t>
      </w:r>
      <w:proofErr w:type="spellEnd"/>
    </w:p>
    <w:p w:rsidR="0002250E" w:rsidRDefault="006918A9" w:rsidP="001F3B78">
      <w:pPr>
        <w:pStyle w:val="Odsekzoznamu"/>
        <w:keepNext/>
        <w:widowControl w:val="0"/>
        <w:numPr>
          <w:ilvl w:val="0"/>
          <w:numId w:val="50"/>
        </w:numPr>
        <w:shd w:val="clear" w:color="auto" w:fill="FFFFFF"/>
        <w:tabs>
          <w:tab w:val="left" w:pos="1276"/>
        </w:tabs>
        <w:spacing w:before="120" w:after="120" w:line="240" w:lineRule="auto"/>
        <w:ind w:left="77" w:firstLine="77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4" w:name="p_4.1"/>
      <w:bookmarkEnd w:id="154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včelárske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 sa vykonáva včelárske opatrenie </w:t>
      </w:r>
      <w:r w:rsidR="00FB01C6">
        <w:rPr>
          <w:rFonts w:ascii="Times New Roman" w:eastAsia="Times New Roman" w:hAnsi="Times New Roman"/>
          <w:sz w:val="24"/>
          <w:szCs w:val="24"/>
          <w:lang w:eastAsia="sk-SK"/>
        </w:rPr>
        <w:t>boj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725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02BF8" w:rsidRPr="00802BF8">
        <w:rPr>
          <w:rFonts w:ascii="Times New Roman" w:eastAsia="Times New Roman" w:hAnsi="Times New Roman"/>
          <w:sz w:val="24"/>
          <w:szCs w:val="24"/>
          <w:lang w:eastAsia="sk-SK"/>
        </w:rPr>
        <w:t>proti</w:t>
      </w:r>
      <w:r w:rsidR="00F8453D">
        <w:rPr>
          <w:rFonts w:ascii="Times New Roman" w:eastAsia="Times New Roman" w:hAnsi="Times New Roman"/>
          <w:sz w:val="24"/>
          <w:szCs w:val="24"/>
          <w:lang w:eastAsia="sk-SK"/>
        </w:rPr>
        <w:t xml:space="preserve"> š</w:t>
      </w:r>
      <w:r w:rsidR="00802BF8" w:rsidRPr="00802BF8">
        <w:rPr>
          <w:rFonts w:ascii="Times New Roman" w:eastAsia="Times New Roman" w:hAnsi="Times New Roman"/>
          <w:sz w:val="24"/>
          <w:szCs w:val="24"/>
          <w:lang w:eastAsia="sk-SK"/>
        </w:rPr>
        <w:t>kodcom a</w:t>
      </w:r>
      <w:r w:rsidR="00FB01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02BF8" w:rsidRPr="00802BF8">
        <w:rPr>
          <w:rFonts w:ascii="Times New Roman" w:eastAsia="Times New Roman" w:hAnsi="Times New Roman"/>
          <w:sz w:val="24"/>
          <w:szCs w:val="24"/>
          <w:lang w:eastAsia="sk-SK"/>
        </w:rPr>
        <w:t>chorobám</w:t>
      </w:r>
      <w:r w:rsidR="00FB01C6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 w:rsidR="00802BF8" w:rsidRPr="00802BF8">
        <w:rPr>
          <w:rFonts w:ascii="Times New Roman" w:eastAsia="Times New Roman" w:hAnsi="Times New Roman"/>
          <w:sz w:val="24"/>
          <w:szCs w:val="24"/>
          <w:lang w:eastAsia="sk-SK"/>
        </w:rPr>
        <w:t xml:space="preserve">, predovšetkým </w:t>
      </w:r>
      <w:proofErr w:type="spellStart"/>
      <w:r w:rsidR="00802BF8" w:rsidRPr="00802BF8">
        <w:rPr>
          <w:rFonts w:ascii="Times New Roman" w:eastAsia="Times New Roman" w:hAnsi="Times New Roman"/>
          <w:sz w:val="24"/>
          <w:szCs w:val="24"/>
          <w:lang w:eastAsia="sk-SK"/>
        </w:rPr>
        <w:t>varroáze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02BF8" w:rsidRPr="00802BF8" w:rsidDel="00802B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  <w:bookmarkStart w:id="155" w:name="p_4.1.a"/>
      <w:bookmarkEnd w:id="155"/>
    </w:p>
    <w:p w:rsidR="001400F9" w:rsidRDefault="00357D71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64A8">
        <w:rPr>
          <w:rFonts w:ascii="Times New Roman" w:hAnsi="Times New Roman"/>
          <w:sz w:val="24"/>
          <w:szCs w:val="24"/>
          <w:lang w:eastAsia="sk-SK"/>
        </w:rPr>
        <w:t>obstaranie veterinárn</w:t>
      </w:r>
      <w:r w:rsidR="00174668">
        <w:rPr>
          <w:rFonts w:ascii="Times New Roman" w:hAnsi="Times New Roman"/>
          <w:sz w:val="24"/>
          <w:szCs w:val="24"/>
          <w:lang w:eastAsia="sk-SK"/>
        </w:rPr>
        <w:t>ych</w:t>
      </w:r>
      <w:r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15021" w:rsidRPr="008764A8">
        <w:rPr>
          <w:rFonts w:ascii="Times New Roman" w:hAnsi="Times New Roman"/>
          <w:sz w:val="24"/>
          <w:szCs w:val="24"/>
          <w:lang w:eastAsia="sk-SK"/>
        </w:rPr>
        <w:t>liek</w:t>
      </w:r>
      <w:r w:rsidR="00174668">
        <w:rPr>
          <w:rFonts w:ascii="Times New Roman" w:hAnsi="Times New Roman"/>
          <w:sz w:val="24"/>
          <w:szCs w:val="24"/>
          <w:lang w:eastAsia="sk-SK"/>
        </w:rPr>
        <w:t>ov</w:t>
      </w:r>
      <w:r w:rsidR="006B5C26"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>alebo</w:t>
      </w:r>
      <w:r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>veterinárn</w:t>
      </w:r>
      <w:r w:rsidR="00174668">
        <w:rPr>
          <w:rFonts w:ascii="Times New Roman" w:hAnsi="Times New Roman"/>
          <w:sz w:val="24"/>
          <w:szCs w:val="24"/>
          <w:lang w:eastAsia="sk-SK"/>
        </w:rPr>
        <w:t>ych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 xml:space="preserve"> prípravk</w:t>
      </w:r>
      <w:r w:rsidR="00174668">
        <w:rPr>
          <w:rFonts w:ascii="Times New Roman" w:hAnsi="Times New Roman"/>
          <w:sz w:val="24"/>
          <w:szCs w:val="24"/>
          <w:lang w:eastAsia="sk-SK"/>
        </w:rPr>
        <w:t>ov</w:t>
      </w:r>
      <w:r w:rsidR="0056246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815157" w:rsidRPr="00815157">
        <w:rPr>
          <w:rFonts w:ascii="Times New Roman" w:hAnsi="Times New Roman"/>
          <w:sz w:val="24"/>
          <w:szCs w:val="24"/>
          <w:lang w:eastAsia="sk-SK"/>
        </w:rPr>
        <w:t>ktoré možno uvádzať na trh v Slovenskej republike</w:t>
      </w:r>
      <w:r w:rsidR="00C922E8">
        <w:rPr>
          <w:rFonts w:ascii="Times New Roman" w:hAnsi="Times New Roman"/>
          <w:sz w:val="24"/>
          <w:szCs w:val="24"/>
          <w:lang w:eastAsia="sk-SK"/>
        </w:rPr>
        <w:t>,</w:t>
      </w:r>
      <w:r w:rsidR="00815157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31"/>
      </w:r>
      <w:r w:rsidR="00815157">
        <w:rPr>
          <w:rFonts w:ascii="Times New Roman" w:hAnsi="Times New Roman"/>
          <w:sz w:val="24"/>
          <w:szCs w:val="24"/>
          <w:lang w:eastAsia="sk-SK"/>
        </w:rPr>
        <w:t>)</w:t>
      </w:r>
    </w:p>
    <w:p w:rsidR="00DF6170" w:rsidRPr="000B65E1" w:rsidRDefault="001400F9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>aplikáci</w:t>
      </w:r>
      <w:r w:rsidR="00FF08FA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veterinárn</w:t>
      </w:r>
      <w:r w:rsidR="00174668">
        <w:rPr>
          <w:rFonts w:ascii="Times New Roman" w:eastAsia="Times New Roman" w:hAnsi="Times New Roman"/>
          <w:sz w:val="24"/>
          <w:szCs w:val="24"/>
          <w:lang w:eastAsia="sk-SK"/>
        </w:rPr>
        <w:t>ych liekov</w:t>
      </w:r>
      <w:r w:rsidRPr="00FC187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74668">
        <w:rPr>
          <w:rFonts w:ascii="Times New Roman" w:eastAsia="Times New Roman" w:hAnsi="Times New Roman"/>
          <w:sz w:val="24"/>
          <w:szCs w:val="24"/>
          <w:lang w:eastAsia="sk-SK"/>
        </w:rPr>
        <w:t>alebo veterinárnych prípravkov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AA6F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9295C">
        <w:rPr>
          <w:rFonts w:ascii="Times New Roman" w:eastAsia="Times New Roman" w:hAnsi="Times New Roman"/>
          <w:sz w:val="24"/>
          <w:szCs w:val="24"/>
          <w:lang w:eastAsia="sk-SK"/>
        </w:rPr>
        <w:t xml:space="preserve">včelstvá </w:t>
      </w:r>
      <w:r w:rsidR="005F521F" w:rsidRPr="000B65E1">
        <w:rPr>
          <w:rStyle w:val="Odkaznakomentr"/>
          <w:rFonts w:ascii="Times New Roman" w:hAnsi="Times New Roman"/>
          <w:sz w:val="24"/>
          <w:szCs w:val="24"/>
        </w:rPr>
        <w:t>z</w:t>
      </w:r>
      <w:r w:rsidR="000B65E1" w:rsidRPr="000B65E1">
        <w:rPr>
          <w:rStyle w:val="Odkaznakomentr"/>
          <w:rFonts w:ascii="Times New Roman" w:hAnsi="Times New Roman"/>
          <w:sz w:val="24"/>
          <w:szCs w:val="24"/>
        </w:rPr>
        <w:t xml:space="preserve"> </w:t>
      </w:r>
      <w:r w:rsidR="005F521F" w:rsidRPr="000B65E1">
        <w:rPr>
          <w:rStyle w:val="Odkaznakomentr"/>
          <w:rFonts w:ascii="Times New Roman" w:hAnsi="Times New Roman"/>
          <w:sz w:val="24"/>
          <w:szCs w:val="24"/>
        </w:rPr>
        <w:t>dôvodu</w:t>
      </w:r>
      <w:r w:rsidR="005F521F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prevencie alebo liečby choroby včiel medonosných,</w:t>
      </w:r>
    </w:p>
    <w:p w:rsidR="006415DC" w:rsidRPr="008764A8" w:rsidRDefault="006415DC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 xml:space="preserve">obstaranie </w:t>
      </w:r>
      <w:r w:rsidR="00AA5F17" w:rsidRPr="000B65E1">
        <w:rPr>
          <w:rFonts w:ascii="Times New Roman" w:hAnsi="Times New Roman"/>
          <w:sz w:val="24"/>
          <w:szCs w:val="24"/>
          <w:lang w:eastAsia="sk-SK"/>
        </w:rPr>
        <w:t>zariaden</w:t>
      </w:r>
      <w:r w:rsidR="006B2374">
        <w:rPr>
          <w:rFonts w:ascii="Times New Roman" w:hAnsi="Times New Roman"/>
          <w:sz w:val="24"/>
          <w:szCs w:val="24"/>
          <w:lang w:eastAsia="sk-SK"/>
        </w:rPr>
        <w:t>ia</w:t>
      </w:r>
      <w:r w:rsidR="00AA5F17" w:rsidRPr="000B65E1">
        <w:rPr>
          <w:rFonts w:ascii="Times New Roman" w:hAnsi="Times New Roman"/>
          <w:sz w:val="24"/>
          <w:szCs w:val="24"/>
          <w:lang w:eastAsia="sk-SK"/>
        </w:rPr>
        <w:t xml:space="preserve"> na</w:t>
      </w:r>
      <w:r w:rsidR="005F521F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A5F17" w:rsidRPr="000B65E1">
        <w:rPr>
          <w:rFonts w:ascii="Times New Roman" w:hAnsi="Times New Roman"/>
          <w:sz w:val="24"/>
          <w:szCs w:val="24"/>
          <w:lang w:eastAsia="sk-SK"/>
        </w:rPr>
        <w:t>aplikáciu veterinárneho lieku alebo veterinárneho prípravku na</w:t>
      </w:r>
      <w:r w:rsidR="00780350" w:rsidRPr="000B65E1">
        <w:rPr>
          <w:rFonts w:ascii="Times New Roman" w:hAnsi="Times New Roman"/>
          <w:sz w:val="24"/>
          <w:szCs w:val="24"/>
          <w:lang w:eastAsia="sk-SK"/>
        </w:rPr>
        <w:t xml:space="preserve"> včelstvá</w:t>
      </w:r>
      <w:r w:rsidR="00AA5F17" w:rsidRPr="000B65E1">
        <w:rPr>
          <w:rFonts w:ascii="Times New Roman" w:hAnsi="Times New Roman"/>
          <w:sz w:val="24"/>
          <w:szCs w:val="24"/>
          <w:lang w:eastAsia="sk-SK"/>
        </w:rPr>
        <w:t>, vrátane zariadenia</w:t>
      </w:r>
      <w:r w:rsidR="004377B3" w:rsidRPr="000B65E1">
        <w:rPr>
          <w:rFonts w:ascii="Times New Roman" w:hAnsi="Times New Roman"/>
          <w:sz w:val="24"/>
          <w:szCs w:val="24"/>
          <w:lang w:eastAsia="sk-SK"/>
        </w:rPr>
        <w:t xml:space="preserve"> zabezpečujúceho jeho fungovanie,</w:t>
      </w:r>
    </w:p>
    <w:p w:rsidR="00F8453D" w:rsidRPr="00F8453D" w:rsidRDefault="001400F9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453D">
        <w:rPr>
          <w:rFonts w:ascii="Times New Roman" w:hAnsi="Times New Roman"/>
          <w:sz w:val="24"/>
          <w:szCs w:val="24"/>
          <w:lang w:eastAsia="sk-SK"/>
        </w:rPr>
        <w:t>prehliadk</w:t>
      </w:r>
      <w:r w:rsidR="00DD503E" w:rsidRPr="00F8453D">
        <w:rPr>
          <w:rFonts w:ascii="Times New Roman" w:hAnsi="Times New Roman"/>
          <w:sz w:val="24"/>
          <w:szCs w:val="24"/>
          <w:lang w:eastAsia="sk-SK"/>
        </w:rPr>
        <w:t>a</w:t>
      </w:r>
      <w:r w:rsidRPr="00F8453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C4B23" w:rsidRPr="00F8453D">
        <w:rPr>
          <w:rFonts w:ascii="Times New Roman" w:hAnsi="Times New Roman"/>
          <w:sz w:val="24"/>
          <w:szCs w:val="24"/>
          <w:lang w:eastAsia="sk-SK"/>
        </w:rPr>
        <w:t xml:space="preserve">včelstiev </w:t>
      </w:r>
      <w:r w:rsidRPr="00F8453D">
        <w:rPr>
          <w:rFonts w:ascii="Times New Roman" w:hAnsi="Times New Roman"/>
          <w:sz w:val="24"/>
          <w:szCs w:val="24"/>
          <w:lang w:eastAsia="sk-SK"/>
        </w:rPr>
        <w:t>na</w:t>
      </w:r>
      <w:r w:rsidR="000D523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8453D">
        <w:rPr>
          <w:rFonts w:ascii="Times New Roman" w:hAnsi="Times New Roman"/>
          <w:sz w:val="24"/>
          <w:szCs w:val="24"/>
          <w:lang w:eastAsia="sk-SK"/>
        </w:rPr>
        <w:t>stanovišti</w:t>
      </w:r>
      <w:r w:rsidR="00F8453D" w:rsidRPr="00F8453D">
        <w:rPr>
          <w:rFonts w:ascii="Times New Roman" w:hAnsi="Times New Roman"/>
          <w:sz w:val="24"/>
          <w:szCs w:val="24"/>
          <w:lang w:eastAsia="sk-SK"/>
        </w:rPr>
        <w:t>, na ktoré bolo včelstvo presunuté z pôvodného stanovišťa, a ktoré sa nestalo novovzniknutým stanovišťom</w:t>
      </w:r>
      <w:r w:rsidR="00780350">
        <w:rPr>
          <w:rFonts w:ascii="Times New Roman" w:hAnsi="Times New Roman"/>
          <w:sz w:val="24"/>
          <w:szCs w:val="24"/>
          <w:lang w:eastAsia="sk-SK"/>
        </w:rPr>
        <w:t>,</w:t>
      </w:r>
      <w:r w:rsidR="000D5234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32"/>
      </w:r>
      <w:r w:rsidR="00F8453D" w:rsidRPr="00F8453D">
        <w:rPr>
          <w:rFonts w:ascii="Times New Roman" w:hAnsi="Times New Roman"/>
          <w:sz w:val="24"/>
          <w:szCs w:val="24"/>
          <w:lang w:eastAsia="sk-SK"/>
        </w:rPr>
        <w:t>) vykonávaná konečným prijímateľom, na ktorého tieto včelstvá nie sú podľa údajov v registri včelstiev</w:t>
      </w:r>
      <w:r w:rsidR="00780350" w:rsidRPr="0078035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80350" w:rsidRPr="00F8453D">
        <w:rPr>
          <w:rFonts w:ascii="Times New Roman" w:hAnsi="Times New Roman"/>
          <w:sz w:val="24"/>
          <w:szCs w:val="24"/>
          <w:lang w:eastAsia="sk-SK"/>
        </w:rPr>
        <w:t>registrované</w:t>
      </w:r>
      <w:r w:rsidR="00F8453D" w:rsidRPr="00F8453D">
        <w:rPr>
          <w:rFonts w:ascii="Times New Roman" w:hAnsi="Times New Roman"/>
          <w:sz w:val="24"/>
          <w:szCs w:val="24"/>
          <w:lang w:eastAsia="sk-SK"/>
        </w:rPr>
        <w:t>,</w:t>
      </w:r>
    </w:p>
    <w:p w:rsidR="00623672" w:rsidRPr="000D5234" w:rsidRDefault="000D5234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5234">
        <w:rPr>
          <w:rFonts w:ascii="Times New Roman" w:hAnsi="Times New Roman"/>
          <w:sz w:val="24"/>
          <w:szCs w:val="24"/>
          <w:lang w:eastAsia="sk-SK"/>
        </w:rPr>
        <w:t>prehliadka včelstiev na stanovišti, ktoré nie je stanovišťom podľa písmena d), vykonávaná konečným prijímateľom, na ktorého tieto včelstvá nie sú podľa údajov v registri včelstiev</w:t>
      </w:r>
      <w:r w:rsidR="00780350" w:rsidRPr="0078035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80350" w:rsidRPr="000D5234">
        <w:rPr>
          <w:rFonts w:ascii="Times New Roman" w:hAnsi="Times New Roman"/>
          <w:sz w:val="24"/>
          <w:szCs w:val="24"/>
          <w:lang w:eastAsia="sk-SK"/>
        </w:rPr>
        <w:t>registrované</w:t>
      </w:r>
      <w:r w:rsidR="0046075A">
        <w:rPr>
          <w:rFonts w:ascii="Times New Roman" w:hAnsi="Times New Roman"/>
          <w:sz w:val="24"/>
          <w:szCs w:val="24"/>
          <w:lang w:eastAsia="sk-SK"/>
        </w:rPr>
        <w:t>,</w:t>
      </w:r>
    </w:p>
    <w:p w:rsidR="0002250E" w:rsidRPr="008764A8" w:rsidRDefault="006415DC" w:rsidP="001F3B78">
      <w:pPr>
        <w:pStyle w:val="Odsekzoznamu"/>
        <w:keepNext/>
        <w:widowControl w:val="0"/>
        <w:numPr>
          <w:ilvl w:val="0"/>
          <w:numId w:val="5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obstaranie izolátora matky pre</w:t>
      </w:r>
      <w:r w:rsidR="0078035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vče</w:t>
      </w:r>
      <w:r w:rsidR="004377B3">
        <w:rPr>
          <w:rFonts w:ascii="Times New Roman" w:hAnsi="Times New Roman"/>
          <w:sz w:val="24"/>
          <w:szCs w:val="24"/>
          <w:lang w:eastAsia="sk-SK"/>
        </w:rPr>
        <w:t>lstvo.</w:t>
      </w:r>
    </w:p>
    <w:p w:rsidR="00464891" w:rsidRPr="000B65E1" w:rsidRDefault="004377B3" w:rsidP="001F3B78">
      <w:pPr>
        <w:pStyle w:val="Odsekzoznamu"/>
        <w:keepNext/>
        <w:widowControl w:val="0"/>
        <w:numPr>
          <w:ilvl w:val="0"/>
          <w:numId w:val="50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6" w:name="p_4.1.b"/>
      <w:bookmarkStart w:id="157" w:name="p_4.1.c"/>
      <w:bookmarkStart w:id="158" w:name="p_4.1.d"/>
      <w:bookmarkStart w:id="159" w:name="p_4.1.e"/>
      <w:bookmarkStart w:id="160" w:name="p_4.2"/>
      <w:bookmarkEnd w:id="156"/>
      <w:bookmarkEnd w:id="157"/>
      <w:bookmarkEnd w:id="158"/>
      <w:bookmarkEnd w:id="159"/>
      <w:bookmarkEnd w:id="160"/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>omoc na</w:t>
      </w:r>
      <w:r w:rsidR="000D52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včelárskeho </w:t>
      </w:r>
      <w:proofErr w:type="spellStart"/>
      <w:r w:rsidR="006B2374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7803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7803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B2374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a), c) a f)</w:t>
      </w:r>
      <w:r w:rsidR="00C405FB" w:rsidRPr="00C405FB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poskytnúť </w:t>
      </w:r>
      <w:r w:rsidR="000D5234" w:rsidRPr="00780350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0D5234" w:rsidRPr="000B65E1">
        <w:rPr>
          <w:rFonts w:ascii="Times New Roman" w:eastAsia="Times New Roman" w:hAnsi="Times New Roman"/>
          <w:sz w:val="24"/>
          <w:szCs w:val="24"/>
          <w:lang w:eastAsia="sk-SK"/>
        </w:rPr>
        <w:t>výšky</w:t>
      </w:r>
    </w:p>
    <w:p w:rsidR="00780350" w:rsidRPr="000B65E1" w:rsidRDefault="00780350" w:rsidP="001F3B78">
      <w:pPr>
        <w:pStyle w:val="Odsekzoznamu"/>
        <w:keepNext/>
        <w:widowControl w:val="0"/>
        <w:numPr>
          <w:ilvl w:val="0"/>
          <w:numId w:val="52"/>
        </w:numPr>
        <w:shd w:val="clear" w:color="auto" w:fill="FFFFFF"/>
        <w:tabs>
          <w:tab w:val="left" w:pos="127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100 % z oprávnených nákladov na včelárske </w:t>
      </w:r>
      <w:proofErr w:type="spellStart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B237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</w:t>
      </w:r>
      <w:r w:rsidR="006B237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1268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 výšky súčinu 1 eura a počtu včelstiev, pre ktoré boli veterinárne lieky alebo veterinárne prípravky obstarané</w:t>
      </w:r>
      <w:r w:rsidR="006B237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1268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ktorý nepresahuje </w:t>
      </w:r>
      <w:r w:rsidR="00967EE9" w:rsidRPr="000B65E1">
        <w:rPr>
          <w:rFonts w:ascii="Times New Roman" w:hAnsi="Times New Roman"/>
          <w:bCs/>
          <w:sz w:val="24"/>
          <w:szCs w:val="24"/>
        </w:rPr>
        <w:t>podľa údajov v registri včelstiev</w:t>
      </w:r>
      <w:r w:rsidR="00967EE9" w:rsidRPr="000B65E1" w:rsidDel="00D9078A">
        <w:rPr>
          <w:rFonts w:ascii="Times New Roman" w:hAnsi="Times New Roman"/>
          <w:bCs/>
          <w:sz w:val="24"/>
          <w:szCs w:val="24"/>
        </w:rPr>
        <w:t xml:space="preserve"> </w:t>
      </w:r>
      <w:r w:rsidR="00967EE9" w:rsidRPr="000B65E1">
        <w:rPr>
          <w:rFonts w:ascii="Times New Roman" w:hAnsi="Times New Roman"/>
          <w:bCs/>
          <w:sz w:val="24"/>
          <w:szCs w:val="24"/>
        </w:rPr>
        <w:t>k 30. septembru včelárskeho roka</w:t>
      </w:r>
      <w:r w:rsidR="00967EE9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1268" w:rsidRPr="000B65E1">
        <w:rPr>
          <w:rFonts w:ascii="Times New Roman" w:eastAsia="Times New Roman" w:hAnsi="Times New Roman"/>
          <w:sz w:val="24"/>
          <w:szCs w:val="24"/>
          <w:lang w:eastAsia="sk-SK"/>
        </w:rPr>
        <w:t>počet včelstiev</w:t>
      </w:r>
      <w:r w:rsidR="00967EE9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registrovaných na konečného prijímateľa,</w:t>
      </w:r>
      <w:r w:rsidR="00D8721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D5234" w:rsidRPr="000D5234" w:rsidRDefault="000D5234" w:rsidP="001F3B78">
      <w:pPr>
        <w:pStyle w:val="Odsekzoznamu"/>
        <w:keepNext/>
        <w:widowControl w:val="0"/>
        <w:numPr>
          <w:ilvl w:val="0"/>
          <w:numId w:val="52"/>
        </w:numPr>
        <w:shd w:val="clear" w:color="auto" w:fill="FFFFFF"/>
        <w:tabs>
          <w:tab w:val="left" w:pos="127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 xml:space="preserve">50 % z oprávnených nákladov na včelárske </w:t>
      </w:r>
      <w:proofErr w:type="spellStart"/>
      <w:r w:rsidRPr="000D5234">
        <w:rPr>
          <w:rFonts w:ascii="Times New Roman" w:hAnsi="Times New Roman"/>
          <w:sz w:val="24"/>
          <w:szCs w:val="24"/>
          <w:lang w:eastAsia="sk-SK"/>
        </w:rPr>
        <w:t>podopatreni</w:t>
      </w:r>
      <w:r w:rsidR="006B2374">
        <w:rPr>
          <w:rFonts w:ascii="Times New Roman" w:hAnsi="Times New Roman"/>
          <w:sz w:val="24"/>
          <w:szCs w:val="24"/>
          <w:lang w:eastAsia="sk-SK"/>
        </w:rPr>
        <w:t>e</w:t>
      </w:r>
      <w:proofErr w:type="spellEnd"/>
      <w:r w:rsidRPr="000D5234">
        <w:rPr>
          <w:rFonts w:ascii="Times New Roman" w:hAnsi="Times New Roman"/>
          <w:sz w:val="24"/>
          <w:szCs w:val="24"/>
          <w:lang w:eastAsia="sk-SK"/>
        </w:rPr>
        <w:t xml:space="preserve"> podľa odseku 1 písm. c) alebo písm. f)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0D5234" w:rsidRPr="000B65E1" w:rsidRDefault="000D5234" w:rsidP="001F3B78">
      <w:pPr>
        <w:pStyle w:val="Odsekzoznamu"/>
        <w:keepNext/>
        <w:widowControl w:val="0"/>
        <w:numPr>
          <w:ilvl w:val="0"/>
          <w:numId w:val="50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 xml:space="preserve">Pomoc na vykonávanie včelárskeho </w:t>
      </w:r>
      <w:proofErr w:type="spellStart"/>
      <w:r w:rsidR="00AA7C57">
        <w:rPr>
          <w:rFonts w:ascii="Times New Roman" w:hAnsi="Times New Roman"/>
          <w:sz w:val="24"/>
          <w:szCs w:val="24"/>
          <w:lang w:eastAsia="sk-SK"/>
        </w:rPr>
        <w:t>pod</w:t>
      </w:r>
      <w:r w:rsidRPr="000B65E1">
        <w:rPr>
          <w:rFonts w:ascii="Times New Roman" w:hAnsi="Times New Roman"/>
          <w:sz w:val="24"/>
          <w:szCs w:val="24"/>
          <w:lang w:eastAsia="sk-SK"/>
        </w:rPr>
        <w:t>opatrenia</w:t>
      </w:r>
      <w:proofErr w:type="spellEnd"/>
      <w:r w:rsidRPr="000B65E1">
        <w:rPr>
          <w:rFonts w:ascii="Times New Roman" w:hAnsi="Times New Roman"/>
          <w:sz w:val="24"/>
          <w:szCs w:val="24"/>
          <w:lang w:eastAsia="sk-SK"/>
        </w:rPr>
        <w:t xml:space="preserve"> podľa odseku 1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písm. b), d) a e)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možno poskytnúť </w:t>
      </w:r>
      <w:r w:rsidR="004B7B3F" w:rsidRPr="000B65E1">
        <w:rPr>
          <w:rFonts w:ascii="Times New Roman" w:hAnsi="Times New Roman"/>
          <w:sz w:val="24"/>
          <w:szCs w:val="24"/>
          <w:lang w:eastAsia="sk-SK"/>
        </w:rPr>
        <w:t>vo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výšk</w:t>
      </w:r>
      <w:r w:rsidR="004B7B3F" w:rsidRPr="000B65E1">
        <w:rPr>
          <w:rFonts w:ascii="Times New Roman" w:hAnsi="Times New Roman"/>
          <w:sz w:val="24"/>
          <w:szCs w:val="24"/>
          <w:lang w:eastAsia="sk-SK"/>
        </w:rPr>
        <w:t>e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oprávnených nákladov, </w:t>
      </w:r>
      <w:r w:rsidR="00AA7C57">
        <w:rPr>
          <w:rFonts w:ascii="Times New Roman" w:hAnsi="Times New Roman"/>
          <w:sz w:val="24"/>
          <w:szCs w:val="24"/>
          <w:lang w:eastAsia="sk-SK"/>
        </w:rPr>
        <w:t>za ktoré sa považuje</w:t>
      </w:r>
    </w:p>
    <w:p w:rsidR="00071382" w:rsidRPr="000B65E1" w:rsidRDefault="00071382" w:rsidP="001F3B78">
      <w:pPr>
        <w:pStyle w:val="Odsekzoznamu"/>
        <w:keepNext/>
        <w:widowControl w:val="0"/>
        <w:numPr>
          <w:ilvl w:val="0"/>
          <w:numId w:val="53"/>
        </w:numPr>
        <w:shd w:val="clear" w:color="auto" w:fill="FFFFFF"/>
        <w:tabs>
          <w:tab w:val="left" w:pos="127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>súčin 0,64 eur</w:t>
      </w:r>
      <w:r w:rsidR="00482B0C">
        <w:rPr>
          <w:rFonts w:ascii="Times New Roman" w:hAnsi="Times New Roman"/>
          <w:sz w:val="24"/>
          <w:szCs w:val="24"/>
          <w:lang w:eastAsia="sk-SK"/>
        </w:rPr>
        <w:t>a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poč</w:t>
      </w:r>
      <w:r w:rsidR="00AA7C57">
        <w:rPr>
          <w:rFonts w:ascii="Times New Roman" w:hAnsi="Times New Roman"/>
          <w:sz w:val="24"/>
          <w:szCs w:val="24"/>
          <w:lang w:eastAsia="sk-SK"/>
        </w:rPr>
        <w:t>tu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hAnsi="Times New Roman"/>
          <w:sz w:val="24"/>
          <w:szCs w:val="24"/>
          <w:lang w:eastAsia="sk-SK"/>
        </w:rPr>
        <w:t>včelstiev, na ktoré boli veterinárne lieky a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lebo </w:t>
      </w:r>
      <w:r w:rsidRPr="000B65E1">
        <w:rPr>
          <w:rFonts w:ascii="Times New Roman" w:hAnsi="Times New Roman"/>
          <w:sz w:val="24"/>
          <w:szCs w:val="24"/>
          <w:lang w:eastAsia="sk-SK"/>
        </w:rPr>
        <w:t>veterinárne prípravky aplikované</w:t>
      </w:r>
      <w:r w:rsidR="00AA7C57">
        <w:rPr>
          <w:rFonts w:ascii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ktorý nepresahuje </w:t>
      </w:r>
      <w:r w:rsidR="00647D39" w:rsidRPr="000B65E1">
        <w:rPr>
          <w:rFonts w:ascii="Times New Roman" w:hAnsi="Times New Roman"/>
          <w:sz w:val="24"/>
          <w:szCs w:val="24"/>
          <w:lang w:eastAsia="sk-SK"/>
        </w:rPr>
        <w:t>podľa údajov v registri včelstiev ku dňu aplikácie veterinárnych liekov alebo veterinárnych prípravkov</w:t>
      </w:r>
      <w:r w:rsidR="00B16AD1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47D39" w:rsidRPr="000B65E1">
        <w:rPr>
          <w:rFonts w:ascii="Times New Roman" w:hAnsi="Times New Roman"/>
          <w:sz w:val="24"/>
          <w:szCs w:val="24"/>
          <w:lang w:eastAsia="sk-SK"/>
        </w:rPr>
        <w:t xml:space="preserve">počet včelstiev registrovaných na včelárov, u ktorých bolo včelárske </w:t>
      </w:r>
      <w:proofErr w:type="spellStart"/>
      <w:r w:rsidR="00647D39" w:rsidRPr="000B65E1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647D39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podľa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odseku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1 písm.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647D39" w:rsidRPr="000B65E1">
        <w:rPr>
          <w:rFonts w:ascii="Times New Roman" w:hAnsi="Times New Roman"/>
          <w:sz w:val="24"/>
          <w:szCs w:val="24"/>
          <w:lang w:eastAsia="sk-SK"/>
        </w:rPr>
        <w:t>vykonané,</w:t>
      </w:r>
    </w:p>
    <w:p w:rsidR="00E006BA" w:rsidRPr="000B65E1" w:rsidRDefault="00647D39" w:rsidP="001F3B78">
      <w:pPr>
        <w:pStyle w:val="Odsekzoznamu"/>
        <w:keepNext/>
        <w:widowControl w:val="0"/>
        <w:numPr>
          <w:ilvl w:val="0"/>
          <w:numId w:val="53"/>
        </w:numPr>
        <w:shd w:val="clear" w:color="auto" w:fill="FFFFFF"/>
        <w:tabs>
          <w:tab w:val="left" w:pos="127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 xml:space="preserve">súčin </w:t>
      </w:r>
      <w:r w:rsidR="00E006BA" w:rsidRPr="000B65E1">
        <w:rPr>
          <w:rFonts w:ascii="Times New Roman" w:hAnsi="Times New Roman"/>
          <w:sz w:val="24"/>
          <w:szCs w:val="24"/>
          <w:lang w:eastAsia="sk-SK"/>
        </w:rPr>
        <w:t>0,40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482B0C">
        <w:rPr>
          <w:rFonts w:ascii="Times New Roman" w:hAnsi="Times New Roman"/>
          <w:sz w:val="24"/>
          <w:szCs w:val="24"/>
          <w:lang w:eastAsia="sk-SK"/>
        </w:rPr>
        <w:t>a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poč</w:t>
      </w:r>
      <w:r w:rsidR="00AA7C57">
        <w:rPr>
          <w:rFonts w:ascii="Times New Roman" w:hAnsi="Times New Roman"/>
          <w:sz w:val="24"/>
          <w:szCs w:val="24"/>
          <w:lang w:eastAsia="sk-SK"/>
        </w:rPr>
        <w:t>tu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hAnsi="Times New Roman"/>
          <w:sz w:val="24"/>
          <w:szCs w:val="24"/>
          <w:lang w:eastAsia="sk-SK"/>
        </w:rPr>
        <w:t>včelstiev, ktoré boli prehliadnuté</w:t>
      </w:r>
      <w:r w:rsidR="00AA7C57">
        <w:rPr>
          <w:rFonts w:ascii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ktorý nepresahuje podľa údajov v</w:t>
      </w:r>
      <w:r w:rsidR="00AA7C57">
        <w:rPr>
          <w:rFonts w:ascii="Times New Roman" w:hAnsi="Times New Roman"/>
          <w:sz w:val="24"/>
          <w:szCs w:val="24"/>
          <w:lang w:eastAsia="sk-SK"/>
        </w:rPr>
        <w:t> 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registri včelstiev ku </w:t>
      </w:r>
      <w:r w:rsidR="00E006BA" w:rsidRPr="000B65E1">
        <w:rPr>
          <w:rFonts w:ascii="Times New Roman" w:hAnsi="Times New Roman"/>
          <w:sz w:val="24"/>
          <w:szCs w:val="24"/>
          <w:lang w:eastAsia="sk-SK"/>
        </w:rPr>
        <w:t xml:space="preserve">dňu vykonania prehliadky včelstiev počet včelstiev registrovaných na včelárov, u ktorých </w:t>
      </w:r>
      <w:r w:rsidR="00C922E8">
        <w:rPr>
          <w:rFonts w:ascii="Times New Roman" w:hAnsi="Times New Roman"/>
          <w:sz w:val="24"/>
          <w:szCs w:val="24"/>
          <w:lang w:eastAsia="sk-SK"/>
        </w:rPr>
        <w:t xml:space="preserve">bolo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D75458" w:rsidRPr="000B65E1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podľa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odseku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1 písm.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="00E006BA" w:rsidRPr="000B65E1">
        <w:rPr>
          <w:rFonts w:ascii="Times New Roman" w:hAnsi="Times New Roman"/>
          <w:sz w:val="24"/>
          <w:szCs w:val="24"/>
          <w:lang w:eastAsia="sk-SK"/>
        </w:rPr>
        <w:t>vykonané,</w:t>
      </w:r>
    </w:p>
    <w:p w:rsidR="00E006BA" w:rsidRPr="000B65E1" w:rsidRDefault="00E006BA" w:rsidP="001F3B78">
      <w:pPr>
        <w:pStyle w:val="Odsekzoznamu"/>
        <w:keepNext/>
        <w:widowControl w:val="0"/>
        <w:numPr>
          <w:ilvl w:val="0"/>
          <w:numId w:val="53"/>
        </w:numPr>
        <w:shd w:val="clear" w:color="auto" w:fill="FFFFFF"/>
        <w:tabs>
          <w:tab w:val="left" w:pos="127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B65E1">
        <w:rPr>
          <w:rFonts w:ascii="Times New Roman" w:hAnsi="Times New Roman"/>
          <w:sz w:val="24"/>
          <w:szCs w:val="24"/>
          <w:lang w:eastAsia="sk-SK"/>
        </w:rPr>
        <w:t>súčin 1 eur</w:t>
      </w:r>
      <w:r w:rsidR="00AA7C57">
        <w:rPr>
          <w:rFonts w:ascii="Times New Roman" w:hAnsi="Times New Roman"/>
          <w:sz w:val="24"/>
          <w:szCs w:val="24"/>
          <w:lang w:eastAsia="sk-SK"/>
        </w:rPr>
        <w:t>a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počt</w:t>
      </w:r>
      <w:r w:rsidR="00AA7C57">
        <w:rPr>
          <w:rFonts w:ascii="Times New Roman" w:hAnsi="Times New Roman"/>
          <w:sz w:val="24"/>
          <w:szCs w:val="24"/>
          <w:lang w:eastAsia="sk-SK"/>
        </w:rPr>
        <w:t>u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B65E1">
        <w:rPr>
          <w:rFonts w:ascii="Times New Roman" w:hAnsi="Times New Roman"/>
          <w:sz w:val="24"/>
          <w:szCs w:val="24"/>
          <w:lang w:eastAsia="sk-SK"/>
        </w:rPr>
        <w:t>včelstiev, ktoré boli prehliadnuté</w:t>
      </w:r>
      <w:r w:rsidR="00AA7C57">
        <w:rPr>
          <w:rFonts w:ascii="Times New Roman" w:hAnsi="Times New Roman"/>
          <w:sz w:val="24"/>
          <w:szCs w:val="24"/>
          <w:lang w:eastAsia="sk-SK"/>
        </w:rPr>
        <w:t>,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 a ktorý nepresahuje podľa údajov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v </w:t>
      </w:r>
      <w:r w:rsidRPr="000B65E1">
        <w:rPr>
          <w:rFonts w:ascii="Times New Roman" w:hAnsi="Times New Roman"/>
          <w:sz w:val="24"/>
          <w:szCs w:val="24"/>
          <w:lang w:eastAsia="sk-SK"/>
        </w:rPr>
        <w:t xml:space="preserve">registri včelstiev ku dňu vykonania prehliadky včelstiev počet včelstiev registrovaných na včelárov, u ktorých bolo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D75458" w:rsidRPr="000B65E1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 podľa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odseku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>1 písm.</w:t>
      </w:r>
      <w:r w:rsidR="00AA7C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0B65E1"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Pr="000B65E1">
        <w:rPr>
          <w:rFonts w:ascii="Times New Roman" w:hAnsi="Times New Roman"/>
          <w:sz w:val="24"/>
          <w:szCs w:val="24"/>
          <w:lang w:eastAsia="sk-SK"/>
        </w:rPr>
        <w:t>vykonané.</w:t>
      </w:r>
    </w:p>
    <w:p w:rsidR="00803107" w:rsidRPr="00803107" w:rsidRDefault="00803107" w:rsidP="001F3B78">
      <w:pPr>
        <w:pStyle w:val="Odsekzoznamu"/>
        <w:keepNext/>
        <w:widowControl w:val="0"/>
        <w:numPr>
          <w:ilvl w:val="0"/>
          <w:numId w:val="50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61" w:name="p_4.2.d"/>
      <w:bookmarkStart w:id="162" w:name="p_4.2.e"/>
      <w:bookmarkEnd w:id="161"/>
      <w:bookmarkEnd w:id="162"/>
      <w:r w:rsidRPr="00803107">
        <w:rPr>
          <w:rFonts w:ascii="Times New Roman" w:hAnsi="Times New Roman"/>
          <w:sz w:val="24"/>
          <w:szCs w:val="24"/>
        </w:rPr>
        <w:t>Osobitným dokladom o</w:t>
      </w:r>
      <w:r w:rsidR="007B4FDD">
        <w:rPr>
          <w:rFonts w:ascii="Times New Roman" w:hAnsi="Times New Roman"/>
          <w:sz w:val="24"/>
          <w:szCs w:val="24"/>
        </w:rPr>
        <w:t xml:space="preserve"> </w:t>
      </w:r>
      <w:r w:rsidRPr="00803107">
        <w:rPr>
          <w:rFonts w:ascii="Times New Roman" w:hAnsi="Times New Roman"/>
          <w:sz w:val="24"/>
          <w:szCs w:val="24"/>
        </w:rPr>
        <w:t xml:space="preserve">vykonávaní </w:t>
      </w:r>
      <w:r w:rsidR="00052F04" w:rsidRPr="00052F04">
        <w:rPr>
          <w:rFonts w:ascii="Times New Roman" w:hAnsi="Times New Roman"/>
          <w:sz w:val="24"/>
          <w:szCs w:val="24"/>
        </w:rPr>
        <w:t xml:space="preserve">včelárskeho </w:t>
      </w:r>
      <w:proofErr w:type="spellStart"/>
      <w:r w:rsidRPr="00803107">
        <w:rPr>
          <w:rFonts w:ascii="Times New Roman" w:hAnsi="Times New Roman"/>
          <w:sz w:val="24"/>
          <w:szCs w:val="24"/>
        </w:rPr>
        <w:t>podopatrenia</w:t>
      </w:r>
      <w:proofErr w:type="spellEnd"/>
      <w:r w:rsidRPr="00803107">
        <w:rPr>
          <w:rFonts w:ascii="Times New Roman" w:hAnsi="Times New Roman"/>
          <w:sz w:val="24"/>
          <w:szCs w:val="24"/>
        </w:rPr>
        <w:t xml:space="preserve"> podľa</w:t>
      </w:r>
      <w:r w:rsidR="007B4FDD">
        <w:rPr>
          <w:rFonts w:ascii="Times New Roman" w:hAnsi="Times New Roman"/>
          <w:sz w:val="24"/>
          <w:szCs w:val="24"/>
        </w:rPr>
        <w:t xml:space="preserve"> </w:t>
      </w:r>
    </w:p>
    <w:p w:rsidR="001863D5" w:rsidRDefault="00883826" w:rsidP="001F3B78">
      <w:pPr>
        <w:keepNext/>
        <w:widowControl w:val="0"/>
        <w:numPr>
          <w:ilvl w:val="1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803107">
        <w:rPr>
          <w:rFonts w:ascii="Times New Roman" w:hAnsi="Times New Roman"/>
          <w:sz w:val="24"/>
          <w:szCs w:val="24"/>
        </w:rPr>
        <w:t>písm.</w:t>
      </w:r>
      <w:r w:rsidR="007B4FDD">
        <w:rPr>
          <w:rFonts w:ascii="Times New Roman" w:hAnsi="Times New Roman"/>
          <w:sz w:val="24"/>
          <w:szCs w:val="24"/>
        </w:rPr>
        <w:t xml:space="preserve"> </w:t>
      </w:r>
      <w:r w:rsidR="00803107">
        <w:rPr>
          <w:rFonts w:ascii="Times New Roman" w:hAnsi="Times New Roman"/>
          <w:sz w:val="24"/>
          <w:szCs w:val="24"/>
        </w:rPr>
        <w:t xml:space="preserve">a) </w:t>
      </w:r>
      <w:r w:rsidR="00174668">
        <w:rPr>
          <w:rFonts w:ascii="Times New Roman" w:hAnsi="Times New Roman"/>
          <w:sz w:val="24"/>
          <w:szCs w:val="24"/>
        </w:rPr>
        <w:t xml:space="preserve">je </w:t>
      </w:r>
    </w:p>
    <w:p w:rsidR="00803107" w:rsidRDefault="00803107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8C">
        <w:rPr>
          <w:rFonts w:ascii="Times New Roman" w:hAnsi="Times New Roman"/>
          <w:sz w:val="24"/>
          <w:szCs w:val="24"/>
        </w:rPr>
        <w:t xml:space="preserve">písomná </w:t>
      </w:r>
      <w:r w:rsidR="00346954" w:rsidRPr="00EA468C">
        <w:rPr>
          <w:rFonts w:ascii="Times New Roman" w:hAnsi="Times New Roman"/>
          <w:sz w:val="24"/>
          <w:szCs w:val="24"/>
        </w:rPr>
        <w:t>informácia o</w:t>
      </w:r>
      <w:r w:rsidR="007B4FDD">
        <w:rPr>
          <w:rFonts w:ascii="Times New Roman" w:hAnsi="Times New Roman"/>
          <w:sz w:val="24"/>
          <w:szCs w:val="24"/>
        </w:rPr>
        <w:t xml:space="preserve"> </w:t>
      </w:r>
      <w:r w:rsidR="00346954" w:rsidRPr="00EA468C">
        <w:rPr>
          <w:rFonts w:ascii="Times New Roman" w:hAnsi="Times New Roman"/>
          <w:sz w:val="24"/>
          <w:szCs w:val="24"/>
        </w:rPr>
        <w:t xml:space="preserve">počte včelstiev, </w:t>
      </w:r>
      <w:r w:rsidR="00F864FB" w:rsidRPr="00EA468C">
        <w:rPr>
          <w:rFonts w:ascii="Times New Roman" w:hAnsi="Times New Roman"/>
          <w:sz w:val="24"/>
          <w:szCs w:val="24"/>
        </w:rPr>
        <w:t>pre</w:t>
      </w:r>
      <w:r w:rsidR="007B4FDD">
        <w:rPr>
          <w:rFonts w:ascii="Times New Roman" w:hAnsi="Times New Roman"/>
          <w:sz w:val="24"/>
          <w:szCs w:val="24"/>
        </w:rPr>
        <w:t xml:space="preserve"> </w:t>
      </w:r>
      <w:r w:rsidR="00F864FB" w:rsidRPr="00EA468C">
        <w:rPr>
          <w:rFonts w:ascii="Times New Roman" w:hAnsi="Times New Roman"/>
          <w:sz w:val="24"/>
          <w:szCs w:val="24"/>
        </w:rPr>
        <w:t xml:space="preserve">ktoré boli </w:t>
      </w:r>
      <w:r w:rsidRPr="00EA468C">
        <w:rPr>
          <w:rFonts w:ascii="Times New Roman" w:hAnsi="Times New Roman"/>
          <w:sz w:val="24"/>
          <w:szCs w:val="24"/>
        </w:rPr>
        <w:t>veterinárn</w:t>
      </w:r>
      <w:r w:rsidR="00F864FB" w:rsidRPr="00EA468C">
        <w:rPr>
          <w:rFonts w:ascii="Times New Roman" w:hAnsi="Times New Roman"/>
          <w:sz w:val="24"/>
          <w:szCs w:val="24"/>
        </w:rPr>
        <w:t>e</w:t>
      </w:r>
      <w:r w:rsidRPr="00EA468C">
        <w:rPr>
          <w:rFonts w:ascii="Times New Roman" w:hAnsi="Times New Roman"/>
          <w:sz w:val="24"/>
          <w:szCs w:val="24"/>
        </w:rPr>
        <w:t xml:space="preserve"> liek</w:t>
      </w:r>
      <w:r w:rsidR="00F864FB" w:rsidRPr="00EA468C">
        <w:rPr>
          <w:rFonts w:ascii="Times New Roman" w:hAnsi="Times New Roman"/>
          <w:sz w:val="24"/>
          <w:szCs w:val="24"/>
        </w:rPr>
        <w:t>y</w:t>
      </w:r>
      <w:r w:rsidRPr="00EA468C">
        <w:rPr>
          <w:rFonts w:ascii="Times New Roman" w:hAnsi="Times New Roman"/>
          <w:sz w:val="24"/>
          <w:szCs w:val="24"/>
        </w:rPr>
        <w:t xml:space="preserve"> alebo veterinárn</w:t>
      </w:r>
      <w:r w:rsidR="00F864FB" w:rsidRPr="00EA468C">
        <w:rPr>
          <w:rFonts w:ascii="Times New Roman" w:hAnsi="Times New Roman"/>
          <w:sz w:val="24"/>
          <w:szCs w:val="24"/>
        </w:rPr>
        <w:t>e</w:t>
      </w:r>
      <w:r w:rsidRPr="00EA468C">
        <w:rPr>
          <w:rFonts w:ascii="Times New Roman" w:hAnsi="Times New Roman"/>
          <w:sz w:val="24"/>
          <w:szCs w:val="24"/>
        </w:rPr>
        <w:t xml:space="preserve"> prípravk</w:t>
      </w:r>
      <w:r w:rsidR="00F864FB" w:rsidRPr="00EA468C">
        <w:rPr>
          <w:rFonts w:ascii="Times New Roman" w:hAnsi="Times New Roman"/>
          <w:sz w:val="24"/>
          <w:szCs w:val="24"/>
        </w:rPr>
        <w:t>y</w:t>
      </w:r>
      <w:r w:rsidR="00346954" w:rsidRPr="00EA468C">
        <w:rPr>
          <w:rFonts w:ascii="Times New Roman" w:hAnsi="Times New Roman"/>
          <w:sz w:val="24"/>
          <w:szCs w:val="24"/>
        </w:rPr>
        <w:t xml:space="preserve"> </w:t>
      </w:r>
      <w:r w:rsidR="00F864FB" w:rsidRPr="00EA468C">
        <w:rPr>
          <w:rFonts w:ascii="Times New Roman" w:hAnsi="Times New Roman"/>
          <w:sz w:val="24"/>
          <w:szCs w:val="24"/>
        </w:rPr>
        <w:t>obstarané</w:t>
      </w:r>
      <w:r w:rsidR="00255D07" w:rsidRPr="00EA468C">
        <w:rPr>
          <w:rFonts w:ascii="Times New Roman" w:hAnsi="Times New Roman"/>
          <w:sz w:val="24"/>
          <w:szCs w:val="24"/>
        </w:rPr>
        <w:t xml:space="preserve"> a </w:t>
      </w:r>
      <w:r w:rsidR="00727BD8" w:rsidRPr="00EA468C">
        <w:rPr>
          <w:rFonts w:ascii="Times New Roman" w:hAnsi="Times New Roman"/>
          <w:sz w:val="24"/>
          <w:szCs w:val="24"/>
        </w:rPr>
        <w:t xml:space="preserve">určenie </w:t>
      </w:r>
      <w:r w:rsidR="002532DF" w:rsidRPr="00EA468C">
        <w:rPr>
          <w:rFonts w:ascii="Times New Roman" w:hAnsi="Times New Roman"/>
          <w:sz w:val="24"/>
          <w:szCs w:val="24"/>
        </w:rPr>
        <w:t xml:space="preserve">druhu </w:t>
      </w:r>
      <w:r w:rsidR="00255D07" w:rsidRPr="00EA468C">
        <w:rPr>
          <w:rFonts w:ascii="Times New Roman" w:hAnsi="Times New Roman"/>
          <w:sz w:val="24"/>
          <w:szCs w:val="24"/>
        </w:rPr>
        <w:t>veterinárnych liekov alebo veterinárnych prípravkov</w:t>
      </w:r>
      <w:r w:rsidR="007B4FDD">
        <w:rPr>
          <w:rFonts w:ascii="Times New Roman" w:hAnsi="Times New Roman"/>
          <w:sz w:val="24"/>
          <w:szCs w:val="24"/>
        </w:rPr>
        <w:t>,</w:t>
      </w:r>
    </w:p>
    <w:p w:rsidR="007E2E12" w:rsidRDefault="001863D5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</w:t>
      </w:r>
      <w:r w:rsidR="00A96F7F" w:rsidRPr="00A96F7F">
        <w:rPr>
          <w:rFonts w:ascii="Times New Roman" w:hAnsi="Times New Roman"/>
          <w:sz w:val="24"/>
          <w:szCs w:val="24"/>
        </w:rPr>
        <w:t>Ústavu štátnej kontroly veterinárnych biopreparátov a</w:t>
      </w:r>
      <w:r w:rsidR="00A96F7F">
        <w:rPr>
          <w:rFonts w:ascii="Times New Roman" w:hAnsi="Times New Roman"/>
          <w:sz w:val="24"/>
          <w:szCs w:val="24"/>
        </w:rPr>
        <w:t xml:space="preserve"> </w:t>
      </w:r>
      <w:r w:rsidR="00A96F7F" w:rsidRPr="00A96F7F">
        <w:rPr>
          <w:rFonts w:ascii="Times New Roman" w:hAnsi="Times New Roman"/>
          <w:sz w:val="24"/>
          <w:szCs w:val="24"/>
        </w:rPr>
        <w:t>liečiv</w:t>
      </w:r>
      <w:r w:rsidR="00A96F7F">
        <w:rPr>
          <w:rFonts w:ascii="Times New Roman" w:hAnsi="Times New Roman"/>
          <w:sz w:val="24"/>
          <w:szCs w:val="24"/>
        </w:rPr>
        <w:t xml:space="preserve">, </w:t>
      </w:r>
      <w:r w:rsidR="00F9210D">
        <w:rPr>
          <w:rFonts w:ascii="Times New Roman" w:hAnsi="Times New Roman"/>
          <w:sz w:val="24"/>
          <w:szCs w:val="24"/>
        </w:rPr>
        <w:t>že obstaraný veterinárny liek</w:t>
      </w:r>
      <w:r w:rsidR="007E2E12">
        <w:rPr>
          <w:rFonts w:ascii="Times New Roman" w:hAnsi="Times New Roman"/>
          <w:sz w:val="24"/>
          <w:szCs w:val="24"/>
        </w:rPr>
        <w:t xml:space="preserve"> možno uvádzať na trh v Slovenskej republike; potvrdenie sa nevyžaduje, ak ide o veterinárny liek, ktorého uvádzanie na trh je v Európskej únií povolené,</w:t>
      </w:r>
      <w:r w:rsidR="007E2E12">
        <w:rPr>
          <w:rStyle w:val="Odkaznapoznmkupodiarou"/>
          <w:rFonts w:ascii="Times New Roman" w:hAnsi="Times New Roman"/>
          <w:sz w:val="24"/>
          <w:szCs w:val="24"/>
        </w:rPr>
        <w:footnoteReference w:id="33"/>
      </w:r>
      <w:r w:rsidR="007E2E12">
        <w:rPr>
          <w:rFonts w:ascii="Times New Roman" w:hAnsi="Times New Roman"/>
          <w:sz w:val="24"/>
          <w:szCs w:val="24"/>
        </w:rPr>
        <w:t>)</w:t>
      </w:r>
    </w:p>
    <w:p w:rsidR="00D31B52" w:rsidRDefault="00883826" w:rsidP="001F3B78">
      <w:pPr>
        <w:keepNext/>
        <w:widowControl w:val="0"/>
        <w:numPr>
          <w:ilvl w:val="1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803107">
        <w:rPr>
          <w:rFonts w:ascii="Times New Roman" w:hAnsi="Times New Roman"/>
          <w:sz w:val="24"/>
          <w:szCs w:val="24"/>
        </w:rPr>
        <w:t>písm.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803107">
        <w:rPr>
          <w:rFonts w:ascii="Times New Roman" w:hAnsi="Times New Roman"/>
          <w:sz w:val="24"/>
          <w:szCs w:val="24"/>
        </w:rPr>
        <w:t xml:space="preserve">b) </w:t>
      </w:r>
      <w:r w:rsidR="00F864FB">
        <w:rPr>
          <w:rFonts w:ascii="Times New Roman" w:hAnsi="Times New Roman"/>
          <w:sz w:val="24"/>
          <w:szCs w:val="24"/>
        </w:rPr>
        <w:t>je</w:t>
      </w:r>
    </w:p>
    <w:p w:rsidR="00803107" w:rsidRDefault="00747EAB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včelára</w:t>
      </w:r>
      <w:r w:rsidR="00803107" w:rsidRPr="00EA468C">
        <w:rPr>
          <w:rFonts w:ascii="Times New Roman" w:hAnsi="Times New Roman"/>
          <w:sz w:val="24"/>
          <w:szCs w:val="24"/>
        </w:rPr>
        <w:t xml:space="preserve"> o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803107" w:rsidRPr="00EA468C">
        <w:rPr>
          <w:rFonts w:ascii="Times New Roman" w:hAnsi="Times New Roman"/>
          <w:sz w:val="24"/>
          <w:szCs w:val="24"/>
        </w:rPr>
        <w:t>počte včelstiev</w:t>
      </w:r>
      <w:r w:rsidR="00F864FB" w:rsidRPr="00EA46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ktoré </w:t>
      </w:r>
      <w:r w:rsidR="007B6406">
        <w:rPr>
          <w:rFonts w:ascii="Times New Roman" w:hAnsi="Times New Roman"/>
          <w:bCs/>
          <w:sz w:val="24"/>
          <w:szCs w:val="24"/>
        </w:rPr>
        <w:t xml:space="preserve">na neho </w:t>
      </w:r>
      <w:r>
        <w:rPr>
          <w:rFonts w:ascii="Times New Roman" w:hAnsi="Times New Roman"/>
          <w:sz w:val="24"/>
          <w:szCs w:val="24"/>
        </w:rPr>
        <w:t xml:space="preserve">boli </w:t>
      </w:r>
      <w:r w:rsidRPr="00747EAB">
        <w:rPr>
          <w:rFonts w:ascii="Times New Roman" w:hAnsi="Times New Roman"/>
          <w:bCs/>
          <w:sz w:val="24"/>
          <w:szCs w:val="24"/>
        </w:rPr>
        <w:t>podľa</w:t>
      </w:r>
      <w:r w:rsidR="00B16AD1">
        <w:rPr>
          <w:rFonts w:ascii="Times New Roman" w:hAnsi="Times New Roman"/>
          <w:bCs/>
          <w:sz w:val="24"/>
          <w:szCs w:val="24"/>
        </w:rPr>
        <w:t xml:space="preserve"> </w:t>
      </w:r>
      <w:r w:rsidRPr="00747EAB">
        <w:rPr>
          <w:rFonts w:ascii="Times New Roman" w:hAnsi="Times New Roman"/>
          <w:bCs/>
          <w:sz w:val="24"/>
          <w:szCs w:val="24"/>
        </w:rPr>
        <w:t>údajov v</w:t>
      </w:r>
      <w:r w:rsidR="00B16AD1">
        <w:rPr>
          <w:rFonts w:ascii="Times New Roman" w:hAnsi="Times New Roman"/>
          <w:bCs/>
          <w:sz w:val="24"/>
          <w:szCs w:val="24"/>
        </w:rPr>
        <w:t xml:space="preserve"> </w:t>
      </w:r>
      <w:r w:rsidRPr="00747EAB">
        <w:rPr>
          <w:rFonts w:ascii="Times New Roman" w:hAnsi="Times New Roman"/>
          <w:bCs/>
          <w:sz w:val="24"/>
          <w:szCs w:val="24"/>
        </w:rPr>
        <w:t>registri včelstiev</w:t>
      </w:r>
      <w:r w:rsidRPr="00747EAB" w:rsidDel="00D9078A">
        <w:rPr>
          <w:rFonts w:ascii="Times New Roman" w:hAnsi="Times New Roman"/>
          <w:bCs/>
          <w:sz w:val="24"/>
          <w:szCs w:val="24"/>
        </w:rPr>
        <w:t xml:space="preserve"> </w:t>
      </w:r>
      <w:r w:rsidRPr="00747EAB">
        <w:rPr>
          <w:rFonts w:ascii="Times New Roman" w:hAnsi="Times New Roman"/>
          <w:bCs/>
          <w:sz w:val="24"/>
          <w:szCs w:val="24"/>
        </w:rPr>
        <w:lastRenderedPageBreak/>
        <w:t>ku</w:t>
      </w:r>
      <w:r w:rsidR="00B16AD1">
        <w:rPr>
          <w:rFonts w:ascii="Times New Roman" w:hAnsi="Times New Roman"/>
          <w:bCs/>
          <w:sz w:val="24"/>
          <w:szCs w:val="24"/>
        </w:rPr>
        <w:t xml:space="preserve"> </w:t>
      </w:r>
      <w:r w:rsidRPr="00747EAB">
        <w:rPr>
          <w:rFonts w:ascii="Times New Roman" w:hAnsi="Times New Roman"/>
          <w:bCs/>
          <w:sz w:val="24"/>
          <w:szCs w:val="24"/>
        </w:rPr>
        <w:t xml:space="preserve">dňu </w:t>
      </w:r>
      <w:r w:rsidR="00E9256F" w:rsidRPr="00E9256F">
        <w:rPr>
          <w:rFonts w:ascii="Times New Roman" w:hAnsi="Times New Roman"/>
          <w:bCs/>
          <w:sz w:val="24"/>
          <w:szCs w:val="24"/>
        </w:rPr>
        <w:t>aplikácie veterinárnych liekov alebo veterinárnych prípravkov</w:t>
      </w:r>
      <w:r w:rsidR="00AA7C57">
        <w:rPr>
          <w:rFonts w:ascii="Times New Roman" w:hAnsi="Times New Roman"/>
          <w:bCs/>
          <w:sz w:val="24"/>
          <w:szCs w:val="24"/>
        </w:rPr>
        <w:t xml:space="preserve"> </w:t>
      </w:r>
      <w:r w:rsidR="007F40DA">
        <w:rPr>
          <w:rFonts w:ascii="Times New Roman" w:hAnsi="Times New Roman"/>
          <w:bCs/>
          <w:sz w:val="24"/>
          <w:szCs w:val="24"/>
        </w:rPr>
        <w:t>registrované a</w:t>
      </w:r>
      <w:r w:rsidR="00B16AD1">
        <w:rPr>
          <w:rFonts w:ascii="Times New Roman" w:hAnsi="Times New Roman"/>
          <w:bCs/>
          <w:sz w:val="24"/>
          <w:szCs w:val="24"/>
        </w:rPr>
        <w:t xml:space="preserve"> </w:t>
      </w:r>
      <w:r w:rsidR="006F5789" w:rsidRPr="00EA468C">
        <w:rPr>
          <w:rFonts w:ascii="Times New Roman" w:hAnsi="Times New Roman"/>
          <w:sz w:val="24"/>
          <w:szCs w:val="24"/>
        </w:rPr>
        <w:t>na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6F5789" w:rsidRPr="00EA468C">
        <w:rPr>
          <w:rFonts w:ascii="Times New Roman" w:hAnsi="Times New Roman"/>
          <w:sz w:val="24"/>
          <w:szCs w:val="24"/>
        </w:rPr>
        <w:t>ktoré boli veterinárne lieky alebo veterinárne prípravky aplikované</w:t>
      </w:r>
      <w:r w:rsidR="007B6406">
        <w:rPr>
          <w:rFonts w:ascii="Times New Roman" w:hAnsi="Times New Roman"/>
          <w:sz w:val="24"/>
          <w:szCs w:val="24"/>
        </w:rPr>
        <w:t xml:space="preserve">; potvrdenie obsahuje </w:t>
      </w:r>
      <w:r w:rsidR="00306789">
        <w:rPr>
          <w:rFonts w:ascii="Times New Roman" w:hAnsi="Times New Roman"/>
          <w:sz w:val="24"/>
          <w:szCs w:val="24"/>
        </w:rPr>
        <w:t xml:space="preserve">i </w:t>
      </w:r>
      <w:r w:rsidR="007F40DA" w:rsidRPr="007F40DA">
        <w:rPr>
          <w:rFonts w:ascii="Times New Roman" w:hAnsi="Times New Roman"/>
          <w:sz w:val="24"/>
          <w:szCs w:val="24"/>
        </w:rPr>
        <w:t xml:space="preserve">registračné číslo </w:t>
      </w:r>
      <w:r w:rsidR="007F40DA">
        <w:rPr>
          <w:rFonts w:ascii="Times New Roman" w:hAnsi="Times New Roman"/>
          <w:sz w:val="24"/>
          <w:szCs w:val="24"/>
        </w:rPr>
        <w:t>včelára</w:t>
      </w:r>
      <w:r w:rsidR="00A16437">
        <w:rPr>
          <w:rFonts w:ascii="Times New Roman" w:hAnsi="Times New Roman"/>
          <w:sz w:val="24"/>
          <w:szCs w:val="24"/>
        </w:rPr>
        <w:t>,</w:t>
      </w:r>
      <w:r w:rsidR="007F40DA" w:rsidRPr="007F40DA">
        <w:rPr>
          <w:rFonts w:ascii="Times New Roman" w:hAnsi="Times New Roman"/>
          <w:sz w:val="24"/>
          <w:szCs w:val="24"/>
        </w:rPr>
        <w:t xml:space="preserve"> </w:t>
      </w:r>
      <w:r w:rsidR="000A71E7">
        <w:rPr>
          <w:rFonts w:ascii="Times New Roman" w:hAnsi="Times New Roman"/>
          <w:sz w:val="24"/>
          <w:szCs w:val="24"/>
        </w:rPr>
        <w:t>dátum</w:t>
      </w:r>
      <w:r w:rsidR="00AA7C57">
        <w:rPr>
          <w:rFonts w:ascii="Times New Roman" w:hAnsi="Times New Roman"/>
          <w:sz w:val="24"/>
          <w:szCs w:val="24"/>
        </w:rPr>
        <w:t xml:space="preserve"> vykonania</w:t>
      </w:r>
      <w:r w:rsidR="007F40DA">
        <w:rPr>
          <w:rFonts w:ascii="Times New Roman" w:hAnsi="Times New Roman"/>
          <w:sz w:val="24"/>
          <w:szCs w:val="24"/>
        </w:rPr>
        <w:t xml:space="preserve"> včelárske</w:t>
      </w:r>
      <w:r w:rsidR="00AC6F7E">
        <w:rPr>
          <w:rFonts w:ascii="Times New Roman" w:hAnsi="Times New Roman"/>
          <w:sz w:val="24"/>
          <w:szCs w:val="24"/>
        </w:rPr>
        <w:t>ho</w:t>
      </w:r>
      <w:r w:rsidR="007F4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437">
        <w:rPr>
          <w:rFonts w:ascii="Times New Roman" w:hAnsi="Times New Roman"/>
          <w:sz w:val="24"/>
          <w:szCs w:val="24"/>
        </w:rPr>
        <w:t>pod</w:t>
      </w:r>
      <w:r w:rsidR="007F40DA">
        <w:rPr>
          <w:rFonts w:ascii="Times New Roman" w:hAnsi="Times New Roman"/>
          <w:sz w:val="24"/>
          <w:szCs w:val="24"/>
        </w:rPr>
        <w:t>opatreni</w:t>
      </w:r>
      <w:r w:rsidR="00AC6F7E">
        <w:rPr>
          <w:rFonts w:ascii="Times New Roman" w:hAnsi="Times New Roman"/>
          <w:sz w:val="24"/>
          <w:szCs w:val="24"/>
        </w:rPr>
        <w:t>a</w:t>
      </w:r>
      <w:proofErr w:type="spellEnd"/>
      <w:r w:rsidR="007F40DA">
        <w:rPr>
          <w:rFonts w:ascii="Times New Roman" w:hAnsi="Times New Roman"/>
          <w:sz w:val="24"/>
          <w:szCs w:val="24"/>
        </w:rPr>
        <w:t xml:space="preserve"> </w:t>
      </w:r>
      <w:r w:rsidR="00A16437">
        <w:rPr>
          <w:rFonts w:ascii="Times New Roman" w:hAnsi="Times New Roman"/>
          <w:sz w:val="24"/>
          <w:szCs w:val="24"/>
        </w:rPr>
        <w:t>a</w:t>
      </w:r>
      <w:r w:rsidR="00AC6F7E">
        <w:rPr>
          <w:rFonts w:ascii="Times New Roman" w:hAnsi="Times New Roman"/>
          <w:sz w:val="24"/>
          <w:szCs w:val="24"/>
        </w:rPr>
        <w:t> </w:t>
      </w:r>
      <w:r w:rsidR="00A16437" w:rsidRPr="00A16437">
        <w:rPr>
          <w:rFonts w:ascii="Times New Roman" w:hAnsi="Times New Roman"/>
          <w:sz w:val="24"/>
          <w:szCs w:val="24"/>
        </w:rPr>
        <w:t xml:space="preserve">identifikačné údaje </w:t>
      </w:r>
      <w:r w:rsidR="00A16437">
        <w:rPr>
          <w:rFonts w:ascii="Times New Roman" w:hAnsi="Times New Roman"/>
          <w:sz w:val="24"/>
          <w:szCs w:val="24"/>
        </w:rPr>
        <w:t xml:space="preserve">fyzickej osoby, ktorá </w:t>
      </w:r>
      <w:r w:rsidR="00A16437" w:rsidRPr="00A16437">
        <w:rPr>
          <w:rFonts w:ascii="Times New Roman" w:hAnsi="Times New Roman"/>
          <w:sz w:val="24"/>
          <w:szCs w:val="24"/>
        </w:rPr>
        <w:t xml:space="preserve">včelárske </w:t>
      </w:r>
      <w:proofErr w:type="spellStart"/>
      <w:r w:rsidR="00A16437" w:rsidRPr="00A16437">
        <w:rPr>
          <w:rFonts w:ascii="Times New Roman" w:hAnsi="Times New Roman"/>
          <w:sz w:val="24"/>
          <w:szCs w:val="24"/>
        </w:rPr>
        <w:t>podopatrenie</w:t>
      </w:r>
      <w:proofErr w:type="spellEnd"/>
      <w:r w:rsidR="00A16437" w:rsidRPr="00A16437">
        <w:rPr>
          <w:rFonts w:ascii="Times New Roman" w:hAnsi="Times New Roman"/>
          <w:sz w:val="24"/>
          <w:szCs w:val="24"/>
        </w:rPr>
        <w:t xml:space="preserve"> </w:t>
      </w:r>
      <w:r w:rsidR="00A16437">
        <w:rPr>
          <w:rFonts w:ascii="Times New Roman" w:hAnsi="Times New Roman"/>
          <w:sz w:val="24"/>
          <w:szCs w:val="24"/>
        </w:rPr>
        <w:t>vykonala</w:t>
      </w:r>
      <w:r w:rsidR="007B6406">
        <w:rPr>
          <w:rFonts w:ascii="Times New Roman" w:hAnsi="Times New Roman"/>
          <w:sz w:val="24"/>
          <w:szCs w:val="24"/>
        </w:rPr>
        <w:t>,</w:t>
      </w:r>
      <w:r w:rsidR="00A16437">
        <w:rPr>
          <w:rFonts w:ascii="Times New Roman" w:hAnsi="Times New Roman"/>
          <w:sz w:val="24"/>
          <w:szCs w:val="24"/>
        </w:rPr>
        <w:t xml:space="preserve"> v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A16437">
        <w:rPr>
          <w:rFonts w:ascii="Times New Roman" w:hAnsi="Times New Roman"/>
          <w:sz w:val="24"/>
          <w:szCs w:val="24"/>
        </w:rPr>
        <w:t>rozsahu podľa §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A16437">
        <w:rPr>
          <w:rFonts w:ascii="Times New Roman" w:hAnsi="Times New Roman"/>
          <w:sz w:val="24"/>
          <w:szCs w:val="24"/>
        </w:rPr>
        <w:t>4 ods</w:t>
      </w:r>
      <w:r w:rsidR="00A16437" w:rsidRPr="000B65E1">
        <w:rPr>
          <w:rFonts w:ascii="Times New Roman" w:hAnsi="Times New Roman"/>
          <w:sz w:val="24"/>
          <w:szCs w:val="24"/>
        </w:rPr>
        <w:t>.</w:t>
      </w:r>
      <w:r w:rsidR="00B16AD1" w:rsidRPr="000B65E1">
        <w:rPr>
          <w:rFonts w:ascii="Times New Roman" w:hAnsi="Times New Roman"/>
          <w:sz w:val="24"/>
          <w:szCs w:val="24"/>
        </w:rPr>
        <w:t xml:space="preserve"> 5 </w:t>
      </w:r>
      <w:r w:rsidR="00A16437" w:rsidRPr="000B65E1">
        <w:rPr>
          <w:rFonts w:ascii="Times New Roman" w:hAnsi="Times New Roman"/>
          <w:sz w:val="24"/>
          <w:szCs w:val="24"/>
        </w:rPr>
        <w:t>písm.</w:t>
      </w:r>
      <w:r w:rsidR="00B16AD1" w:rsidRPr="000B65E1">
        <w:rPr>
          <w:rFonts w:ascii="Times New Roman" w:hAnsi="Times New Roman"/>
          <w:sz w:val="24"/>
          <w:szCs w:val="24"/>
        </w:rPr>
        <w:t xml:space="preserve"> </w:t>
      </w:r>
      <w:r w:rsidR="00AC6F7E">
        <w:rPr>
          <w:rFonts w:ascii="Times New Roman" w:hAnsi="Times New Roman"/>
          <w:sz w:val="24"/>
          <w:szCs w:val="24"/>
        </w:rPr>
        <w:t>c</w:t>
      </w:r>
      <w:r w:rsidR="00A16437" w:rsidRPr="000B65E1">
        <w:rPr>
          <w:rFonts w:ascii="Times New Roman" w:hAnsi="Times New Roman"/>
          <w:sz w:val="24"/>
          <w:szCs w:val="24"/>
        </w:rPr>
        <w:t>)</w:t>
      </w:r>
      <w:r w:rsidR="00C33352" w:rsidRPr="000B65E1">
        <w:rPr>
          <w:rFonts w:ascii="Times New Roman" w:hAnsi="Times New Roman"/>
          <w:sz w:val="24"/>
          <w:szCs w:val="24"/>
        </w:rPr>
        <w:t>,</w:t>
      </w:r>
    </w:p>
    <w:p w:rsidR="00D31B52" w:rsidRPr="009A1855" w:rsidRDefault="00D31B52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dokladu</w:t>
      </w:r>
      <w:r w:rsidR="00DB047F">
        <w:rPr>
          <w:rFonts w:ascii="Times New Roman" w:hAnsi="Times New Roman"/>
          <w:sz w:val="24"/>
          <w:szCs w:val="24"/>
        </w:rPr>
        <w:t xml:space="preserve">, </w:t>
      </w:r>
      <w:r w:rsidR="000C0767">
        <w:rPr>
          <w:rFonts w:ascii="Times New Roman" w:hAnsi="Times New Roman"/>
          <w:sz w:val="24"/>
          <w:szCs w:val="24"/>
        </w:rPr>
        <w:t xml:space="preserve">že </w:t>
      </w:r>
      <w:r w:rsidR="00E9256F">
        <w:rPr>
          <w:rFonts w:ascii="Times New Roman" w:hAnsi="Times New Roman"/>
          <w:sz w:val="24"/>
          <w:szCs w:val="24"/>
        </w:rPr>
        <w:t xml:space="preserve">fyzická </w:t>
      </w:r>
      <w:r w:rsidR="000C0767">
        <w:rPr>
          <w:rFonts w:ascii="Times New Roman" w:hAnsi="Times New Roman"/>
          <w:sz w:val="24"/>
          <w:szCs w:val="24"/>
        </w:rPr>
        <w:t xml:space="preserve">osoba, </w:t>
      </w:r>
      <w:r w:rsidR="00DB047F">
        <w:rPr>
          <w:rFonts w:ascii="Times New Roman" w:hAnsi="Times New Roman"/>
          <w:sz w:val="24"/>
          <w:szCs w:val="24"/>
        </w:rPr>
        <w:t xml:space="preserve">ktorá </w:t>
      </w:r>
      <w:r w:rsidR="00DB047F" w:rsidRPr="00DB047F">
        <w:rPr>
          <w:rFonts w:ascii="Times New Roman" w:hAnsi="Times New Roman"/>
          <w:sz w:val="24"/>
          <w:szCs w:val="24"/>
        </w:rPr>
        <w:t xml:space="preserve">veterinárne lieky alebo veterinárne prípravky </w:t>
      </w:r>
      <w:r w:rsidR="000C0767">
        <w:rPr>
          <w:rFonts w:ascii="Times New Roman" w:hAnsi="Times New Roman"/>
          <w:sz w:val="24"/>
          <w:szCs w:val="24"/>
        </w:rPr>
        <w:t>na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0C0767">
        <w:rPr>
          <w:rFonts w:ascii="Times New Roman" w:hAnsi="Times New Roman"/>
          <w:sz w:val="24"/>
          <w:szCs w:val="24"/>
        </w:rPr>
        <w:t xml:space="preserve">včelstvá </w:t>
      </w:r>
      <w:r w:rsidR="00DB047F">
        <w:rPr>
          <w:rFonts w:ascii="Times New Roman" w:hAnsi="Times New Roman"/>
          <w:sz w:val="24"/>
          <w:szCs w:val="24"/>
        </w:rPr>
        <w:t xml:space="preserve">aplikovala, </w:t>
      </w:r>
      <w:r w:rsidR="000C0767">
        <w:rPr>
          <w:rFonts w:ascii="Times New Roman" w:hAnsi="Times New Roman"/>
          <w:sz w:val="24"/>
          <w:szCs w:val="24"/>
        </w:rPr>
        <w:t>pred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0C0767">
        <w:rPr>
          <w:rFonts w:ascii="Times New Roman" w:hAnsi="Times New Roman"/>
          <w:sz w:val="24"/>
          <w:szCs w:val="24"/>
        </w:rPr>
        <w:t xml:space="preserve">ich aplikáciou </w:t>
      </w:r>
      <w:r w:rsidR="000C0767" w:rsidRPr="000C0767">
        <w:rPr>
          <w:rFonts w:ascii="Times New Roman" w:hAnsi="Times New Roman"/>
          <w:sz w:val="24"/>
          <w:szCs w:val="24"/>
        </w:rPr>
        <w:t>absolvovala vzdelávanie o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0C0767">
        <w:rPr>
          <w:rFonts w:ascii="Times New Roman" w:hAnsi="Times New Roman"/>
          <w:sz w:val="24"/>
          <w:szCs w:val="24"/>
        </w:rPr>
        <w:t xml:space="preserve">použitom </w:t>
      </w:r>
      <w:r w:rsidR="000C0767" w:rsidRPr="000C0767">
        <w:rPr>
          <w:rFonts w:ascii="Times New Roman" w:hAnsi="Times New Roman"/>
          <w:sz w:val="24"/>
          <w:szCs w:val="24"/>
        </w:rPr>
        <w:t xml:space="preserve">spôsobe </w:t>
      </w:r>
      <w:r w:rsidR="000C0767">
        <w:rPr>
          <w:rFonts w:ascii="Times New Roman" w:hAnsi="Times New Roman"/>
          <w:sz w:val="24"/>
          <w:szCs w:val="24"/>
        </w:rPr>
        <w:t xml:space="preserve">ich </w:t>
      </w:r>
      <w:r w:rsidR="000C0767" w:rsidRPr="000C0767">
        <w:rPr>
          <w:rFonts w:ascii="Times New Roman" w:hAnsi="Times New Roman"/>
          <w:sz w:val="24"/>
          <w:szCs w:val="24"/>
        </w:rPr>
        <w:t>aplikácie v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0C0767" w:rsidRPr="000C0767">
        <w:rPr>
          <w:rFonts w:ascii="Times New Roman" w:hAnsi="Times New Roman"/>
          <w:sz w:val="24"/>
          <w:szCs w:val="24"/>
        </w:rPr>
        <w:t>akreditovanom vzdelávacom programe</w:t>
      </w:r>
      <w:r w:rsidR="00B16AD1">
        <w:rPr>
          <w:rFonts w:ascii="Times New Roman" w:hAnsi="Times New Roman"/>
          <w:sz w:val="24"/>
          <w:szCs w:val="24"/>
        </w:rPr>
        <w:t>,</w:t>
      </w:r>
      <w:r w:rsidR="000C0767" w:rsidRPr="000C0767">
        <w:rPr>
          <w:rFonts w:ascii="Times New Roman" w:hAnsi="Times New Roman"/>
          <w:sz w:val="24"/>
          <w:szCs w:val="24"/>
        </w:rPr>
        <w:t xml:space="preserve"> </w:t>
      </w:r>
      <w:r w:rsidR="000C0767">
        <w:rPr>
          <w:rFonts w:ascii="Times New Roman" w:hAnsi="Times New Roman"/>
          <w:sz w:val="24"/>
          <w:szCs w:val="24"/>
        </w:rPr>
        <w:t xml:space="preserve">alebo že </w:t>
      </w:r>
      <w:r w:rsidR="00290847">
        <w:rPr>
          <w:rFonts w:ascii="Times New Roman" w:hAnsi="Times New Roman"/>
          <w:sz w:val="24"/>
          <w:szCs w:val="24"/>
        </w:rPr>
        <w:t>bola v</w:t>
      </w:r>
      <w:r w:rsidR="00AC6F7E">
        <w:rPr>
          <w:rFonts w:ascii="Times New Roman" w:hAnsi="Times New Roman"/>
          <w:sz w:val="24"/>
          <w:szCs w:val="24"/>
        </w:rPr>
        <w:t xml:space="preserve"> </w:t>
      </w:r>
      <w:r w:rsidR="00290847">
        <w:rPr>
          <w:rFonts w:ascii="Times New Roman" w:hAnsi="Times New Roman"/>
          <w:sz w:val="24"/>
          <w:szCs w:val="24"/>
        </w:rPr>
        <w:t xml:space="preserve">čase ich aplikácie </w:t>
      </w:r>
      <w:r w:rsidR="000C0767">
        <w:rPr>
          <w:rFonts w:ascii="Times New Roman" w:hAnsi="Times New Roman"/>
          <w:sz w:val="24"/>
          <w:szCs w:val="24"/>
        </w:rPr>
        <w:t xml:space="preserve">oprávnená </w:t>
      </w:r>
      <w:r w:rsidR="000B24AB">
        <w:rPr>
          <w:rFonts w:ascii="Times New Roman" w:hAnsi="Times New Roman"/>
          <w:sz w:val="24"/>
          <w:szCs w:val="24"/>
        </w:rPr>
        <w:t>na</w:t>
      </w:r>
      <w:r w:rsidR="00B16AD1">
        <w:rPr>
          <w:rFonts w:ascii="Times New Roman" w:hAnsi="Times New Roman"/>
          <w:sz w:val="24"/>
          <w:szCs w:val="24"/>
        </w:rPr>
        <w:t xml:space="preserve"> </w:t>
      </w:r>
      <w:r w:rsidR="000B24AB">
        <w:rPr>
          <w:rFonts w:ascii="Times New Roman" w:hAnsi="Times New Roman"/>
          <w:sz w:val="24"/>
          <w:szCs w:val="24"/>
        </w:rPr>
        <w:t xml:space="preserve">vykonávanie </w:t>
      </w:r>
      <w:r w:rsidR="000B24AB" w:rsidRPr="000B24AB">
        <w:rPr>
          <w:rFonts w:ascii="Times New Roman" w:hAnsi="Times New Roman"/>
          <w:sz w:val="24"/>
          <w:szCs w:val="24"/>
        </w:rPr>
        <w:t>odborných veterinárnych činností</w:t>
      </w:r>
      <w:r w:rsidR="000B24AB">
        <w:rPr>
          <w:rFonts w:ascii="Times New Roman" w:hAnsi="Times New Roman"/>
          <w:sz w:val="24"/>
          <w:szCs w:val="24"/>
        </w:rPr>
        <w:t>,</w:t>
      </w:r>
      <w:r w:rsidR="009A1855" w:rsidRPr="009A1855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9A1855" w:rsidRPr="009A1855">
        <w:rPr>
          <w:rFonts w:ascii="Times New Roman" w:hAnsi="Times New Roman"/>
          <w:sz w:val="24"/>
          <w:szCs w:val="24"/>
          <w:vertAlign w:val="superscript"/>
        </w:rPr>
        <w:instrText xml:space="preserve"> NOTEREF _Ref16762414 \h  \* MERGEFORMAT </w:instrText>
      </w:r>
      <w:r w:rsidR="009A1855" w:rsidRPr="009A1855">
        <w:rPr>
          <w:rFonts w:ascii="Times New Roman" w:hAnsi="Times New Roman"/>
          <w:sz w:val="24"/>
          <w:szCs w:val="24"/>
          <w:vertAlign w:val="superscript"/>
        </w:rPr>
      </w:r>
      <w:r w:rsidR="009A1855" w:rsidRPr="009A1855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="00180475">
        <w:rPr>
          <w:rFonts w:ascii="Times New Roman" w:hAnsi="Times New Roman"/>
          <w:sz w:val="24"/>
          <w:szCs w:val="24"/>
          <w:vertAlign w:val="superscript"/>
        </w:rPr>
        <w:t>11</w:t>
      </w:r>
      <w:r w:rsidR="009A1855" w:rsidRPr="009A1855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306789">
        <w:rPr>
          <w:rFonts w:ascii="Times New Roman" w:hAnsi="Times New Roman"/>
          <w:sz w:val="24"/>
          <w:szCs w:val="24"/>
          <w:vertAlign w:val="superscript"/>
        </w:rPr>
        <w:t>1</w:t>
      </w:r>
      <w:r w:rsidR="009A1855" w:rsidRPr="009A1855">
        <w:rPr>
          <w:rFonts w:ascii="Times New Roman" w:hAnsi="Times New Roman"/>
          <w:sz w:val="24"/>
          <w:szCs w:val="24"/>
        </w:rPr>
        <w:t>)</w:t>
      </w:r>
    </w:p>
    <w:p w:rsidR="000A42DD" w:rsidRPr="00EA468C" w:rsidRDefault="00883826" w:rsidP="001F3B78">
      <w:pPr>
        <w:keepNext/>
        <w:widowControl w:val="0"/>
        <w:numPr>
          <w:ilvl w:val="1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6F5789">
        <w:rPr>
          <w:rFonts w:ascii="Times New Roman" w:hAnsi="Times New Roman"/>
          <w:sz w:val="24"/>
          <w:szCs w:val="24"/>
        </w:rPr>
        <w:t>písm.</w:t>
      </w:r>
      <w:r w:rsidR="00715870">
        <w:rPr>
          <w:rFonts w:ascii="Times New Roman" w:hAnsi="Times New Roman"/>
          <w:sz w:val="24"/>
          <w:szCs w:val="24"/>
        </w:rPr>
        <w:t xml:space="preserve"> </w:t>
      </w:r>
      <w:r w:rsidR="006F5789">
        <w:rPr>
          <w:rFonts w:ascii="Times New Roman" w:hAnsi="Times New Roman"/>
          <w:sz w:val="24"/>
          <w:szCs w:val="24"/>
        </w:rPr>
        <w:t>d</w:t>
      </w:r>
      <w:r w:rsidR="00803107" w:rsidRPr="00803107">
        <w:rPr>
          <w:rFonts w:ascii="Times New Roman" w:hAnsi="Times New Roman"/>
          <w:sz w:val="24"/>
          <w:szCs w:val="24"/>
        </w:rPr>
        <w:t>)</w:t>
      </w:r>
      <w:r w:rsidR="00803107" w:rsidRPr="008031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5789">
        <w:rPr>
          <w:rFonts w:ascii="Times New Roman" w:eastAsia="Times New Roman" w:hAnsi="Times New Roman"/>
          <w:sz w:val="24"/>
          <w:szCs w:val="24"/>
          <w:lang w:eastAsia="sk-SK"/>
        </w:rPr>
        <w:t>alebo písm.</w:t>
      </w:r>
      <w:r w:rsidR="007158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5789">
        <w:rPr>
          <w:rFonts w:ascii="Times New Roman" w:eastAsia="Times New Roman" w:hAnsi="Times New Roman"/>
          <w:sz w:val="24"/>
          <w:szCs w:val="24"/>
          <w:lang w:eastAsia="sk-SK"/>
        </w:rPr>
        <w:t>e) je</w:t>
      </w:r>
    </w:p>
    <w:p w:rsidR="000A42DD" w:rsidRPr="000B65E1" w:rsidRDefault="00E9256F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56F">
        <w:rPr>
          <w:rFonts w:ascii="Times New Roman" w:eastAsia="Times New Roman" w:hAnsi="Times New Roman"/>
          <w:sz w:val="24"/>
          <w:szCs w:val="24"/>
          <w:lang w:eastAsia="sk-SK"/>
        </w:rPr>
        <w:t>potvrdenie včelára o</w:t>
      </w:r>
      <w:r w:rsidR="007158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9256F">
        <w:rPr>
          <w:rFonts w:ascii="Times New Roman" w:eastAsia="Times New Roman" w:hAnsi="Times New Roman"/>
          <w:sz w:val="24"/>
          <w:szCs w:val="24"/>
          <w:lang w:eastAsia="sk-SK"/>
        </w:rPr>
        <w:t xml:space="preserve">počte včelstiev, ktoré </w:t>
      </w:r>
      <w:r w:rsidR="007B6406" w:rsidRPr="007B640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 neho </w:t>
      </w:r>
      <w:r w:rsidRPr="00E9256F">
        <w:rPr>
          <w:rFonts w:ascii="Times New Roman" w:eastAsia="Times New Roman" w:hAnsi="Times New Roman"/>
          <w:sz w:val="24"/>
          <w:szCs w:val="24"/>
          <w:lang w:eastAsia="sk-SK"/>
        </w:rPr>
        <w:t xml:space="preserve">boli 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>podľa</w:t>
      </w:r>
      <w:r w:rsidR="0071587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>údajov v</w:t>
      </w:r>
      <w:r w:rsidR="0071587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>registri včelstiev</w:t>
      </w:r>
      <w:r w:rsidRPr="00E9256F" w:rsidDel="00D9078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>ku</w:t>
      </w:r>
      <w:r w:rsidR="0071587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>dňu vykonania prehliadky včelstiev registrované</w:t>
      </w:r>
      <w:r w:rsidR="00AC6F7E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Pr="00E9256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</w:t>
      </w:r>
      <w:r w:rsidRPr="00E9256F">
        <w:rPr>
          <w:rFonts w:ascii="Times New Roman" w:eastAsia="Times New Roman" w:hAnsi="Times New Roman"/>
          <w:sz w:val="24"/>
          <w:szCs w:val="24"/>
          <w:lang w:eastAsia="sk-SK"/>
        </w:rPr>
        <w:t xml:space="preserve">ktoré boli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prehliadnuté</w:t>
      </w:r>
      <w:r w:rsidR="007B6406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7B6406" w:rsidRPr="00E9256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B6406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obsahuje </w:t>
      </w:r>
      <w:r w:rsidR="0030678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7B6406" w:rsidRPr="00E43A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AFA" w:rsidRPr="00E43AFA">
        <w:rPr>
          <w:rFonts w:ascii="Times New Roman" w:eastAsia="Times New Roman" w:hAnsi="Times New Roman"/>
          <w:sz w:val="24"/>
          <w:szCs w:val="24"/>
          <w:lang w:eastAsia="sk-SK"/>
        </w:rPr>
        <w:t>registračné číslo včelára, dátum</w:t>
      </w:r>
      <w:r w:rsidR="00B2007B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vykonania</w:t>
      </w:r>
      <w:r w:rsidR="00E43AFA" w:rsidRPr="00E43A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</w:t>
      </w:r>
      <w:r w:rsidR="00B2007B">
        <w:rPr>
          <w:rFonts w:ascii="Times New Roman" w:eastAsia="Times New Roman" w:hAnsi="Times New Roman"/>
          <w:sz w:val="24"/>
          <w:szCs w:val="24"/>
          <w:lang w:eastAsia="sk-SK"/>
        </w:rPr>
        <w:t>ho</w:t>
      </w:r>
      <w:r w:rsidR="00E43AFA" w:rsidRPr="00E43A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43AFA" w:rsidRPr="00E43AFA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B2007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proofErr w:type="spellEnd"/>
      <w:r w:rsidR="009345A4">
        <w:rPr>
          <w:rFonts w:ascii="Times New Roman" w:eastAsia="Times New Roman" w:hAnsi="Times New Roman"/>
          <w:sz w:val="24"/>
          <w:szCs w:val="24"/>
          <w:lang w:eastAsia="sk-SK"/>
        </w:rPr>
        <w:t>, údaje o</w:t>
      </w:r>
      <w:r w:rsidR="0030678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345A4">
        <w:rPr>
          <w:rFonts w:ascii="Times New Roman" w:eastAsia="Times New Roman" w:hAnsi="Times New Roman"/>
          <w:sz w:val="24"/>
          <w:szCs w:val="24"/>
          <w:lang w:eastAsia="sk-SK"/>
        </w:rPr>
        <w:t xml:space="preserve">stanovišti, </w:t>
      </w:r>
      <w:r w:rsidR="009345A4" w:rsidRPr="009345A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71587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9345A4">
        <w:rPr>
          <w:rFonts w:ascii="Times New Roman" w:eastAsia="Times New Roman" w:hAnsi="Times New Roman"/>
          <w:sz w:val="24"/>
          <w:szCs w:val="24"/>
          <w:lang w:eastAsia="sk-SK"/>
        </w:rPr>
        <w:t xml:space="preserve">ktorom bolo včelárske </w:t>
      </w:r>
      <w:proofErr w:type="spellStart"/>
      <w:r w:rsidR="009345A4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9345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>vykonané</w:t>
      </w:r>
      <w:r w:rsidR="0030678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ktoré sa o</w:t>
      </w:r>
      <w:r w:rsidR="0071587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0525">
        <w:rPr>
          <w:rFonts w:ascii="Times New Roman" w:eastAsia="Times New Roman" w:hAnsi="Times New Roman"/>
          <w:sz w:val="24"/>
          <w:szCs w:val="24"/>
          <w:lang w:eastAsia="sk-SK"/>
        </w:rPr>
        <w:t>ňom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evidujú v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>registri včelstiev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a identifikačné údaje fyzickej osoby, ktorá včelárske </w:t>
      </w:r>
      <w:proofErr w:type="spellStart"/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vykonala</w:t>
      </w:r>
      <w:r w:rsidR="007B640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>rozsahu podľa §</w:t>
      </w:r>
      <w:r w:rsidR="0071587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>4 ods.</w:t>
      </w:r>
      <w:r w:rsidR="0071587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71587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E43AFA" w:rsidRPr="000B65E1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803107" w:rsidRPr="000B65E1" w:rsidRDefault="000A42DD" w:rsidP="001F3B78">
      <w:pPr>
        <w:pStyle w:val="Odsekzoznamu"/>
        <w:keepNext/>
        <w:widowControl w:val="0"/>
        <w:numPr>
          <w:ilvl w:val="6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E1">
        <w:rPr>
          <w:rFonts w:ascii="Times New Roman" w:hAnsi="Times New Roman"/>
          <w:sz w:val="24"/>
          <w:szCs w:val="24"/>
        </w:rPr>
        <w:t>kópia dokladu</w:t>
      </w:r>
      <w:r w:rsidR="009345A4" w:rsidRPr="000B65E1">
        <w:rPr>
          <w:rFonts w:ascii="Times New Roman" w:hAnsi="Times New Roman"/>
          <w:sz w:val="24"/>
          <w:szCs w:val="24"/>
        </w:rPr>
        <w:t xml:space="preserve">, že fyzická osoba, </w:t>
      </w:r>
      <w:r w:rsidRPr="000B65E1">
        <w:rPr>
          <w:rFonts w:ascii="Times New Roman" w:hAnsi="Times New Roman"/>
          <w:sz w:val="24"/>
          <w:szCs w:val="24"/>
        </w:rPr>
        <w:t>ktor</w:t>
      </w:r>
      <w:r w:rsidR="009345A4" w:rsidRPr="000B65E1">
        <w:rPr>
          <w:rFonts w:ascii="Times New Roman" w:hAnsi="Times New Roman"/>
          <w:sz w:val="24"/>
          <w:szCs w:val="24"/>
        </w:rPr>
        <w:t>á</w:t>
      </w:r>
      <w:r w:rsidRPr="000B65E1">
        <w:rPr>
          <w:rFonts w:ascii="Times New Roman" w:hAnsi="Times New Roman"/>
          <w:sz w:val="24"/>
          <w:szCs w:val="24"/>
        </w:rPr>
        <w:t xml:space="preserve"> prehliadku včelstiev vykonal</w:t>
      </w:r>
      <w:r w:rsidR="009345A4" w:rsidRPr="000B65E1">
        <w:rPr>
          <w:rFonts w:ascii="Times New Roman" w:hAnsi="Times New Roman"/>
          <w:sz w:val="24"/>
          <w:szCs w:val="24"/>
        </w:rPr>
        <w:t>a</w:t>
      </w:r>
      <w:r w:rsidR="00710057" w:rsidRPr="000B65E1">
        <w:rPr>
          <w:rFonts w:ascii="Times New Roman" w:hAnsi="Times New Roman"/>
          <w:sz w:val="24"/>
          <w:szCs w:val="24"/>
        </w:rPr>
        <w:t>,</w:t>
      </w:r>
      <w:r w:rsidR="00710057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>mala v</w:t>
      </w:r>
      <w:r w:rsidR="00715870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B65E1">
        <w:rPr>
          <w:rFonts w:ascii="Times New Roman" w:eastAsia="Times New Roman" w:hAnsi="Times New Roman"/>
          <w:sz w:val="24"/>
          <w:szCs w:val="24"/>
          <w:lang w:eastAsia="sk-SK"/>
        </w:rPr>
        <w:t xml:space="preserve">čase jej vykonania odbornú spôsobilosť </w:t>
      </w:r>
      <w:r w:rsidR="00710057" w:rsidRPr="000B65E1">
        <w:rPr>
          <w:rFonts w:ascii="Times New Roman" w:hAnsi="Times New Roman"/>
          <w:sz w:val="24"/>
          <w:szCs w:val="24"/>
        </w:rPr>
        <w:t>na</w:t>
      </w:r>
      <w:r w:rsidR="00715870" w:rsidRPr="000B65E1">
        <w:rPr>
          <w:rFonts w:ascii="Times New Roman" w:hAnsi="Times New Roman"/>
          <w:sz w:val="24"/>
          <w:szCs w:val="24"/>
        </w:rPr>
        <w:t xml:space="preserve"> </w:t>
      </w:r>
      <w:r w:rsidR="00710057" w:rsidRPr="000B65E1">
        <w:rPr>
          <w:rFonts w:ascii="Times New Roman" w:hAnsi="Times New Roman"/>
          <w:sz w:val="24"/>
          <w:szCs w:val="24"/>
        </w:rPr>
        <w:t>asistovanie úradnému veterinárnemu lekárovi pri</w:t>
      </w:r>
      <w:r w:rsidR="00715870" w:rsidRPr="000B65E1">
        <w:rPr>
          <w:rFonts w:ascii="Times New Roman" w:hAnsi="Times New Roman"/>
          <w:sz w:val="24"/>
          <w:szCs w:val="24"/>
        </w:rPr>
        <w:t xml:space="preserve"> </w:t>
      </w:r>
      <w:r w:rsidR="00710057" w:rsidRPr="000B65E1">
        <w:rPr>
          <w:rFonts w:ascii="Times New Roman" w:hAnsi="Times New Roman"/>
          <w:sz w:val="24"/>
          <w:szCs w:val="24"/>
        </w:rPr>
        <w:t>prehliadke včelstiev podľa</w:t>
      </w:r>
      <w:r w:rsidR="00715870" w:rsidRPr="000B65E1">
        <w:rPr>
          <w:rFonts w:ascii="Times New Roman" w:hAnsi="Times New Roman"/>
          <w:sz w:val="24"/>
          <w:szCs w:val="24"/>
        </w:rPr>
        <w:t xml:space="preserve"> </w:t>
      </w:r>
      <w:r w:rsidR="00710057" w:rsidRPr="000B65E1">
        <w:rPr>
          <w:rFonts w:ascii="Times New Roman" w:hAnsi="Times New Roman"/>
          <w:sz w:val="24"/>
          <w:szCs w:val="24"/>
        </w:rPr>
        <w:t>osobitného predpisu</w:t>
      </w:r>
      <w:r w:rsidRPr="000B65E1">
        <w:rPr>
          <w:rFonts w:ascii="Times New Roman" w:hAnsi="Times New Roman"/>
          <w:sz w:val="24"/>
          <w:szCs w:val="24"/>
        </w:rPr>
        <w:t>.</w:t>
      </w:r>
      <w:r w:rsidR="00AC6F7E" w:rsidRPr="00AC6F7E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AC6F7E" w:rsidRPr="00AC6F7E">
        <w:rPr>
          <w:rFonts w:ascii="Times New Roman" w:hAnsi="Times New Roman"/>
          <w:sz w:val="24"/>
          <w:szCs w:val="24"/>
          <w:vertAlign w:val="superscript"/>
        </w:rPr>
        <w:instrText xml:space="preserve"> NOTEREF _Ref16775442 \h </w:instrText>
      </w:r>
      <w:r w:rsidR="00AC6F7E">
        <w:rPr>
          <w:rFonts w:ascii="Times New Roman" w:hAnsi="Times New Roman"/>
          <w:sz w:val="24"/>
          <w:szCs w:val="24"/>
          <w:vertAlign w:val="superscript"/>
        </w:rPr>
        <w:instrText xml:space="preserve"> \* MERGEFORMAT </w:instrText>
      </w:r>
      <w:r w:rsidR="00AC6F7E" w:rsidRPr="00AC6F7E">
        <w:rPr>
          <w:rFonts w:ascii="Times New Roman" w:hAnsi="Times New Roman"/>
          <w:sz w:val="24"/>
          <w:szCs w:val="24"/>
          <w:vertAlign w:val="superscript"/>
        </w:rPr>
      </w:r>
      <w:r w:rsidR="00AC6F7E" w:rsidRPr="00AC6F7E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="00180475">
        <w:rPr>
          <w:rFonts w:ascii="Times New Roman" w:hAnsi="Times New Roman"/>
          <w:sz w:val="24"/>
          <w:szCs w:val="24"/>
          <w:vertAlign w:val="superscript"/>
        </w:rPr>
        <w:t>12</w:t>
      </w:r>
      <w:r w:rsidR="00AC6F7E" w:rsidRPr="00AC6F7E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306789">
        <w:rPr>
          <w:rFonts w:ascii="Times New Roman" w:hAnsi="Times New Roman"/>
          <w:sz w:val="24"/>
          <w:szCs w:val="24"/>
          <w:vertAlign w:val="superscript"/>
        </w:rPr>
        <w:t>2</w:t>
      </w:r>
      <w:r w:rsidR="00710057" w:rsidRPr="000B65E1">
        <w:rPr>
          <w:rFonts w:ascii="Times New Roman" w:hAnsi="Times New Roman"/>
          <w:sz w:val="24"/>
          <w:szCs w:val="24"/>
        </w:rPr>
        <w:t>)</w:t>
      </w:r>
    </w:p>
    <w:p w:rsidR="00801687" w:rsidRPr="000B65E1" w:rsidRDefault="00801687" w:rsidP="001F3B78">
      <w:pPr>
        <w:keepNext/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2250E" w:rsidRPr="00F953E6" w:rsidRDefault="00302386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63" w:name="p_4.3"/>
      <w:bookmarkStart w:id="164" w:name="c_1847"/>
      <w:bookmarkStart w:id="165" w:name="pa_5"/>
      <w:bookmarkStart w:id="166" w:name="p_5"/>
      <w:bookmarkEnd w:id="163"/>
      <w:bookmarkEnd w:id="164"/>
      <w:bookmarkEnd w:id="165"/>
      <w:bookmarkEnd w:id="166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0A64A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</w:p>
    <w:p w:rsidR="006F5789" w:rsidRPr="00180475" w:rsidRDefault="0002250E" w:rsidP="00180475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67" w:name="c_1849"/>
      <w:bookmarkStart w:id="168" w:name="p_5_nadpis"/>
      <w:bookmarkEnd w:id="167"/>
      <w:bookmarkEnd w:id="168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Racionalizácia sezónneho presunu včelstiev</w:t>
      </w:r>
    </w:p>
    <w:p w:rsidR="00AB308F" w:rsidRPr="007B750B" w:rsidRDefault="006918A9" w:rsidP="001F3B78">
      <w:pPr>
        <w:pStyle w:val="Odsekzoznamu"/>
        <w:keepNext/>
        <w:widowControl w:val="0"/>
        <w:numPr>
          <w:ilvl w:val="0"/>
          <w:numId w:val="5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9" w:name="p_5.1"/>
      <w:bookmarkEnd w:id="169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 včelárske opatrenie </w:t>
      </w:r>
      <w:r w:rsidR="006F5789">
        <w:rPr>
          <w:rFonts w:ascii="Times New Roman" w:eastAsia="Times New Roman" w:hAnsi="Times New Roman"/>
          <w:sz w:val="24"/>
          <w:szCs w:val="24"/>
          <w:lang w:eastAsia="sk-SK"/>
        </w:rPr>
        <w:t>racionalizáci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6F57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7B750B">
        <w:rPr>
          <w:rFonts w:ascii="Times New Roman" w:eastAsia="Times New Roman" w:hAnsi="Times New Roman"/>
          <w:sz w:val="24"/>
          <w:szCs w:val="24"/>
          <w:lang w:eastAsia="sk-SK"/>
        </w:rPr>
        <w:t>sezónneho presunu včelstiev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7B75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</w:p>
    <w:p w:rsidR="00AB308F" w:rsidRPr="008764A8" w:rsidRDefault="003F390C" w:rsidP="001F3B78">
      <w:pPr>
        <w:pStyle w:val="Odsekzoznamu"/>
        <w:keepNext/>
        <w:widowControl w:val="0"/>
        <w:numPr>
          <w:ilvl w:val="1"/>
          <w:numId w:val="23"/>
        </w:numPr>
        <w:spacing w:before="120"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bookmarkStart w:id="170" w:name="p_5.1.a"/>
      <w:bookmarkEnd w:id="170"/>
      <w:r w:rsidR="00F126A3" w:rsidRPr="008764A8">
        <w:rPr>
          <w:rFonts w:ascii="Times New Roman" w:hAnsi="Times New Roman"/>
          <w:sz w:val="24"/>
          <w:szCs w:val="24"/>
          <w:lang w:eastAsia="sk-SK"/>
        </w:rPr>
        <w:t>zariaden</w:t>
      </w:r>
      <w:r w:rsidR="00AC6F7E">
        <w:rPr>
          <w:rFonts w:ascii="Times New Roman" w:hAnsi="Times New Roman"/>
          <w:sz w:val="24"/>
          <w:szCs w:val="24"/>
          <w:lang w:eastAsia="sk-SK"/>
        </w:rPr>
        <w:t>í</w:t>
      </w:r>
      <w:r w:rsidR="00F126A3" w:rsidRPr="008764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6291" w:rsidRPr="008764A8">
        <w:rPr>
          <w:rFonts w:ascii="Times New Roman" w:hAnsi="Times New Roman"/>
          <w:sz w:val="24"/>
          <w:szCs w:val="24"/>
          <w:lang w:eastAsia="sk-SK"/>
        </w:rPr>
        <w:t>na</w:t>
      </w:r>
      <w:r w:rsidR="000A64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hAnsi="Times New Roman"/>
          <w:sz w:val="24"/>
          <w:szCs w:val="24"/>
          <w:lang w:eastAsia="sk-SK"/>
        </w:rPr>
        <w:t>sezónny presun včelstiev,</w:t>
      </w:r>
    </w:p>
    <w:p w:rsidR="0002250E" w:rsidRPr="008764A8" w:rsidRDefault="0002250E" w:rsidP="001F3B78">
      <w:pPr>
        <w:pStyle w:val="Odsekzoznamu"/>
        <w:keepNext/>
        <w:widowControl w:val="0"/>
        <w:numPr>
          <w:ilvl w:val="0"/>
          <w:numId w:val="2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71" w:name="p_5.1.b"/>
      <w:bookmarkEnd w:id="171"/>
      <w:r w:rsidRPr="008764A8">
        <w:rPr>
          <w:rFonts w:ascii="Times New Roman" w:hAnsi="Times New Roman"/>
          <w:sz w:val="24"/>
          <w:szCs w:val="24"/>
          <w:lang w:eastAsia="sk-SK"/>
        </w:rPr>
        <w:t>sezónny presun včelst</w:t>
      </w:r>
      <w:r w:rsidR="00B509C4" w:rsidRPr="008764A8">
        <w:rPr>
          <w:rFonts w:ascii="Times New Roman" w:hAnsi="Times New Roman"/>
          <w:sz w:val="24"/>
          <w:szCs w:val="24"/>
          <w:lang w:eastAsia="sk-SK"/>
        </w:rPr>
        <w:t>va</w:t>
      </w:r>
      <w:r w:rsidR="009D7E7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64A4">
        <w:rPr>
          <w:rFonts w:ascii="Times New Roman" w:hAnsi="Times New Roman"/>
          <w:sz w:val="24"/>
          <w:szCs w:val="24"/>
          <w:lang w:eastAsia="sk-SK"/>
        </w:rPr>
        <w:t>medzi sta</w:t>
      </w:r>
      <w:r w:rsidRPr="008764A8">
        <w:rPr>
          <w:rFonts w:ascii="Times New Roman" w:hAnsi="Times New Roman"/>
          <w:sz w:val="24"/>
          <w:szCs w:val="24"/>
          <w:lang w:eastAsia="sk-SK"/>
        </w:rPr>
        <w:t>noviš</w:t>
      </w:r>
      <w:r w:rsidR="000A64A4">
        <w:rPr>
          <w:rFonts w:ascii="Times New Roman" w:hAnsi="Times New Roman"/>
          <w:sz w:val="24"/>
          <w:szCs w:val="24"/>
          <w:lang w:eastAsia="sk-SK"/>
        </w:rPr>
        <w:t>ťami</w:t>
      </w:r>
      <w:r w:rsidRPr="008764A8">
        <w:rPr>
          <w:rFonts w:ascii="Times New Roman" w:hAnsi="Times New Roman"/>
          <w:sz w:val="24"/>
          <w:szCs w:val="24"/>
          <w:lang w:eastAsia="sk-SK"/>
        </w:rPr>
        <w:t>,</w:t>
      </w:r>
    </w:p>
    <w:p w:rsidR="00347244" w:rsidRPr="0046075A" w:rsidRDefault="00347244" w:rsidP="001F3B78">
      <w:pPr>
        <w:pStyle w:val="Odsekzoznamu"/>
        <w:keepNext/>
        <w:widowControl w:val="0"/>
        <w:numPr>
          <w:ilvl w:val="0"/>
          <w:numId w:val="2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vypracovanie</w:t>
      </w:r>
      <w:r w:rsidR="00BA5AF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projektu zabezpečenia efektívnych pastevných podmienok včelstiev, napríklad signalizačnou službou kvitnutia </w:t>
      </w:r>
      <w:proofErr w:type="spellStart"/>
      <w:r w:rsidR="00BA5AFD" w:rsidRPr="008764A8">
        <w:rPr>
          <w:rFonts w:ascii="Times New Roman" w:eastAsia="Times New Roman" w:hAnsi="Times New Roman"/>
          <w:sz w:val="24"/>
          <w:szCs w:val="24"/>
          <w:lang w:eastAsia="sk-SK"/>
        </w:rPr>
        <w:t>nektárodajných</w:t>
      </w:r>
      <w:proofErr w:type="spellEnd"/>
      <w:r w:rsidR="00BA5AF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rastlín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A5AFD" w:rsidRPr="008764A8" w:rsidRDefault="000313E4" w:rsidP="001F3B78">
      <w:pPr>
        <w:pStyle w:val="Odsekzoznamu"/>
        <w:keepNext/>
        <w:widowControl w:val="0"/>
        <w:numPr>
          <w:ilvl w:val="0"/>
          <w:numId w:val="2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75AB">
        <w:rPr>
          <w:rFonts w:ascii="Times New Roman" w:eastAsia="Times New Roman" w:hAnsi="Times New Roman"/>
          <w:sz w:val="24"/>
          <w:szCs w:val="24"/>
          <w:lang w:eastAsia="sk-SK"/>
        </w:rPr>
        <w:t>realizáci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347244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projektu podľa</w:t>
      </w:r>
      <w:r w:rsidR="00204C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7244" w:rsidRPr="008764A8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204C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7244" w:rsidRPr="008764A8">
        <w:rPr>
          <w:rFonts w:ascii="Times New Roman" w:eastAsia="Times New Roman" w:hAnsi="Times New Roman"/>
          <w:sz w:val="24"/>
          <w:szCs w:val="24"/>
          <w:lang w:eastAsia="sk-SK"/>
        </w:rPr>
        <w:t>c)</w:t>
      </w:r>
      <w:r w:rsidR="00BA5AFD" w:rsidRPr="008764A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2250E" w:rsidRPr="00204C27" w:rsidRDefault="00393DC1" w:rsidP="001F3B78">
      <w:pPr>
        <w:pStyle w:val="Odsekzoznamu"/>
        <w:keepNext/>
        <w:widowControl w:val="0"/>
        <w:numPr>
          <w:ilvl w:val="0"/>
          <w:numId w:val="5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2" w:name="p_5.1.c"/>
      <w:bookmarkStart w:id="173" w:name="p_5.1.d"/>
      <w:bookmarkStart w:id="174" w:name="p_5.1.e"/>
      <w:bookmarkStart w:id="175" w:name="p_5.2"/>
      <w:bookmarkStart w:id="176" w:name="p_5.3"/>
      <w:bookmarkEnd w:id="172"/>
      <w:bookmarkEnd w:id="173"/>
      <w:bookmarkEnd w:id="174"/>
      <w:bookmarkEnd w:id="175"/>
      <w:bookmarkEnd w:id="176"/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>Pomoc na</w:t>
      </w:r>
      <w:r w:rsid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včelárskeho </w:t>
      </w:r>
      <w:proofErr w:type="spellStart"/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204C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204C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a), c) a d)</w:t>
      </w:r>
      <w:r w:rsidRPr="00393DC1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poskytnúť </w:t>
      </w:r>
      <w:r w:rsidR="000A64A4" w:rsidRPr="00204C27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  <w:bookmarkStart w:id="177" w:name="p_5.3.a"/>
      <w:bookmarkEnd w:id="177"/>
    </w:p>
    <w:p w:rsidR="0002250E" w:rsidRPr="00FD3928" w:rsidRDefault="00A84215" w:rsidP="001F3B78">
      <w:pPr>
        <w:pStyle w:val="Odsekzoznamu"/>
        <w:keepNext/>
        <w:widowControl w:val="0"/>
        <w:numPr>
          <w:ilvl w:val="1"/>
          <w:numId w:val="10"/>
        </w:numPr>
        <w:shd w:val="clear" w:color="auto" w:fill="FFFFFF"/>
        <w:spacing w:before="120" w:after="120" w:line="240" w:lineRule="auto"/>
        <w:ind w:left="35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750B">
        <w:rPr>
          <w:rFonts w:ascii="Times New Roman" w:eastAsia="Times New Roman" w:hAnsi="Times New Roman"/>
          <w:sz w:val="24"/>
          <w:szCs w:val="24"/>
          <w:lang w:eastAsia="sk-SK"/>
        </w:rPr>
        <w:t>40</w:t>
      </w:r>
      <w:r w:rsidR="00204C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7B750B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bookmarkStart w:id="178" w:name="_Hlk16352057"/>
      <w:r w:rsid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="003F390C" w:rsidRPr="007B750B">
        <w:rPr>
          <w:rFonts w:ascii="Times New Roman" w:eastAsia="Times New Roman" w:hAnsi="Times New Roman"/>
          <w:sz w:val="24"/>
          <w:szCs w:val="24"/>
          <w:lang w:eastAsia="sk-SK"/>
        </w:rPr>
        <w:t>oprávnených nákladov</w:t>
      </w:r>
      <w:r w:rsidR="0002250E" w:rsidRPr="007B75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393DC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čelárske </w:t>
      </w:r>
      <w:proofErr w:type="spellStart"/>
      <w:r w:rsidR="00393DC1" w:rsidRPr="00393DC1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393DC1" w:rsidRPr="00393D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End w:id="178"/>
      <w:r w:rsidR="00393DC1" w:rsidRPr="00FD3928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204C2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204C2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204C2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FD3928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AC6F7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C1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67D8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</w:t>
      </w:r>
      <w:r w:rsidR="000A64A4" w:rsidRPr="00FD3928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  <w:r w:rsidR="00967D8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D6888" w:rsidRPr="00FD3928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204C2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D6888" w:rsidRPr="00FD3928">
        <w:rPr>
          <w:rFonts w:ascii="Times New Roman" w:eastAsia="Times New Roman" w:hAnsi="Times New Roman"/>
          <w:sz w:val="24"/>
          <w:szCs w:val="24"/>
          <w:lang w:eastAsia="sk-SK"/>
        </w:rPr>
        <w:t>300</w:t>
      </w:r>
      <w:r w:rsidR="00204C2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D6888" w:rsidRPr="00FD3928">
        <w:rPr>
          <w:rFonts w:ascii="Times New Roman" w:eastAsia="Times New Roman" w:hAnsi="Times New Roman"/>
          <w:sz w:val="24"/>
          <w:szCs w:val="24"/>
          <w:lang w:eastAsia="sk-SK"/>
        </w:rPr>
        <w:t>eur,</w:t>
      </w:r>
    </w:p>
    <w:p w:rsidR="00204C27" w:rsidRPr="00D94C18" w:rsidRDefault="00204C27" w:rsidP="001F3B78">
      <w:pPr>
        <w:pStyle w:val="Odsekzoznamu"/>
        <w:keepNext/>
        <w:widowControl w:val="0"/>
        <w:numPr>
          <w:ilvl w:val="1"/>
          <w:numId w:val="10"/>
        </w:numPr>
        <w:shd w:val="clear" w:color="auto" w:fill="FFFFFF"/>
        <w:spacing w:before="120" w:after="120" w:line="240" w:lineRule="auto"/>
        <w:ind w:left="352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79" w:name="p_5.3.b"/>
      <w:bookmarkStart w:id="180" w:name="p_5.3.c"/>
      <w:bookmarkStart w:id="181" w:name="p_5.3.d"/>
      <w:bookmarkEnd w:id="179"/>
      <w:bookmarkEnd w:id="180"/>
      <w:bookmarkEnd w:id="181"/>
      <w:r w:rsidRPr="00FD3928">
        <w:rPr>
          <w:rFonts w:ascii="Times New Roman" w:hAnsi="Times New Roman"/>
          <w:sz w:val="24"/>
          <w:szCs w:val="24"/>
          <w:lang w:eastAsia="sk-SK"/>
        </w:rPr>
        <w:t xml:space="preserve">100 % z oprávnených nákladov na včelárske </w:t>
      </w:r>
      <w:proofErr w:type="spellStart"/>
      <w:r w:rsidRPr="00FD3928">
        <w:rPr>
          <w:rFonts w:ascii="Times New Roman" w:hAnsi="Times New Roman"/>
          <w:sz w:val="24"/>
          <w:szCs w:val="24"/>
          <w:lang w:eastAsia="sk-SK"/>
        </w:rPr>
        <w:t>podopatreni</w:t>
      </w:r>
      <w:r w:rsidR="00AC6F7E">
        <w:rPr>
          <w:rFonts w:ascii="Times New Roman" w:hAnsi="Times New Roman"/>
          <w:sz w:val="24"/>
          <w:szCs w:val="24"/>
          <w:lang w:eastAsia="sk-SK"/>
        </w:rPr>
        <w:t>e</w:t>
      </w:r>
      <w:proofErr w:type="spellEnd"/>
      <w:r w:rsidRPr="00FD3928">
        <w:rPr>
          <w:rFonts w:ascii="Times New Roman" w:hAnsi="Times New Roman"/>
          <w:sz w:val="24"/>
          <w:szCs w:val="24"/>
          <w:lang w:eastAsia="sk-SK"/>
        </w:rPr>
        <w:t xml:space="preserve"> podľa odseku 1 písm. c), d) alebo písm. c) a d)</w:t>
      </w:r>
      <w:r w:rsidR="00AC6F7E">
        <w:rPr>
          <w:rFonts w:ascii="Times New Roman" w:hAnsi="Times New Roman"/>
          <w:sz w:val="24"/>
          <w:szCs w:val="24"/>
          <w:lang w:eastAsia="sk-SK"/>
        </w:rPr>
        <w:t>,</w:t>
      </w:r>
      <w:r w:rsidRPr="00FD39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2623" w:rsidRPr="00FD3928">
        <w:rPr>
          <w:rFonts w:ascii="Times New Roman" w:hAnsi="Times New Roman"/>
          <w:sz w:val="24"/>
          <w:szCs w:val="24"/>
          <w:lang w:eastAsia="sk-SK"/>
        </w:rPr>
        <w:t>najviac</w:t>
      </w:r>
      <w:r w:rsidR="00AC6F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2623" w:rsidRPr="00FD3928">
        <w:rPr>
          <w:rFonts w:ascii="Times New Roman" w:hAnsi="Times New Roman"/>
          <w:sz w:val="24"/>
          <w:szCs w:val="24"/>
          <w:lang w:eastAsia="sk-SK"/>
        </w:rPr>
        <w:t>do výšky 2 000 eur.</w:t>
      </w:r>
    </w:p>
    <w:p w:rsidR="00405DCA" w:rsidRPr="00D94C18" w:rsidRDefault="00442623" w:rsidP="001F3B78">
      <w:pPr>
        <w:pStyle w:val="Odsekzoznamu"/>
        <w:keepNext/>
        <w:widowControl w:val="0"/>
        <w:numPr>
          <w:ilvl w:val="0"/>
          <w:numId w:val="5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 xml:space="preserve">Pomoc na vykonávanie včelárskeho </w:t>
      </w:r>
      <w:proofErr w:type="spellStart"/>
      <w:r w:rsidRPr="00FD3928">
        <w:rPr>
          <w:rFonts w:ascii="Times New Roman" w:hAnsi="Times New Roman"/>
          <w:sz w:val="24"/>
          <w:szCs w:val="24"/>
        </w:rPr>
        <w:t>podopatrenia</w:t>
      </w:r>
      <w:proofErr w:type="spellEnd"/>
      <w:r w:rsidRPr="00FD3928">
        <w:rPr>
          <w:rFonts w:ascii="Times New Roman" w:hAnsi="Times New Roman"/>
          <w:sz w:val="24"/>
          <w:szCs w:val="24"/>
        </w:rPr>
        <w:t xml:space="preserve"> podľa odseku 1 písm. b) možno poskytnúť </w:t>
      </w:r>
      <w:r w:rsidR="00D90CE4" w:rsidRPr="00FD3928">
        <w:rPr>
          <w:rFonts w:ascii="Times New Roman" w:hAnsi="Times New Roman"/>
          <w:sz w:val="24"/>
          <w:szCs w:val="24"/>
        </w:rPr>
        <w:t>vo</w:t>
      </w:r>
      <w:r w:rsidR="00612BA7" w:rsidRPr="00FD3928">
        <w:rPr>
          <w:rFonts w:ascii="Times New Roman" w:hAnsi="Times New Roman"/>
          <w:sz w:val="24"/>
          <w:szCs w:val="24"/>
        </w:rPr>
        <w:t xml:space="preserve"> výšk</w:t>
      </w:r>
      <w:r w:rsidR="00D90CE4" w:rsidRPr="00FD3928">
        <w:rPr>
          <w:rFonts w:ascii="Times New Roman" w:hAnsi="Times New Roman"/>
          <w:sz w:val="24"/>
          <w:szCs w:val="24"/>
        </w:rPr>
        <w:t>e</w:t>
      </w:r>
      <w:r w:rsidR="00612BA7" w:rsidRPr="00FD3928">
        <w:rPr>
          <w:rFonts w:ascii="Times New Roman" w:hAnsi="Times New Roman"/>
          <w:sz w:val="24"/>
          <w:szCs w:val="24"/>
        </w:rPr>
        <w:t xml:space="preserve"> oprávnených nákladov, za</w:t>
      </w:r>
      <w:r w:rsidR="0022484C">
        <w:rPr>
          <w:rFonts w:ascii="Times New Roman" w:hAnsi="Times New Roman"/>
          <w:sz w:val="24"/>
          <w:szCs w:val="24"/>
        </w:rPr>
        <w:t xml:space="preserve"> </w:t>
      </w:r>
      <w:r w:rsidR="00612BA7" w:rsidRPr="00FD3928">
        <w:rPr>
          <w:rFonts w:ascii="Times New Roman" w:hAnsi="Times New Roman"/>
          <w:sz w:val="24"/>
          <w:szCs w:val="24"/>
        </w:rPr>
        <w:t>ktor</w:t>
      </w:r>
      <w:r w:rsidR="004B6E29">
        <w:rPr>
          <w:rFonts w:ascii="Times New Roman" w:hAnsi="Times New Roman"/>
          <w:sz w:val="24"/>
          <w:szCs w:val="24"/>
        </w:rPr>
        <w:t>é</w:t>
      </w:r>
      <w:r w:rsidR="00612BA7" w:rsidRPr="00FD3928">
        <w:rPr>
          <w:rFonts w:ascii="Times New Roman" w:hAnsi="Times New Roman"/>
          <w:sz w:val="24"/>
          <w:szCs w:val="24"/>
        </w:rPr>
        <w:t xml:space="preserve"> sa považuj</w:t>
      </w:r>
      <w:r w:rsidR="00DD3D87" w:rsidRPr="00FD3928">
        <w:rPr>
          <w:rFonts w:ascii="Times New Roman" w:hAnsi="Times New Roman"/>
          <w:sz w:val="24"/>
          <w:szCs w:val="24"/>
        </w:rPr>
        <w:t>ú</w:t>
      </w:r>
      <w:r w:rsidR="00612BA7" w:rsidRPr="00FD3928" w:rsidDel="00612BA7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3 eur</w:t>
      </w:r>
      <w:r w:rsidR="006824DC">
        <w:rPr>
          <w:rFonts w:ascii="Times New Roman" w:hAnsi="Times New Roman"/>
          <w:sz w:val="24"/>
          <w:szCs w:val="24"/>
        </w:rPr>
        <w:t>á</w:t>
      </w:r>
      <w:r w:rsidRPr="00FD3928">
        <w:rPr>
          <w:rFonts w:ascii="Times New Roman" w:hAnsi="Times New Roman"/>
          <w:sz w:val="24"/>
          <w:szCs w:val="24"/>
        </w:rPr>
        <w:t xml:space="preserve"> </w:t>
      </w:r>
      <w:r w:rsidR="00612BA7" w:rsidRPr="00FD3928">
        <w:rPr>
          <w:rFonts w:ascii="Times New Roman" w:hAnsi="Times New Roman"/>
          <w:sz w:val="24"/>
          <w:szCs w:val="24"/>
        </w:rPr>
        <w:t xml:space="preserve">na </w:t>
      </w:r>
      <w:r w:rsidR="00BD3445" w:rsidRPr="00FD3928">
        <w:rPr>
          <w:rFonts w:ascii="Times New Roman" w:hAnsi="Times New Roman"/>
          <w:sz w:val="24"/>
          <w:szCs w:val="24"/>
        </w:rPr>
        <w:t xml:space="preserve">najviac </w:t>
      </w:r>
      <w:r w:rsidRPr="00FD3928">
        <w:rPr>
          <w:rFonts w:ascii="Times New Roman" w:hAnsi="Times New Roman"/>
          <w:sz w:val="24"/>
          <w:szCs w:val="24"/>
        </w:rPr>
        <w:t>jed</w:t>
      </w:r>
      <w:r w:rsidR="00BD3445" w:rsidRPr="00FD3928">
        <w:rPr>
          <w:rFonts w:ascii="Times New Roman" w:hAnsi="Times New Roman"/>
          <w:sz w:val="24"/>
          <w:szCs w:val="24"/>
        </w:rPr>
        <w:t>e</w:t>
      </w:r>
      <w:r w:rsidRPr="00FD3928">
        <w:rPr>
          <w:rFonts w:ascii="Times New Roman" w:hAnsi="Times New Roman"/>
          <w:sz w:val="24"/>
          <w:szCs w:val="24"/>
        </w:rPr>
        <w:t xml:space="preserve">n sezónny presun </w:t>
      </w:r>
      <w:r w:rsidR="00BD3445" w:rsidRPr="00FD3928">
        <w:rPr>
          <w:rFonts w:ascii="Times New Roman" w:hAnsi="Times New Roman"/>
          <w:sz w:val="24"/>
          <w:szCs w:val="24"/>
        </w:rPr>
        <w:t>toho istého včelstva medzi stanovišťami podľa údajov v registri včelstiev</w:t>
      </w:r>
      <w:r w:rsidR="004B6E29">
        <w:rPr>
          <w:rFonts w:ascii="Times New Roman" w:hAnsi="Times New Roman"/>
          <w:sz w:val="24"/>
          <w:szCs w:val="24"/>
        </w:rPr>
        <w:t>.</w:t>
      </w:r>
    </w:p>
    <w:p w:rsidR="00140F57" w:rsidRPr="007B750B" w:rsidRDefault="00330E88" w:rsidP="001F3B78">
      <w:pPr>
        <w:pStyle w:val="Odsekzoznamu"/>
        <w:keepNext/>
        <w:widowControl w:val="0"/>
        <w:numPr>
          <w:ilvl w:val="0"/>
          <w:numId w:val="5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750B">
        <w:rPr>
          <w:rFonts w:ascii="Times New Roman" w:hAnsi="Times New Roman"/>
          <w:sz w:val="24"/>
          <w:szCs w:val="24"/>
        </w:rPr>
        <w:t>Osobitným dokladom o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Pr="007B750B">
        <w:rPr>
          <w:rFonts w:ascii="Times New Roman" w:hAnsi="Times New Roman"/>
          <w:sz w:val="24"/>
          <w:szCs w:val="24"/>
        </w:rPr>
        <w:t xml:space="preserve">vykonávaní </w:t>
      </w:r>
      <w:r w:rsidR="00052F04" w:rsidRPr="00052F04">
        <w:rPr>
          <w:rFonts w:ascii="Times New Roman" w:hAnsi="Times New Roman"/>
          <w:sz w:val="24"/>
          <w:szCs w:val="24"/>
        </w:rPr>
        <w:t xml:space="preserve">včelárskeho </w:t>
      </w:r>
      <w:proofErr w:type="spellStart"/>
      <w:r w:rsidRPr="007B750B">
        <w:rPr>
          <w:rFonts w:ascii="Times New Roman" w:hAnsi="Times New Roman"/>
          <w:sz w:val="24"/>
          <w:szCs w:val="24"/>
        </w:rPr>
        <w:t>podopatrenia</w:t>
      </w:r>
      <w:proofErr w:type="spellEnd"/>
      <w:r w:rsidRPr="007B750B">
        <w:rPr>
          <w:rFonts w:ascii="Times New Roman" w:hAnsi="Times New Roman"/>
          <w:sz w:val="24"/>
          <w:szCs w:val="24"/>
        </w:rPr>
        <w:t xml:space="preserve"> podľa</w:t>
      </w:r>
      <w:r w:rsidR="00BD3445">
        <w:rPr>
          <w:rFonts w:ascii="Times New Roman" w:hAnsi="Times New Roman"/>
          <w:sz w:val="24"/>
          <w:szCs w:val="24"/>
        </w:rPr>
        <w:t xml:space="preserve"> </w:t>
      </w:r>
    </w:p>
    <w:p w:rsidR="00330E88" w:rsidRPr="007B750B" w:rsidRDefault="00883826" w:rsidP="001F3B78">
      <w:pPr>
        <w:pStyle w:val="Odsekzoznamu"/>
        <w:keepNext/>
        <w:widowControl w:val="0"/>
        <w:numPr>
          <w:ilvl w:val="1"/>
          <w:numId w:val="2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140F57" w:rsidRPr="007B750B">
        <w:rPr>
          <w:rFonts w:ascii="Times New Roman" w:hAnsi="Times New Roman"/>
          <w:sz w:val="24"/>
          <w:szCs w:val="24"/>
        </w:rPr>
        <w:t>písm.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="00140F57" w:rsidRPr="007B750B">
        <w:rPr>
          <w:rFonts w:ascii="Times New Roman" w:hAnsi="Times New Roman"/>
          <w:sz w:val="24"/>
          <w:szCs w:val="24"/>
        </w:rPr>
        <w:t xml:space="preserve">a) je </w:t>
      </w:r>
      <w:r w:rsidR="004E672E">
        <w:rPr>
          <w:rFonts w:ascii="Times New Roman" w:hAnsi="Times New Roman"/>
          <w:sz w:val="24"/>
          <w:szCs w:val="24"/>
        </w:rPr>
        <w:t xml:space="preserve">písomná informácia obsahujúca </w:t>
      </w:r>
      <w:r w:rsidR="00727BD8">
        <w:rPr>
          <w:rFonts w:ascii="Times New Roman" w:hAnsi="Times New Roman"/>
          <w:sz w:val="24"/>
          <w:szCs w:val="24"/>
        </w:rPr>
        <w:t xml:space="preserve">určenie </w:t>
      </w:r>
      <w:r w:rsidR="00AE7871">
        <w:rPr>
          <w:rFonts w:ascii="Times New Roman" w:hAnsi="Times New Roman"/>
          <w:sz w:val="24"/>
          <w:szCs w:val="24"/>
        </w:rPr>
        <w:t xml:space="preserve">obstaraného </w:t>
      </w:r>
      <w:r w:rsidR="00AE7871" w:rsidRPr="00AE7871">
        <w:rPr>
          <w:rFonts w:ascii="Times New Roman" w:hAnsi="Times New Roman"/>
          <w:sz w:val="24"/>
          <w:szCs w:val="24"/>
        </w:rPr>
        <w:t>zariadenia na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="00AE7871" w:rsidRPr="00AE7871">
        <w:rPr>
          <w:rFonts w:ascii="Times New Roman" w:hAnsi="Times New Roman"/>
          <w:sz w:val="24"/>
          <w:szCs w:val="24"/>
        </w:rPr>
        <w:lastRenderedPageBreak/>
        <w:t>sezónny presun včelstiev</w:t>
      </w:r>
      <w:r w:rsidR="00140F57" w:rsidRPr="007B750B">
        <w:rPr>
          <w:rFonts w:ascii="Times New Roman" w:hAnsi="Times New Roman"/>
          <w:sz w:val="24"/>
          <w:szCs w:val="24"/>
        </w:rPr>
        <w:t xml:space="preserve">, </w:t>
      </w:r>
    </w:p>
    <w:p w:rsidR="00140F57" w:rsidRDefault="00883826" w:rsidP="001F3B78">
      <w:pPr>
        <w:pStyle w:val="Odsekzoznamu"/>
        <w:keepNext/>
        <w:widowControl w:val="0"/>
        <w:numPr>
          <w:ilvl w:val="1"/>
          <w:numId w:val="2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140F57" w:rsidRPr="007B750B">
        <w:rPr>
          <w:rFonts w:ascii="Times New Roman" w:hAnsi="Times New Roman"/>
          <w:sz w:val="24"/>
          <w:szCs w:val="24"/>
        </w:rPr>
        <w:t>písm.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="00140F57" w:rsidRPr="007B750B">
        <w:rPr>
          <w:rFonts w:ascii="Times New Roman" w:hAnsi="Times New Roman"/>
          <w:sz w:val="24"/>
          <w:szCs w:val="24"/>
        </w:rPr>
        <w:t xml:space="preserve">b) je kópia </w:t>
      </w:r>
      <w:r w:rsidR="00E05F9A" w:rsidRPr="007B750B">
        <w:rPr>
          <w:rFonts w:ascii="Times New Roman" w:hAnsi="Times New Roman"/>
          <w:sz w:val="24"/>
          <w:szCs w:val="24"/>
        </w:rPr>
        <w:t xml:space="preserve">plánu kočovania </w:t>
      </w:r>
      <w:r w:rsidR="00055E93">
        <w:rPr>
          <w:rFonts w:ascii="Times New Roman" w:hAnsi="Times New Roman"/>
          <w:sz w:val="24"/>
          <w:szCs w:val="24"/>
        </w:rPr>
        <w:t xml:space="preserve">konečného prijímateľa </w:t>
      </w:r>
      <w:r w:rsidR="00E05F9A" w:rsidRPr="007B750B">
        <w:rPr>
          <w:rFonts w:ascii="Times New Roman" w:hAnsi="Times New Roman"/>
          <w:sz w:val="24"/>
          <w:szCs w:val="24"/>
        </w:rPr>
        <w:t>na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="00E05F9A" w:rsidRPr="007B750B">
        <w:rPr>
          <w:rFonts w:ascii="Times New Roman" w:hAnsi="Times New Roman"/>
          <w:sz w:val="24"/>
          <w:szCs w:val="24"/>
        </w:rPr>
        <w:t xml:space="preserve">kalendárny rok, </w:t>
      </w:r>
      <w:r w:rsidR="0035082A" w:rsidRPr="007B750B">
        <w:rPr>
          <w:rFonts w:ascii="Times New Roman" w:hAnsi="Times New Roman"/>
          <w:sz w:val="24"/>
          <w:szCs w:val="24"/>
        </w:rPr>
        <w:t>v</w:t>
      </w:r>
      <w:r w:rsidR="00E619CD">
        <w:rPr>
          <w:rFonts w:ascii="Times New Roman" w:hAnsi="Times New Roman"/>
          <w:sz w:val="24"/>
          <w:szCs w:val="24"/>
        </w:rPr>
        <w:t> </w:t>
      </w:r>
      <w:r w:rsidR="0035082A" w:rsidRPr="007B750B">
        <w:rPr>
          <w:rFonts w:ascii="Times New Roman" w:hAnsi="Times New Roman"/>
          <w:sz w:val="24"/>
          <w:szCs w:val="24"/>
        </w:rPr>
        <w:t xml:space="preserve">ktorom </w:t>
      </w:r>
      <w:r w:rsidR="004B6E29">
        <w:rPr>
          <w:rFonts w:ascii="Times New Roman" w:hAnsi="Times New Roman"/>
          <w:sz w:val="24"/>
          <w:szCs w:val="24"/>
        </w:rPr>
        <w:t xml:space="preserve">sa </w:t>
      </w:r>
      <w:r w:rsidR="00052F04" w:rsidRPr="00052F04">
        <w:rPr>
          <w:rFonts w:ascii="Times New Roman" w:hAnsi="Times New Roman"/>
          <w:sz w:val="24"/>
          <w:szCs w:val="24"/>
        </w:rPr>
        <w:t>včelárske</w:t>
      </w:r>
      <w:r w:rsidR="004B6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82A" w:rsidRPr="007B750B">
        <w:rPr>
          <w:rFonts w:ascii="Times New Roman" w:hAnsi="Times New Roman"/>
          <w:sz w:val="24"/>
          <w:szCs w:val="24"/>
        </w:rPr>
        <w:t>podopatrenie</w:t>
      </w:r>
      <w:proofErr w:type="spellEnd"/>
      <w:r w:rsidR="0035082A" w:rsidRPr="007B750B">
        <w:rPr>
          <w:rFonts w:ascii="Times New Roman" w:hAnsi="Times New Roman"/>
          <w:sz w:val="24"/>
          <w:szCs w:val="24"/>
        </w:rPr>
        <w:t xml:space="preserve"> vykon</w:t>
      </w:r>
      <w:r w:rsidR="004B6E29">
        <w:rPr>
          <w:rFonts w:ascii="Times New Roman" w:hAnsi="Times New Roman"/>
          <w:sz w:val="24"/>
          <w:szCs w:val="24"/>
        </w:rPr>
        <w:t xml:space="preserve">alo, s potvrdením jeho oznámenia </w:t>
      </w:r>
      <w:r w:rsidR="00671F1F" w:rsidRPr="007B750B">
        <w:rPr>
          <w:rFonts w:ascii="Times New Roman" w:hAnsi="Times New Roman"/>
          <w:sz w:val="24"/>
          <w:szCs w:val="24"/>
        </w:rPr>
        <w:t>regionálnej veterinárnej a</w:t>
      </w:r>
      <w:r w:rsidR="00E619CD">
        <w:rPr>
          <w:rFonts w:ascii="Times New Roman" w:hAnsi="Times New Roman"/>
          <w:sz w:val="24"/>
          <w:szCs w:val="24"/>
        </w:rPr>
        <w:t xml:space="preserve"> </w:t>
      </w:r>
      <w:r w:rsidR="00671F1F" w:rsidRPr="007B750B">
        <w:rPr>
          <w:rFonts w:ascii="Times New Roman" w:hAnsi="Times New Roman"/>
          <w:sz w:val="24"/>
          <w:szCs w:val="24"/>
        </w:rPr>
        <w:t xml:space="preserve">potravinovej správe </w:t>
      </w:r>
      <w:r w:rsidR="0035082A" w:rsidRPr="007B750B">
        <w:rPr>
          <w:rFonts w:ascii="Times New Roman" w:hAnsi="Times New Roman"/>
          <w:sz w:val="24"/>
          <w:szCs w:val="24"/>
        </w:rPr>
        <w:t>podľa</w:t>
      </w:r>
      <w:r w:rsidR="00BD3445">
        <w:rPr>
          <w:rFonts w:ascii="Times New Roman" w:hAnsi="Times New Roman"/>
          <w:sz w:val="24"/>
          <w:szCs w:val="24"/>
        </w:rPr>
        <w:t xml:space="preserve"> </w:t>
      </w:r>
      <w:r w:rsidR="006579A4" w:rsidRPr="007B750B">
        <w:rPr>
          <w:rFonts w:ascii="Times New Roman" w:hAnsi="Times New Roman"/>
          <w:sz w:val="24"/>
          <w:szCs w:val="24"/>
        </w:rPr>
        <w:t>osobitného predpisu</w:t>
      </w:r>
      <w:r w:rsidR="004B6E29">
        <w:rPr>
          <w:rFonts w:ascii="Times New Roman" w:hAnsi="Times New Roman"/>
          <w:sz w:val="24"/>
          <w:szCs w:val="24"/>
        </w:rPr>
        <w:t>,</w:t>
      </w:r>
      <w:r w:rsidR="006579A4" w:rsidRPr="007B750B">
        <w:rPr>
          <w:rStyle w:val="Odkaznapoznmkupodiarou"/>
          <w:rFonts w:ascii="Times New Roman" w:hAnsi="Times New Roman"/>
          <w:sz w:val="24"/>
          <w:szCs w:val="24"/>
        </w:rPr>
        <w:footnoteReference w:id="34"/>
      </w:r>
      <w:r w:rsidR="006579A4" w:rsidRPr="007B750B">
        <w:rPr>
          <w:rFonts w:ascii="Times New Roman" w:hAnsi="Times New Roman"/>
          <w:sz w:val="24"/>
          <w:szCs w:val="24"/>
        </w:rPr>
        <w:t>)</w:t>
      </w:r>
    </w:p>
    <w:p w:rsidR="00055E93" w:rsidRDefault="00883826" w:rsidP="001F3B78">
      <w:pPr>
        <w:pStyle w:val="Odsekzoznamu"/>
        <w:keepNext/>
        <w:widowControl w:val="0"/>
        <w:numPr>
          <w:ilvl w:val="1"/>
          <w:numId w:val="2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055E93">
        <w:rPr>
          <w:rFonts w:ascii="Times New Roman" w:hAnsi="Times New Roman"/>
          <w:sz w:val="24"/>
          <w:szCs w:val="24"/>
        </w:rPr>
        <w:t>písm.</w:t>
      </w:r>
      <w:r w:rsidR="00E3162C">
        <w:rPr>
          <w:rFonts w:ascii="Times New Roman" w:hAnsi="Times New Roman"/>
          <w:sz w:val="24"/>
          <w:szCs w:val="24"/>
        </w:rPr>
        <w:t xml:space="preserve"> </w:t>
      </w:r>
      <w:r w:rsidR="00055E93">
        <w:rPr>
          <w:rFonts w:ascii="Times New Roman" w:hAnsi="Times New Roman"/>
          <w:sz w:val="24"/>
          <w:szCs w:val="24"/>
        </w:rPr>
        <w:t xml:space="preserve">c) </w:t>
      </w:r>
      <w:r w:rsidR="0087441F">
        <w:rPr>
          <w:rFonts w:ascii="Times New Roman" w:hAnsi="Times New Roman"/>
          <w:sz w:val="24"/>
          <w:szCs w:val="24"/>
        </w:rPr>
        <w:t xml:space="preserve">je </w:t>
      </w:r>
      <w:r w:rsidR="00055E93">
        <w:rPr>
          <w:rFonts w:ascii="Times New Roman" w:hAnsi="Times New Roman"/>
          <w:sz w:val="24"/>
          <w:szCs w:val="24"/>
        </w:rPr>
        <w:t xml:space="preserve">projekt </w:t>
      </w:r>
      <w:r w:rsidR="00055E93" w:rsidRPr="00055E93">
        <w:rPr>
          <w:rFonts w:ascii="Times New Roman" w:hAnsi="Times New Roman"/>
          <w:sz w:val="24"/>
          <w:szCs w:val="24"/>
        </w:rPr>
        <w:t>zabezpečenia efektívnych pastevných podmienok včelstiev</w:t>
      </w:r>
      <w:r w:rsidR="00055E93" w:rsidRPr="00E3162C">
        <w:rPr>
          <w:rFonts w:ascii="Times New Roman" w:hAnsi="Times New Roman"/>
          <w:sz w:val="24"/>
          <w:szCs w:val="24"/>
        </w:rPr>
        <w:t xml:space="preserve">, </w:t>
      </w:r>
      <w:r w:rsidR="00E3162C" w:rsidRPr="001A3DDF">
        <w:rPr>
          <w:rFonts w:ascii="Times New Roman" w:hAnsi="Times New Roman"/>
          <w:sz w:val="24"/>
          <w:szCs w:val="24"/>
        </w:rPr>
        <w:t>ak</w:t>
      </w:r>
      <w:r w:rsidR="00E3162C" w:rsidRPr="00E3162C">
        <w:rPr>
          <w:rFonts w:ascii="Times New Roman" w:hAnsi="Times New Roman"/>
          <w:sz w:val="24"/>
          <w:szCs w:val="24"/>
        </w:rPr>
        <w:t xml:space="preserve"> </w:t>
      </w:r>
      <w:r w:rsidR="00E1118D">
        <w:rPr>
          <w:rFonts w:ascii="Times New Roman" w:hAnsi="Times New Roman"/>
          <w:sz w:val="24"/>
          <w:szCs w:val="24"/>
        </w:rPr>
        <w:t xml:space="preserve">nebol </w:t>
      </w:r>
      <w:r w:rsidR="00055E93">
        <w:rPr>
          <w:rFonts w:ascii="Times New Roman" w:hAnsi="Times New Roman"/>
          <w:sz w:val="24"/>
          <w:szCs w:val="24"/>
        </w:rPr>
        <w:t>agentúre predložený,</w:t>
      </w:r>
    </w:p>
    <w:p w:rsidR="00BA5AFD" w:rsidRPr="008764A8" w:rsidRDefault="00883826" w:rsidP="001F3B78">
      <w:pPr>
        <w:pStyle w:val="Odsekzoznamu"/>
        <w:keepNext/>
        <w:widowControl w:val="0"/>
        <w:numPr>
          <w:ilvl w:val="1"/>
          <w:numId w:val="24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odseku 1 </w:t>
      </w:r>
      <w:r w:rsidR="009D6AED">
        <w:rPr>
          <w:rFonts w:ascii="Times New Roman" w:hAnsi="Times New Roman"/>
          <w:sz w:val="24"/>
          <w:szCs w:val="24"/>
        </w:rPr>
        <w:t>písm.</w:t>
      </w:r>
      <w:r w:rsidR="00E3162C">
        <w:rPr>
          <w:rFonts w:ascii="Times New Roman" w:hAnsi="Times New Roman"/>
          <w:sz w:val="24"/>
          <w:szCs w:val="24"/>
        </w:rPr>
        <w:t xml:space="preserve"> </w:t>
      </w:r>
      <w:r w:rsidR="00055E93">
        <w:rPr>
          <w:rFonts w:ascii="Times New Roman" w:hAnsi="Times New Roman"/>
          <w:sz w:val="24"/>
          <w:szCs w:val="24"/>
        </w:rPr>
        <w:t xml:space="preserve">d) </w:t>
      </w:r>
      <w:r w:rsidR="0087441F">
        <w:rPr>
          <w:rFonts w:ascii="Times New Roman" w:hAnsi="Times New Roman"/>
          <w:sz w:val="24"/>
          <w:szCs w:val="24"/>
        </w:rPr>
        <w:t xml:space="preserve">je </w:t>
      </w:r>
      <w:r w:rsidR="009D6AED">
        <w:rPr>
          <w:rFonts w:ascii="Times New Roman" w:hAnsi="Times New Roman"/>
          <w:sz w:val="24"/>
          <w:szCs w:val="24"/>
        </w:rPr>
        <w:t>záverečná správa</w:t>
      </w:r>
      <w:r w:rsidR="009D6AED" w:rsidRPr="009D6AED">
        <w:rPr>
          <w:rFonts w:ascii="Times New Roman" w:hAnsi="Times New Roman"/>
          <w:sz w:val="24"/>
          <w:szCs w:val="24"/>
        </w:rPr>
        <w:t xml:space="preserve"> o</w:t>
      </w:r>
      <w:r w:rsidR="00E3162C">
        <w:rPr>
          <w:rFonts w:ascii="Times New Roman" w:hAnsi="Times New Roman"/>
          <w:sz w:val="24"/>
          <w:szCs w:val="24"/>
        </w:rPr>
        <w:t xml:space="preserve"> </w:t>
      </w:r>
      <w:r w:rsidR="009D6AED" w:rsidRPr="009D6AED">
        <w:rPr>
          <w:rFonts w:ascii="Times New Roman" w:hAnsi="Times New Roman"/>
          <w:sz w:val="24"/>
          <w:szCs w:val="24"/>
        </w:rPr>
        <w:t>realizácii projektu zabezpečenia efektívnych pastevných podmienok včelstiev</w:t>
      </w:r>
      <w:r w:rsidR="00055E93">
        <w:rPr>
          <w:rFonts w:ascii="Times New Roman" w:hAnsi="Times New Roman"/>
          <w:sz w:val="24"/>
          <w:szCs w:val="24"/>
        </w:rPr>
        <w:t>.</w:t>
      </w:r>
    </w:p>
    <w:p w:rsidR="00E3162C" w:rsidRDefault="00E3162C" w:rsidP="001F3B78">
      <w:pPr>
        <w:keepNext/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2250E" w:rsidRPr="00F953E6" w:rsidRDefault="00302386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82" w:name="p_5.4"/>
      <w:bookmarkStart w:id="183" w:name="c_2092"/>
      <w:bookmarkStart w:id="184" w:name="pa_6"/>
      <w:bookmarkStart w:id="185" w:name="p_6"/>
      <w:bookmarkEnd w:id="182"/>
      <w:bookmarkEnd w:id="183"/>
      <w:bookmarkEnd w:id="184"/>
      <w:bookmarkEnd w:id="185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E3162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</w:p>
    <w:p w:rsidR="0002250E" w:rsidRPr="00180475" w:rsidRDefault="006D0E0D" w:rsidP="00180475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86" w:name="c_2094"/>
      <w:bookmarkStart w:id="187" w:name="p_6_nadpis"/>
      <w:bookmarkEnd w:id="186"/>
      <w:bookmarkEnd w:id="187"/>
      <w:r w:rsidRPr="008764A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Podpora </w:t>
      </w:r>
      <w:r w:rsidRPr="00B775E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laboratórií</w:t>
      </w:r>
    </w:p>
    <w:p w:rsidR="0002250E" w:rsidRDefault="006918A9" w:rsidP="001F3B78">
      <w:pPr>
        <w:pStyle w:val="Odsekzoznamu"/>
        <w:keepNext/>
        <w:widowControl w:val="0"/>
        <w:numPr>
          <w:ilvl w:val="0"/>
          <w:numId w:val="59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8" w:name="p_6.1"/>
      <w:bookmarkEnd w:id="188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 xml:space="preserve">ým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sa vykonáva včelárske opatrenie</w:t>
      </w:r>
      <w:r w:rsidR="004B6E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838" w:rsidRPr="00EB54A2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6B4E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EB54A2">
        <w:rPr>
          <w:rFonts w:ascii="Times New Roman" w:eastAsia="Times New Roman" w:hAnsi="Times New Roman"/>
          <w:sz w:val="24"/>
          <w:szCs w:val="24"/>
          <w:lang w:eastAsia="sk-SK"/>
        </w:rPr>
        <w:t>laboratórií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189" w:name="p_6.1.a"/>
      <w:bookmarkEnd w:id="189"/>
      <w:r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</w:p>
    <w:p w:rsidR="00EB292A" w:rsidRPr="00EB54A2" w:rsidRDefault="00EB292A" w:rsidP="001F3B78">
      <w:pPr>
        <w:pStyle w:val="Odsekzoznamu"/>
        <w:keepNext/>
        <w:widowControl w:val="0"/>
        <w:numPr>
          <w:ilvl w:val="0"/>
          <w:numId w:val="26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analýzy </w:t>
      </w:r>
      <w:r w:rsidRPr="00A55987">
        <w:rPr>
          <w:rFonts w:ascii="Times New Roman" w:eastAsia="Times New Roman" w:hAnsi="Times New Roman"/>
          <w:sz w:val="24"/>
          <w:szCs w:val="24"/>
          <w:lang w:eastAsia="sk-SK"/>
        </w:rPr>
        <w:t>včelárskych produktov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na účely</w:t>
      </w:r>
    </w:p>
    <w:p w:rsidR="00A55987" w:rsidRDefault="00EB292A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0" w:name="p_6.1.b"/>
      <w:bookmarkEnd w:id="190"/>
      <w:r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33263">
        <w:rPr>
          <w:rFonts w:ascii="Times New Roman" w:eastAsia="Times New Roman" w:hAnsi="Times New Roman"/>
          <w:sz w:val="24"/>
          <w:szCs w:val="24"/>
          <w:lang w:eastAsia="sk-SK"/>
        </w:rPr>
        <w:t xml:space="preserve">hodnotenia ich kvality </w:t>
      </w:r>
      <w:r w:rsidR="007E0FFC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E0FFC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68ED">
        <w:rPr>
          <w:rFonts w:ascii="Times New Roman" w:eastAsia="Times New Roman" w:hAnsi="Times New Roman"/>
          <w:sz w:val="24"/>
          <w:szCs w:val="24"/>
          <w:lang w:eastAsia="sk-SK"/>
        </w:rPr>
        <w:t xml:space="preserve">akreditovanom </w:t>
      </w:r>
      <w:r w:rsidR="007E0FFC">
        <w:rPr>
          <w:rFonts w:ascii="Times New Roman" w:eastAsia="Times New Roman" w:hAnsi="Times New Roman"/>
          <w:sz w:val="24"/>
          <w:szCs w:val="24"/>
          <w:lang w:eastAsia="sk-SK"/>
        </w:rPr>
        <w:t xml:space="preserve">laboratóriu, </w:t>
      </w:r>
    </w:p>
    <w:p w:rsidR="0002250E" w:rsidRPr="008764A8" w:rsidRDefault="00EB292A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súťaže </w:t>
      </w:r>
      <w:r w:rsidR="00370EEA" w:rsidRPr="008764A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najlepší</w:t>
      </w:r>
      <w:r w:rsidR="00370EEA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 produkt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vykona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>nej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referenčnom laboratóriu</w:t>
      </w:r>
      <w:r w:rsidR="00B32D8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5"/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02250E" w:rsidRPr="008764A8" w:rsidRDefault="00EB292A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1" w:name="p_6.1.c"/>
      <w:bookmarkEnd w:id="191"/>
      <w:r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  <w:t>m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edzinárodn</w:t>
      </w:r>
      <w:r w:rsidR="00C51FE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ej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súťaž</w:t>
      </w:r>
      <w:r w:rsidR="00C51FED" w:rsidRPr="008764A8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referenčnom laboratóriu alebo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laboratóriu</w:t>
      </w:r>
      <w:r w:rsidR="00485684">
        <w:rPr>
          <w:rFonts w:ascii="Times New Roman" w:eastAsia="Times New Roman" w:hAnsi="Times New Roman"/>
          <w:sz w:val="24"/>
          <w:szCs w:val="24"/>
          <w:lang w:eastAsia="sk-SK"/>
        </w:rPr>
        <w:t xml:space="preserve"> akreditovanom na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5684">
        <w:rPr>
          <w:rFonts w:ascii="Times New Roman" w:eastAsia="Times New Roman" w:hAnsi="Times New Roman"/>
          <w:sz w:val="24"/>
          <w:szCs w:val="24"/>
          <w:lang w:eastAsia="sk-SK"/>
        </w:rPr>
        <w:t xml:space="preserve">posudzovanie zhody </w:t>
      </w:r>
      <w:r w:rsidR="00C874C8">
        <w:rPr>
          <w:rFonts w:ascii="Times New Roman" w:eastAsia="Times New Roman" w:hAnsi="Times New Roman"/>
          <w:sz w:val="24"/>
          <w:szCs w:val="24"/>
          <w:lang w:eastAsia="sk-SK"/>
        </w:rPr>
        <w:t>špecifických požiadaviek analyzovaných včelárskych produktov s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>technick</w:t>
      </w:r>
      <w:r w:rsidR="00C874C8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 xml:space="preserve"> špecifikáci</w:t>
      </w:r>
      <w:r w:rsidR="00C874C8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 xml:space="preserve"> prijat</w:t>
      </w:r>
      <w:r w:rsidR="00C874C8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48B6">
        <w:rPr>
          <w:rFonts w:ascii="Times New Roman" w:eastAsia="Times New Roman" w:hAnsi="Times New Roman"/>
          <w:sz w:val="24"/>
          <w:szCs w:val="24"/>
          <w:lang w:eastAsia="sk-SK"/>
        </w:rPr>
        <w:t>medzinárodným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 xml:space="preserve"> normalizačným orgánom</w:t>
      </w:r>
      <w:r w:rsidR="001564AB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6"/>
      </w:r>
      <w:r w:rsidR="001564A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C48B6" w:rsidRPr="00CC48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BE6">
        <w:rPr>
          <w:rFonts w:ascii="Times New Roman" w:eastAsia="Times New Roman" w:hAnsi="Times New Roman"/>
          <w:sz w:val="24"/>
          <w:szCs w:val="24"/>
          <w:lang w:eastAsia="sk-SK"/>
        </w:rPr>
        <w:t>(ďalej len „medzinárodné laboratórium“)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7D155A" w:rsidRPr="008764A8" w:rsidRDefault="0030232F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2" w:name="p_6.1.d"/>
      <w:bookmarkEnd w:id="192"/>
      <w:r>
        <w:rPr>
          <w:rFonts w:ascii="Times New Roman" w:eastAsia="Times New Roman" w:hAnsi="Times New Roman"/>
          <w:sz w:val="24"/>
          <w:szCs w:val="24"/>
          <w:lang w:eastAsia="sk-SK"/>
        </w:rPr>
        <w:t>4.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identifikácie kontaminovaného</w:t>
      </w:r>
      <w:r w:rsidR="004B6E29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produktu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2E7E" w:rsidRPr="008B6AA8">
        <w:rPr>
          <w:rFonts w:ascii="Times New Roman" w:eastAsia="Times New Roman" w:hAnsi="Times New Roman"/>
          <w:sz w:val="24"/>
          <w:szCs w:val="24"/>
          <w:lang w:eastAsia="sk-SK"/>
        </w:rPr>
        <w:t xml:space="preserve">alebo falšovaného </w:t>
      </w:r>
      <w:r w:rsidR="000146E2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r w:rsidR="00B63954" w:rsidRPr="008764A8">
        <w:rPr>
          <w:rFonts w:ascii="Times New Roman" w:eastAsia="Times New Roman" w:hAnsi="Times New Roman"/>
          <w:sz w:val="24"/>
          <w:szCs w:val="24"/>
          <w:lang w:eastAsia="sk-SK"/>
        </w:rPr>
        <w:t>produktu</w:t>
      </w:r>
      <w:r w:rsidR="000146E2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4B6E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referenčnom laboratóriu alebo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764A8">
        <w:rPr>
          <w:rFonts w:ascii="Times New Roman" w:eastAsia="Times New Roman" w:hAnsi="Times New Roman"/>
          <w:sz w:val="24"/>
          <w:szCs w:val="24"/>
          <w:lang w:eastAsia="sk-SK"/>
        </w:rPr>
        <w:t>medzinárodnom laboratóriu</w:t>
      </w:r>
      <w:r w:rsidR="007D155A" w:rsidRPr="008764A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864EC3" w:rsidRDefault="0030232F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64EC3">
        <w:rPr>
          <w:rFonts w:ascii="Times New Roman" w:eastAsia="Times New Roman" w:hAnsi="Times New Roman"/>
          <w:sz w:val="24"/>
          <w:szCs w:val="24"/>
          <w:lang w:eastAsia="sk-SK"/>
        </w:rPr>
        <w:t>zisťovania</w:t>
      </w:r>
      <w:r w:rsidR="00864EC3" w:rsidRPr="000D6264">
        <w:rPr>
          <w:rFonts w:ascii="Times New Roman" w:eastAsia="Times New Roman" w:hAnsi="Times New Roman"/>
          <w:sz w:val="24"/>
          <w:szCs w:val="24"/>
          <w:lang w:eastAsia="sk-SK"/>
        </w:rPr>
        <w:t xml:space="preserve"> toxických činiteľov </w:t>
      </w:r>
      <w:r w:rsidR="00034428">
        <w:rPr>
          <w:rFonts w:ascii="Times New Roman" w:eastAsia="Times New Roman" w:hAnsi="Times New Roman"/>
          <w:sz w:val="24"/>
          <w:szCs w:val="24"/>
          <w:lang w:eastAsia="sk-SK"/>
        </w:rPr>
        <w:t xml:space="preserve">alebo patogénov </w:t>
      </w:r>
      <w:r w:rsidR="00864EC3" w:rsidRPr="000D6264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03442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4EC3" w:rsidRPr="000D6264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2E3068">
        <w:rPr>
          <w:rFonts w:ascii="Times New Roman" w:eastAsia="Times New Roman" w:hAnsi="Times New Roman"/>
          <w:sz w:val="24"/>
          <w:szCs w:val="24"/>
          <w:lang w:eastAsia="sk-SK"/>
        </w:rPr>
        <w:t>ych</w:t>
      </w:r>
      <w:r w:rsidR="00864EC3" w:rsidRPr="000D62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28">
        <w:rPr>
          <w:rFonts w:ascii="Times New Roman" w:eastAsia="Times New Roman" w:hAnsi="Times New Roman"/>
          <w:sz w:val="24"/>
          <w:szCs w:val="24"/>
          <w:lang w:eastAsia="sk-SK"/>
        </w:rPr>
        <w:t>produkt</w:t>
      </w:r>
      <w:r w:rsidR="002E3068">
        <w:rPr>
          <w:rFonts w:ascii="Times New Roman" w:eastAsia="Times New Roman" w:hAnsi="Times New Roman"/>
          <w:sz w:val="24"/>
          <w:szCs w:val="24"/>
          <w:lang w:eastAsia="sk-SK"/>
        </w:rPr>
        <w:t xml:space="preserve">och </w:t>
      </w:r>
      <w:r w:rsidR="00952238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952238">
        <w:rPr>
          <w:rFonts w:ascii="Times New Roman" w:eastAsia="Times New Roman" w:hAnsi="Times New Roman"/>
          <w:sz w:val="24"/>
          <w:szCs w:val="24"/>
          <w:lang w:eastAsia="sk-SK"/>
        </w:rPr>
        <w:t xml:space="preserve"> v akreditovanom laboratóriu,</w:t>
      </w:r>
    </w:p>
    <w:p w:rsidR="007D155A" w:rsidRPr="008764A8" w:rsidRDefault="0030232F" w:rsidP="001F3B78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6.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D155A" w:rsidRPr="008764A8">
        <w:rPr>
          <w:rFonts w:ascii="Times New Roman" w:eastAsia="Times New Roman" w:hAnsi="Times New Roman"/>
          <w:sz w:val="24"/>
          <w:szCs w:val="24"/>
          <w:lang w:eastAsia="sk-SK"/>
        </w:rPr>
        <w:t>zisťovani</w:t>
      </w:r>
      <w:r w:rsidR="004771F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D155A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rezíduí chemických látok </w:t>
      </w:r>
      <w:r w:rsidR="004771F2">
        <w:rPr>
          <w:rFonts w:ascii="Times New Roman" w:eastAsia="Times New Roman" w:hAnsi="Times New Roman"/>
          <w:sz w:val="24"/>
          <w:szCs w:val="24"/>
          <w:lang w:eastAsia="sk-SK"/>
        </w:rPr>
        <w:t xml:space="preserve">alebo zmesí </w:t>
      </w:r>
      <w:r w:rsidR="00CF40A6">
        <w:rPr>
          <w:rFonts w:ascii="Times New Roman" w:eastAsia="Times New Roman" w:hAnsi="Times New Roman"/>
          <w:sz w:val="24"/>
          <w:szCs w:val="24"/>
          <w:lang w:eastAsia="sk-SK"/>
        </w:rPr>
        <w:t xml:space="preserve">spôsobilých vyvolať </w:t>
      </w:r>
      <w:r w:rsidR="007D155A" w:rsidRPr="008764A8">
        <w:rPr>
          <w:rFonts w:ascii="Times New Roman" w:eastAsia="Times New Roman" w:hAnsi="Times New Roman"/>
          <w:sz w:val="24"/>
          <w:szCs w:val="24"/>
          <w:lang w:eastAsia="sk-SK"/>
        </w:rPr>
        <w:t>otrav</w:t>
      </w:r>
      <w:r w:rsidR="00CF40A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7D155A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F40A6">
        <w:rPr>
          <w:rFonts w:ascii="Times New Roman" w:eastAsia="Times New Roman" w:hAnsi="Times New Roman"/>
          <w:sz w:val="24"/>
          <w:szCs w:val="24"/>
          <w:lang w:eastAsia="sk-SK"/>
        </w:rPr>
        <w:t xml:space="preserve">včiel medonosných </w:t>
      </w:r>
      <w:r w:rsidR="00952238" w:rsidRPr="00952238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952238" w:rsidRPr="0095223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2238" w:rsidRPr="00952238">
        <w:rPr>
          <w:rFonts w:ascii="Times New Roman" w:eastAsia="Times New Roman" w:hAnsi="Times New Roman"/>
          <w:sz w:val="24"/>
          <w:szCs w:val="24"/>
          <w:lang w:eastAsia="sk-SK"/>
        </w:rPr>
        <w:t>akreditovanom laboratóriu</w:t>
      </w:r>
      <w:r w:rsidR="0046075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B0E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0232F" w:rsidRPr="00D94C18" w:rsidRDefault="00420EC3" w:rsidP="001F3B78">
      <w:pPr>
        <w:pStyle w:val="Odsekzoznamu"/>
        <w:keepNext/>
        <w:widowControl w:val="0"/>
        <w:numPr>
          <w:ilvl w:val="0"/>
          <w:numId w:val="26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3162C">
        <w:rPr>
          <w:rFonts w:ascii="Times New Roman" w:eastAsia="Times New Roman" w:hAnsi="Times New Roman"/>
          <w:sz w:val="24"/>
          <w:szCs w:val="24"/>
          <w:lang w:eastAsia="sk-SK"/>
        </w:rPr>
        <w:t>vytvorenie</w:t>
      </w:r>
      <w:r w:rsidR="007D155A" w:rsidRP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1D6E" w:rsidRP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alebo dopĺňanie </w:t>
      </w:r>
      <w:r w:rsidR="007D155A" w:rsidRP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databázy 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>údajov o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>lokálne produkovaných medoch</w:t>
      </w:r>
      <w:r w:rsidR="002E3068" w:rsidRPr="0030232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ktoré sú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>použiteľn</w:t>
      </w:r>
      <w:r w:rsidR="0030232F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316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>zisťovanie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regionálneho pôvodu 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medu 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identifikáciu falšovaného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medu </w:t>
      </w:r>
      <w:r w:rsidR="00701BB9" w:rsidRPr="0030232F">
        <w:rPr>
          <w:rFonts w:ascii="Times New Roman" w:eastAsia="Times New Roman" w:hAnsi="Times New Roman"/>
          <w:sz w:val="24"/>
          <w:szCs w:val="24"/>
          <w:lang w:eastAsia="sk-SK"/>
        </w:rPr>
        <w:t>metódou</w:t>
      </w:r>
      <w:r w:rsidR="007D155A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nukleárnej magnetickej rezonancie</w:t>
      </w:r>
      <w:r w:rsidR="00EE21C8"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0804D8" w:rsidRPr="0030232F">
        <w:rPr>
          <w:rFonts w:ascii="Times New Roman" w:eastAsia="Times New Roman" w:hAnsi="Times New Roman"/>
          <w:sz w:val="24"/>
          <w:szCs w:val="24"/>
          <w:lang w:eastAsia="sk-SK"/>
        </w:rPr>
        <w:t>ktorú je oprávnený používať konečný prijímateľ</w:t>
      </w:r>
      <w:r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2 písm. i) </w:t>
      </w:r>
      <w:r w:rsidR="001A3DDF">
        <w:rPr>
          <w:rFonts w:ascii="Times New Roman" w:eastAsia="Times New Roman" w:hAnsi="Times New Roman"/>
          <w:sz w:val="24"/>
          <w:szCs w:val="24"/>
          <w:lang w:eastAsia="sk-SK"/>
        </w:rPr>
        <w:t>štvrtého</w:t>
      </w:r>
      <w:r w:rsidRPr="003023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bodu</w:t>
      </w:r>
      <w:r w:rsidR="001A3DD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01BB9" w:rsidRPr="00FD3928" w:rsidRDefault="00701BB9" w:rsidP="001F3B78">
      <w:pPr>
        <w:pStyle w:val="Odsekzoznamu"/>
        <w:keepNext/>
        <w:widowControl w:val="0"/>
        <w:numPr>
          <w:ilvl w:val="0"/>
          <w:numId w:val="59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3" w:name="p_6.2"/>
      <w:bookmarkEnd w:id="193"/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Pomoc na</w:t>
      </w:r>
      <w:r w:rsidR="00E3162C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včelárskeho </w:t>
      </w:r>
      <w:proofErr w:type="spellStart"/>
      <w:r w:rsidR="004B6E2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E3162C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3162C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1 možno poskytnúť </w:t>
      </w:r>
      <w:r w:rsidR="00420EC3" w:rsidRPr="00FD3928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</w:p>
    <w:p w:rsidR="00701BB9" w:rsidRPr="00FD3928" w:rsidRDefault="00701BB9" w:rsidP="001F3B78">
      <w:pPr>
        <w:pStyle w:val="Odsekzoznamu"/>
        <w:keepNext/>
        <w:widowControl w:val="0"/>
        <w:numPr>
          <w:ilvl w:val="1"/>
          <w:numId w:val="9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50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FD3928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troch analýz podľa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prvého bodu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B2FF8" w:rsidRPr="00FD3928" w:rsidRDefault="00AB2FF8" w:rsidP="001F3B78">
      <w:pPr>
        <w:pStyle w:val="Odsekzoznamu"/>
        <w:keepNext/>
        <w:widowControl w:val="0"/>
        <w:numPr>
          <w:ilvl w:val="1"/>
          <w:numId w:val="9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FD3928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troch analýz podľa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druhého bodu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C5F5D" w:rsidRPr="00FD3928" w:rsidRDefault="00BC5F5D" w:rsidP="001F3B78">
      <w:pPr>
        <w:pStyle w:val="Odsekzoznamu"/>
        <w:keepNext/>
        <w:widowControl w:val="0"/>
        <w:numPr>
          <w:ilvl w:val="1"/>
          <w:numId w:val="9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90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FD3928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</w:t>
      </w:r>
      <w:r w:rsidR="0083662F">
        <w:rPr>
          <w:rFonts w:ascii="Times New Roman" w:eastAsia="Times New Roman" w:hAnsi="Times New Roman"/>
          <w:sz w:val="24"/>
          <w:szCs w:val="24"/>
          <w:lang w:eastAsia="sk-SK"/>
        </w:rPr>
        <w:t>jednej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analýz</w:t>
      </w:r>
      <w:r w:rsidR="0083662F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tretieho bodu až šiesteho bodu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D94C18" w:rsidRDefault="00BC5F5D" w:rsidP="001F3B78">
      <w:pPr>
        <w:pStyle w:val="Odsekzoznamu"/>
        <w:keepNext/>
        <w:widowControl w:val="0"/>
        <w:numPr>
          <w:ilvl w:val="1"/>
          <w:numId w:val="9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90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A70FF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b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bookmarkStart w:id="194" w:name="p_6.2.a"/>
      <w:bookmarkStart w:id="195" w:name="p_6.2.b"/>
      <w:bookmarkStart w:id="196" w:name="p_6.2.c"/>
      <w:bookmarkStart w:id="197" w:name="p_6.2.d"/>
      <w:bookmarkStart w:id="198" w:name="p_6.3"/>
      <w:bookmarkStart w:id="199" w:name="p_6.4"/>
      <w:bookmarkStart w:id="200" w:name="c_2289"/>
      <w:bookmarkStart w:id="201" w:name="pa_7"/>
      <w:bookmarkStart w:id="202" w:name="p_7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763CDA" w:rsidRPr="00763CDA" w:rsidRDefault="00763CDA" w:rsidP="001F3B78">
      <w:pPr>
        <w:pStyle w:val="Odsekzoznamu"/>
        <w:keepNext/>
        <w:widowControl w:val="0"/>
        <w:numPr>
          <w:ilvl w:val="0"/>
          <w:numId w:val="59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63CDA">
        <w:rPr>
          <w:rFonts w:ascii="Times New Roman" w:eastAsia="Times New Roman" w:hAnsi="Times New Roman"/>
          <w:sz w:val="24"/>
          <w:szCs w:val="24"/>
          <w:lang w:eastAsia="sk-SK"/>
        </w:rPr>
        <w:t>Osobitným dokladom o</w:t>
      </w:r>
      <w:r w:rsidR="00550E4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3CDA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Pr="00763CDA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763CD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</w:p>
    <w:p w:rsidR="00763CDA" w:rsidRPr="00FD3928" w:rsidRDefault="0055771C" w:rsidP="001F3B78">
      <w:pPr>
        <w:keepNext/>
        <w:widowControl w:val="0"/>
        <w:numPr>
          <w:ilvl w:val="1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763CDA" w:rsidRPr="00763CDA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4E48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63CDA" w:rsidRPr="00763CDA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63CDA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>prvého bodu až šiesteho bodu</w:t>
      </w:r>
      <w:r w:rsidR="00BE3C5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63CDA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7C6478" w:rsidRPr="00FD3928">
        <w:rPr>
          <w:rFonts w:ascii="Times New Roman" w:eastAsia="Times New Roman" w:hAnsi="Times New Roman"/>
          <w:sz w:val="24"/>
          <w:szCs w:val="24"/>
          <w:lang w:eastAsia="sk-SK"/>
        </w:rPr>
        <w:t>kópia</w:t>
      </w:r>
      <w:r w:rsidR="00E8160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vyhotovených výsledkov vykonanej analýzy</w:t>
      </w:r>
      <w:r w:rsidR="00763CDA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670FED" w:rsidRPr="00FD3928" w:rsidRDefault="0055771C" w:rsidP="001F3B78">
      <w:pPr>
        <w:keepNext/>
        <w:widowControl w:val="0"/>
        <w:numPr>
          <w:ilvl w:val="1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a) prvého bodu, </w:t>
      </w:r>
      <w:r w:rsidR="005C358B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piateho a šiesteho 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bodu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je kópia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dokladu o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akreditácii laboratória, v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ktorom bola v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rámci tohto </w:t>
      </w:r>
      <w:r w:rsidR="00052F04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vykonaná analýza včelárskeho produktu, </w:t>
      </w:r>
    </w:p>
    <w:p w:rsidR="00670FED" w:rsidRPr="004E4875" w:rsidRDefault="0055771C" w:rsidP="001F3B78">
      <w:pPr>
        <w:keepNext/>
        <w:widowControl w:val="0"/>
        <w:numPr>
          <w:ilvl w:val="1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a) tretieho a štvrtého bodu,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>rámci ktorého bola vykonaná analýza včelárskeho produktu v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>medzinárodnom laboratóriu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70FE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je kópia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dokladu o</w:t>
      </w:r>
      <w:r w:rsidR="004E4875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>akreditácii medzinárodného laboratória, v</w:t>
      </w:r>
      <w:r w:rsidR="000A46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ktorom bola analýza </w:t>
      </w:r>
      <w:r w:rsidR="002E048D" w:rsidRPr="004E4875">
        <w:rPr>
          <w:rFonts w:ascii="Times New Roman" w:eastAsia="Times New Roman" w:hAnsi="Times New Roman"/>
          <w:sz w:val="24"/>
          <w:szCs w:val="24"/>
          <w:lang w:eastAsia="sk-SK"/>
        </w:rPr>
        <w:t xml:space="preserve">vykonaná, </w:t>
      </w:r>
    </w:p>
    <w:p w:rsidR="00B167C4" w:rsidRDefault="0055771C" w:rsidP="001F3B78">
      <w:pPr>
        <w:keepNext/>
        <w:widowControl w:val="0"/>
        <w:numPr>
          <w:ilvl w:val="1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763CDA" w:rsidRPr="00763CDA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 b</w:t>
      </w:r>
      <w:r w:rsidR="00763CDA" w:rsidRPr="00763CDA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BE3C58" w:rsidRPr="00BE3C58">
        <w:rPr>
          <w:rFonts w:ascii="Times New Roman" w:eastAsia="Times New Roman" w:hAnsi="Times New Roman"/>
          <w:sz w:val="24"/>
          <w:szCs w:val="24"/>
          <w:lang w:eastAsia="sk-SK"/>
        </w:rPr>
        <w:t>je</w:t>
      </w:r>
    </w:p>
    <w:p w:rsidR="00B167C4" w:rsidRDefault="003D6664" w:rsidP="001F3B78">
      <w:pPr>
        <w:pStyle w:val="Odsekzoznamu"/>
        <w:keepNext/>
        <w:widowControl w:val="0"/>
        <w:numPr>
          <w:ilvl w:val="6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výstup</w:t>
      </w:r>
      <w:r w:rsidR="00854857" w:rsidRP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údajov</w:t>
      </w:r>
      <w:r w:rsidR="002E048D" w:rsidRP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288A" w:rsidRPr="000A64A4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048D" w:rsidRPr="000A64A4">
        <w:rPr>
          <w:rFonts w:ascii="Times New Roman" w:eastAsia="Times New Roman" w:hAnsi="Times New Roman"/>
          <w:sz w:val="24"/>
          <w:szCs w:val="24"/>
          <w:lang w:eastAsia="sk-SK"/>
        </w:rPr>
        <w:t>databázy</w:t>
      </w:r>
      <w:r w:rsidR="00854857" w:rsidRPr="000A64A4">
        <w:rPr>
          <w:rFonts w:ascii="Times New Roman" w:eastAsia="Times New Roman" w:hAnsi="Times New Roman"/>
          <w:sz w:val="24"/>
          <w:szCs w:val="24"/>
          <w:lang w:eastAsia="sk-SK"/>
        </w:rPr>
        <w:t>, ktoré boli v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4857" w:rsidRP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rámci tohto </w:t>
      </w:r>
      <w:r w:rsidR="00052F04" w:rsidRP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="00854857" w:rsidRPr="000A64A4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854857" w:rsidRPr="000A64A4">
        <w:rPr>
          <w:rFonts w:ascii="Times New Roman" w:eastAsia="Times New Roman" w:hAnsi="Times New Roman"/>
          <w:sz w:val="24"/>
          <w:szCs w:val="24"/>
          <w:lang w:eastAsia="sk-SK"/>
        </w:rPr>
        <w:t xml:space="preserve"> získané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E3C58" w:rsidRPr="000A64A4" w:rsidRDefault="00A70FF5" w:rsidP="001F3B78">
      <w:pPr>
        <w:pStyle w:val="Odsekzoznamu"/>
        <w:keepNext/>
        <w:widowControl w:val="0"/>
        <w:numPr>
          <w:ilvl w:val="6"/>
          <w:numId w:val="27"/>
        </w:numPr>
        <w:shd w:val="clear" w:color="auto" w:fill="FFFFFF"/>
        <w:tabs>
          <w:tab w:val="center" w:pos="4536"/>
        </w:tabs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čestné </w:t>
      </w:r>
      <w:r w:rsidR="00EB3C1E">
        <w:rPr>
          <w:rFonts w:ascii="Times New Roman" w:eastAsia="Times New Roman" w:hAnsi="Times New Roman"/>
          <w:sz w:val="24"/>
          <w:szCs w:val="24"/>
          <w:lang w:eastAsia="sk-SK"/>
        </w:rPr>
        <w:t xml:space="preserve">vyhlásenie konečného prijímateľa, že </w:t>
      </w:r>
      <w:r w:rsidR="00EB3C1E" w:rsidRPr="00EB3C1E">
        <w:rPr>
          <w:rFonts w:ascii="Times New Roman" w:eastAsia="Times New Roman" w:hAnsi="Times New Roman"/>
          <w:sz w:val="24"/>
          <w:szCs w:val="24"/>
          <w:lang w:eastAsia="sk-SK"/>
        </w:rPr>
        <w:t>databáz</w:t>
      </w:r>
      <w:r w:rsidR="00EB3C1E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EB3C1E" w:rsidRPr="00EB3C1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56892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70497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používať, </w:t>
      </w:r>
      <w:r w:rsidR="0010365A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0365A">
        <w:rPr>
          <w:rFonts w:ascii="Times New Roman" w:eastAsia="Times New Roman" w:hAnsi="Times New Roman"/>
          <w:sz w:val="24"/>
          <w:szCs w:val="24"/>
          <w:lang w:eastAsia="sk-SK"/>
        </w:rPr>
        <w:t>určením práva, na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0365A">
        <w:rPr>
          <w:rFonts w:ascii="Times New Roman" w:eastAsia="Times New Roman" w:hAnsi="Times New Roman"/>
          <w:sz w:val="24"/>
          <w:szCs w:val="24"/>
          <w:lang w:eastAsia="sk-SK"/>
        </w:rPr>
        <w:t xml:space="preserve">základe ktorého </w:t>
      </w:r>
      <w:r w:rsidR="000A46B8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databázu</w:t>
      </w:r>
      <w:r w:rsidR="0010365A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oprávnený </w:t>
      </w:r>
      <w:r w:rsidR="00420EC3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 w:rsidR="0010365A">
        <w:rPr>
          <w:rFonts w:ascii="Times New Roman" w:eastAsia="Times New Roman" w:hAnsi="Times New Roman"/>
          <w:sz w:val="24"/>
          <w:szCs w:val="24"/>
          <w:lang w:eastAsia="sk-SK"/>
        </w:rPr>
        <w:t>užívať</w:t>
      </w:r>
      <w:r w:rsidR="00BE3C58" w:rsidRPr="000A64A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0365A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7"/>
      </w:r>
      <w:r w:rsidR="006942C5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5B0D7D" w:rsidRDefault="005B0D7D" w:rsidP="001F3B78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Pr="00F953E6" w:rsidRDefault="00B0415D" w:rsidP="001F3B78">
      <w:pPr>
        <w:keepNext/>
        <w:widowControl w:val="0"/>
        <w:shd w:val="clear" w:color="auto" w:fill="FFFFFF"/>
        <w:tabs>
          <w:tab w:val="left" w:pos="72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6064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</w:p>
    <w:p w:rsidR="00F20FA0" w:rsidRPr="00180475" w:rsidRDefault="00754662" w:rsidP="00180475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03" w:name="c_2291"/>
      <w:bookmarkStart w:id="204" w:name="p_7_nadpis"/>
      <w:bookmarkEnd w:id="203"/>
      <w:bookmarkEnd w:id="204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</w:t>
      </w:r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odpor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</w:t>
      </w:r>
      <w:r w:rsidR="00BF631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02250E"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obnovenia stavu včelstiev</w:t>
      </w:r>
    </w:p>
    <w:p w:rsidR="00B0415D" w:rsidRPr="002F6034" w:rsidRDefault="006918A9" w:rsidP="001F3B78">
      <w:pPr>
        <w:pStyle w:val="Odsekzoznamu"/>
        <w:keepNext/>
        <w:widowControl w:val="0"/>
        <w:numPr>
          <w:ilvl w:val="0"/>
          <w:numId w:val="60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5" w:name="p_7.1"/>
      <w:bookmarkEnd w:id="205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6064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>, kto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>rým</w:t>
      </w:r>
      <w:r w:rsidRPr="006918A9">
        <w:rPr>
          <w:rFonts w:ascii="Times New Roman" w:eastAsia="Times New Roman" w:hAnsi="Times New Roman"/>
          <w:sz w:val="24"/>
          <w:szCs w:val="24"/>
          <w:lang w:eastAsia="sk-SK"/>
        </w:rPr>
        <w:t xml:space="preserve"> sa vykonáva včelárske opatrenie</w:t>
      </w:r>
      <w:r w:rsidR="006064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415D" w:rsidRPr="00566D51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7377C2">
        <w:rPr>
          <w:rFonts w:ascii="Times New Roman" w:eastAsia="Times New Roman" w:hAnsi="Times New Roman"/>
          <w:sz w:val="24"/>
          <w:szCs w:val="24"/>
          <w:lang w:eastAsia="sk-SK"/>
        </w:rPr>
        <w:t xml:space="preserve">y </w:t>
      </w:r>
      <w:r w:rsidR="00B0415D" w:rsidRPr="002F6034">
        <w:rPr>
          <w:rFonts w:ascii="Times New Roman" w:eastAsia="Times New Roman" w:hAnsi="Times New Roman"/>
          <w:sz w:val="24"/>
          <w:szCs w:val="24"/>
          <w:lang w:eastAsia="sk-SK"/>
        </w:rPr>
        <w:t>obnovenia stavu včelstiev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0415D" w:rsidRPr="002F60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  <w:r w:rsidRPr="002F603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B09BC" w:rsidRPr="006F692F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</w:p>
    <w:p w:rsidR="008275AB" w:rsidRPr="008764A8" w:rsidRDefault="008275AB" w:rsidP="001F3B78">
      <w:pPr>
        <w:pStyle w:val="Odsekzoznamu"/>
        <w:keepNext/>
        <w:widowControl w:val="0"/>
        <w:numPr>
          <w:ilvl w:val="0"/>
          <w:numId w:val="29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plemennej</w:t>
      </w:r>
      <w:r w:rsidR="00DB09BC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8"/>
      </w:r>
      <w:r w:rsidR="00DB09B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E1AFB">
        <w:rPr>
          <w:rFonts w:ascii="Times New Roman" w:eastAsia="Times New Roman" w:hAnsi="Times New Roman"/>
          <w:sz w:val="24"/>
          <w:szCs w:val="24"/>
          <w:lang w:eastAsia="sk-SK"/>
        </w:rPr>
        <w:t xml:space="preserve">neoplodnenej </w:t>
      </w:r>
      <w:r w:rsidR="00533EB3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matky </w:t>
      </w:r>
      <w:proofErr w:type="spellStart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(</w:t>
      </w:r>
      <w:proofErr w:type="spellStart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Apis</w:t>
      </w:r>
      <w:proofErr w:type="spellEnd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mellifera</w:t>
      </w:r>
      <w:proofErr w:type="spellEnd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carnica</w:t>
      </w:r>
      <w:proofErr w:type="spellEnd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L.) (ďalej len „</w:t>
      </w:r>
      <w:proofErr w:type="spellStart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kranská</w:t>
      </w:r>
      <w:proofErr w:type="spellEnd"/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včela“) </w:t>
      </w:r>
      <w:r w:rsidR="00533EB3" w:rsidRPr="008764A8">
        <w:rPr>
          <w:rFonts w:ascii="Times New Roman" w:eastAsia="Times New Roman" w:hAnsi="Times New Roman"/>
          <w:sz w:val="24"/>
          <w:szCs w:val="24"/>
          <w:lang w:eastAsia="sk-SK"/>
        </w:rPr>
        <w:t>šľachtenej na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33EB3" w:rsidRPr="008764A8">
        <w:rPr>
          <w:rFonts w:ascii="Times New Roman" w:eastAsia="Times New Roman" w:hAnsi="Times New Roman"/>
          <w:sz w:val="24"/>
          <w:szCs w:val="24"/>
          <w:lang w:eastAsia="sk-SK"/>
        </w:rPr>
        <w:t>hygienický prejav a odolnosť voči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533EB3" w:rsidRPr="008764A8">
        <w:rPr>
          <w:rFonts w:ascii="Times New Roman" w:eastAsia="Times New Roman" w:hAnsi="Times New Roman"/>
          <w:sz w:val="24"/>
          <w:szCs w:val="24"/>
          <w:lang w:eastAsia="sk-SK"/>
        </w:rPr>
        <w:t>varroáze</w:t>
      </w:r>
      <w:proofErr w:type="spellEnd"/>
      <w:r w:rsidR="0090588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="00A17FBB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905889">
        <w:rPr>
          <w:rFonts w:ascii="Times New Roman" w:eastAsia="Times New Roman" w:hAnsi="Times New Roman"/>
          <w:sz w:val="24"/>
          <w:szCs w:val="24"/>
          <w:lang w:eastAsia="sk-SK"/>
        </w:rPr>
        <w:t>jej larvy v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5889">
        <w:rPr>
          <w:rFonts w:ascii="Times New Roman" w:eastAsia="Times New Roman" w:hAnsi="Times New Roman"/>
          <w:sz w:val="24"/>
          <w:szCs w:val="24"/>
          <w:lang w:eastAsia="sk-SK"/>
        </w:rPr>
        <w:t>materskej bunke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235808" w:rsidRDefault="00A70FF5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prirodzene 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 xml:space="preserve">oplodnenej </w:t>
      </w:r>
      <w:r w:rsidR="00235808" w:rsidRPr="00235808">
        <w:rPr>
          <w:rFonts w:ascii="Times New Roman" w:eastAsia="Times New Roman" w:hAnsi="Times New Roman"/>
          <w:sz w:val="24"/>
          <w:szCs w:val="24"/>
          <w:lang w:eastAsia="sk-SK"/>
        </w:rPr>
        <w:t>matky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umelo oplodnenej matky</w:t>
      </w:r>
      <w:r w:rsidR="00235808" w:rsidRPr="002358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B654E8" w:rsidRDefault="00B654E8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>vakcinovanej matky</w:t>
      </w:r>
      <w:r w:rsidR="006438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6438C7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6438C7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F26E7" w:rsidRDefault="001F26E7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53C2">
        <w:rPr>
          <w:rFonts w:ascii="Times New Roman" w:eastAsia="Times New Roman" w:hAnsi="Times New Roman"/>
          <w:sz w:val="24"/>
          <w:szCs w:val="24"/>
          <w:lang w:eastAsia="sk-SK"/>
        </w:rPr>
        <w:t>matk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6438C7" w:rsidRPr="006438C7">
        <w:t xml:space="preserve"> </w:t>
      </w:r>
      <w:proofErr w:type="spellStart"/>
      <w:r w:rsidR="006438C7" w:rsidRPr="006438C7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6438C7" w:rsidRPr="006438C7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3D666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A53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664">
        <w:rPr>
          <w:rFonts w:ascii="Times New Roman" w:eastAsia="Times New Roman" w:hAnsi="Times New Roman"/>
          <w:sz w:val="24"/>
          <w:szCs w:val="24"/>
          <w:lang w:eastAsia="sk-SK"/>
        </w:rPr>
        <w:t xml:space="preserve">ktorej plemenná hodnota umožňuje použitie </w:t>
      </w:r>
      <w:r w:rsidRPr="007A53C2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3D66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A53C2">
        <w:rPr>
          <w:rFonts w:ascii="Times New Roman" w:eastAsia="Times New Roman" w:hAnsi="Times New Roman"/>
          <w:sz w:val="24"/>
          <w:szCs w:val="24"/>
          <w:lang w:eastAsia="sk-SK"/>
        </w:rPr>
        <w:t>účely prevádzkovania zariadenia určeného na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A53C2">
        <w:rPr>
          <w:rFonts w:ascii="Times New Roman" w:eastAsia="Times New Roman" w:hAnsi="Times New Roman"/>
          <w:sz w:val="24"/>
          <w:szCs w:val="24"/>
          <w:lang w:eastAsia="sk-SK"/>
        </w:rPr>
        <w:t>vykonávanie výkonnostných testov</w:t>
      </w:r>
      <w:r w:rsidRPr="009E503A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9"/>
      </w:r>
      <w:r w:rsidRPr="009E503A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6431DD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>
        <w:rPr>
          <w:rFonts w:ascii="Times New Roman" w:eastAsia="Times New Roman" w:hAnsi="Times New Roman"/>
          <w:sz w:val="24"/>
          <w:szCs w:val="24"/>
          <w:lang w:eastAsia="sk-SK"/>
        </w:rPr>
        <w:t>testovanie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66D51">
        <w:rPr>
          <w:rFonts w:ascii="Times New Roman" w:eastAsia="Times New Roman" w:hAnsi="Times New Roman"/>
          <w:sz w:val="24"/>
          <w:szCs w:val="24"/>
          <w:lang w:eastAsia="sk-SK"/>
        </w:rPr>
        <w:t>plemennej hodnoty vči</w:t>
      </w:r>
      <w:r w:rsidRPr="00ED3D11">
        <w:rPr>
          <w:rFonts w:ascii="Times New Roman" w:eastAsia="Times New Roman" w:hAnsi="Times New Roman"/>
          <w:sz w:val="24"/>
          <w:szCs w:val="24"/>
          <w:lang w:eastAsia="sk-SK"/>
        </w:rPr>
        <w:t>el medonosných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1F26E7" w:rsidRDefault="001F26E7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F26E7">
        <w:rPr>
          <w:rFonts w:ascii="Times New Roman" w:eastAsia="Times New Roman" w:hAnsi="Times New Roman"/>
          <w:sz w:val="24"/>
          <w:szCs w:val="24"/>
          <w:lang w:eastAsia="sk-SK"/>
        </w:rPr>
        <w:t xml:space="preserve">plemennej matky </w:t>
      </w:r>
      <w:proofErr w:type="spellStart"/>
      <w:r w:rsidR="006438C7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6438C7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6438C7" w:rsidRPr="001F26E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F26E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F26E7">
        <w:rPr>
          <w:rFonts w:ascii="Times New Roman" w:eastAsia="Times New Roman" w:hAnsi="Times New Roman"/>
          <w:sz w:val="24"/>
          <w:szCs w:val="24"/>
          <w:lang w:eastAsia="sk-SK"/>
        </w:rPr>
        <w:t xml:space="preserve">iného členského štátu Európskej únie </w:t>
      </w:r>
      <w:r w:rsidR="00A70FF5">
        <w:rPr>
          <w:rFonts w:ascii="Times New Roman" w:eastAsia="Times New Roman" w:hAnsi="Times New Roman"/>
          <w:sz w:val="24"/>
          <w:szCs w:val="24"/>
          <w:lang w:eastAsia="sk-SK"/>
        </w:rPr>
        <w:t xml:space="preserve">(ďalej len ,,členský štát“) </w:t>
      </w:r>
      <w:r w:rsidRPr="001F26E7">
        <w:rPr>
          <w:rFonts w:ascii="Times New Roman" w:eastAsia="Times New Roman" w:hAnsi="Times New Roman"/>
          <w:sz w:val="24"/>
          <w:szCs w:val="24"/>
          <w:lang w:eastAsia="sk-SK"/>
        </w:rPr>
        <w:t>alebo z</w:t>
      </w:r>
      <w:r w:rsidR="00A70FF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1F26E7">
        <w:rPr>
          <w:rFonts w:ascii="Times New Roman" w:eastAsia="Times New Roman" w:hAnsi="Times New Roman"/>
          <w:sz w:val="24"/>
          <w:szCs w:val="24"/>
          <w:lang w:eastAsia="sk-SK"/>
        </w:rPr>
        <w:t>tretieho štátu,</w:t>
      </w:r>
      <w:r w:rsidR="00A70FF5">
        <w:rPr>
          <w:rFonts w:ascii="Times New Roman" w:eastAsia="Times New Roman" w:hAnsi="Times New Roman"/>
          <w:sz w:val="24"/>
          <w:szCs w:val="24"/>
          <w:lang w:eastAsia="sk-SK"/>
        </w:rPr>
        <w:t xml:space="preserve"> ktorý nie 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0FF5">
        <w:rPr>
          <w:rFonts w:ascii="Times New Roman" w:eastAsia="Times New Roman" w:hAnsi="Times New Roman"/>
          <w:sz w:val="24"/>
          <w:szCs w:val="24"/>
          <w:lang w:eastAsia="sk-SK"/>
        </w:rPr>
        <w:t>členským štátom (ďalej len ,,tretí štát“),</w:t>
      </w:r>
    </w:p>
    <w:p w:rsidR="002F6034" w:rsidRDefault="008436BF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66D51">
        <w:rPr>
          <w:rFonts w:ascii="Times New Roman" w:eastAsia="Times New Roman" w:hAnsi="Times New Roman"/>
          <w:sz w:val="24"/>
          <w:szCs w:val="24"/>
          <w:lang w:eastAsia="sk-SK"/>
        </w:rPr>
        <w:t>včelst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va</w:t>
      </w:r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A10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>plemenn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 xml:space="preserve"> matk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2F6034" w:rsidRPr="00566D51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C710A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2250E" w:rsidRPr="00314436" w:rsidRDefault="001F6BDA" w:rsidP="001F3B78">
      <w:pPr>
        <w:pStyle w:val="Odsekzoznamu"/>
        <w:keepNext/>
        <w:widowControl w:val="0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úľovej zostavy</w:t>
      </w:r>
      <w:r w:rsidR="00B62B48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206" w:name="p_7.1.a"/>
      <w:bookmarkStart w:id="207" w:name="p_7.1.b"/>
      <w:bookmarkStart w:id="208" w:name="p_7.1.c"/>
      <w:bookmarkStart w:id="209" w:name="p_7.2"/>
      <w:bookmarkEnd w:id="206"/>
      <w:bookmarkEnd w:id="207"/>
      <w:bookmarkEnd w:id="208"/>
      <w:bookmarkEnd w:id="209"/>
    </w:p>
    <w:p w:rsidR="00DB09BC" w:rsidRPr="00CD33B4" w:rsidRDefault="00B654E8" w:rsidP="001F3B78">
      <w:pPr>
        <w:pStyle w:val="Odsekzoznamu"/>
        <w:keepNext/>
        <w:widowControl w:val="0"/>
        <w:numPr>
          <w:ilvl w:val="0"/>
          <w:numId w:val="60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0" w:name="p_7.3"/>
      <w:bookmarkEnd w:id="210"/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>Pomoc na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>vykonávanie včelárskeho opatrenia podľa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654E8">
        <w:rPr>
          <w:rFonts w:ascii="Times New Roman" w:eastAsia="Times New Roman" w:hAnsi="Times New Roman"/>
          <w:sz w:val="24"/>
          <w:szCs w:val="24"/>
          <w:lang w:eastAsia="sk-SK"/>
        </w:rPr>
        <w:t xml:space="preserve">1 možno </w:t>
      </w:r>
      <w:r w:rsidRPr="00CD33B4">
        <w:rPr>
          <w:rFonts w:ascii="Times New Roman" w:eastAsia="Times New Roman" w:hAnsi="Times New Roman"/>
          <w:sz w:val="24"/>
          <w:szCs w:val="24"/>
          <w:lang w:eastAsia="sk-SK"/>
        </w:rPr>
        <w:t>poskytnúť</w:t>
      </w:r>
      <w:r w:rsidR="00420EC3" w:rsidRPr="00CD33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0EC3" w:rsidRPr="00CD33B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 výšky</w:t>
      </w:r>
    </w:p>
    <w:p w:rsidR="00235808" w:rsidRDefault="00235808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Pr="00235808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3580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35808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BE1AFB">
        <w:rPr>
          <w:rFonts w:ascii="Times New Roman" w:eastAsia="Times New Roman" w:hAnsi="Times New Roman"/>
          <w:sz w:val="24"/>
          <w:szCs w:val="24"/>
          <w:lang w:eastAsia="sk-SK"/>
        </w:rPr>
        <w:t xml:space="preserve">neoplodnenej </w:t>
      </w:r>
      <w:r w:rsidRPr="00235808">
        <w:rPr>
          <w:rFonts w:ascii="Times New Roman" w:eastAsia="Times New Roman" w:hAnsi="Times New Roman"/>
          <w:sz w:val="24"/>
          <w:szCs w:val="24"/>
          <w:lang w:eastAsia="sk-SK"/>
        </w:rPr>
        <w:t>matky</w:t>
      </w:r>
      <w:r w:rsidR="006964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640E" w:rsidRPr="0069640E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640E" w:rsidRPr="0069640E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640E" w:rsidRPr="0069640E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640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9640E" w:rsidRPr="0069640E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6964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87D38" w:rsidRDefault="00187D38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eur 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larvy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 xml:space="preserve"> matky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a) v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B276A">
        <w:rPr>
          <w:rFonts w:ascii="Times New Roman" w:eastAsia="Times New Roman" w:hAnsi="Times New Roman"/>
          <w:sz w:val="24"/>
          <w:szCs w:val="24"/>
          <w:lang w:eastAsia="sk-SK"/>
        </w:rPr>
        <w:t>materskej bunke,</w:t>
      </w:r>
    </w:p>
    <w:p w:rsidR="00956144" w:rsidRPr="008764A8" w:rsidRDefault="00404261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eur 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5889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956144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prirodzene oplodnenej </w:t>
      </w:r>
      <w:r w:rsidR="00905889" w:rsidRPr="008764A8">
        <w:rPr>
          <w:rFonts w:ascii="Times New Roman" w:eastAsia="Times New Roman" w:hAnsi="Times New Roman"/>
          <w:sz w:val="24"/>
          <w:szCs w:val="24"/>
          <w:lang w:eastAsia="sk-SK"/>
        </w:rPr>
        <w:t>matky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8764A8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956144" w:rsidRDefault="00956144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15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>eur 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umelo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 xml:space="preserve"> oplodnenej matky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956144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A92063" w:rsidRPr="00187D38" w:rsidRDefault="00A92063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87D38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87D38"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1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 w:rsidRPr="00187D38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B20A5" w:rsidRPr="00187D3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 w:rsidRPr="00187D38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FB20A5" w:rsidRPr="00187D3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B276A" w:rsidRPr="00187D3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B276A" w:rsidRDefault="00843A0E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150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eur</w:t>
      </w:r>
      <w:r w:rsidR="009B27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9B276A" w:rsidRPr="009B276A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CB2D74" w:rsidRDefault="00FB20A5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91EDA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Pr="00FB20A5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B20A5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>obstaranie každého z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</w:t>
      </w:r>
      <w:r w:rsidR="00CB2D74">
        <w:rPr>
          <w:rFonts w:ascii="Times New Roman" w:eastAsia="Times New Roman" w:hAnsi="Times New Roman"/>
          <w:sz w:val="24"/>
          <w:szCs w:val="24"/>
          <w:lang w:eastAsia="sk-SK"/>
        </w:rPr>
        <w:t>piati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>ch včelstiev podľa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9637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6970A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B2D74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33EAF" w:rsidRPr="00314436" w:rsidRDefault="00CB2D74" w:rsidP="001F3B78">
      <w:pPr>
        <w:pStyle w:val="Odsekzoznamu"/>
        <w:keepNext/>
        <w:widowControl w:val="0"/>
        <w:numPr>
          <w:ilvl w:val="0"/>
          <w:numId w:val="30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391EDA" w:rsidRPr="00FD3928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eur z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oprávnených nákladov vynaložených na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obstaranie každ</w:t>
      </w:r>
      <w:r w:rsidR="00EF661B" w:rsidRPr="00FD3928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najviac piatich úľových zostáv podľa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5808" w:rsidRPr="00FD3928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33EAF" w:rsidRPr="00FD392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F531F" w:rsidRDefault="00BF531F" w:rsidP="001F3B78">
      <w:pPr>
        <w:pStyle w:val="Odsekzoznamu"/>
        <w:keepNext/>
        <w:widowControl w:val="0"/>
        <w:numPr>
          <w:ilvl w:val="0"/>
          <w:numId w:val="60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F531F">
        <w:rPr>
          <w:rFonts w:ascii="Times New Roman" w:eastAsia="Times New Roman" w:hAnsi="Times New Roman"/>
          <w:sz w:val="24"/>
          <w:szCs w:val="24"/>
          <w:lang w:eastAsia="sk-SK"/>
        </w:rPr>
        <w:t>Osobitným dokladom o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F531F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</w:t>
      </w:r>
      <w:r w:rsidR="00052F04" w:rsidRPr="00052F04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proofErr w:type="spellStart"/>
      <w:r w:rsidRPr="00BF531F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BF531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8390D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5945AE" w:rsidRPr="008764A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45AE" w:rsidRPr="008764A8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CD3F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373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3734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="005945AE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je kópia dokladu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pôvode</w:t>
      </w:r>
      <w:r w:rsidR="007A56EC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0"/>
      </w:r>
      <w:r w:rsidR="007A56E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 matky alebo jej larvy v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materskej bunke osvedčujúceho, že ide o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matku alebo o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jej larvu v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materskej bunke podľa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390D" w:rsidRPr="008764A8">
        <w:rPr>
          <w:rFonts w:ascii="Times New Roman" w:eastAsia="Times New Roman" w:hAnsi="Times New Roman"/>
          <w:sz w:val="24"/>
          <w:szCs w:val="24"/>
          <w:lang w:eastAsia="sk-SK"/>
        </w:rPr>
        <w:t xml:space="preserve">a), </w:t>
      </w:r>
    </w:p>
    <w:p w:rsidR="00304EC2" w:rsidRPr="00FD3928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304EC2" w:rsidRPr="00304EC2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04EC2" w:rsidRPr="00304EC2">
        <w:rPr>
          <w:rFonts w:ascii="Times New Roman" w:eastAsia="Times New Roman" w:hAnsi="Times New Roman"/>
          <w:sz w:val="24"/>
          <w:szCs w:val="24"/>
          <w:lang w:eastAsia="sk-SK"/>
        </w:rPr>
        <w:t>b) je</w:t>
      </w:r>
      <w:r w:rsidR="00304EC2">
        <w:rPr>
          <w:rFonts w:ascii="Times New Roman" w:eastAsia="Times New Roman" w:hAnsi="Times New Roman"/>
          <w:sz w:val="24"/>
          <w:szCs w:val="24"/>
          <w:lang w:eastAsia="sk-SK"/>
        </w:rPr>
        <w:t xml:space="preserve"> potvrdenie osoby, od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04EC2">
        <w:rPr>
          <w:rFonts w:ascii="Times New Roman" w:eastAsia="Times New Roman" w:hAnsi="Times New Roman"/>
          <w:sz w:val="24"/>
          <w:szCs w:val="24"/>
          <w:lang w:eastAsia="sk-SK"/>
        </w:rPr>
        <w:t xml:space="preserve">ktorej bola </w:t>
      </w:r>
      <w:r w:rsidR="00792BA5">
        <w:rPr>
          <w:rFonts w:ascii="Times New Roman" w:eastAsia="Times New Roman" w:hAnsi="Times New Roman"/>
          <w:sz w:val="24"/>
          <w:szCs w:val="24"/>
          <w:lang w:eastAsia="sk-SK"/>
        </w:rPr>
        <w:t xml:space="preserve">matka </w:t>
      </w:r>
      <w:r w:rsidR="007A3B7F" w:rsidRPr="007A3B7F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A3B7F" w:rsidRPr="007A3B7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A3B7F" w:rsidRPr="007A3B7F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20A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A3B7F" w:rsidRPr="007A3B7F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7A3B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2BA5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obstaraná, </w:t>
      </w:r>
      <w:r w:rsidR="007A3B7F">
        <w:rPr>
          <w:rFonts w:ascii="Times New Roman" w:eastAsia="Times New Roman" w:hAnsi="Times New Roman"/>
          <w:sz w:val="24"/>
          <w:szCs w:val="24"/>
          <w:lang w:eastAsia="sk-SK"/>
        </w:rPr>
        <w:t xml:space="preserve">že 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>matka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 bola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A3B7F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obstaraná ako prirodzene oplodnená alebo umelo oplodnená, </w:t>
      </w:r>
    </w:p>
    <w:p w:rsidR="0068390D" w:rsidRPr="00FD3928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17593F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 w:rsidRPr="00FD3928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17593F" w:rsidRPr="00FD3928">
        <w:rPr>
          <w:rFonts w:ascii="Times New Roman" w:eastAsia="Times New Roman" w:hAnsi="Times New Roman"/>
          <w:sz w:val="24"/>
          <w:szCs w:val="24"/>
          <w:lang w:eastAsia="sk-SK"/>
        </w:rPr>
        <w:t>) je kópia dokladu o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7593F" w:rsidRPr="00FD3928">
        <w:rPr>
          <w:rFonts w:ascii="Times New Roman" w:eastAsia="Times New Roman" w:hAnsi="Times New Roman"/>
          <w:sz w:val="24"/>
          <w:szCs w:val="24"/>
          <w:lang w:eastAsia="sk-SK"/>
        </w:rPr>
        <w:t>vakcinácii matky</w:t>
      </w:r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0457A8">
        <w:rPr>
          <w:rFonts w:ascii="Times New Roman" w:eastAsia="Times New Roman" w:hAnsi="Times New Roman"/>
          <w:sz w:val="24"/>
          <w:szCs w:val="24"/>
          <w:lang w:eastAsia="sk-SK"/>
        </w:rPr>
        <w:t xml:space="preserve"> vydaného osobou</w:t>
      </w:r>
      <w:r w:rsidR="0017593F" w:rsidRPr="00FD392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457A8">
        <w:rPr>
          <w:rFonts w:ascii="Times New Roman" w:eastAsia="Times New Roman" w:hAnsi="Times New Roman"/>
          <w:sz w:val="24"/>
          <w:szCs w:val="24"/>
          <w:lang w:eastAsia="sk-SK"/>
        </w:rPr>
        <w:t xml:space="preserve"> ktorá túto vakcináciu vykonala,</w:t>
      </w:r>
    </w:p>
    <w:p w:rsidR="0017593F" w:rsidRPr="00FD3928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 w:rsidRPr="00FD3928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) je kópia výsledkov testovania plemennej hodnoty matky</w:t>
      </w:r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6431DD" w:rsidRPr="00FD3928" w:rsidRDefault="006431DD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 w:rsidRPr="00FD3928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) je kópia dokladu o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pôvode matky osvedčujúceho, že ide o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plemennú matku</w:t>
      </w:r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A77816" w:rsidRPr="00A77816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6431DD" w:rsidRPr="00FD3928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6B54" w:rsidRPr="00FD3928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) je kópia dokladu o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pôvode matky osvedčujúceho, že ide o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plemennú matku </w:t>
      </w:r>
      <w:proofErr w:type="spellStart"/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6431DD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</w:t>
      </w:r>
      <w:r w:rsidR="008D1E5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D1E50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320A12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a), b), e) a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f) je kópia dokladu </w:t>
      </w:r>
      <w:r w:rsidR="005E4990" w:rsidRPr="00FD3928">
        <w:rPr>
          <w:rFonts w:ascii="Times New Roman" w:eastAsia="Times New Roman" w:hAnsi="Times New Roman"/>
          <w:sz w:val="24"/>
          <w:szCs w:val="24"/>
          <w:lang w:eastAsia="sk-SK"/>
        </w:rPr>
        <w:t>osvedčujúceho, že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E4990" w:rsidRPr="00FD3928">
        <w:rPr>
          <w:rFonts w:ascii="Times New Roman" w:eastAsia="Times New Roman" w:hAnsi="Times New Roman"/>
          <w:sz w:val="24"/>
          <w:szCs w:val="24"/>
          <w:lang w:eastAsia="sk-SK"/>
        </w:rPr>
        <w:t>osoba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, ktorá vydala doklad o</w:t>
      </w:r>
      <w:r w:rsidR="000967D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pôvode matky alebo jej larvy v</w:t>
      </w:r>
      <w:r w:rsidR="000967D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materskej bunke podľa</w:t>
      </w:r>
      <w:r w:rsidR="000967D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0967D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>a), e) alebo písm</w:t>
      </w:r>
      <w:r w:rsidR="008F7D9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ena </w:t>
      </w:r>
      <w:r w:rsidR="00226F7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f), </w:t>
      </w:r>
      <w:r w:rsidR="006D0DBD" w:rsidRPr="00FD3928">
        <w:rPr>
          <w:rFonts w:ascii="Times New Roman" w:eastAsia="Times New Roman" w:hAnsi="Times New Roman"/>
          <w:sz w:val="24"/>
          <w:szCs w:val="24"/>
          <w:lang w:eastAsia="sk-SK"/>
        </w:rPr>
        <w:t>bola</w:t>
      </w:r>
      <w:r w:rsidR="000E0FAA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E4990" w:rsidRPr="00FD3928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967D9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E499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vydanie </w:t>
      </w:r>
      <w:r w:rsidR="006D0DBD" w:rsidRPr="00FD3928">
        <w:rPr>
          <w:rFonts w:ascii="Times New Roman" w:eastAsia="Times New Roman" w:hAnsi="Times New Roman"/>
          <w:sz w:val="24"/>
          <w:szCs w:val="24"/>
          <w:lang w:eastAsia="sk-SK"/>
        </w:rPr>
        <w:t>tohto</w:t>
      </w:r>
      <w:r w:rsidR="005E499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dokladu</w:t>
      </w:r>
      <w:r w:rsidR="000E0FAA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oprávnená iným členským štátom alebo tretím štátom</w:t>
      </w:r>
      <w:r w:rsidR="00CB796C">
        <w:rPr>
          <w:rFonts w:ascii="Times New Roman" w:eastAsia="Times New Roman" w:hAnsi="Times New Roman"/>
          <w:sz w:val="24"/>
          <w:szCs w:val="24"/>
          <w:lang w:eastAsia="sk-SK"/>
        </w:rPr>
        <w:t>, ak tento doklad nevydala osoba, ktorá je na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796C">
        <w:rPr>
          <w:rFonts w:ascii="Times New Roman" w:eastAsia="Times New Roman" w:hAnsi="Times New Roman"/>
          <w:sz w:val="24"/>
          <w:szCs w:val="24"/>
          <w:lang w:eastAsia="sk-SK"/>
        </w:rPr>
        <w:t>jeho vydanie oprávnená Slovenskou republikou</w:t>
      </w:r>
      <w:r w:rsidR="003C687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C575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1"/>
      </w:r>
      <w:r w:rsidR="004C575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0457A8" w:rsidRPr="000457A8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57A8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2B01FD" w:rsidRPr="000457A8">
        <w:rPr>
          <w:rFonts w:ascii="Times New Roman" w:eastAsia="Times New Roman" w:hAnsi="Times New Roman"/>
          <w:sz w:val="24"/>
          <w:szCs w:val="24"/>
          <w:lang w:eastAsia="sk-SK"/>
        </w:rPr>
        <w:t xml:space="preserve">písm. c) je potvrdenie členského štátu alebo tretieho štátu, že osoba, ktorá </w:t>
      </w:r>
      <w:r w:rsidR="009C2DDE">
        <w:rPr>
          <w:rFonts w:ascii="Times New Roman" w:eastAsia="Times New Roman" w:hAnsi="Times New Roman"/>
          <w:sz w:val="24"/>
          <w:szCs w:val="24"/>
          <w:lang w:eastAsia="sk-SK"/>
        </w:rPr>
        <w:t xml:space="preserve">vakcináciu matky </w:t>
      </w:r>
      <w:proofErr w:type="spellStart"/>
      <w:r w:rsidR="009C2DDE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9C2DDE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v tomto štáte vykonala, bola v čase vykonania vakcinácie osobou oprávnenou na jej vykonanie, ak vakcinácia nebola vykonaná v Slovenskej </w:t>
      </w:r>
      <w:r w:rsidR="009C2DD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republike, </w:t>
      </w:r>
    </w:p>
    <w:p w:rsidR="00F872AC" w:rsidRDefault="00883826" w:rsidP="001F3B78">
      <w:pPr>
        <w:pStyle w:val="Odsekzoznamu"/>
        <w:keepNext/>
        <w:widowControl w:val="0"/>
        <w:numPr>
          <w:ilvl w:val="0"/>
          <w:numId w:val="31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3C6873" w:rsidRPr="003C6873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6873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3C6873" w:rsidRPr="003C687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3C6873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3C6873" w:rsidRPr="003C687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872AC">
        <w:rPr>
          <w:rFonts w:ascii="Times New Roman" w:eastAsia="Times New Roman" w:hAnsi="Times New Roman"/>
          <w:sz w:val="24"/>
          <w:szCs w:val="24"/>
          <w:lang w:eastAsia="sk-SK"/>
        </w:rPr>
        <w:t xml:space="preserve"> je</w:t>
      </w:r>
    </w:p>
    <w:p w:rsidR="003C6873" w:rsidRPr="000F2927" w:rsidRDefault="003C6873" w:rsidP="001F3B78">
      <w:pPr>
        <w:pStyle w:val="Odsekzoznamu"/>
        <w:keepNext/>
        <w:widowControl w:val="0"/>
        <w:numPr>
          <w:ilvl w:val="0"/>
          <w:numId w:val="68"/>
        </w:numPr>
        <w:shd w:val="clear" w:color="auto" w:fill="FFFFFF"/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C6873">
        <w:rPr>
          <w:rFonts w:ascii="Times New Roman" w:eastAsia="Times New Roman" w:hAnsi="Times New Roman"/>
          <w:sz w:val="24"/>
          <w:szCs w:val="24"/>
          <w:lang w:eastAsia="sk-SK"/>
        </w:rPr>
        <w:t xml:space="preserve">kópia dokladu preukazujúceho, že </w:t>
      </w:r>
      <w:r w:rsidR="005F0A5B">
        <w:rPr>
          <w:rFonts w:ascii="Times New Roman" w:eastAsia="Times New Roman" w:hAnsi="Times New Roman"/>
          <w:sz w:val="24"/>
          <w:szCs w:val="24"/>
          <w:lang w:eastAsia="sk-SK"/>
        </w:rPr>
        <w:t>konečný prijímateľ</w:t>
      </w:r>
      <w:r w:rsidRPr="003C687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5F0A5B">
        <w:rPr>
          <w:rFonts w:ascii="Times New Roman" w:eastAsia="Times New Roman" w:hAnsi="Times New Roman"/>
          <w:sz w:val="24"/>
          <w:szCs w:val="24"/>
          <w:lang w:eastAsia="sk-SK"/>
        </w:rPr>
        <w:t xml:space="preserve">ktorý toto 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="005F0A5B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5F0A5B">
        <w:rPr>
          <w:rFonts w:ascii="Times New Roman" w:eastAsia="Times New Roman" w:hAnsi="Times New Roman"/>
          <w:sz w:val="24"/>
          <w:szCs w:val="24"/>
          <w:lang w:eastAsia="sk-SK"/>
        </w:rPr>
        <w:t xml:space="preserve"> vykonal</w:t>
      </w:r>
      <w:r w:rsidRPr="003C687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včelárskom roku </w:t>
      </w:r>
      <w:r w:rsidR="001D498F">
        <w:rPr>
          <w:rFonts w:ascii="Times New Roman" w:eastAsia="Times New Roman" w:hAnsi="Times New Roman"/>
          <w:sz w:val="24"/>
          <w:szCs w:val="24"/>
          <w:lang w:eastAsia="sk-SK"/>
        </w:rPr>
        <w:t xml:space="preserve">absolvoval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vzdelávanie v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 xml:space="preserve">oblasti včelárstva </w:t>
      </w:r>
      <w:r w:rsidR="005F0A5B" w:rsidRPr="00B37973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5F0A5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8113AE">
        <w:rPr>
          <w:rFonts w:ascii="Times New Roman" w:eastAsia="Times New Roman" w:hAnsi="Times New Roman"/>
          <w:sz w:val="24"/>
          <w:szCs w:val="24"/>
          <w:lang w:eastAsia="sk-SK"/>
        </w:rPr>
        <w:t>vzdelávacieho programu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F1134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5 ods.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37973" w:rsidRPr="00B37973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="008113AE">
        <w:rPr>
          <w:rFonts w:ascii="Times New Roman" w:eastAsia="Times New Roman" w:hAnsi="Times New Roman"/>
          <w:sz w:val="24"/>
          <w:szCs w:val="24"/>
          <w:lang w:eastAsia="sk-SK"/>
        </w:rPr>
        <w:t>, v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13AE">
        <w:rPr>
          <w:rFonts w:ascii="Times New Roman" w:eastAsia="Times New Roman" w:hAnsi="Times New Roman"/>
          <w:sz w:val="24"/>
          <w:szCs w:val="24"/>
          <w:lang w:eastAsia="sk-SK"/>
        </w:rPr>
        <w:t>ktorom sa začal vzdelávať najskôr rok pred</w:t>
      </w:r>
      <w:r w:rsidR="000967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13AE"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="000967D9" w:rsidRPr="000F2927">
        <w:rPr>
          <w:rFonts w:ascii="Times New Roman" w:eastAsia="Times New Roman" w:hAnsi="Times New Roman"/>
          <w:sz w:val="24"/>
          <w:szCs w:val="24"/>
          <w:lang w:eastAsia="sk-SK"/>
        </w:rPr>
        <w:t>absolvovaním</w:t>
      </w:r>
      <w:r w:rsidR="00F872AC" w:rsidRPr="000F292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72AC" w:rsidRPr="000F2927" w:rsidRDefault="00F872AC" w:rsidP="001F3B78">
      <w:pPr>
        <w:pStyle w:val="Odsekzoznamu"/>
        <w:keepNext/>
        <w:widowControl w:val="0"/>
        <w:numPr>
          <w:ilvl w:val="0"/>
          <w:numId w:val="68"/>
        </w:numPr>
        <w:shd w:val="clear" w:color="auto" w:fill="FFFFFF"/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F2927">
        <w:rPr>
          <w:rFonts w:ascii="Times New Roman" w:eastAsia="Times New Roman" w:hAnsi="Times New Roman"/>
          <w:sz w:val="24"/>
          <w:szCs w:val="24"/>
          <w:lang w:eastAsia="sk-SK"/>
        </w:rPr>
        <w:t>potvrdenie príslušného orgánu verejnej moci, že konečný prijímateľ mal v</w:t>
      </w:r>
      <w:r w:rsidR="000F2927" w:rsidRPr="000F29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F2927">
        <w:rPr>
          <w:rFonts w:ascii="Times New Roman" w:eastAsia="Times New Roman" w:hAnsi="Times New Roman"/>
          <w:sz w:val="24"/>
          <w:szCs w:val="24"/>
          <w:lang w:eastAsia="sk-SK"/>
        </w:rPr>
        <w:t xml:space="preserve">čase vykonania tohto včelárskeho </w:t>
      </w:r>
      <w:proofErr w:type="spellStart"/>
      <w:r w:rsidRPr="000F2927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0F2927">
        <w:rPr>
          <w:rFonts w:ascii="Times New Roman" w:eastAsia="Times New Roman" w:hAnsi="Times New Roman"/>
          <w:sz w:val="24"/>
          <w:szCs w:val="24"/>
          <w:lang w:eastAsia="sk-SK"/>
        </w:rPr>
        <w:t xml:space="preserve"> pobyt</w:t>
      </w:r>
      <w:r w:rsidR="0055415A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</w:t>
      </w:r>
      <w:r w:rsidR="0055415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F2927">
        <w:rPr>
          <w:rFonts w:ascii="Times New Roman" w:eastAsia="Times New Roman" w:hAnsi="Times New Roman"/>
          <w:sz w:val="24"/>
          <w:szCs w:val="24"/>
          <w:lang w:eastAsia="sk-SK"/>
        </w:rPr>
        <w:t xml:space="preserve"> na území Slovenskej republiky. </w:t>
      </w:r>
    </w:p>
    <w:p w:rsidR="006431DD" w:rsidRPr="006431DD" w:rsidRDefault="006431DD" w:rsidP="001F3B78">
      <w:pPr>
        <w:pStyle w:val="Odsekzoznamu"/>
        <w:keepNext/>
        <w:widowControl w:val="0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1" w:name="p_7.3.b"/>
      <w:bookmarkStart w:id="212" w:name="p_7.3.c"/>
      <w:bookmarkStart w:id="213" w:name="p_7.3.d"/>
      <w:bookmarkEnd w:id="211"/>
      <w:bookmarkEnd w:id="212"/>
      <w:bookmarkEnd w:id="213"/>
    </w:p>
    <w:p w:rsidR="006431DD" w:rsidRPr="006431DD" w:rsidRDefault="006431DD" w:rsidP="00180475">
      <w:pPr>
        <w:pStyle w:val="Odsekzoznamu"/>
        <w:keepNext/>
        <w:widowControl w:val="0"/>
        <w:spacing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31DD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33EA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10</w:t>
      </w:r>
    </w:p>
    <w:p w:rsidR="006431DD" w:rsidRDefault="00B51FAA" w:rsidP="00180475">
      <w:pPr>
        <w:pStyle w:val="Odsekzoznamu"/>
        <w:keepNext/>
        <w:widowControl w:val="0"/>
        <w:spacing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</w:t>
      </w:r>
      <w:r w:rsidR="006431DD" w:rsidRPr="00643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polupráca s</w:t>
      </w:r>
      <w:r w:rsidR="000967D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6431DD" w:rsidRPr="00643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orgán</w:t>
      </w:r>
      <w:r w:rsidR="007F7B4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om</w:t>
      </w:r>
      <w:r w:rsidR="006431DD" w:rsidRPr="00643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7F7B4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uskutočňujúcim</w:t>
      </w:r>
      <w:r w:rsidR="006431DD" w:rsidRPr="00643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aplikovan</w:t>
      </w:r>
      <w:r w:rsidR="007F7B4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ý</w:t>
      </w:r>
      <w:r w:rsidR="006431DD" w:rsidRPr="00643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výskum</w:t>
      </w:r>
    </w:p>
    <w:p w:rsidR="00180475" w:rsidRPr="00180475" w:rsidRDefault="00180475" w:rsidP="00180475">
      <w:pPr>
        <w:pStyle w:val="Odsekzoznamu"/>
        <w:keepNext/>
        <w:widowControl w:val="0"/>
        <w:spacing w:after="24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431DD" w:rsidRDefault="00B51FAA" w:rsidP="001F3B78">
      <w:pPr>
        <w:pStyle w:val="Odsekzoznamu"/>
        <w:keepNext/>
        <w:widowControl w:val="0"/>
        <w:numPr>
          <w:ilvl w:val="0"/>
          <w:numId w:val="61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Včelárske opatrenie</w:t>
      </w:r>
      <w:r w:rsidR="006431DD"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 w:rsidRPr="003C2C6F">
        <w:rPr>
          <w:rFonts w:ascii="Times New Roman" w:eastAsia="Times New Roman" w:hAnsi="Times New Roman"/>
          <w:sz w:val="24"/>
          <w:szCs w:val="24"/>
          <w:lang w:eastAsia="sk-SK"/>
        </w:rPr>
        <w:t>spoluprá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ce</w:t>
      </w:r>
      <w:r w:rsidR="006431DD" w:rsidRPr="008E0F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 w:rsidRPr="00BD65F8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31DD" w:rsidRPr="00BD65F8">
        <w:rPr>
          <w:rFonts w:ascii="Times New Roman" w:eastAsia="Times New Roman" w:hAnsi="Times New Roman"/>
          <w:sz w:val="24"/>
          <w:szCs w:val="24"/>
          <w:lang w:eastAsia="sk-SK"/>
        </w:rPr>
        <w:t>orgán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431DD" w:rsidRPr="00BD65F8">
        <w:rPr>
          <w:rFonts w:ascii="Times New Roman" w:eastAsia="Times New Roman" w:hAnsi="Times New Roman"/>
          <w:sz w:val="24"/>
          <w:szCs w:val="24"/>
          <w:lang w:eastAsia="sk-SK"/>
        </w:rPr>
        <w:t xml:space="preserve">m 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>uskutočňujúc</w:t>
      </w:r>
      <w:r w:rsidR="0073722A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6431DD" w:rsidRPr="00BD65F8">
        <w:rPr>
          <w:rFonts w:ascii="Times New Roman" w:eastAsia="Times New Roman" w:hAnsi="Times New Roman"/>
          <w:sz w:val="24"/>
          <w:szCs w:val="24"/>
          <w:lang w:eastAsia="sk-SK"/>
        </w:rPr>
        <w:t xml:space="preserve"> aplikovan</w:t>
      </w:r>
      <w:r w:rsidR="007F7B46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6431DD" w:rsidRPr="00BD65F8">
        <w:rPr>
          <w:rFonts w:ascii="Times New Roman" w:eastAsia="Times New Roman" w:hAnsi="Times New Roman"/>
          <w:sz w:val="24"/>
          <w:szCs w:val="24"/>
          <w:lang w:eastAsia="sk-SK"/>
        </w:rPr>
        <w:t xml:space="preserve"> výskum</w:t>
      </w:r>
      <w:r w:rsidR="006431DD" w:rsidRPr="00F01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spočíva v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realizácii</w:t>
      </w:r>
      <w:r w:rsidR="006431DD" w:rsidRPr="00E1563B">
        <w:rPr>
          <w:rFonts w:ascii="Times New Roman" w:hAnsi="Times New Roman"/>
          <w:sz w:val="24"/>
          <w:szCs w:val="24"/>
        </w:rPr>
        <w:t xml:space="preserve"> </w:t>
      </w:r>
      <w:r w:rsidR="006431DD">
        <w:rPr>
          <w:rFonts w:ascii="Times New Roman" w:hAnsi="Times New Roman"/>
          <w:sz w:val="24"/>
          <w:szCs w:val="24"/>
        </w:rPr>
        <w:t xml:space="preserve">projektu </w:t>
      </w:r>
      <w:r w:rsidR="006431DD" w:rsidRPr="00E1563B">
        <w:rPr>
          <w:rFonts w:ascii="Times New Roman" w:hAnsi="Times New Roman"/>
          <w:sz w:val="24"/>
          <w:szCs w:val="24"/>
        </w:rPr>
        <w:t>aplikovaného výskumu</w:t>
      </w:r>
      <w:r w:rsidR="006431DD">
        <w:rPr>
          <w:rFonts w:ascii="Times New Roman" w:hAnsi="Times New Roman"/>
          <w:sz w:val="24"/>
          <w:szCs w:val="24"/>
        </w:rPr>
        <w:t xml:space="preserve"> </w:t>
      </w:r>
      <w:r w:rsidR="0073722A" w:rsidRPr="0073722A">
        <w:rPr>
          <w:rFonts w:ascii="Times New Roman" w:hAnsi="Times New Roman"/>
          <w:sz w:val="24"/>
          <w:szCs w:val="24"/>
        </w:rPr>
        <w:t>orgánom uskutočňujúcim aplikovaný výskum</w:t>
      </w:r>
      <w:r w:rsidR="0073722A">
        <w:rPr>
          <w:rFonts w:ascii="Times New Roman" w:hAnsi="Times New Roman"/>
          <w:sz w:val="24"/>
          <w:szCs w:val="24"/>
        </w:rPr>
        <w:t xml:space="preserve">, ktorý </w:t>
      </w:r>
      <w:r w:rsidR="00712396">
        <w:rPr>
          <w:rFonts w:ascii="Times New Roman" w:hAnsi="Times New Roman"/>
          <w:sz w:val="24"/>
          <w:szCs w:val="24"/>
        </w:rPr>
        <w:t xml:space="preserve">ho </w:t>
      </w:r>
      <w:r w:rsidR="0073722A">
        <w:rPr>
          <w:rFonts w:ascii="Times New Roman" w:hAnsi="Times New Roman"/>
          <w:sz w:val="24"/>
          <w:szCs w:val="24"/>
        </w:rPr>
        <w:t xml:space="preserve">realizuje </w:t>
      </w:r>
      <w:r w:rsidR="006431DD" w:rsidRPr="00EB54A2">
        <w:rPr>
          <w:rFonts w:ascii="Times New Roman" w:hAnsi="Times New Roman"/>
          <w:sz w:val="24"/>
          <w:szCs w:val="24"/>
        </w:rPr>
        <w:t>v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6431DD" w:rsidRPr="00EB54A2">
        <w:rPr>
          <w:rFonts w:ascii="Times New Roman" w:eastAsia="Times New Roman" w:hAnsi="Times New Roman"/>
          <w:sz w:val="24"/>
          <w:szCs w:val="24"/>
          <w:lang w:eastAsia="sk-SK"/>
        </w:rPr>
        <w:t>oblasti</w:t>
      </w:r>
      <w:r w:rsidR="006431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C6635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6349">
        <w:rPr>
          <w:rFonts w:ascii="Times New Roman" w:eastAsia="Times New Roman" w:hAnsi="Times New Roman"/>
          <w:sz w:val="24"/>
          <w:szCs w:val="24"/>
          <w:lang w:eastAsia="sk-SK"/>
        </w:rPr>
        <w:t xml:space="preserve">šľachtenia slovenskej </w:t>
      </w:r>
      <w:proofErr w:type="spellStart"/>
      <w:r w:rsidRPr="006A6349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6A6349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alebo ochrany jej genetických zdrojov</w:t>
      </w:r>
      <w:r w:rsidR="000D455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6431DD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6349">
        <w:rPr>
          <w:rFonts w:ascii="Times New Roman" w:eastAsia="Times New Roman" w:hAnsi="Times New Roman"/>
          <w:sz w:val="24"/>
          <w:szCs w:val="24"/>
          <w:lang w:eastAsia="sk-SK"/>
        </w:rPr>
        <w:t>vedenia plemenárskej evidencie včely medonosnej,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431DD" w:rsidRPr="008764A8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monitorovania zdravotného stavu včiel medonosných</w:t>
      </w:r>
      <w:r w:rsidR="003C6635">
        <w:rPr>
          <w:rFonts w:ascii="Times New Roman" w:hAnsi="Times New Roman"/>
          <w:sz w:val="24"/>
          <w:szCs w:val="24"/>
        </w:rPr>
        <w:t xml:space="preserve"> alebo výskumu ich zdravia</w:t>
      </w:r>
      <w:r w:rsidRPr="00EB54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843" w:rsidRPr="008764A8" w:rsidRDefault="00B973DB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monitorovania</w:t>
      </w:r>
      <w:r w:rsidR="00AA2843" w:rsidRPr="009A3796">
        <w:rPr>
          <w:rFonts w:ascii="Times New Roman" w:hAnsi="Times New Roman"/>
          <w:sz w:val="24"/>
          <w:szCs w:val="24"/>
        </w:rPr>
        <w:t xml:space="preserve"> vplyvu </w:t>
      </w:r>
      <w:r w:rsidR="00AA2843">
        <w:rPr>
          <w:rFonts w:ascii="Times New Roman" w:hAnsi="Times New Roman"/>
          <w:sz w:val="24"/>
          <w:szCs w:val="24"/>
        </w:rPr>
        <w:t>prípravkov na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AA2843">
        <w:rPr>
          <w:rFonts w:ascii="Times New Roman" w:hAnsi="Times New Roman"/>
          <w:sz w:val="24"/>
          <w:szCs w:val="24"/>
        </w:rPr>
        <w:t>ochranu rastlín, pomocných prípravkov</w:t>
      </w:r>
      <w:r w:rsidR="00AA2843" w:rsidRPr="009A3796">
        <w:t xml:space="preserve"> </w:t>
      </w:r>
      <w:r w:rsidR="00AA2843" w:rsidRPr="009A3796">
        <w:rPr>
          <w:rFonts w:ascii="Times New Roman" w:hAnsi="Times New Roman"/>
          <w:sz w:val="24"/>
          <w:szCs w:val="24"/>
        </w:rPr>
        <w:t>v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AA2843" w:rsidRPr="009A3796">
        <w:rPr>
          <w:rFonts w:ascii="Times New Roman" w:hAnsi="Times New Roman"/>
          <w:sz w:val="24"/>
          <w:szCs w:val="24"/>
        </w:rPr>
        <w:t>ochrane rastlín a</w:t>
      </w:r>
      <w:r w:rsidR="00AA2843">
        <w:rPr>
          <w:rFonts w:ascii="Times New Roman" w:hAnsi="Times New Roman"/>
          <w:sz w:val="24"/>
          <w:szCs w:val="24"/>
        </w:rPr>
        <w:t>lebo iných chemických látok alebo zmesí na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AA2843">
        <w:rPr>
          <w:rFonts w:ascii="Times New Roman" w:hAnsi="Times New Roman"/>
          <w:sz w:val="24"/>
          <w:szCs w:val="24"/>
        </w:rPr>
        <w:t>zdravie, život</w:t>
      </w:r>
      <w:r w:rsidR="00AA2843" w:rsidRPr="009A3796">
        <w:rPr>
          <w:rFonts w:ascii="Times New Roman" w:hAnsi="Times New Roman"/>
          <w:sz w:val="24"/>
          <w:szCs w:val="24"/>
        </w:rPr>
        <w:t xml:space="preserve"> a</w:t>
      </w:r>
      <w:r w:rsidR="00AA2843">
        <w:rPr>
          <w:rFonts w:ascii="Times New Roman" w:hAnsi="Times New Roman"/>
          <w:sz w:val="24"/>
          <w:szCs w:val="24"/>
        </w:rPr>
        <w:t>lebo úhyn</w:t>
      </w:r>
      <w:r w:rsidR="00AA2843" w:rsidRPr="009A3796">
        <w:rPr>
          <w:rFonts w:ascii="Times New Roman" w:hAnsi="Times New Roman"/>
          <w:sz w:val="24"/>
          <w:szCs w:val="24"/>
        </w:rPr>
        <w:t xml:space="preserve"> </w:t>
      </w:r>
      <w:r w:rsidR="00AA2843">
        <w:rPr>
          <w:rFonts w:ascii="Times New Roman" w:hAnsi="Times New Roman"/>
          <w:sz w:val="24"/>
          <w:szCs w:val="24"/>
        </w:rPr>
        <w:t xml:space="preserve">včiel medonosných, </w:t>
      </w:r>
    </w:p>
    <w:p w:rsidR="006431DD" w:rsidRPr="00CA4747" w:rsidRDefault="003C6635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výskumu alebo </w:t>
      </w:r>
      <w:r w:rsidR="006431DD">
        <w:rPr>
          <w:rFonts w:ascii="Times New Roman" w:hAnsi="Times New Roman"/>
          <w:sz w:val="24"/>
          <w:szCs w:val="24"/>
        </w:rPr>
        <w:t xml:space="preserve">vývoja </w:t>
      </w:r>
      <w:r w:rsidR="006431DD" w:rsidRPr="004651D6">
        <w:rPr>
          <w:rFonts w:ascii="Times New Roman" w:hAnsi="Times New Roman"/>
          <w:sz w:val="24"/>
          <w:szCs w:val="24"/>
        </w:rPr>
        <w:t>spoľahlivých metód</w:t>
      </w:r>
      <w:r w:rsidR="00643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liečby alebo ošetrovania včiel medonosných</w:t>
      </w:r>
      <w:r w:rsidR="006431DD" w:rsidRPr="00530A43">
        <w:rPr>
          <w:rFonts w:ascii="Times New Roman" w:hAnsi="Times New Roman"/>
          <w:sz w:val="24"/>
          <w:szCs w:val="24"/>
        </w:rPr>
        <w:t>,</w:t>
      </w:r>
      <w:r w:rsidR="006431DD">
        <w:rPr>
          <w:rFonts w:ascii="Times New Roman" w:hAnsi="Times New Roman"/>
          <w:sz w:val="24"/>
          <w:szCs w:val="24"/>
        </w:rPr>
        <w:t xml:space="preserve"> </w:t>
      </w:r>
    </w:p>
    <w:p w:rsidR="00CA4747" w:rsidRPr="00BD65F8" w:rsidRDefault="00CA4747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4747">
        <w:rPr>
          <w:rFonts w:ascii="Times New Roman" w:hAnsi="Times New Roman"/>
          <w:sz w:val="24"/>
          <w:szCs w:val="24"/>
        </w:rPr>
        <w:t xml:space="preserve">alternatívnych postupov </w:t>
      </w:r>
      <w:r w:rsidR="00F61AFE">
        <w:rPr>
          <w:rFonts w:ascii="Times New Roman" w:hAnsi="Times New Roman"/>
          <w:sz w:val="24"/>
          <w:szCs w:val="24"/>
        </w:rPr>
        <w:t>ochrany včely medonosnej</w:t>
      </w:r>
      <w:r w:rsidRPr="00CA4747">
        <w:rPr>
          <w:rFonts w:ascii="Times New Roman" w:hAnsi="Times New Roman"/>
          <w:sz w:val="24"/>
          <w:szCs w:val="24"/>
        </w:rPr>
        <w:t xml:space="preserve"> proti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747">
        <w:rPr>
          <w:rFonts w:ascii="Times New Roman" w:hAnsi="Times New Roman"/>
          <w:sz w:val="24"/>
          <w:szCs w:val="24"/>
        </w:rPr>
        <w:t>klieštikovi</w:t>
      </w:r>
      <w:proofErr w:type="spellEnd"/>
      <w:r w:rsidRPr="00CA4747">
        <w:rPr>
          <w:rFonts w:ascii="Times New Roman" w:hAnsi="Times New Roman"/>
          <w:sz w:val="24"/>
          <w:szCs w:val="24"/>
        </w:rPr>
        <w:t xml:space="preserve"> </w:t>
      </w:r>
      <w:r w:rsidR="00863237">
        <w:rPr>
          <w:rFonts w:ascii="Times New Roman" w:hAnsi="Times New Roman"/>
          <w:sz w:val="24"/>
          <w:szCs w:val="24"/>
        </w:rPr>
        <w:t>včeliemu (</w:t>
      </w:r>
      <w:proofErr w:type="spellStart"/>
      <w:r w:rsidRPr="00863237">
        <w:rPr>
          <w:rFonts w:ascii="Times New Roman" w:hAnsi="Times New Roman"/>
          <w:sz w:val="24"/>
          <w:szCs w:val="24"/>
        </w:rPr>
        <w:t>Varroa</w:t>
      </w:r>
      <w:proofErr w:type="spellEnd"/>
      <w:r w:rsidRPr="00863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237">
        <w:rPr>
          <w:rFonts w:ascii="Times New Roman" w:hAnsi="Times New Roman"/>
          <w:sz w:val="24"/>
          <w:szCs w:val="24"/>
        </w:rPr>
        <w:t>destructor</w:t>
      </w:r>
      <w:proofErr w:type="spellEnd"/>
      <w:r w:rsidR="00863237" w:rsidRPr="00863237">
        <w:rPr>
          <w:rFonts w:ascii="Times New Roman" w:hAnsi="Times New Roman"/>
          <w:sz w:val="24"/>
          <w:szCs w:val="24"/>
        </w:rPr>
        <w:t xml:space="preserve"> L.)</w:t>
      </w:r>
      <w:r w:rsidR="00ED06D4">
        <w:rPr>
          <w:rFonts w:ascii="Times New Roman" w:hAnsi="Times New Roman"/>
          <w:sz w:val="24"/>
          <w:szCs w:val="24"/>
        </w:rPr>
        <w:t>,</w:t>
      </w:r>
      <w:r w:rsidRPr="00CA4747">
        <w:rPr>
          <w:rFonts w:ascii="Times New Roman" w:hAnsi="Times New Roman"/>
          <w:sz w:val="24"/>
          <w:szCs w:val="24"/>
        </w:rPr>
        <w:t xml:space="preserve"> </w:t>
      </w:r>
      <w:r w:rsidR="00F209A1">
        <w:rPr>
          <w:rFonts w:ascii="Times New Roman" w:hAnsi="Times New Roman"/>
          <w:sz w:val="24"/>
          <w:szCs w:val="24"/>
        </w:rPr>
        <w:t>iným škodcom</w:t>
      </w:r>
      <w:r w:rsidR="00314F3D">
        <w:rPr>
          <w:rFonts w:ascii="Times New Roman" w:hAnsi="Times New Roman"/>
          <w:sz w:val="24"/>
          <w:szCs w:val="24"/>
        </w:rPr>
        <w:t xml:space="preserve"> </w:t>
      </w:r>
      <w:r w:rsidR="00DB58CC">
        <w:rPr>
          <w:rFonts w:ascii="Times New Roman" w:hAnsi="Times New Roman"/>
          <w:sz w:val="24"/>
          <w:szCs w:val="24"/>
        </w:rPr>
        <w:t>alebo iným patogénom</w:t>
      </w:r>
      <w:r w:rsidR="00863237">
        <w:rPr>
          <w:rFonts w:ascii="Times New Roman" w:hAnsi="Times New Roman"/>
          <w:sz w:val="24"/>
          <w:szCs w:val="24"/>
        </w:rPr>
        <w:t>,</w:t>
      </w:r>
    </w:p>
    <w:p w:rsidR="006431DD" w:rsidRPr="00BD65F8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laboratórnych analýz </w:t>
      </w:r>
      <w:r w:rsidRPr="00FC00C7">
        <w:rPr>
          <w:rFonts w:ascii="Times New Roman" w:hAnsi="Times New Roman"/>
          <w:sz w:val="24"/>
          <w:szCs w:val="24"/>
        </w:rPr>
        <w:t>včelárskych</w:t>
      </w:r>
      <w:r w:rsidRPr="00101DAE">
        <w:rPr>
          <w:rFonts w:ascii="Times New Roman" w:hAnsi="Times New Roman"/>
          <w:sz w:val="24"/>
          <w:szCs w:val="24"/>
        </w:rPr>
        <w:t xml:space="preserve"> produktov</w:t>
      </w:r>
      <w:r w:rsidRPr="00BD5EC3">
        <w:rPr>
          <w:rFonts w:ascii="Times New Roman" w:hAnsi="Times New Roman"/>
          <w:sz w:val="24"/>
          <w:szCs w:val="24"/>
        </w:rPr>
        <w:t xml:space="preserve"> </w:t>
      </w:r>
      <w:r w:rsidR="003C6635" w:rsidRPr="003C6635">
        <w:rPr>
          <w:rFonts w:ascii="Times New Roman" w:hAnsi="Times New Roman"/>
          <w:sz w:val="24"/>
          <w:szCs w:val="24"/>
        </w:rPr>
        <w:t>za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3C6635" w:rsidRPr="003C6635">
        <w:rPr>
          <w:rFonts w:ascii="Times New Roman" w:hAnsi="Times New Roman"/>
          <w:sz w:val="24"/>
          <w:szCs w:val="24"/>
        </w:rPr>
        <w:t>účelom hodnotenia ich kvality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431DD" w:rsidRPr="00BD65F8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</w:rPr>
        <w:t>apiterapie</w:t>
      </w:r>
      <w:proofErr w:type="spellEnd"/>
      <w:r w:rsidRPr="00EB54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31DD" w:rsidRPr="00BD65F8" w:rsidRDefault="006431DD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6F3E">
        <w:rPr>
          <w:rFonts w:ascii="Times New Roman" w:hAnsi="Times New Roman"/>
          <w:sz w:val="24"/>
          <w:szCs w:val="24"/>
        </w:rPr>
        <w:t>zvyšovania úrod</w:t>
      </w:r>
      <w:r w:rsidR="004623C5">
        <w:rPr>
          <w:rFonts w:ascii="Times New Roman" w:hAnsi="Times New Roman"/>
          <w:sz w:val="24"/>
          <w:szCs w:val="24"/>
        </w:rPr>
        <w:t>y</w:t>
      </w:r>
      <w:r w:rsidRPr="00D66F3E">
        <w:rPr>
          <w:rFonts w:ascii="Times New Roman" w:hAnsi="Times New Roman"/>
          <w:sz w:val="24"/>
          <w:szCs w:val="24"/>
        </w:rPr>
        <w:t xml:space="preserve"> poľnohospodárskych plodín </w:t>
      </w:r>
      <w:r w:rsidR="003C6635">
        <w:rPr>
          <w:rFonts w:ascii="Times New Roman" w:hAnsi="Times New Roman"/>
          <w:sz w:val="24"/>
          <w:szCs w:val="24"/>
        </w:rPr>
        <w:t>v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3C6635">
        <w:rPr>
          <w:rFonts w:ascii="Times New Roman" w:hAnsi="Times New Roman"/>
          <w:sz w:val="24"/>
          <w:szCs w:val="24"/>
        </w:rPr>
        <w:t xml:space="preserve">dôsledku </w:t>
      </w:r>
      <w:proofErr w:type="spellStart"/>
      <w:r w:rsidRPr="00D66F3E">
        <w:rPr>
          <w:rFonts w:ascii="Times New Roman" w:hAnsi="Times New Roman"/>
          <w:sz w:val="24"/>
          <w:szCs w:val="24"/>
        </w:rPr>
        <w:t>opeľovacej</w:t>
      </w:r>
      <w:proofErr w:type="spellEnd"/>
      <w:r w:rsidRPr="00D66F3E">
        <w:rPr>
          <w:rFonts w:ascii="Times New Roman" w:hAnsi="Times New Roman"/>
          <w:sz w:val="24"/>
          <w:szCs w:val="24"/>
        </w:rPr>
        <w:t xml:space="preserve"> činnosti včiel</w:t>
      </w:r>
      <w:r w:rsidR="00C710A2">
        <w:rPr>
          <w:rFonts w:ascii="Times New Roman" w:hAnsi="Times New Roman"/>
          <w:sz w:val="24"/>
          <w:szCs w:val="24"/>
        </w:rPr>
        <w:t>,</w:t>
      </w:r>
    </w:p>
    <w:p w:rsidR="00342016" w:rsidRPr="00314436" w:rsidRDefault="00B973DB" w:rsidP="001F3B78">
      <w:pPr>
        <w:pStyle w:val="Odsekzoznamu"/>
        <w:keepNext/>
        <w:widowControl w:val="0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monitorovania</w:t>
      </w:r>
      <w:r w:rsidR="006431DD" w:rsidRPr="00EB54A2">
        <w:rPr>
          <w:rFonts w:ascii="Times New Roman" w:hAnsi="Times New Roman"/>
          <w:sz w:val="24"/>
          <w:szCs w:val="24"/>
        </w:rPr>
        <w:t xml:space="preserve"> výskytu včelej pastvy v</w:t>
      </w:r>
      <w:r w:rsidR="00F25CB8">
        <w:rPr>
          <w:rFonts w:ascii="Times New Roman" w:hAnsi="Times New Roman"/>
          <w:sz w:val="24"/>
          <w:szCs w:val="24"/>
        </w:rPr>
        <w:t xml:space="preserve"> </w:t>
      </w:r>
      <w:r w:rsidR="006431DD" w:rsidRPr="00EB54A2">
        <w:rPr>
          <w:rFonts w:ascii="Times New Roman" w:hAnsi="Times New Roman"/>
          <w:sz w:val="24"/>
          <w:szCs w:val="24"/>
        </w:rPr>
        <w:t>Slovenskej republike</w:t>
      </w:r>
      <w:r w:rsidR="006431DD" w:rsidRPr="008764A8">
        <w:rPr>
          <w:rFonts w:ascii="Times New Roman" w:hAnsi="Times New Roman"/>
          <w:sz w:val="24"/>
          <w:szCs w:val="24"/>
        </w:rPr>
        <w:t>.</w:t>
      </w:r>
    </w:p>
    <w:p w:rsidR="001D4DF8" w:rsidRPr="00314436" w:rsidRDefault="001D4DF8" w:rsidP="001F3B78">
      <w:pPr>
        <w:pStyle w:val="Odsekzoznamu"/>
        <w:keepNext/>
        <w:widowControl w:val="0"/>
        <w:numPr>
          <w:ilvl w:val="0"/>
          <w:numId w:val="61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4" w:name="p_7.4"/>
      <w:bookmarkStart w:id="215" w:name="p_7.4.a"/>
      <w:bookmarkStart w:id="216" w:name="p_7.4.b"/>
      <w:bookmarkStart w:id="217" w:name="p_7.4.c"/>
      <w:bookmarkStart w:id="218" w:name="p_7.4.d"/>
      <w:bookmarkStart w:id="219" w:name="p_7.4.e"/>
      <w:bookmarkStart w:id="220" w:name="p_7.4.f"/>
      <w:bookmarkStart w:id="221" w:name="p_7.4.g"/>
      <w:bookmarkStart w:id="222" w:name="p_7.4.h"/>
      <w:bookmarkStart w:id="223" w:name="p_7.4.i"/>
      <w:bookmarkStart w:id="224" w:name="p_7.4.j"/>
      <w:bookmarkStart w:id="225" w:name="p_7.4.k"/>
      <w:bookmarkStart w:id="226" w:name="p_7.4.l"/>
      <w:bookmarkStart w:id="227" w:name="p_7.4.m"/>
      <w:bookmarkStart w:id="228" w:name="p_7.4.n"/>
      <w:bookmarkStart w:id="229" w:name="p_7.4.o"/>
      <w:bookmarkStart w:id="230" w:name="p_7.4.p"/>
      <w:bookmarkStart w:id="231" w:name="p_7.4.q"/>
      <w:bookmarkStart w:id="232" w:name="c_2704"/>
      <w:bookmarkStart w:id="233" w:name="pa_8"/>
      <w:bookmarkStart w:id="234" w:name="p_8"/>
      <w:bookmarkStart w:id="235" w:name="c_2706"/>
      <w:bookmarkStart w:id="236" w:name="p_8_nadpis"/>
      <w:bookmarkStart w:id="237" w:name="p_8.1"/>
      <w:bookmarkStart w:id="238" w:name="p_8.1.a"/>
      <w:bookmarkStart w:id="239" w:name="p_8.1.b"/>
      <w:bookmarkStart w:id="240" w:name="p_8.1.c"/>
      <w:bookmarkStart w:id="241" w:name="p_8.1.d"/>
      <w:bookmarkStart w:id="242" w:name="p_8.1.e"/>
      <w:bookmarkStart w:id="243" w:name="p_8.1.f"/>
      <w:bookmarkStart w:id="244" w:name="p_8.1.g"/>
      <w:bookmarkStart w:id="245" w:name="p_8.4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Orgánom uskutočňujúcim aplikovaný výskum sa na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účely tohto nariadenia vlády rozumie osoba, ktorá vytvorila aspoň dve práce týkajúce sa včiel, ktoré boli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registrované v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databáze Web of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Science</w:t>
      </w:r>
      <w:proofErr w:type="spellEnd"/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databáze SCOPUS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ktoré boli v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ktorejkoľvek z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nich zverejnené vo</w:t>
      </w:r>
      <w:r w:rsidR="00F25C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D4DF8">
        <w:rPr>
          <w:rFonts w:ascii="Times New Roman" w:eastAsia="Times New Roman" w:hAnsi="Times New Roman"/>
          <w:sz w:val="24"/>
          <w:szCs w:val="24"/>
          <w:lang w:eastAsia="sk-SK"/>
        </w:rPr>
        <w:t>vzájomnom odstupe najviac dvoch rokov.</w:t>
      </w:r>
    </w:p>
    <w:p w:rsidR="00C71E53" w:rsidRPr="00314436" w:rsidRDefault="00B51FAA" w:rsidP="001F3B78">
      <w:pPr>
        <w:pStyle w:val="Odsekzoznamu"/>
        <w:keepNext/>
        <w:widowControl w:val="0"/>
        <w:numPr>
          <w:ilvl w:val="0"/>
          <w:numId w:val="61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Pomoc na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vykonávanie včelárskeho opatrenia podľa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4DF8" w:rsidRPr="00FD3928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7F7B46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do výšky </w:t>
      </w:r>
      <w:r w:rsidR="0002250E" w:rsidRPr="00FD3928">
        <w:rPr>
          <w:rFonts w:ascii="Times New Roman" w:eastAsia="Times New Roman" w:hAnsi="Times New Roman"/>
          <w:sz w:val="24"/>
          <w:szCs w:val="24"/>
          <w:lang w:eastAsia="sk-SK"/>
        </w:rPr>
        <w:t>80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FD3928">
        <w:rPr>
          <w:rFonts w:ascii="Times New Roman" w:eastAsia="Times New Roman" w:hAnsi="Times New Roman"/>
          <w:sz w:val="24"/>
          <w:szCs w:val="24"/>
          <w:lang w:eastAsia="sk-SK"/>
        </w:rPr>
        <w:t>%</w:t>
      </w:r>
      <w:r w:rsidR="00871D6E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="009857A7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oprávnených </w:t>
      </w:r>
      <w:r w:rsidR="0002250E" w:rsidRPr="00FD3928">
        <w:rPr>
          <w:rFonts w:ascii="Times New Roman" w:eastAsia="Times New Roman" w:hAnsi="Times New Roman"/>
          <w:sz w:val="24"/>
          <w:szCs w:val="24"/>
          <w:lang w:eastAsia="sk-SK"/>
        </w:rPr>
        <w:t>nákladov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857A7" w:rsidRPr="00FD3928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F25CB8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>jeho vykon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="0002250E" w:rsidRPr="00FD392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4114F" w:rsidRPr="00FD3928" w:rsidRDefault="00C71E53" w:rsidP="00180475">
      <w:pPr>
        <w:pStyle w:val="Odsekzoznamu"/>
        <w:keepLines/>
        <w:widowControl w:val="0"/>
        <w:numPr>
          <w:ilvl w:val="0"/>
          <w:numId w:val="61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hAnsi="Times New Roman"/>
          <w:sz w:val="24"/>
          <w:szCs w:val="24"/>
        </w:rPr>
        <w:t>Osobitným dokladom o</w:t>
      </w:r>
      <w:r w:rsidR="00F25CB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 xml:space="preserve">vykonávaní </w:t>
      </w:r>
      <w:r w:rsidR="003908C4" w:rsidRPr="00FD3928">
        <w:rPr>
          <w:rFonts w:ascii="Times New Roman" w:hAnsi="Times New Roman"/>
          <w:sz w:val="24"/>
          <w:szCs w:val="24"/>
        </w:rPr>
        <w:t>včelárskeho opatrenia</w:t>
      </w:r>
      <w:r w:rsidRPr="00FD3928">
        <w:rPr>
          <w:rFonts w:ascii="Times New Roman" w:hAnsi="Times New Roman"/>
          <w:sz w:val="24"/>
          <w:szCs w:val="24"/>
        </w:rPr>
        <w:t xml:space="preserve"> podľa</w:t>
      </w:r>
      <w:r w:rsidR="00F25CB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odseku</w:t>
      </w:r>
      <w:r w:rsidR="00F25CB8" w:rsidRPr="00FD3928">
        <w:rPr>
          <w:rFonts w:ascii="Times New Roman" w:hAnsi="Times New Roman"/>
          <w:sz w:val="24"/>
          <w:szCs w:val="24"/>
        </w:rPr>
        <w:t xml:space="preserve"> </w:t>
      </w:r>
      <w:r w:rsidR="001D4DF8" w:rsidRPr="00FD3928">
        <w:rPr>
          <w:rFonts w:ascii="Times New Roman" w:hAnsi="Times New Roman"/>
          <w:sz w:val="24"/>
          <w:szCs w:val="24"/>
        </w:rPr>
        <w:t>1</w:t>
      </w:r>
      <w:r w:rsidR="007F7B46" w:rsidRPr="00FD3928">
        <w:rPr>
          <w:rFonts w:ascii="Times New Roman" w:hAnsi="Times New Roman"/>
          <w:sz w:val="24"/>
          <w:szCs w:val="24"/>
        </w:rPr>
        <w:t xml:space="preserve"> </w:t>
      </w:r>
      <w:r w:rsidR="00F4114F" w:rsidRPr="00FD3928">
        <w:rPr>
          <w:rFonts w:ascii="Times New Roman" w:hAnsi="Times New Roman"/>
          <w:sz w:val="24"/>
          <w:szCs w:val="24"/>
        </w:rPr>
        <w:t xml:space="preserve">je </w:t>
      </w:r>
    </w:p>
    <w:p w:rsidR="00F4114F" w:rsidRPr="00420EC3" w:rsidRDefault="009A7F9A" w:rsidP="00180475">
      <w:pPr>
        <w:pStyle w:val="Odsekzoznamu"/>
        <w:keepLines/>
        <w:widowControl w:val="0"/>
        <w:numPr>
          <w:ilvl w:val="1"/>
          <w:numId w:val="2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doklad </w:t>
      </w:r>
      <w:r w:rsidR="0085676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preukazujúci, že práce týkajúce sa včiel, ktoré orgán </w:t>
      </w:r>
      <w:r w:rsidR="00412110" w:rsidRPr="00FD3928">
        <w:rPr>
          <w:rFonts w:ascii="Times New Roman" w:eastAsia="Times New Roman" w:hAnsi="Times New Roman"/>
          <w:sz w:val="24"/>
          <w:szCs w:val="24"/>
          <w:lang w:eastAsia="sk-SK"/>
        </w:rPr>
        <w:t>uskutočňujúci</w:t>
      </w:r>
      <w:r w:rsidR="0085676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aplikovan</w:t>
      </w:r>
      <w:r w:rsidR="00412110" w:rsidRPr="00FD3928">
        <w:rPr>
          <w:rFonts w:ascii="Times New Roman" w:eastAsia="Times New Roman" w:hAnsi="Times New Roman"/>
          <w:sz w:val="24"/>
          <w:szCs w:val="24"/>
          <w:lang w:eastAsia="sk-SK"/>
        </w:rPr>
        <w:t>ý výskum</w:t>
      </w:r>
      <w:r w:rsidR="00856760" w:rsidRPr="00FD3928">
        <w:rPr>
          <w:rFonts w:ascii="Times New Roman" w:eastAsia="Times New Roman" w:hAnsi="Times New Roman"/>
          <w:sz w:val="24"/>
          <w:szCs w:val="24"/>
          <w:lang w:eastAsia="sk-SK"/>
        </w:rPr>
        <w:t xml:space="preserve"> vytvoril, boli registrované a </w:t>
      </w:r>
      <w:r w:rsidR="00264F7A" w:rsidRPr="00264F7A">
        <w:rPr>
          <w:rFonts w:ascii="Times New Roman" w:eastAsia="Times New Roman" w:hAnsi="Times New Roman"/>
          <w:sz w:val="24"/>
          <w:szCs w:val="24"/>
          <w:lang w:eastAsia="sk-SK"/>
        </w:rPr>
        <w:t xml:space="preserve">zverejnené </w:t>
      </w:r>
      <w:r w:rsidR="004623C5">
        <w:rPr>
          <w:rFonts w:ascii="Times New Roman" w:eastAsia="Times New Roman" w:hAnsi="Times New Roman"/>
          <w:sz w:val="24"/>
          <w:szCs w:val="24"/>
          <w:lang w:eastAsia="sk-SK"/>
        </w:rPr>
        <w:t>spôsobom podľa odseku 2</w:t>
      </w:r>
      <w:r w:rsidR="00901D4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prihlasovacie údaje</w:t>
      </w:r>
      <w:r w:rsidR="002A45B6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="001E59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A45B6">
        <w:rPr>
          <w:rFonts w:ascii="Times New Roman" w:eastAsia="Times New Roman" w:hAnsi="Times New Roman"/>
          <w:sz w:val="24"/>
          <w:szCs w:val="24"/>
          <w:lang w:eastAsia="sk-SK"/>
        </w:rPr>
        <w:t xml:space="preserve">databázy </w:t>
      </w:r>
      <w:r w:rsidR="002A45B6" w:rsidRPr="002A45B6">
        <w:rPr>
          <w:rFonts w:ascii="Times New Roman" w:eastAsia="Times New Roman" w:hAnsi="Times New Roman"/>
          <w:sz w:val="24"/>
          <w:szCs w:val="24"/>
          <w:lang w:eastAsia="sk-SK"/>
        </w:rPr>
        <w:t>Web of</w:t>
      </w:r>
      <w:r w:rsidR="001E59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2A45B6" w:rsidRPr="002A45B6">
        <w:rPr>
          <w:rFonts w:ascii="Times New Roman" w:eastAsia="Times New Roman" w:hAnsi="Times New Roman"/>
          <w:sz w:val="24"/>
          <w:szCs w:val="24"/>
          <w:lang w:eastAsia="sk-SK"/>
        </w:rPr>
        <w:t>Science</w:t>
      </w:r>
      <w:proofErr w:type="spellEnd"/>
      <w:r w:rsidR="002A45B6" w:rsidRPr="002A45B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SCOPUS</w:t>
      </w:r>
      <w:r w:rsidR="002A45B6">
        <w:rPr>
          <w:rFonts w:ascii="Times New Roman" w:eastAsia="Times New Roman" w:hAnsi="Times New Roman"/>
          <w:sz w:val="24"/>
          <w:szCs w:val="24"/>
          <w:lang w:eastAsia="sk-SK"/>
        </w:rPr>
        <w:t>, v</w:t>
      </w:r>
      <w:r w:rsidR="001E59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A45B6">
        <w:rPr>
          <w:rFonts w:ascii="Times New Roman" w:eastAsia="Times New Roman" w:hAnsi="Times New Roman"/>
          <w:sz w:val="24"/>
          <w:szCs w:val="24"/>
          <w:lang w:eastAsia="sk-SK"/>
        </w:rPr>
        <w:t xml:space="preserve">ktorej sú tieto práce </w:t>
      </w:r>
      <w:r w:rsidR="002A45B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zverejnené</w:t>
      </w:r>
      <w:r w:rsidR="00264F7A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C71E53" w:rsidRPr="001E59F8" w:rsidRDefault="00EA1CAC" w:rsidP="00180475">
      <w:pPr>
        <w:pStyle w:val="Odsekzoznamu"/>
        <w:keepLines/>
        <w:widowControl w:val="0"/>
        <w:numPr>
          <w:ilvl w:val="1"/>
          <w:numId w:val="23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sk-SK"/>
        </w:rPr>
      </w:pPr>
      <w:r w:rsidRPr="008764A8">
        <w:rPr>
          <w:rFonts w:ascii="Times New Roman" w:hAnsi="Times New Roman"/>
          <w:sz w:val="24"/>
          <w:szCs w:val="24"/>
        </w:rPr>
        <w:t>záverečná správa o</w:t>
      </w:r>
      <w:r w:rsidR="001E59F8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 xml:space="preserve">realizácii projektu </w:t>
      </w:r>
      <w:r w:rsidRPr="00EA1CAC">
        <w:rPr>
          <w:rFonts w:ascii="Times New Roman" w:hAnsi="Times New Roman"/>
          <w:sz w:val="24"/>
          <w:szCs w:val="24"/>
        </w:rPr>
        <w:t>aplikovaného výskumu podľa</w:t>
      </w:r>
      <w:r w:rsidR="001E59F8">
        <w:rPr>
          <w:rFonts w:ascii="Times New Roman" w:hAnsi="Times New Roman"/>
          <w:sz w:val="24"/>
          <w:szCs w:val="24"/>
        </w:rPr>
        <w:t xml:space="preserve"> </w:t>
      </w:r>
      <w:r w:rsidRPr="00EA1CAC">
        <w:rPr>
          <w:rFonts w:ascii="Times New Roman" w:hAnsi="Times New Roman"/>
          <w:sz w:val="24"/>
          <w:szCs w:val="24"/>
        </w:rPr>
        <w:t>odseku</w:t>
      </w:r>
      <w:r w:rsidR="001E59F8">
        <w:rPr>
          <w:rFonts w:ascii="Times New Roman" w:hAnsi="Times New Roman"/>
          <w:sz w:val="24"/>
          <w:szCs w:val="24"/>
        </w:rPr>
        <w:t xml:space="preserve"> </w:t>
      </w:r>
      <w:r w:rsidRPr="00EA1CAC">
        <w:rPr>
          <w:rFonts w:ascii="Times New Roman" w:hAnsi="Times New Roman"/>
          <w:sz w:val="24"/>
          <w:szCs w:val="24"/>
        </w:rPr>
        <w:t>1</w:t>
      </w:r>
      <w:r w:rsidR="001E59F8">
        <w:rPr>
          <w:rFonts w:ascii="Times New Roman" w:hAnsi="Times New Roman"/>
          <w:sz w:val="24"/>
          <w:szCs w:val="24"/>
        </w:rPr>
        <w:t>.</w:t>
      </w:r>
    </w:p>
    <w:p w:rsidR="006A6349" w:rsidRDefault="006A6349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250E" w:rsidRDefault="009E4B34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246" w:name="c_2887"/>
      <w:bookmarkStart w:id="247" w:name="pa_9"/>
      <w:bookmarkStart w:id="248" w:name="p_9"/>
      <w:bookmarkStart w:id="249" w:name="c_2889"/>
      <w:bookmarkStart w:id="250" w:name="p_9_nadpis"/>
      <w:bookmarkStart w:id="251" w:name="p_9.1"/>
      <w:bookmarkStart w:id="252" w:name="p_9.5"/>
      <w:bookmarkStart w:id="253" w:name="p_9.4"/>
      <w:bookmarkStart w:id="254" w:name="p_9.5.a"/>
      <w:bookmarkStart w:id="255" w:name="p_9.5.b"/>
      <w:bookmarkStart w:id="256" w:name="p_9.5.c"/>
      <w:bookmarkStart w:id="257" w:name="p_9.5.d"/>
      <w:bookmarkStart w:id="258" w:name="p_9.5.e"/>
      <w:bookmarkStart w:id="259" w:name="p_9.5.f"/>
      <w:bookmarkStart w:id="260" w:name="p_9.5.g"/>
      <w:bookmarkStart w:id="261" w:name="p_9.5.h"/>
      <w:bookmarkStart w:id="262" w:name="p_9.5.i"/>
      <w:bookmarkStart w:id="263" w:name="p_9.5.j"/>
      <w:bookmarkStart w:id="264" w:name="p_9.5.k"/>
      <w:bookmarkStart w:id="265" w:name="p_9.5.l"/>
      <w:bookmarkStart w:id="266" w:name="p_9.5.m"/>
      <w:bookmarkStart w:id="267" w:name="p_9.5.n"/>
      <w:bookmarkStart w:id="268" w:name="p_9.5.o"/>
      <w:bookmarkStart w:id="269" w:name="c_3555"/>
      <w:bookmarkStart w:id="270" w:name="pa_10"/>
      <w:bookmarkStart w:id="271" w:name="p_10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33EA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:rsidR="00A332E8" w:rsidRPr="00180475" w:rsidRDefault="00F33EAF" w:rsidP="00180475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b/>
          <w:sz w:val="24"/>
          <w:szCs w:val="24"/>
          <w:lang w:eastAsia="sk-SK"/>
        </w:rPr>
        <w:t>Prechodné ustanovenia</w:t>
      </w:r>
    </w:p>
    <w:p w:rsidR="00C57667" w:rsidRPr="00314436" w:rsidRDefault="00A332E8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2" w:name="c_3557"/>
      <w:bookmarkStart w:id="273" w:name="p_10_nadpis"/>
      <w:bookmarkStart w:id="274" w:name="p_10.1"/>
      <w:bookmarkEnd w:id="272"/>
      <w:bookmarkEnd w:id="273"/>
      <w:bookmarkEnd w:id="274"/>
      <w:r>
        <w:rPr>
          <w:rFonts w:ascii="Times New Roman" w:hAnsi="Times New Roman"/>
          <w:sz w:val="24"/>
          <w:szCs w:val="24"/>
        </w:rPr>
        <w:t xml:space="preserve">Konanie </w:t>
      </w:r>
      <w:r w:rsidR="004623C5">
        <w:rPr>
          <w:rFonts w:ascii="Times New Roman" w:hAnsi="Times New Roman"/>
          <w:sz w:val="24"/>
          <w:szCs w:val="24"/>
        </w:rPr>
        <w:t>o poskytnutí pomoci</w:t>
      </w:r>
      <w:r w:rsidR="004623C5" w:rsidRP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na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vykonávanie opatrenia podľa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§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1 písm.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 xml:space="preserve">a) </w:t>
      </w:r>
      <w:r w:rsidR="004623C5">
        <w:rPr>
          <w:rFonts w:ascii="Times New Roman" w:hAnsi="Times New Roman"/>
          <w:sz w:val="24"/>
          <w:szCs w:val="24"/>
        </w:rPr>
        <w:t xml:space="preserve">až f) </w:t>
      </w:r>
      <w:r w:rsidR="004623C5" w:rsidRPr="00796E4B">
        <w:rPr>
          <w:rFonts w:ascii="Times New Roman" w:hAnsi="Times New Roman"/>
          <w:sz w:val="24"/>
          <w:szCs w:val="24"/>
        </w:rPr>
        <w:t>nariadenia vlády Slovenskej republiky č.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135/2017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Z.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796E4B">
        <w:rPr>
          <w:rFonts w:ascii="Times New Roman" w:hAnsi="Times New Roman"/>
          <w:sz w:val="24"/>
          <w:szCs w:val="24"/>
        </w:rPr>
        <w:t>z.</w:t>
      </w:r>
      <w:r w:rsidR="004623C5" w:rsidRPr="00125251">
        <w:rPr>
          <w:rFonts w:ascii="Times New Roman" w:hAnsi="Times New Roman"/>
          <w:sz w:val="24"/>
          <w:szCs w:val="24"/>
        </w:rPr>
        <w:t xml:space="preserve"> o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125251">
        <w:rPr>
          <w:rFonts w:ascii="Times New Roman" w:hAnsi="Times New Roman"/>
          <w:sz w:val="24"/>
          <w:szCs w:val="24"/>
        </w:rPr>
        <w:t>poskytovaní pomoci na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125251">
        <w:rPr>
          <w:rFonts w:ascii="Times New Roman" w:hAnsi="Times New Roman"/>
          <w:sz w:val="24"/>
          <w:szCs w:val="24"/>
        </w:rPr>
        <w:t>podporu zlepšenia podmienok pri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125251">
        <w:rPr>
          <w:rFonts w:ascii="Times New Roman" w:hAnsi="Times New Roman"/>
          <w:sz w:val="24"/>
          <w:szCs w:val="24"/>
        </w:rPr>
        <w:t>produkcii a obchodovaní s</w:t>
      </w:r>
      <w:r w:rsidR="004623C5">
        <w:rPr>
          <w:rFonts w:ascii="Times New Roman" w:hAnsi="Times New Roman"/>
          <w:sz w:val="24"/>
          <w:szCs w:val="24"/>
        </w:rPr>
        <w:t xml:space="preserve"> </w:t>
      </w:r>
      <w:r w:rsidR="004623C5" w:rsidRPr="00125251">
        <w:rPr>
          <w:rFonts w:ascii="Times New Roman" w:hAnsi="Times New Roman"/>
          <w:sz w:val="24"/>
          <w:szCs w:val="24"/>
        </w:rPr>
        <w:t>včelími produktmi (ďalej len „</w:t>
      </w:r>
      <w:r w:rsidR="004623C5">
        <w:rPr>
          <w:rFonts w:ascii="Times New Roman" w:hAnsi="Times New Roman"/>
          <w:sz w:val="24"/>
          <w:szCs w:val="24"/>
        </w:rPr>
        <w:t xml:space="preserve">doterajšie </w:t>
      </w:r>
      <w:r w:rsidR="004623C5" w:rsidRPr="00125251">
        <w:rPr>
          <w:rFonts w:ascii="Times New Roman" w:hAnsi="Times New Roman"/>
          <w:sz w:val="24"/>
          <w:szCs w:val="24"/>
        </w:rPr>
        <w:t>nariadenie vlády“)</w:t>
      </w:r>
      <w:r w:rsidR="004623C5">
        <w:rPr>
          <w:rFonts w:ascii="Times New Roman" w:hAnsi="Times New Roman"/>
          <w:sz w:val="24"/>
          <w:szCs w:val="24"/>
        </w:rPr>
        <w:t xml:space="preserve"> začaté na žiadosť o pomoc podľa § 3 ods. 1 doterajšieho nariadenia vlády, ktoré sa právoplatne neskončilo do 31</w:t>
      </w:r>
      <w:r w:rsidR="004623C5" w:rsidRPr="005F2AA5">
        <w:rPr>
          <w:rFonts w:ascii="Times New Roman" w:hAnsi="Times New Roman"/>
          <w:sz w:val="24"/>
          <w:szCs w:val="24"/>
        </w:rPr>
        <w:t>.</w:t>
      </w:r>
      <w:r w:rsidR="004623C5">
        <w:rPr>
          <w:rFonts w:ascii="Times New Roman" w:hAnsi="Times New Roman"/>
          <w:sz w:val="24"/>
          <w:szCs w:val="24"/>
        </w:rPr>
        <w:t xml:space="preserve"> októbra </w:t>
      </w:r>
      <w:r w:rsidR="004623C5" w:rsidRPr="005F2AA5">
        <w:rPr>
          <w:rFonts w:ascii="Times New Roman" w:hAnsi="Times New Roman"/>
          <w:sz w:val="24"/>
          <w:szCs w:val="24"/>
        </w:rPr>
        <w:t>2019</w:t>
      </w:r>
      <w:r w:rsidR="004623C5">
        <w:rPr>
          <w:rFonts w:ascii="Times New Roman" w:hAnsi="Times New Roman"/>
          <w:sz w:val="24"/>
          <w:szCs w:val="24"/>
        </w:rPr>
        <w:t>, sa dokončí podľa tohto nariadenia vlády.</w:t>
      </w:r>
    </w:p>
    <w:p w:rsidR="00521DE1" w:rsidRPr="00314436" w:rsidRDefault="00C57667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7667">
        <w:rPr>
          <w:rFonts w:ascii="Times New Roman" w:hAnsi="Times New Roman"/>
          <w:sz w:val="24"/>
          <w:szCs w:val="24"/>
        </w:rPr>
        <w:t>Rozhodnutie o schválení žiadosti o pomoc podľa § 3 doterajšieho nariadenia vlády vydané do 31. októbra 2019</w:t>
      </w:r>
      <w:r w:rsidR="009C2DDE">
        <w:rPr>
          <w:rFonts w:ascii="Times New Roman" w:hAnsi="Times New Roman"/>
          <w:sz w:val="24"/>
          <w:szCs w:val="24"/>
        </w:rPr>
        <w:t xml:space="preserve"> na včelársky rok</w:t>
      </w:r>
      <w:r w:rsidR="00757282">
        <w:rPr>
          <w:rFonts w:ascii="Times New Roman" w:hAnsi="Times New Roman"/>
          <w:sz w:val="24"/>
          <w:szCs w:val="24"/>
        </w:rPr>
        <w:t xml:space="preserve">, ktorý začína </w:t>
      </w:r>
      <w:r w:rsidR="009C2DDE">
        <w:rPr>
          <w:rFonts w:ascii="Times New Roman" w:hAnsi="Times New Roman"/>
          <w:sz w:val="24"/>
          <w:szCs w:val="24"/>
        </w:rPr>
        <w:t>v kalendárnom roku 2019</w:t>
      </w:r>
      <w:r w:rsidRPr="00C57667">
        <w:rPr>
          <w:rFonts w:ascii="Times New Roman" w:hAnsi="Times New Roman"/>
          <w:sz w:val="24"/>
          <w:szCs w:val="24"/>
        </w:rPr>
        <w:t>, sa považuje za rozhodnutie o schválení poskytnutia pomoci podľa § 3.</w:t>
      </w:r>
    </w:p>
    <w:p w:rsidR="009C2DDE" w:rsidRDefault="009C2DDE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728">
        <w:rPr>
          <w:rFonts w:ascii="Times New Roman" w:hAnsi="Times New Roman"/>
          <w:sz w:val="24"/>
          <w:szCs w:val="24"/>
        </w:rPr>
        <w:t>Osoba, ktorá má poskytnutie pomoci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28">
        <w:rPr>
          <w:rFonts w:ascii="Times New Roman" w:hAnsi="Times New Roman"/>
          <w:sz w:val="24"/>
          <w:szCs w:val="24"/>
        </w:rPr>
        <w:t xml:space="preserve">vykonávanie včelárskych opatrení schválené </w:t>
      </w:r>
      <w:r>
        <w:rPr>
          <w:rFonts w:ascii="Times New Roman" w:hAnsi="Times New Roman"/>
          <w:sz w:val="24"/>
          <w:szCs w:val="24"/>
        </w:rPr>
        <w:t>rozhodnutím</w:t>
      </w:r>
      <w:r w:rsidRPr="00931728">
        <w:rPr>
          <w:rFonts w:ascii="Times New Roman" w:hAnsi="Times New Roman"/>
          <w:sz w:val="24"/>
          <w:szCs w:val="24"/>
        </w:rPr>
        <w:t xml:space="preserve">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28">
        <w:rPr>
          <w:rFonts w:ascii="Times New Roman" w:hAnsi="Times New Roman"/>
          <w:sz w:val="24"/>
          <w:szCs w:val="24"/>
        </w:rPr>
        <w:t>odseku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28">
        <w:rPr>
          <w:rFonts w:ascii="Times New Roman" w:hAnsi="Times New Roman"/>
          <w:sz w:val="24"/>
          <w:szCs w:val="24"/>
        </w:rPr>
        <w:t>2, sa považuje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28">
        <w:rPr>
          <w:rFonts w:ascii="Times New Roman" w:hAnsi="Times New Roman"/>
          <w:sz w:val="24"/>
          <w:szCs w:val="24"/>
        </w:rPr>
        <w:t>schváleného žiadateľa.</w:t>
      </w:r>
    </w:p>
    <w:p w:rsidR="00C57667" w:rsidRPr="00314436" w:rsidRDefault="00C57667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Pr="0052250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0B">
        <w:rPr>
          <w:rFonts w:ascii="Times New Roman" w:hAnsi="Times New Roman"/>
          <w:sz w:val="24"/>
          <w:szCs w:val="24"/>
        </w:rPr>
        <w:t xml:space="preserve">zlepšenie pastevných podmienok včelstiev a signalizačnej služby kvitnutia </w:t>
      </w:r>
      <w:proofErr w:type="spellStart"/>
      <w:r w:rsidRPr="0052250B">
        <w:rPr>
          <w:rFonts w:ascii="Times New Roman" w:hAnsi="Times New Roman"/>
          <w:sz w:val="24"/>
          <w:szCs w:val="24"/>
        </w:rPr>
        <w:t>nektárodajných</w:t>
      </w:r>
      <w:proofErr w:type="spellEnd"/>
      <w:r w:rsidRPr="0052250B">
        <w:rPr>
          <w:rFonts w:ascii="Times New Roman" w:hAnsi="Times New Roman"/>
          <w:sz w:val="24"/>
          <w:szCs w:val="24"/>
        </w:rPr>
        <w:t xml:space="preserve"> rastlín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0B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0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 ods. 1</w:t>
      </w:r>
      <w:r w:rsidRPr="0052250B">
        <w:rPr>
          <w:rFonts w:ascii="Times New Roman" w:hAnsi="Times New Roman"/>
          <w:sz w:val="24"/>
          <w:szCs w:val="24"/>
        </w:rPr>
        <w:t xml:space="preserve"> písm.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0B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doterajšieho </w:t>
      </w:r>
      <w:r w:rsidRPr="0052250B">
        <w:rPr>
          <w:rFonts w:ascii="Times New Roman" w:hAnsi="Times New Roman"/>
          <w:sz w:val="24"/>
          <w:szCs w:val="24"/>
        </w:rPr>
        <w:t>nariadenia vlády</w:t>
      </w:r>
      <w:r>
        <w:rPr>
          <w:rFonts w:ascii="Times New Roman" w:hAnsi="Times New Roman"/>
          <w:sz w:val="24"/>
          <w:szCs w:val="24"/>
        </w:rPr>
        <w:t xml:space="preserve">, na ktorého vypracovanie alebo realizáciu je poskytnutie pomoci schválené </w:t>
      </w:r>
      <w:r w:rsidR="00834670">
        <w:rPr>
          <w:rFonts w:ascii="Times New Roman" w:hAnsi="Times New Roman"/>
          <w:sz w:val="24"/>
          <w:szCs w:val="24"/>
        </w:rPr>
        <w:t xml:space="preserve">rozhodnutím </w:t>
      </w:r>
      <w:r>
        <w:rPr>
          <w:rFonts w:ascii="Times New Roman" w:hAnsi="Times New Roman"/>
          <w:sz w:val="24"/>
          <w:szCs w:val="24"/>
        </w:rPr>
        <w:t xml:space="preserve">podľa odseku 2, </w:t>
      </w:r>
      <w:r w:rsidRPr="0052250B">
        <w:rPr>
          <w:rFonts w:ascii="Times New Roman" w:hAnsi="Times New Roman"/>
          <w:sz w:val="24"/>
          <w:szCs w:val="24"/>
        </w:rPr>
        <w:t>sa považuje za</w:t>
      </w:r>
      <w:r>
        <w:rPr>
          <w:rFonts w:ascii="Times New Roman" w:hAnsi="Times New Roman"/>
          <w:sz w:val="24"/>
          <w:szCs w:val="24"/>
        </w:rPr>
        <w:t xml:space="preserve"> projekt </w:t>
      </w:r>
      <w:r w:rsidRPr="00D75AB7">
        <w:rPr>
          <w:rFonts w:ascii="Times New Roman" w:hAnsi="Times New Roman"/>
          <w:sz w:val="24"/>
          <w:szCs w:val="24"/>
        </w:rPr>
        <w:t>zabezpečenia efektívnych</w:t>
      </w:r>
      <w:r>
        <w:rPr>
          <w:rFonts w:ascii="Times New Roman" w:hAnsi="Times New Roman"/>
          <w:sz w:val="24"/>
          <w:szCs w:val="24"/>
        </w:rPr>
        <w:t xml:space="preserve"> pastevných podmienok včelstiev podľa § 7 ods. 1 písm. c).</w:t>
      </w:r>
    </w:p>
    <w:p w:rsidR="00C57667" w:rsidRPr="00314436" w:rsidRDefault="00C57667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Pr="00E219C9">
        <w:rPr>
          <w:rFonts w:ascii="Times New Roman" w:hAnsi="Times New Roman"/>
          <w:sz w:val="24"/>
          <w:szCs w:val="24"/>
        </w:rPr>
        <w:t xml:space="preserve">rozvoja vedy a výskumu </w:t>
      </w:r>
      <w:r>
        <w:rPr>
          <w:rFonts w:ascii="Times New Roman" w:hAnsi="Times New Roman"/>
          <w:sz w:val="24"/>
          <w:szCs w:val="24"/>
        </w:rPr>
        <w:t xml:space="preserve">podľa § 9 ods. 1 doterajšieho </w:t>
      </w:r>
      <w:r w:rsidRPr="00E219C9">
        <w:rPr>
          <w:rFonts w:ascii="Times New Roman" w:hAnsi="Times New Roman"/>
          <w:sz w:val="24"/>
          <w:szCs w:val="24"/>
        </w:rPr>
        <w:t>nariadenia vlády</w:t>
      </w:r>
      <w:r>
        <w:rPr>
          <w:rFonts w:ascii="Times New Roman" w:hAnsi="Times New Roman"/>
          <w:sz w:val="24"/>
          <w:szCs w:val="24"/>
        </w:rPr>
        <w:t xml:space="preserve">, na ktorého realizáciu je </w:t>
      </w:r>
      <w:r w:rsidRPr="00E219C9">
        <w:rPr>
          <w:rFonts w:ascii="Times New Roman" w:hAnsi="Times New Roman"/>
          <w:sz w:val="24"/>
          <w:szCs w:val="24"/>
        </w:rPr>
        <w:t>poskytnutie pomoci schválené</w:t>
      </w:r>
      <w:r w:rsidRPr="004D2D9D">
        <w:rPr>
          <w:rFonts w:ascii="Times New Roman" w:hAnsi="Times New Roman"/>
          <w:sz w:val="24"/>
          <w:szCs w:val="24"/>
        </w:rPr>
        <w:t xml:space="preserve"> </w:t>
      </w:r>
      <w:r w:rsidR="00834670">
        <w:rPr>
          <w:rFonts w:ascii="Times New Roman" w:hAnsi="Times New Roman"/>
          <w:sz w:val="24"/>
          <w:szCs w:val="24"/>
        </w:rPr>
        <w:t xml:space="preserve">rozhodnutím </w:t>
      </w:r>
      <w:r w:rsidRPr="004D2D9D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D9D">
        <w:rPr>
          <w:rFonts w:ascii="Times New Roman" w:hAnsi="Times New Roman"/>
          <w:sz w:val="24"/>
          <w:szCs w:val="24"/>
        </w:rPr>
        <w:t>odseku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D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sa považuje za projekt </w:t>
      </w:r>
      <w:r w:rsidRPr="00E219C9">
        <w:rPr>
          <w:rFonts w:ascii="Times New Roman" w:hAnsi="Times New Roman"/>
          <w:sz w:val="24"/>
          <w:szCs w:val="24"/>
        </w:rPr>
        <w:t>aplikovaného výskumu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9C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E219C9">
        <w:rPr>
          <w:rFonts w:ascii="Times New Roman" w:hAnsi="Times New Roman"/>
          <w:sz w:val="24"/>
          <w:szCs w:val="24"/>
        </w:rPr>
        <w:t xml:space="preserve"> ods.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314436" w:rsidRDefault="00C57667" w:rsidP="001F3B78">
      <w:pPr>
        <w:pStyle w:val="Odsekzoznamu"/>
        <w:keepNext/>
        <w:widowControl w:val="0"/>
        <w:numPr>
          <w:ilvl w:val="0"/>
          <w:numId w:val="62"/>
        </w:numPr>
        <w:shd w:val="clear" w:color="auto" w:fill="FFFFFF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4F2">
        <w:rPr>
          <w:rFonts w:ascii="Times New Roman" w:hAnsi="Times New Roman"/>
          <w:sz w:val="24"/>
          <w:szCs w:val="24"/>
        </w:rPr>
        <w:t>Žiadosť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 xml:space="preserve">zmenu </w:t>
      </w:r>
      <w:r>
        <w:rPr>
          <w:rFonts w:ascii="Times New Roman" w:hAnsi="Times New Roman"/>
          <w:sz w:val="24"/>
          <w:szCs w:val="24"/>
        </w:rPr>
        <w:t xml:space="preserve">oblasti </w:t>
      </w:r>
      <w:r w:rsidRPr="001A4CD8">
        <w:rPr>
          <w:rFonts w:ascii="Times New Roman" w:hAnsi="Times New Roman"/>
          <w:sz w:val="24"/>
          <w:szCs w:val="24"/>
        </w:rPr>
        <w:t>projektu aplikovaného výskumu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D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1A4CD8">
        <w:rPr>
          <w:rFonts w:ascii="Times New Roman" w:hAnsi="Times New Roman"/>
          <w:sz w:val="24"/>
          <w:szCs w:val="24"/>
        </w:rPr>
        <w:t xml:space="preserve"> ods.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724F2"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ktorého realizáciu je poskytnutie pomoci schválené</w:t>
      </w:r>
      <w:r w:rsidR="00834670">
        <w:rPr>
          <w:rFonts w:ascii="Times New Roman" w:hAnsi="Times New Roman"/>
          <w:sz w:val="24"/>
          <w:szCs w:val="24"/>
        </w:rPr>
        <w:t xml:space="preserve"> rozhodnutím</w:t>
      </w:r>
      <w:r w:rsidRPr="009724F2">
        <w:rPr>
          <w:rFonts w:ascii="Times New Roman" w:hAnsi="Times New Roman"/>
          <w:sz w:val="24"/>
          <w:szCs w:val="24"/>
        </w:rPr>
        <w:t xml:space="preserve"> podľa</w:t>
      </w:r>
      <w:r>
        <w:rPr>
          <w:rFonts w:ascii="Times New Roman" w:hAnsi="Times New Roman"/>
          <w:sz w:val="24"/>
          <w:szCs w:val="24"/>
        </w:rPr>
        <w:t xml:space="preserve"> odseku 2</w:t>
      </w:r>
      <w:r w:rsidRPr="009724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Pr="009724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inú oblasť </w:t>
      </w:r>
      <w:r w:rsidRPr="009724F2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u</w:t>
      </w:r>
      <w:r w:rsidRPr="009724F2">
        <w:rPr>
          <w:rFonts w:ascii="Times New Roman" w:hAnsi="Times New Roman"/>
          <w:sz w:val="24"/>
          <w:szCs w:val="24"/>
        </w:rPr>
        <w:t xml:space="preserve"> aplikovaného výskumu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9724F2">
        <w:rPr>
          <w:rFonts w:ascii="Times New Roman" w:hAnsi="Times New Roman"/>
          <w:sz w:val="24"/>
          <w:szCs w:val="24"/>
        </w:rPr>
        <w:t xml:space="preserve"> ods.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9724F2">
        <w:rPr>
          <w:rFonts w:ascii="Times New Roman" w:hAnsi="Times New Roman"/>
          <w:sz w:val="24"/>
          <w:szCs w:val="24"/>
        </w:rPr>
        <w:t>(ďalej len „žiadosť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zmenu výskumného projektu“), možno agentúre podať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novembra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 xml:space="preserve">2019. </w:t>
      </w:r>
      <w:r>
        <w:rPr>
          <w:rFonts w:ascii="Times New Roman" w:hAnsi="Times New Roman"/>
          <w:sz w:val="24"/>
          <w:szCs w:val="24"/>
        </w:rPr>
        <w:t>Na ž</w:t>
      </w:r>
      <w:r w:rsidRPr="009724F2">
        <w:rPr>
          <w:rFonts w:ascii="Times New Roman" w:hAnsi="Times New Roman"/>
          <w:sz w:val="24"/>
          <w:szCs w:val="24"/>
        </w:rPr>
        <w:t>iadosť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4F2">
        <w:rPr>
          <w:rFonts w:ascii="Times New Roman" w:hAnsi="Times New Roman"/>
          <w:sz w:val="24"/>
          <w:szCs w:val="24"/>
        </w:rPr>
        <w:t>zmenu výskumného projektu, podan</w:t>
      </w:r>
      <w:r>
        <w:rPr>
          <w:rFonts w:ascii="Times New Roman" w:hAnsi="Times New Roman"/>
          <w:sz w:val="24"/>
          <w:szCs w:val="24"/>
        </w:rPr>
        <w:t>ú</w:t>
      </w:r>
      <w:r w:rsidRPr="009724F2">
        <w:rPr>
          <w:rFonts w:ascii="Times New Roman" w:hAnsi="Times New Roman"/>
          <w:sz w:val="24"/>
          <w:szCs w:val="24"/>
        </w:rPr>
        <w:t xml:space="preserve"> mimo </w:t>
      </w:r>
      <w:r>
        <w:rPr>
          <w:rFonts w:ascii="Times New Roman" w:hAnsi="Times New Roman"/>
          <w:sz w:val="24"/>
          <w:szCs w:val="24"/>
        </w:rPr>
        <w:t>tohto</w:t>
      </w:r>
      <w:r w:rsidRPr="009724F2">
        <w:rPr>
          <w:rFonts w:ascii="Times New Roman" w:hAnsi="Times New Roman"/>
          <w:sz w:val="24"/>
          <w:szCs w:val="24"/>
        </w:rPr>
        <w:t xml:space="preserve"> obdobia, sa </w:t>
      </w:r>
      <w:r>
        <w:rPr>
          <w:rFonts w:ascii="Times New Roman" w:hAnsi="Times New Roman"/>
          <w:sz w:val="24"/>
          <w:szCs w:val="24"/>
        </w:rPr>
        <w:t>neprihliada</w:t>
      </w:r>
      <w:r w:rsidRPr="009724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Prílohou k ž</w:t>
      </w:r>
      <w:r w:rsidRPr="00AC5A05">
        <w:rPr>
          <w:rFonts w:ascii="Times New Roman" w:hAnsi="Times New Roman"/>
          <w:sz w:val="24"/>
          <w:szCs w:val="24"/>
        </w:rPr>
        <w:t>iados</w:t>
      </w:r>
      <w:r>
        <w:rPr>
          <w:rFonts w:ascii="Times New Roman" w:hAnsi="Times New Roman"/>
          <w:sz w:val="24"/>
          <w:szCs w:val="24"/>
        </w:rPr>
        <w:t>ti</w:t>
      </w:r>
      <w:r w:rsidRPr="00AC5A0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A05">
        <w:rPr>
          <w:rFonts w:ascii="Times New Roman" w:hAnsi="Times New Roman"/>
          <w:sz w:val="24"/>
          <w:szCs w:val="24"/>
        </w:rPr>
        <w:t>zmenu výskumného projektu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AC5A05">
        <w:rPr>
          <w:rFonts w:ascii="Times New Roman" w:hAnsi="Times New Roman"/>
          <w:sz w:val="24"/>
          <w:szCs w:val="24"/>
        </w:rPr>
        <w:t>projekt aplikovaného výskumu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A05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AC5A05">
        <w:rPr>
          <w:rFonts w:ascii="Times New Roman" w:hAnsi="Times New Roman"/>
          <w:sz w:val="24"/>
          <w:szCs w:val="24"/>
        </w:rPr>
        <w:t xml:space="preserve"> ods.</w:t>
      </w:r>
      <w:r>
        <w:rPr>
          <w:rFonts w:ascii="Times New Roman" w:hAnsi="Times New Roman"/>
          <w:sz w:val="24"/>
          <w:szCs w:val="24"/>
        </w:rPr>
        <w:t xml:space="preserve"> 1.</w:t>
      </w:r>
      <w:bookmarkStart w:id="275" w:name="p_10.2"/>
      <w:bookmarkStart w:id="276" w:name="p_10.3"/>
      <w:bookmarkStart w:id="277" w:name="c_3630"/>
      <w:bookmarkStart w:id="278" w:name="pa_11"/>
      <w:bookmarkStart w:id="279" w:name="p_11"/>
      <w:bookmarkStart w:id="280" w:name="p_11.0"/>
      <w:bookmarkEnd w:id="275"/>
      <w:bookmarkEnd w:id="276"/>
      <w:bookmarkEnd w:id="277"/>
      <w:bookmarkEnd w:id="278"/>
      <w:bookmarkEnd w:id="279"/>
      <w:bookmarkEnd w:id="280"/>
    </w:p>
    <w:p w:rsidR="00180475" w:rsidRPr="00180475" w:rsidRDefault="00180475" w:rsidP="00180475">
      <w:pPr>
        <w:pStyle w:val="Odsekzoznamu"/>
        <w:keepNext/>
        <w:widowControl w:val="0"/>
        <w:shd w:val="clear" w:color="auto" w:fill="FFFFFF"/>
        <w:spacing w:before="120"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81" w:name="_GoBack"/>
      <w:bookmarkEnd w:id="281"/>
    </w:p>
    <w:p w:rsidR="00F33EAF" w:rsidRPr="00FD3928" w:rsidRDefault="00F33EAF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Záverečné ustanovenia</w:t>
      </w:r>
    </w:p>
    <w:p w:rsidR="00F33EAF" w:rsidRPr="00C57667" w:rsidRDefault="00F33EAF" w:rsidP="001F3B78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2250E" w:rsidRPr="00FD3928" w:rsidRDefault="009E4B34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D3928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33EAF" w:rsidRPr="00FD392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 w:rsidRPr="00FD3928">
        <w:rPr>
          <w:rFonts w:ascii="Times New Roman" w:eastAsia="Times New Roman" w:hAnsi="Times New Roman"/>
          <w:b/>
          <w:sz w:val="24"/>
          <w:szCs w:val="24"/>
          <w:lang w:eastAsia="sk-SK"/>
        </w:rPr>
        <w:t>12</w:t>
      </w:r>
    </w:p>
    <w:p w:rsidR="0002250E" w:rsidRPr="00C57667" w:rsidRDefault="0002250E" w:rsidP="001F3B78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0A4B" w:rsidRDefault="00E30A4B" w:rsidP="001F3B78">
      <w:pPr>
        <w:keepNext/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82" w:name="c_3649"/>
      <w:bookmarkStart w:id="283" w:name="p_12_nadpis"/>
      <w:bookmarkStart w:id="284" w:name="p_12.0"/>
      <w:bookmarkEnd w:id="282"/>
      <w:bookmarkEnd w:id="283"/>
      <w:bookmarkEnd w:id="284"/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Zrušuje sa nariadenie vlády Slovenskej republiky č.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135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Z.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z. </w:t>
      </w:r>
      <w:r w:rsidRPr="000325B6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325B6">
        <w:rPr>
          <w:rFonts w:ascii="Times New Roman" w:eastAsia="Times New Roman" w:hAnsi="Times New Roman"/>
          <w:sz w:val="24"/>
          <w:szCs w:val="24"/>
          <w:lang w:eastAsia="sk-SK"/>
        </w:rPr>
        <w:t>poskytovaní pomoci na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325B6">
        <w:rPr>
          <w:rFonts w:ascii="Times New Roman" w:eastAsia="Times New Roman" w:hAnsi="Times New Roman"/>
          <w:sz w:val="24"/>
          <w:szCs w:val="24"/>
          <w:lang w:eastAsia="sk-SK"/>
        </w:rPr>
        <w:t>podporu zlepšenia podmienok pri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325B6">
        <w:rPr>
          <w:rFonts w:ascii="Times New Roman" w:eastAsia="Times New Roman" w:hAnsi="Times New Roman"/>
          <w:sz w:val="24"/>
          <w:szCs w:val="24"/>
          <w:lang w:eastAsia="sk-SK"/>
        </w:rPr>
        <w:t>produkcii a obchodovaní s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325B6">
        <w:rPr>
          <w:rFonts w:ascii="Times New Roman" w:eastAsia="Times New Roman" w:hAnsi="Times New Roman"/>
          <w:sz w:val="24"/>
          <w:szCs w:val="24"/>
          <w:lang w:eastAsia="sk-SK"/>
        </w:rPr>
        <w:t>včelími produktmi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33EAF" w:rsidRDefault="00F33EAF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33EAF" w:rsidRDefault="00F33EAF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953E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</w:p>
    <w:p w:rsidR="00F33EAF" w:rsidRDefault="00F33EAF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33EAF" w:rsidRDefault="00F33EAF" w:rsidP="001F3B78">
      <w:pPr>
        <w:keepNext/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3EAF">
        <w:rPr>
          <w:rFonts w:ascii="Times New Roman" w:hAnsi="Times New Roman"/>
          <w:sz w:val="24"/>
          <w:szCs w:val="24"/>
        </w:rPr>
        <w:t>Týmto nariadením vlády sa vykonávajú právne záväzné akty Európskej únie uvedené v prílohe.</w:t>
      </w:r>
    </w:p>
    <w:p w:rsidR="0002250E" w:rsidRDefault="0002250E" w:rsidP="001F3B78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85" w:name="c_3674"/>
      <w:bookmarkStart w:id="286" w:name="pa_13"/>
      <w:bookmarkStart w:id="287" w:name="p_13"/>
      <w:bookmarkEnd w:id="285"/>
      <w:bookmarkEnd w:id="286"/>
      <w:bookmarkEnd w:id="287"/>
    </w:p>
    <w:p w:rsidR="0002250E" w:rsidRDefault="009E4B34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953E6">
        <w:rPr>
          <w:rFonts w:ascii="Times New Roman" w:hAnsi="Times New Roman"/>
          <w:b/>
          <w:sz w:val="24"/>
          <w:szCs w:val="24"/>
        </w:rPr>
        <w:t>§</w:t>
      </w:r>
      <w:r w:rsidR="00F33EAF">
        <w:rPr>
          <w:rFonts w:ascii="Times New Roman" w:hAnsi="Times New Roman"/>
          <w:b/>
          <w:sz w:val="24"/>
          <w:szCs w:val="24"/>
        </w:rPr>
        <w:t xml:space="preserve"> </w:t>
      </w:r>
      <w:r w:rsidR="00381E94" w:rsidRPr="00F953E6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="00381E94"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</w:p>
    <w:p w:rsidR="00433DD2" w:rsidRPr="00F953E6" w:rsidRDefault="00433DD2" w:rsidP="001F3B78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EFF" w:rsidRDefault="0002250E" w:rsidP="001F3B78">
      <w:pPr>
        <w:keepNext/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 xml:space="preserve">Toto nariadenie vlády nadobúda účinnosť </w:t>
      </w:r>
      <w:r w:rsidR="00191F3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6A39">
        <w:rPr>
          <w:rFonts w:ascii="Times New Roman" w:eastAsia="Times New Roman" w:hAnsi="Times New Roman"/>
          <w:sz w:val="24"/>
          <w:szCs w:val="24"/>
          <w:lang w:eastAsia="sk-SK"/>
        </w:rPr>
        <w:t>novembra</w:t>
      </w:r>
      <w:r w:rsidR="00F33E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201</w:t>
      </w:r>
      <w:r w:rsidR="005F2AA5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EB5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8529F" w:rsidRDefault="0078529F" w:rsidP="001F3B78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B1699" w:rsidRDefault="000B1699" w:rsidP="001F3B78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57667" w:rsidRDefault="00C57667" w:rsidP="001F3B78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B1699" w:rsidRDefault="000B1699" w:rsidP="001F3B7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B1699" w:rsidRDefault="000B1699" w:rsidP="001F3B78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sk-SK"/>
        </w:rPr>
        <w:sectPr w:rsidR="000B1699" w:rsidSect="00E3447E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50E" w:rsidRPr="00D94C18" w:rsidRDefault="0002250E" w:rsidP="001F3B78">
      <w:pPr>
        <w:keepNext/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288" w:name="c_3687"/>
      <w:bookmarkStart w:id="289" w:name="pa_Pr%25EDl.1"/>
      <w:bookmarkStart w:id="290" w:name="c_3688"/>
      <w:bookmarkStart w:id="291" w:name="c_3851"/>
      <w:bookmarkStart w:id="292" w:name="pa_Pr%25EDl.2"/>
      <w:bookmarkEnd w:id="288"/>
      <w:bookmarkEnd w:id="289"/>
      <w:bookmarkEnd w:id="290"/>
      <w:bookmarkEnd w:id="291"/>
      <w:bookmarkEnd w:id="292"/>
      <w:r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Príloha</w:t>
      </w:r>
    </w:p>
    <w:p w:rsidR="0002250E" w:rsidRPr="00D94C18" w:rsidRDefault="005648C8" w:rsidP="001F3B78">
      <w:pPr>
        <w:keepNext/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</w:t>
      </w:r>
      <w:r w:rsidR="0002250E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nariadeniu vlády č.</w:t>
      </w:r>
      <w:r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.../</w:t>
      </w:r>
      <w:r w:rsidR="001C29F3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2019</w:t>
      </w:r>
      <w:r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Z</w:t>
      </w:r>
      <w:r w:rsidR="00930F18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D94C18">
        <w:rPr>
          <w:rFonts w:ascii="Times New Roman" w:eastAsia="Times New Roman" w:hAnsi="Times New Roman"/>
          <w:bCs/>
          <w:sz w:val="24"/>
          <w:szCs w:val="24"/>
          <w:lang w:eastAsia="sk-SK"/>
        </w:rPr>
        <w:t>z.</w:t>
      </w:r>
    </w:p>
    <w:p w:rsidR="00930F18" w:rsidRPr="00EB54A2" w:rsidRDefault="00930F18" w:rsidP="001F3B78">
      <w:pPr>
        <w:keepNext/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2250E" w:rsidRDefault="0002250E" w:rsidP="001F3B7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93" w:name="c_3852"/>
      <w:bookmarkEnd w:id="293"/>
      <w:r w:rsidRPr="00EB54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ZOZNAM VYKONÁVANÝCH PRÁVNE ZÁVÄZNÝCH AKTOV EURÓPSKEJ ÚNIE</w:t>
      </w:r>
    </w:p>
    <w:p w:rsidR="00B64AA9" w:rsidRDefault="00B64AA9" w:rsidP="001F3B7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7708A" w:rsidRPr="00FD3928" w:rsidRDefault="009E4B34" w:rsidP="001F3B78">
      <w:pPr>
        <w:pStyle w:val="Odsekzoznamu"/>
        <w:keepNext/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94" w:name="c_4066"/>
      <w:bookmarkEnd w:id="294"/>
      <w:r w:rsidRPr="008764A8">
        <w:rPr>
          <w:rFonts w:ascii="Times New Roman" w:hAnsi="Times New Roman"/>
          <w:sz w:val="24"/>
          <w:szCs w:val="24"/>
        </w:rPr>
        <w:t>Nariadenie Európskeho parlamentu a Rady (EÚ) č</w:t>
      </w:r>
      <w:r w:rsidR="00930F18" w:rsidRPr="008764A8">
        <w:rPr>
          <w:rFonts w:ascii="Times New Roman" w:hAnsi="Times New Roman"/>
          <w:sz w:val="24"/>
          <w:szCs w:val="24"/>
        </w:rPr>
        <w:t>.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 xml:space="preserve">1308/2013 zo 17. decembra 2013, ktorým sa vytvára </w:t>
      </w:r>
      <w:r w:rsidRPr="00FD3928">
        <w:rPr>
          <w:rFonts w:ascii="Times New Roman" w:hAnsi="Times New Roman"/>
          <w:sz w:val="24"/>
          <w:szCs w:val="24"/>
        </w:rPr>
        <w:t xml:space="preserve">spoločná organizácia trhov </w:t>
      </w:r>
      <w:r w:rsidR="00930F18" w:rsidRPr="00FD3928">
        <w:rPr>
          <w:rFonts w:ascii="Times New Roman" w:hAnsi="Times New Roman"/>
          <w:sz w:val="24"/>
          <w:szCs w:val="24"/>
        </w:rPr>
        <w:t>s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poľnohospodárskymi výrobkami, a</w:t>
      </w:r>
      <w:r w:rsidR="005648C8" w:rsidRPr="00FD3928">
        <w:rPr>
          <w:rFonts w:ascii="Times New Roman" w:hAnsi="Times New Roman"/>
          <w:sz w:val="24"/>
          <w:szCs w:val="24"/>
        </w:rPr>
        <w:t> </w:t>
      </w:r>
      <w:r w:rsidRPr="00FD3928">
        <w:rPr>
          <w:rFonts w:ascii="Times New Roman" w:hAnsi="Times New Roman"/>
          <w:sz w:val="24"/>
          <w:szCs w:val="24"/>
        </w:rPr>
        <w:t>ktorým sa zrušujú nariadenia Rady (EHS) č</w:t>
      </w:r>
      <w:r w:rsidR="00930F18" w:rsidRPr="00FD3928">
        <w:rPr>
          <w:rFonts w:ascii="Times New Roman" w:hAnsi="Times New Roman"/>
          <w:sz w:val="24"/>
          <w:szCs w:val="24"/>
        </w:rPr>
        <w:t>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922/72, (EHS) č.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234/79, (ES) č.</w:t>
      </w:r>
      <w:r w:rsidR="00930F18" w:rsidRPr="00FD3928">
        <w:rPr>
          <w:rFonts w:ascii="Times New Roman" w:hAnsi="Times New Roman"/>
          <w:sz w:val="24"/>
          <w:szCs w:val="24"/>
        </w:rPr>
        <w:t> </w:t>
      </w:r>
      <w:r w:rsidRPr="00FD3928">
        <w:rPr>
          <w:rFonts w:ascii="Times New Roman" w:hAnsi="Times New Roman"/>
          <w:sz w:val="24"/>
          <w:szCs w:val="24"/>
        </w:rPr>
        <w:t>1037/2001 a (ES) č.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1234/2007 (Ú.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EÚ L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347, 20.12.2013) v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 xml:space="preserve">znení </w:t>
      </w:r>
    </w:p>
    <w:p w:rsidR="00930F18" w:rsidRPr="00FD3928" w:rsidRDefault="00930F18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>-</w:t>
      </w:r>
      <w:r w:rsidRPr="00FD3928">
        <w:rPr>
          <w:rFonts w:ascii="Times New Roman" w:hAnsi="Times New Roman"/>
          <w:sz w:val="24"/>
          <w:szCs w:val="24"/>
        </w:rPr>
        <w:tab/>
        <w:t xml:space="preserve">nariadenia </w:t>
      </w:r>
      <w:r w:rsidR="005648C8" w:rsidRPr="00FD3928">
        <w:rPr>
          <w:rFonts w:ascii="Times New Roman" w:hAnsi="Times New Roman"/>
          <w:sz w:val="24"/>
          <w:szCs w:val="24"/>
        </w:rPr>
        <w:t xml:space="preserve">Európskeho parlamentu a Rady </w:t>
      </w:r>
      <w:r w:rsidRPr="00FD3928">
        <w:rPr>
          <w:rFonts w:ascii="Times New Roman" w:hAnsi="Times New Roman"/>
          <w:sz w:val="24"/>
          <w:szCs w:val="24"/>
        </w:rPr>
        <w:t>(EÚ) č.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 xml:space="preserve">1310/2013 </w:t>
      </w:r>
      <w:r w:rsidR="005648C8" w:rsidRPr="00FD3928">
        <w:rPr>
          <w:rFonts w:ascii="Times New Roman" w:hAnsi="Times New Roman"/>
          <w:sz w:val="24"/>
          <w:szCs w:val="24"/>
        </w:rPr>
        <w:t xml:space="preserve">zo 17. decembra 2013 </w:t>
      </w:r>
      <w:r w:rsidRPr="00FD3928">
        <w:rPr>
          <w:rFonts w:ascii="Times New Roman" w:hAnsi="Times New Roman"/>
          <w:sz w:val="24"/>
          <w:szCs w:val="24"/>
        </w:rPr>
        <w:t>(Ú.</w:t>
      </w:r>
      <w:r w:rsidR="005648C8" w:rsidRPr="00FD3928">
        <w:rPr>
          <w:rFonts w:ascii="Times New Roman" w:hAnsi="Times New Roman"/>
          <w:sz w:val="24"/>
          <w:szCs w:val="24"/>
        </w:rPr>
        <w:t> </w:t>
      </w:r>
      <w:r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EÚ L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Pr="00FD3928">
        <w:rPr>
          <w:rFonts w:ascii="Times New Roman" w:hAnsi="Times New Roman"/>
          <w:sz w:val="24"/>
          <w:szCs w:val="24"/>
        </w:rPr>
        <w:t>347, 20.12.2013),</w:t>
      </w:r>
    </w:p>
    <w:p w:rsidR="00930F18" w:rsidRPr="00FD3928" w:rsidRDefault="00930F18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>-</w:t>
      </w:r>
      <w:r w:rsidRPr="00FD3928">
        <w:rPr>
          <w:rFonts w:ascii="Times New Roman" w:hAnsi="Times New Roman"/>
          <w:sz w:val="24"/>
          <w:szCs w:val="24"/>
        </w:rPr>
        <w:tab/>
      </w:r>
      <w:r w:rsidR="004A7C95" w:rsidRPr="00FD3928">
        <w:rPr>
          <w:rFonts w:ascii="Times New Roman" w:hAnsi="Times New Roman"/>
          <w:sz w:val="24"/>
          <w:szCs w:val="24"/>
        </w:rPr>
        <w:t xml:space="preserve">nariadenia </w:t>
      </w:r>
      <w:bookmarkStart w:id="295" w:name="_Hlk16359138"/>
      <w:r w:rsidR="005648C8" w:rsidRPr="00FD3928">
        <w:rPr>
          <w:rFonts w:ascii="Times New Roman" w:hAnsi="Times New Roman"/>
          <w:sz w:val="24"/>
          <w:szCs w:val="24"/>
        </w:rPr>
        <w:t>Európskeho parlamentu a Rady</w:t>
      </w:r>
      <w:bookmarkEnd w:id="295"/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4A7C95" w:rsidRPr="00FD3928">
        <w:rPr>
          <w:rFonts w:ascii="Times New Roman" w:hAnsi="Times New Roman"/>
          <w:sz w:val="24"/>
          <w:szCs w:val="24"/>
        </w:rPr>
        <w:t>(EÚ) 2016/791</w:t>
      </w:r>
      <w:r w:rsidR="005648C8" w:rsidRPr="00FD3928">
        <w:rPr>
          <w:rFonts w:ascii="Times New Roman" w:hAnsi="Times New Roman"/>
          <w:sz w:val="24"/>
          <w:szCs w:val="24"/>
        </w:rPr>
        <w:t xml:space="preserve"> z 11. mája 2016</w:t>
      </w:r>
      <w:r w:rsidR="004A7C95" w:rsidRPr="00FD3928">
        <w:rPr>
          <w:rFonts w:ascii="Times New Roman" w:hAnsi="Times New Roman"/>
          <w:sz w:val="24"/>
          <w:szCs w:val="24"/>
        </w:rPr>
        <w:t xml:space="preserve"> (Ú.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4A7C95"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4A7C95" w:rsidRPr="00FD3928">
        <w:rPr>
          <w:rFonts w:ascii="Times New Roman" w:hAnsi="Times New Roman"/>
          <w:sz w:val="24"/>
          <w:szCs w:val="24"/>
        </w:rPr>
        <w:t xml:space="preserve">EÚ L 135, 24.5.2016), </w:t>
      </w:r>
    </w:p>
    <w:p w:rsidR="004A7C95" w:rsidRPr="00FD3928" w:rsidRDefault="004A7C95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>-</w:t>
      </w:r>
      <w:r w:rsidRPr="00FD3928">
        <w:rPr>
          <w:rFonts w:ascii="Times New Roman" w:hAnsi="Times New Roman"/>
          <w:sz w:val="24"/>
          <w:szCs w:val="24"/>
        </w:rPr>
        <w:tab/>
      </w:r>
      <w:r w:rsidR="00BA52C6" w:rsidRPr="00FD3928">
        <w:rPr>
          <w:rFonts w:ascii="Times New Roman" w:hAnsi="Times New Roman"/>
          <w:sz w:val="24"/>
          <w:szCs w:val="24"/>
        </w:rPr>
        <w:t xml:space="preserve">delegovaného nariadenia </w:t>
      </w:r>
      <w:r w:rsidR="005648C8" w:rsidRPr="00FD3928">
        <w:rPr>
          <w:rFonts w:ascii="Times New Roman" w:hAnsi="Times New Roman"/>
          <w:sz w:val="24"/>
          <w:szCs w:val="24"/>
        </w:rPr>
        <w:t xml:space="preserve">Komisie </w:t>
      </w:r>
      <w:r w:rsidR="00BA52C6" w:rsidRPr="00FD3928">
        <w:rPr>
          <w:rFonts w:ascii="Times New Roman" w:hAnsi="Times New Roman"/>
          <w:sz w:val="24"/>
          <w:szCs w:val="24"/>
        </w:rPr>
        <w:t>(EÚ) 2016/1166</w:t>
      </w:r>
      <w:r w:rsidR="005648C8" w:rsidRPr="00FD3928">
        <w:rPr>
          <w:rFonts w:ascii="Times New Roman" w:hAnsi="Times New Roman"/>
          <w:sz w:val="24"/>
          <w:szCs w:val="24"/>
        </w:rPr>
        <w:t xml:space="preserve"> zo 17. mája 2016</w:t>
      </w:r>
      <w:r w:rsidR="00BA52C6" w:rsidRPr="00FD3928">
        <w:rPr>
          <w:rFonts w:ascii="Times New Roman" w:hAnsi="Times New Roman"/>
          <w:sz w:val="24"/>
          <w:szCs w:val="24"/>
        </w:rPr>
        <w:t xml:space="preserve"> (Ú.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BA52C6"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BA52C6" w:rsidRPr="00FD3928">
        <w:rPr>
          <w:rFonts w:ascii="Times New Roman" w:hAnsi="Times New Roman"/>
          <w:sz w:val="24"/>
          <w:szCs w:val="24"/>
        </w:rPr>
        <w:t>EÚ L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BA52C6" w:rsidRPr="00FD3928">
        <w:rPr>
          <w:rFonts w:ascii="Times New Roman" w:hAnsi="Times New Roman"/>
          <w:sz w:val="24"/>
          <w:szCs w:val="24"/>
        </w:rPr>
        <w:t>193, 19.7.2016),</w:t>
      </w:r>
    </w:p>
    <w:p w:rsidR="00BA52C6" w:rsidRPr="00FD3928" w:rsidRDefault="00BA52C6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>-</w:t>
      </w:r>
      <w:r w:rsidRPr="00FD3928">
        <w:rPr>
          <w:rFonts w:ascii="Times New Roman" w:hAnsi="Times New Roman"/>
          <w:sz w:val="24"/>
          <w:szCs w:val="24"/>
        </w:rPr>
        <w:tab/>
      </w:r>
      <w:r w:rsidR="006F43C9" w:rsidRPr="00FD3928">
        <w:rPr>
          <w:rFonts w:ascii="Times New Roman" w:hAnsi="Times New Roman"/>
          <w:sz w:val="24"/>
          <w:szCs w:val="24"/>
        </w:rPr>
        <w:t xml:space="preserve">delegovaného nariadenia </w:t>
      </w:r>
      <w:r w:rsidR="005648C8" w:rsidRPr="00FD3928">
        <w:rPr>
          <w:rFonts w:ascii="Times New Roman" w:hAnsi="Times New Roman"/>
          <w:sz w:val="24"/>
          <w:szCs w:val="24"/>
        </w:rPr>
        <w:t xml:space="preserve">Komisie </w:t>
      </w:r>
      <w:r w:rsidR="006F43C9" w:rsidRPr="00FD3928">
        <w:rPr>
          <w:rFonts w:ascii="Times New Roman" w:hAnsi="Times New Roman"/>
          <w:sz w:val="24"/>
          <w:szCs w:val="24"/>
        </w:rPr>
        <w:t xml:space="preserve">(EÚ) 2016/1226 </w:t>
      </w:r>
      <w:r w:rsidR="005648C8" w:rsidRPr="00FD3928">
        <w:rPr>
          <w:rFonts w:ascii="Times New Roman" w:hAnsi="Times New Roman"/>
          <w:sz w:val="24"/>
          <w:szCs w:val="24"/>
        </w:rPr>
        <w:t xml:space="preserve">zo 4. mája 2016 </w:t>
      </w:r>
      <w:r w:rsidR="006F43C9" w:rsidRPr="00FD3928">
        <w:rPr>
          <w:rFonts w:ascii="Times New Roman" w:hAnsi="Times New Roman"/>
          <w:sz w:val="24"/>
          <w:szCs w:val="24"/>
        </w:rPr>
        <w:t>(Ú.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6F43C9"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6F43C9" w:rsidRPr="00FD3928">
        <w:rPr>
          <w:rFonts w:ascii="Times New Roman" w:hAnsi="Times New Roman"/>
          <w:sz w:val="24"/>
          <w:szCs w:val="24"/>
        </w:rPr>
        <w:t>EÚ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6F43C9" w:rsidRPr="00FD3928">
        <w:rPr>
          <w:rFonts w:ascii="Times New Roman" w:hAnsi="Times New Roman"/>
          <w:sz w:val="24"/>
          <w:szCs w:val="24"/>
        </w:rPr>
        <w:t>L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6F43C9" w:rsidRPr="00FD3928">
        <w:rPr>
          <w:rFonts w:ascii="Times New Roman" w:hAnsi="Times New Roman"/>
          <w:sz w:val="24"/>
          <w:szCs w:val="24"/>
        </w:rPr>
        <w:t>202, 28.7.2016),</w:t>
      </w:r>
    </w:p>
    <w:p w:rsidR="000759A1" w:rsidRPr="00FD3928" w:rsidRDefault="0097708A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8">
        <w:rPr>
          <w:rFonts w:ascii="Times New Roman" w:hAnsi="Times New Roman"/>
          <w:sz w:val="24"/>
          <w:szCs w:val="24"/>
        </w:rPr>
        <w:t>-</w:t>
      </w:r>
      <w:r w:rsidR="006F43C9" w:rsidRPr="00FD3928">
        <w:rPr>
          <w:rFonts w:ascii="Times New Roman" w:hAnsi="Times New Roman"/>
          <w:sz w:val="24"/>
          <w:szCs w:val="24"/>
        </w:rPr>
        <w:tab/>
      </w:r>
      <w:r w:rsidR="00A67643" w:rsidRPr="00FD3928">
        <w:rPr>
          <w:rFonts w:ascii="Times New Roman" w:hAnsi="Times New Roman"/>
          <w:sz w:val="24"/>
          <w:szCs w:val="24"/>
        </w:rPr>
        <w:t xml:space="preserve">nariadenia </w:t>
      </w:r>
      <w:r w:rsidR="005648C8" w:rsidRPr="00FD3928">
        <w:rPr>
          <w:rFonts w:ascii="Times New Roman" w:hAnsi="Times New Roman"/>
          <w:sz w:val="24"/>
          <w:szCs w:val="24"/>
        </w:rPr>
        <w:t xml:space="preserve">Európskeho parlamentu a Rady </w:t>
      </w:r>
      <w:r w:rsidR="00A67643" w:rsidRPr="00FD3928">
        <w:rPr>
          <w:rFonts w:ascii="Times New Roman" w:hAnsi="Times New Roman"/>
          <w:sz w:val="24"/>
          <w:szCs w:val="24"/>
        </w:rPr>
        <w:t>(EÚ) 2017/2393</w:t>
      </w:r>
      <w:r w:rsidR="00A67643" w:rsidRPr="00FD3928" w:rsidDel="00930F18">
        <w:rPr>
          <w:rFonts w:ascii="Times New Roman" w:hAnsi="Times New Roman"/>
          <w:sz w:val="24"/>
          <w:szCs w:val="24"/>
        </w:rPr>
        <w:t xml:space="preserve"> </w:t>
      </w:r>
      <w:r w:rsidR="005648C8" w:rsidRPr="00FD3928">
        <w:rPr>
          <w:rFonts w:ascii="Times New Roman" w:hAnsi="Times New Roman"/>
          <w:sz w:val="24"/>
          <w:szCs w:val="24"/>
        </w:rPr>
        <w:t xml:space="preserve">z 13. decembra 2017 </w:t>
      </w:r>
      <w:r w:rsidR="00A67643" w:rsidRPr="00FD3928">
        <w:rPr>
          <w:rFonts w:ascii="Times New Roman" w:hAnsi="Times New Roman"/>
          <w:sz w:val="24"/>
          <w:szCs w:val="24"/>
        </w:rPr>
        <w:t>(Ú.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A67643" w:rsidRPr="00FD3928">
        <w:rPr>
          <w:rFonts w:ascii="Times New Roman" w:hAnsi="Times New Roman"/>
          <w:sz w:val="24"/>
          <w:szCs w:val="24"/>
        </w:rPr>
        <w:t>v.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A67643" w:rsidRPr="00FD3928">
        <w:rPr>
          <w:rFonts w:ascii="Times New Roman" w:hAnsi="Times New Roman"/>
          <w:sz w:val="24"/>
          <w:szCs w:val="24"/>
        </w:rPr>
        <w:t>EÚ L</w:t>
      </w:r>
      <w:r w:rsidR="005648C8" w:rsidRPr="00FD3928">
        <w:rPr>
          <w:rFonts w:ascii="Times New Roman" w:hAnsi="Times New Roman"/>
          <w:sz w:val="24"/>
          <w:szCs w:val="24"/>
        </w:rPr>
        <w:t xml:space="preserve"> </w:t>
      </w:r>
      <w:r w:rsidR="00A67643" w:rsidRPr="00FD3928">
        <w:rPr>
          <w:rFonts w:ascii="Times New Roman" w:hAnsi="Times New Roman"/>
          <w:sz w:val="24"/>
          <w:szCs w:val="24"/>
        </w:rPr>
        <w:t>350, 29.12.2017).</w:t>
      </w:r>
    </w:p>
    <w:p w:rsidR="00A67643" w:rsidRPr="00FD3928" w:rsidRDefault="00A67643" w:rsidP="001F3B78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5" w:rsidRDefault="009E4B34" w:rsidP="001F3B78">
      <w:pPr>
        <w:pStyle w:val="Odsekzoznamu"/>
        <w:keepNext/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53E6">
        <w:rPr>
          <w:rFonts w:ascii="Times New Roman" w:hAnsi="Times New Roman"/>
          <w:sz w:val="24"/>
          <w:szCs w:val="24"/>
        </w:rPr>
        <w:t xml:space="preserve">Delegované nariadenie Komisie (EÚ) 2015/1366 </w:t>
      </w:r>
      <w:r w:rsidR="00A67643" w:rsidRPr="00F953E6">
        <w:rPr>
          <w:rFonts w:ascii="Times New Roman" w:hAnsi="Times New Roman"/>
          <w:sz w:val="24"/>
          <w:szCs w:val="24"/>
        </w:rPr>
        <w:t>z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F953E6">
        <w:rPr>
          <w:rFonts w:ascii="Times New Roman" w:hAnsi="Times New Roman"/>
          <w:sz w:val="24"/>
          <w:szCs w:val="24"/>
        </w:rPr>
        <w:t>11.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F953E6">
        <w:rPr>
          <w:rFonts w:ascii="Times New Roman" w:hAnsi="Times New Roman"/>
          <w:sz w:val="24"/>
          <w:szCs w:val="24"/>
        </w:rPr>
        <w:t>mája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F953E6">
        <w:rPr>
          <w:rFonts w:ascii="Times New Roman" w:hAnsi="Times New Roman"/>
          <w:sz w:val="24"/>
          <w:szCs w:val="24"/>
        </w:rPr>
        <w:t>2015, ktorým sa dopĺňa nariadenie Európskeho parlamentu a Rady (EÚ) č</w:t>
      </w:r>
      <w:r w:rsidR="00A67643" w:rsidRPr="00F953E6">
        <w:rPr>
          <w:rFonts w:ascii="Times New Roman" w:hAnsi="Times New Roman"/>
          <w:sz w:val="24"/>
          <w:szCs w:val="24"/>
        </w:rPr>
        <w:t>.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F953E6">
        <w:rPr>
          <w:rFonts w:ascii="Times New Roman" w:hAnsi="Times New Roman"/>
          <w:sz w:val="24"/>
          <w:szCs w:val="24"/>
        </w:rPr>
        <w:t xml:space="preserve">1308/2013, pokiaľ ide </w:t>
      </w:r>
      <w:r w:rsidR="00A67643" w:rsidRPr="00F953E6">
        <w:rPr>
          <w:rFonts w:ascii="Times New Roman" w:hAnsi="Times New Roman"/>
          <w:sz w:val="24"/>
          <w:szCs w:val="24"/>
        </w:rPr>
        <w:t>o</w:t>
      </w:r>
      <w:r w:rsidR="005648C8">
        <w:rPr>
          <w:rFonts w:ascii="Times New Roman" w:hAnsi="Times New Roman"/>
          <w:sz w:val="24"/>
          <w:szCs w:val="24"/>
        </w:rPr>
        <w:t xml:space="preserve"> </w:t>
      </w:r>
      <w:r w:rsidRPr="00F953E6">
        <w:rPr>
          <w:rFonts w:ascii="Times New Roman" w:hAnsi="Times New Roman"/>
          <w:sz w:val="24"/>
          <w:szCs w:val="24"/>
        </w:rPr>
        <w:t>pomoc v</w:t>
      </w:r>
      <w:r w:rsidR="00A67643">
        <w:rPr>
          <w:rFonts w:ascii="Times New Roman" w:hAnsi="Times New Roman"/>
          <w:sz w:val="24"/>
          <w:szCs w:val="24"/>
        </w:rPr>
        <w:t> </w:t>
      </w:r>
      <w:r w:rsidRPr="00F953E6">
        <w:rPr>
          <w:rFonts w:ascii="Times New Roman" w:hAnsi="Times New Roman"/>
          <w:sz w:val="24"/>
          <w:szCs w:val="24"/>
        </w:rPr>
        <w:t xml:space="preserve">odvetví </w:t>
      </w:r>
      <w:r w:rsidRPr="00F953E6">
        <w:rPr>
          <w:rFonts w:ascii="Times New Roman" w:hAnsi="Times New Roman"/>
          <w:color w:val="000000"/>
          <w:sz w:val="24"/>
          <w:szCs w:val="24"/>
        </w:rPr>
        <w:t xml:space="preserve">včelárstva </w:t>
      </w:r>
      <w:r w:rsidRPr="0095381B">
        <w:rPr>
          <w:rFonts w:ascii="Times New Roman" w:hAnsi="Times New Roman"/>
          <w:color w:val="000000"/>
          <w:sz w:val="24"/>
          <w:szCs w:val="24"/>
        </w:rPr>
        <w:t>(Ú.</w:t>
      </w:r>
      <w:r w:rsidR="00953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81B">
        <w:rPr>
          <w:rFonts w:ascii="Times New Roman" w:hAnsi="Times New Roman"/>
          <w:color w:val="000000"/>
          <w:sz w:val="24"/>
          <w:szCs w:val="24"/>
        </w:rPr>
        <w:t>v.</w:t>
      </w:r>
      <w:r w:rsidR="00953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81B">
        <w:rPr>
          <w:rFonts w:ascii="Times New Roman" w:hAnsi="Times New Roman"/>
          <w:color w:val="000000"/>
          <w:sz w:val="24"/>
          <w:szCs w:val="24"/>
        </w:rPr>
        <w:t>EÚ L</w:t>
      </w:r>
      <w:r w:rsidR="00953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81B">
        <w:rPr>
          <w:rFonts w:ascii="Times New Roman" w:hAnsi="Times New Roman"/>
          <w:color w:val="000000"/>
          <w:sz w:val="24"/>
          <w:szCs w:val="24"/>
        </w:rPr>
        <w:t>211, 8.8.2015).</w:t>
      </w:r>
    </w:p>
    <w:p w:rsidR="00A67643" w:rsidRPr="00F953E6" w:rsidRDefault="00A67643" w:rsidP="001F3B78">
      <w:pPr>
        <w:keepNext/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5B5" w:rsidRPr="0095381B" w:rsidRDefault="009E4B34" w:rsidP="001F3B78">
      <w:pPr>
        <w:pStyle w:val="Odsekzoznamu"/>
        <w:keepNext/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4A8">
        <w:rPr>
          <w:rFonts w:ascii="Times New Roman" w:hAnsi="Times New Roman"/>
          <w:sz w:val="24"/>
          <w:szCs w:val="24"/>
        </w:rPr>
        <w:t>Vykonávacie nariadenie Komisie (EÚ) 2015/1368</w:t>
      </w:r>
      <w:r w:rsidRPr="008764A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A67643" w:rsidRPr="008764A8">
        <w:rPr>
          <w:rFonts w:ascii="Times New Roman" w:hAnsi="Times New Roman"/>
          <w:sz w:val="24"/>
          <w:szCs w:val="24"/>
        </w:rPr>
        <w:t>zo</w:t>
      </w:r>
      <w:r w:rsidR="0095381B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>6.</w:t>
      </w:r>
      <w:r w:rsidR="0095381B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>augusta</w:t>
      </w:r>
      <w:r w:rsidR="0095381B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 xml:space="preserve">2015, ktorým sa stanovujú pravidlá uplatňovania nariadenia Európskeho parlamentu a </w:t>
      </w:r>
      <w:r w:rsidR="00E568A9">
        <w:rPr>
          <w:rFonts w:ascii="Times New Roman" w:hAnsi="Times New Roman"/>
          <w:sz w:val="24"/>
          <w:szCs w:val="24"/>
        </w:rPr>
        <w:t>R</w:t>
      </w:r>
      <w:r w:rsidRPr="008764A8">
        <w:rPr>
          <w:rFonts w:ascii="Times New Roman" w:hAnsi="Times New Roman"/>
          <w:sz w:val="24"/>
          <w:szCs w:val="24"/>
        </w:rPr>
        <w:t>ady (EÚ) č</w:t>
      </w:r>
      <w:r w:rsidR="00A67643" w:rsidRPr="008764A8">
        <w:rPr>
          <w:rFonts w:ascii="Times New Roman" w:hAnsi="Times New Roman"/>
          <w:sz w:val="24"/>
          <w:szCs w:val="24"/>
        </w:rPr>
        <w:t>.</w:t>
      </w:r>
      <w:r w:rsidR="00A67643">
        <w:rPr>
          <w:rFonts w:ascii="Times New Roman" w:hAnsi="Times New Roman"/>
          <w:sz w:val="24"/>
          <w:szCs w:val="24"/>
        </w:rPr>
        <w:t> </w:t>
      </w:r>
      <w:r w:rsidRPr="008764A8">
        <w:rPr>
          <w:rFonts w:ascii="Times New Roman" w:hAnsi="Times New Roman"/>
          <w:sz w:val="24"/>
          <w:szCs w:val="24"/>
        </w:rPr>
        <w:t xml:space="preserve">1308/2013, pokiaľ ide </w:t>
      </w:r>
      <w:r w:rsidR="00A67643" w:rsidRPr="008764A8">
        <w:rPr>
          <w:rFonts w:ascii="Times New Roman" w:hAnsi="Times New Roman"/>
          <w:sz w:val="24"/>
          <w:szCs w:val="24"/>
        </w:rPr>
        <w:t>o</w:t>
      </w:r>
      <w:r w:rsidR="0095381B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>pomoc v</w:t>
      </w:r>
      <w:r w:rsidR="0095381B">
        <w:rPr>
          <w:rFonts w:ascii="Times New Roman" w:hAnsi="Times New Roman"/>
          <w:sz w:val="24"/>
          <w:szCs w:val="24"/>
        </w:rPr>
        <w:t xml:space="preserve"> </w:t>
      </w:r>
      <w:r w:rsidRPr="008764A8">
        <w:rPr>
          <w:rFonts w:ascii="Times New Roman" w:hAnsi="Times New Roman"/>
          <w:sz w:val="24"/>
          <w:szCs w:val="24"/>
        </w:rPr>
        <w:t xml:space="preserve">sektore </w:t>
      </w:r>
      <w:r w:rsidRPr="0095381B">
        <w:rPr>
          <w:rFonts w:ascii="Times New Roman" w:hAnsi="Times New Roman"/>
          <w:sz w:val="24"/>
          <w:szCs w:val="24"/>
        </w:rPr>
        <w:t>včelárstva</w:t>
      </w:r>
      <w:r w:rsidR="00B07B3F" w:rsidRPr="0095381B">
        <w:rPr>
          <w:rFonts w:ascii="Times New Roman" w:hAnsi="Times New Roman"/>
          <w:sz w:val="24"/>
          <w:szCs w:val="24"/>
        </w:rPr>
        <w:t xml:space="preserve"> (Ú.</w:t>
      </w:r>
      <w:r w:rsidR="0095381B" w:rsidRPr="0095381B">
        <w:rPr>
          <w:rFonts w:ascii="Times New Roman" w:hAnsi="Times New Roman"/>
          <w:sz w:val="24"/>
          <w:szCs w:val="24"/>
        </w:rPr>
        <w:t xml:space="preserve"> </w:t>
      </w:r>
      <w:r w:rsidR="00B07B3F" w:rsidRPr="0095381B">
        <w:rPr>
          <w:rFonts w:ascii="Times New Roman" w:hAnsi="Times New Roman"/>
          <w:sz w:val="24"/>
          <w:szCs w:val="24"/>
        </w:rPr>
        <w:t>v.</w:t>
      </w:r>
      <w:r w:rsidR="0095381B" w:rsidRPr="0095381B">
        <w:rPr>
          <w:rFonts w:ascii="Times New Roman" w:hAnsi="Times New Roman"/>
          <w:sz w:val="24"/>
          <w:szCs w:val="24"/>
        </w:rPr>
        <w:t xml:space="preserve"> </w:t>
      </w:r>
      <w:r w:rsidR="00B07B3F" w:rsidRPr="0095381B">
        <w:rPr>
          <w:rFonts w:ascii="Times New Roman" w:hAnsi="Times New Roman"/>
          <w:sz w:val="24"/>
          <w:szCs w:val="24"/>
        </w:rPr>
        <w:t>EÚ L</w:t>
      </w:r>
      <w:r w:rsidR="0095381B" w:rsidRPr="0095381B">
        <w:rPr>
          <w:rFonts w:ascii="Times New Roman" w:hAnsi="Times New Roman"/>
          <w:sz w:val="24"/>
          <w:szCs w:val="24"/>
        </w:rPr>
        <w:t xml:space="preserve"> </w:t>
      </w:r>
      <w:r w:rsidR="00B07B3F" w:rsidRPr="0095381B">
        <w:rPr>
          <w:rFonts w:ascii="Times New Roman" w:hAnsi="Times New Roman"/>
          <w:sz w:val="24"/>
          <w:szCs w:val="24"/>
        </w:rPr>
        <w:t>211, 8.8.2015).</w:t>
      </w:r>
    </w:p>
    <w:p w:rsidR="00BC5FCA" w:rsidRPr="00F953E6" w:rsidRDefault="00BC5FCA" w:rsidP="001F3B78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5FCA" w:rsidRPr="00F953E6" w:rsidSect="00E3447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EA20F" w16cid:durableId="212443F9"/>
  <w16cid:commentId w16cid:paraId="413B67F5" w16cid:durableId="21245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18" w:rsidRDefault="00D94C18" w:rsidP="0002250E">
      <w:pPr>
        <w:spacing w:after="0" w:line="240" w:lineRule="auto"/>
      </w:pPr>
      <w:r>
        <w:separator/>
      </w:r>
    </w:p>
  </w:endnote>
  <w:endnote w:type="continuationSeparator" w:id="0">
    <w:p w:rsidR="00D94C18" w:rsidRDefault="00D94C18" w:rsidP="000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1504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4C18" w:rsidRPr="008764A8" w:rsidRDefault="00D94C18" w:rsidP="0078529F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8764A8">
          <w:rPr>
            <w:rFonts w:ascii="Times New Roman" w:hAnsi="Times New Roman"/>
            <w:sz w:val="24"/>
            <w:szCs w:val="24"/>
          </w:rPr>
          <w:fldChar w:fldCharType="begin"/>
        </w:r>
        <w:r w:rsidRPr="008764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764A8">
          <w:rPr>
            <w:rFonts w:ascii="Times New Roman" w:hAnsi="Times New Roman"/>
            <w:sz w:val="24"/>
            <w:szCs w:val="24"/>
          </w:rPr>
          <w:fldChar w:fldCharType="separate"/>
        </w:r>
        <w:r w:rsidR="00180475">
          <w:rPr>
            <w:rFonts w:ascii="Times New Roman" w:hAnsi="Times New Roman"/>
            <w:noProof/>
            <w:sz w:val="24"/>
            <w:szCs w:val="24"/>
          </w:rPr>
          <w:t>21</w:t>
        </w:r>
        <w:r w:rsidRPr="008764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7872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4C18" w:rsidRPr="00D94C18" w:rsidRDefault="00D94C18" w:rsidP="00D94C18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D94C18">
          <w:rPr>
            <w:rFonts w:ascii="Times New Roman" w:hAnsi="Times New Roman"/>
            <w:sz w:val="24"/>
            <w:szCs w:val="24"/>
          </w:rPr>
          <w:fldChar w:fldCharType="begin"/>
        </w:r>
        <w:r w:rsidRPr="00D94C1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4C18">
          <w:rPr>
            <w:rFonts w:ascii="Times New Roman" w:hAnsi="Times New Roman"/>
            <w:sz w:val="24"/>
            <w:szCs w:val="24"/>
          </w:rPr>
          <w:fldChar w:fldCharType="separate"/>
        </w:r>
        <w:r w:rsidR="00180475">
          <w:rPr>
            <w:rFonts w:ascii="Times New Roman" w:hAnsi="Times New Roman"/>
            <w:noProof/>
            <w:sz w:val="24"/>
            <w:szCs w:val="24"/>
          </w:rPr>
          <w:t>23</w:t>
        </w:r>
        <w:r w:rsidRPr="00D94C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18" w:rsidRDefault="00D94C18" w:rsidP="0002250E">
      <w:pPr>
        <w:spacing w:after="0" w:line="240" w:lineRule="auto"/>
      </w:pPr>
      <w:r>
        <w:separator/>
      </w:r>
    </w:p>
  </w:footnote>
  <w:footnote w:type="continuationSeparator" w:id="0">
    <w:p w:rsidR="00D94C18" w:rsidRDefault="00D94C18" w:rsidP="0002250E">
      <w:pPr>
        <w:spacing w:after="0" w:line="240" w:lineRule="auto"/>
      </w:pPr>
      <w:r>
        <w:continuationSeparator/>
      </w:r>
    </w:p>
  </w:footnote>
  <w:footnote w:id="1">
    <w:p w:rsidR="00D94C18" w:rsidRPr="0059552A" w:rsidRDefault="00D94C18" w:rsidP="0056559C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9552A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59552A">
        <w:rPr>
          <w:rFonts w:ascii="Times New Roman" w:hAnsi="Times New Roman"/>
          <w:sz w:val="22"/>
          <w:szCs w:val="22"/>
        </w:rPr>
        <w:t>)</w:t>
      </w:r>
      <w:r w:rsidRPr="0059552A">
        <w:rPr>
          <w:rFonts w:ascii="Times New Roman" w:hAnsi="Times New Roman"/>
          <w:sz w:val="22"/>
          <w:szCs w:val="22"/>
        </w:rPr>
        <w:tab/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Čl.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55 ods.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2 nariadenia Európskeho parlamentu a Rady (EÚ) č.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1308/2013 zo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17.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decembra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2013, ktorým sa vytvára spoločná organizácia trhov s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poľnohospodárskymi výrobkami, a ktorým sa zrušujú nariadenia Rady (EHS) č.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922/72, (EHS) č.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234/79, (ES) č.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1037/2001 a (ES) č.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1234/2007 (Ú.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v.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EÚ L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347, 20.12.2013) v</w:t>
      </w:r>
      <w:r>
        <w:rPr>
          <w:rFonts w:ascii="Times New Roman" w:eastAsia="Times New Roman" w:hAnsi="Times New Roman"/>
          <w:sz w:val="22"/>
          <w:szCs w:val="22"/>
          <w:lang w:eastAsia="sk-SK"/>
        </w:rPr>
        <w:t xml:space="preserve"> </w:t>
      </w:r>
      <w:r w:rsidRPr="0059552A">
        <w:rPr>
          <w:rFonts w:ascii="Times New Roman" w:eastAsia="Times New Roman" w:hAnsi="Times New Roman"/>
          <w:sz w:val="22"/>
          <w:szCs w:val="22"/>
          <w:lang w:eastAsia="sk-SK"/>
        </w:rPr>
        <w:t>platnom znení.</w:t>
      </w:r>
    </w:p>
  </w:footnote>
  <w:footnote w:id="2">
    <w:p w:rsidR="00D94C18" w:rsidRPr="0059552A" w:rsidRDefault="00D94C18" w:rsidP="0056559C">
      <w:pPr>
        <w:spacing w:after="0" w:line="240" w:lineRule="auto"/>
        <w:ind w:left="284" w:right="37" w:hanging="284"/>
        <w:jc w:val="both"/>
        <w:rPr>
          <w:rFonts w:ascii="Times New Roman" w:eastAsia="Times New Roman" w:hAnsi="Times New Roman"/>
        </w:rPr>
      </w:pPr>
      <w:r w:rsidRPr="0059552A">
        <w:rPr>
          <w:rStyle w:val="Odkaznapoznmkupodiarou"/>
          <w:rFonts w:ascii="Times New Roman" w:hAnsi="Times New Roman"/>
        </w:rPr>
        <w:footnoteRef/>
      </w:r>
      <w:r w:rsidRPr="0059552A">
        <w:rPr>
          <w:rFonts w:ascii="Times New Roman" w:hAnsi="Times New Roman"/>
        </w:rPr>
        <w:t>)</w:t>
      </w:r>
      <w:r w:rsidRPr="0059552A">
        <w:rPr>
          <w:rFonts w:ascii="Times New Roman" w:hAnsi="Times New Roman"/>
        </w:rPr>
        <w:tab/>
      </w:r>
      <w:r w:rsidRPr="0059552A">
        <w:rPr>
          <w:rFonts w:ascii="Times New Roman" w:eastAsia="Times New Roman" w:hAnsi="Times New Roman"/>
        </w:rPr>
        <w:t>§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1 ods.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2 zákona č.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523/2004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Z.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z. o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rozpočtových pravidlách verejnej správy a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zmene a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 xml:space="preserve">doplnení niektorých </w:t>
      </w:r>
      <w:r w:rsidRPr="005B18EE">
        <w:rPr>
          <w:rFonts w:ascii="Times New Roman" w:eastAsia="Times New Roman" w:hAnsi="Times New Roman"/>
        </w:rPr>
        <w:t>zákonov v znení zákona č. 357/2015 Z. z.</w:t>
      </w:r>
    </w:p>
  </w:footnote>
  <w:footnote w:id="3">
    <w:p w:rsidR="00D94C18" w:rsidRPr="0059552A" w:rsidRDefault="00D94C18" w:rsidP="00350B92">
      <w:pPr>
        <w:spacing w:after="0" w:line="240" w:lineRule="auto"/>
        <w:ind w:left="284" w:right="37" w:hanging="284"/>
        <w:jc w:val="both"/>
        <w:rPr>
          <w:rFonts w:ascii="Times New Roman" w:eastAsia="Times New Roman" w:hAnsi="Times New Roman"/>
        </w:rPr>
      </w:pPr>
      <w:r w:rsidRPr="0059552A">
        <w:rPr>
          <w:rStyle w:val="Odkaznapoznmkupodiarou"/>
          <w:rFonts w:ascii="Times New Roman" w:hAnsi="Times New Roman"/>
        </w:rPr>
        <w:footnoteRef/>
      </w:r>
      <w:r w:rsidRPr="0059552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9552A">
        <w:rPr>
          <w:rFonts w:ascii="Times New Roman" w:eastAsia="Times New Roman" w:hAnsi="Times New Roman"/>
        </w:rPr>
        <w:t>Čl.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40 Zmluvy o</w:t>
      </w:r>
      <w:r>
        <w:rPr>
          <w:rFonts w:ascii="Times New Roman" w:eastAsia="Times New Roman" w:hAnsi="Times New Roman"/>
        </w:rPr>
        <w:t xml:space="preserve"> </w:t>
      </w:r>
      <w:r w:rsidRPr="0059552A">
        <w:rPr>
          <w:rFonts w:ascii="Times New Roman" w:eastAsia="Times New Roman" w:hAnsi="Times New Roman"/>
        </w:rPr>
        <w:t>fungovaní Európskej únie (</w:t>
      </w:r>
      <w:r w:rsidRPr="00EA4AEA">
        <w:rPr>
          <w:rFonts w:ascii="Times New Roman" w:eastAsia="Times New Roman" w:hAnsi="Times New Roman"/>
          <w:iCs/>
        </w:rPr>
        <w:t>Ú. v. EÚ C 202, 7.6.2016</w:t>
      </w:r>
      <w:r w:rsidRPr="00EA4AEA">
        <w:rPr>
          <w:rFonts w:ascii="Times New Roman" w:eastAsia="Times New Roman" w:hAnsi="Times New Roman"/>
        </w:rPr>
        <w:t>)</w:t>
      </w:r>
      <w:r w:rsidRPr="0059552A">
        <w:rPr>
          <w:rFonts w:ascii="Times New Roman" w:eastAsia="Times New Roman" w:hAnsi="Times New Roman"/>
        </w:rPr>
        <w:t>.</w:t>
      </w:r>
    </w:p>
  </w:footnote>
  <w:footnote w:id="4">
    <w:p w:rsidR="00D94C18" w:rsidRPr="0059552A" w:rsidRDefault="00D94C18" w:rsidP="00350B92">
      <w:pPr>
        <w:spacing w:after="0" w:line="240" w:lineRule="auto"/>
        <w:ind w:left="284" w:right="37" w:hanging="284"/>
        <w:jc w:val="both"/>
        <w:rPr>
          <w:rFonts w:ascii="Times New Roman" w:hAnsi="Times New Roman"/>
        </w:rPr>
      </w:pPr>
      <w:r w:rsidRPr="0059552A">
        <w:rPr>
          <w:rStyle w:val="Odkaznapoznmkupodiarou"/>
          <w:rFonts w:ascii="Times New Roman" w:hAnsi="Times New Roman"/>
        </w:rPr>
        <w:footnoteRef/>
      </w:r>
      <w:r w:rsidRPr="0059552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9552A">
        <w:rPr>
          <w:rFonts w:ascii="Times New Roman" w:hAnsi="Times New Roman"/>
        </w:rPr>
        <w:t>Čl.</w:t>
      </w:r>
      <w:r>
        <w:rPr>
          <w:rFonts w:ascii="Times New Roman" w:hAnsi="Times New Roman"/>
        </w:rPr>
        <w:t xml:space="preserve"> </w:t>
      </w:r>
      <w:r w:rsidRPr="0059552A">
        <w:rPr>
          <w:rFonts w:ascii="Times New Roman" w:hAnsi="Times New Roman"/>
        </w:rPr>
        <w:t>55 ods. 4 nariadenia (EÚ) č. 1308/2013 v</w:t>
      </w:r>
      <w:r>
        <w:rPr>
          <w:rFonts w:ascii="Times New Roman" w:hAnsi="Times New Roman"/>
        </w:rPr>
        <w:t xml:space="preserve"> </w:t>
      </w:r>
      <w:r w:rsidRPr="0059552A">
        <w:rPr>
          <w:rFonts w:ascii="Times New Roman" w:hAnsi="Times New Roman"/>
        </w:rPr>
        <w:t>platnom znení.</w:t>
      </w:r>
    </w:p>
  </w:footnote>
  <w:footnote w:id="5">
    <w:p w:rsidR="00D94C18" w:rsidRPr="0059552A" w:rsidRDefault="00D94C18" w:rsidP="002D7939">
      <w:pPr>
        <w:spacing w:after="0" w:line="240" w:lineRule="auto"/>
        <w:ind w:left="284" w:right="37" w:hanging="284"/>
        <w:jc w:val="both"/>
        <w:rPr>
          <w:rFonts w:ascii="Times New Roman" w:hAnsi="Times New Roman"/>
        </w:rPr>
      </w:pPr>
      <w:r w:rsidRPr="0059552A">
        <w:rPr>
          <w:rStyle w:val="Odkaznapoznmkupodiarou"/>
          <w:rFonts w:ascii="Times New Roman" w:hAnsi="Times New Roman"/>
        </w:rPr>
        <w:footnoteRef/>
      </w:r>
      <w:r w:rsidRPr="0059552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9552A">
        <w:rPr>
          <w:rFonts w:ascii="Times New Roman" w:hAnsi="Times New Roman"/>
        </w:rPr>
        <w:t>Čl.</w:t>
      </w:r>
      <w:r>
        <w:rPr>
          <w:rFonts w:ascii="Times New Roman" w:hAnsi="Times New Roman"/>
        </w:rPr>
        <w:t xml:space="preserve"> </w:t>
      </w:r>
      <w:r w:rsidRPr="0059552A">
        <w:rPr>
          <w:rFonts w:ascii="Times New Roman" w:hAnsi="Times New Roman"/>
        </w:rPr>
        <w:t>55 ods.</w:t>
      </w:r>
      <w:r>
        <w:rPr>
          <w:rFonts w:ascii="Times New Roman" w:hAnsi="Times New Roman"/>
        </w:rPr>
        <w:t xml:space="preserve"> </w:t>
      </w:r>
      <w:r w:rsidRPr="0059552A">
        <w:rPr>
          <w:rFonts w:ascii="Times New Roman" w:hAnsi="Times New Roman"/>
        </w:rPr>
        <w:t>1 nariadenia (EÚ) č. 1308/2013 v platnom znení.</w:t>
      </w:r>
    </w:p>
  </w:footnote>
  <w:footnote w:id="6">
    <w:p w:rsidR="00D94C18" w:rsidRPr="00776634" w:rsidRDefault="00D94C18" w:rsidP="002D7939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</w:r>
      <w:r w:rsidRPr="00486FF2">
        <w:rPr>
          <w:rFonts w:ascii="Times New Roman" w:hAnsi="Times New Roman"/>
          <w:sz w:val="22"/>
          <w:szCs w:val="22"/>
        </w:rPr>
        <w:t xml:space="preserve">Čl. 2 vykonávacieho nariadenia </w:t>
      </w:r>
      <w:r w:rsidRPr="00486FF2">
        <w:rPr>
          <w:rFonts w:ascii="Times New Roman" w:hAnsi="Times New Roman"/>
          <w:bCs/>
          <w:sz w:val="22"/>
          <w:szCs w:val="22"/>
        </w:rPr>
        <w:t>Komisie (EÚ) 2015/1368</w:t>
      </w:r>
      <w:r w:rsidRPr="00776634">
        <w:rPr>
          <w:rFonts w:ascii="Times New Roman" w:hAnsi="Times New Roman"/>
          <w:bCs/>
          <w:sz w:val="22"/>
          <w:szCs w:val="22"/>
        </w:rPr>
        <w:t xml:space="preserve"> zo 6. augusta 2015, ktorým sa stanovujú pravidlá uplatňovania nariadenia Európskeho parlamentu a Rady (EÚ) č. 1308/2013, pokiaľ ide o pomoc v sektore včelárstva (Ú. v. EÚ L 211, 8.8.2015).</w:t>
      </w:r>
    </w:p>
  </w:footnote>
  <w:footnote w:id="7">
    <w:p w:rsidR="00D94C18" w:rsidRPr="00776634" w:rsidRDefault="00D94C18" w:rsidP="002D7939">
      <w:pPr>
        <w:pStyle w:val="Textpoznmkypodiarou"/>
        <w:ind w:left="284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</w:r>
      <w:hyperlink r:id="rId1" w:history="1">
        <w:r w:rsidRPr="00776634">
          <w:rPr>
            <w:rStyle w:val="Hypertextovprepojenie"/>
            <w:rFonts w:ascii="Times New Roman" w:hAnsi="Times New Roman"/>
            <w:color w:val="000000" w:themeColor="text1"/>
            <w:sz w:val="22"/>
            <w:szCs w:val="22"/>
          </w:rPr>
          <w:t>§ 19 ods. 1 zákona č. 39/2007 Z. z. o veterinárnej starostlivosti v znení neskorších</w:t>
        </w:r>
      </w:hyperlink>
      <w:r w:rsidRPr="00776634">
        <w:rPr>
          <w:rFonts w:ascii="Times New Roman" w:hAnsi="Times New Roman"/>
          <w:color w:val="000000" w:themeColor="text1"/>
          <w:sz w:val="22"/>
          <w:szCs w:val="22"/>
        </w:rPr>
        <w:t xml:space="preserve"> predpisov.</w:t>
      </w:r>
    </w:p>
    <w:p w:rsidR="00D94C18" w:rsidRPr="00776634" w:rsidRDefault="00D94C18" w:rsidP="002D7939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Fonts w:ascii="Times New Roman" w:hAnsi="Times New Roman"/>
          <w:color w:val="000000" w:themeColor="text1"/>
          <w:sz w:val="22"/>
          <w:szCs w:val="22"/>
        </w:rPr>
        <w:tab/>
        <w:t>Vyhláška Ministerstva pôdohospodárstva a rozvoja vidieka Slovenskej republiky č. 285/2017 Z. z.</w:t>
      </w:r>
      <w:r w:rsidRPr="00776634">
        <w:rPr>
          <w:rFonts w:ascii="Times New Roman" w:hAnsi="Times New Roman"/>
          <w:sz w:val="22"/>
          <w:szCs w:val="22"/>
        </w:rPr>
        <w:t xml:space="preserve"> </w:t>
      </w:r>
      <w:r w:rsidRPr="00776634">
        <w:rPr>
          <w:rFonts w:ascii="Times New Roman" w:hAnsi="Times New Roman"/>
          <w:color w:val="000000" w:themeColor="text1"/>
          <w:sz w:val="22"/>
          <w:szCs w:val="22"/>
        </w:rPr>
        <w:t>o identifikácii a registrácii včelstiev.</w:t>
      </w:r>
    </w:p>
  </w:footnote>
  <w:footnote w:id="8">
    <w:p w:rsidR="00D94C18" w:rsidRPr="00776634" w:rsidRDefault="00D94C18" w:rsidP="002D7939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  <w:t>Napríklad § 20f až 20j Občianskeho zákonníka, § 2 zákona č. 83/1990 Zb. o združovaní občanov, § 56 až 260 Obchodného zákonníka.</w:t>
      </w:r>
    </w:p>
  </w:footnote>
  <w:footnote w:id="9">
    <w:p w:rsidR="00D94C18" w:rsidRPr="00456B72" w:rsidRDefault="00D94C18" w:rsidP="00456B72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56B72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456B72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456B72">
        <w:rPr>
          <w:rFonts w:ascii="Times New Roman" w:hAnsi="Times New Roman"/>
          <w:sz w:val="22"/>
          <w:szCs w:val="22"/>
        </w:rPr>
        <w:t>§ 2 ods. 2 zákona č. 253/1998 Z. z. o hlásení pobytu občanov Slovenskej republiky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6B72">
        <w:rPr>
          <w:rFonts w:ascii="Times New Roman" w:hAnsi="Times New Roman"/>
          <w:sz w:val="22"/>
          <w:szCs w:val="22"/>
        </w:rPr>
        <w:t>registri obyvateľov Slovenskej republiky.</w:t>
      </w:r>
    </w:p>
    <w:p w:rsidR="00D94C18" w:rsidRPr="00456B72" w:rsidRDefault="00D94C18" w:rsidP="00456B72">
      <w:pPr>
        <w:pStyle w:val="Textpoznmkypodiarou"/>
        <w:ind w:left="284"/>
        <w:jc w:val="both"/>
        <w:rPr>
          <w:rFonts w:ascii="Times New Roman" w:hAnsi="Times New Roman"/>
        </w:rPr>
      </w:pPr>
      <w:r w:rsidRPr="00456B72">
        <w:rPr>
          <w:rFonts w:ascii="Times New Roman" w:hAnsi="Times New Roman"/>
          <w:sz w:val="22"/>
          <w:szCs w:val="22"/>
        </w:rPr>
        <w:t>Tretia časť zákona č. 404/2011 Z. z. o pobyte cudzincov a o zmene a doplnení niektorých zákonov v neskorších predpisov.</w:t>
      </w:r>
    </w:p>
  </w:footnote>
  <w:footnote w:id="10">
    <w:p w:rsidR="00D94C18" w:rsidRPr="00D760CE" w:rsidRDefault="00D94C18" w:rsidP="00D760CE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  <w:t xml:space="preserve">§ 8 až 14 zákona č. 568/2009 Z. z. o celoživotnom vzdelávaní a o zmene a doplnení niektorých zákonov v znení </w:t>
      </w:r>
      <w:r>
        <w:rPr>
          <w:rFonts w:ascii="Times New Roman" w:hAnsi="Times New Roman"/>
          <w:sz w:val="22"/>
          <w:szCs w:val="22"/>
        </w:rPr>
        <w:t>zákona č. 315/2012 Z. z</w:t>
      </w:r>
      <w:r w:rsidRPr="00776634">
        <w:rPr>
          <w:rFonts w:ascii="Times New Roman" w:hAnsi="Times New Roman"/>
          <w:sz w:val="22"/>
          <w:szCs w:val="22"/>
        </w:rPr>
        <w:t>.</w:t>
      </w:r>
    </w:p>
  </w:footnote>
  <w:footnote w:id="11">
    <w:p w:rsidR="00D94C18" w:rsidRPr="006C48F3" w:rsidRDefault="00D94C18" w:rsidP="006C48F3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C48F3">
        <w:rPr>
          <w:rStyle w:val="Odkaznapoznmkupodiarou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6C48F3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10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2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39/2007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48F3">
        <w:rPr>
          <w:rFonts w:ascii="Times New Roman" w:hAnsi="Times New Roman"/>
          <w:sz w:val="22"/>
          <w:szCs w:val="22"/>
        </w:rPr>
        <w:t>znení neskorších predpisov.</w:t>
      </w:r>
    </w:p>
  </w:footnote>
  <w:footnote w:id="12">
    <w:p w:rsidR="00D94C18" w:rsidRPr="00FF64F0" w:rsidRDefault="00D94C18" w:rsidP="001B6255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Times New Roman" w:hAnsi="Times New Roman"/>
          <w:sz w:val="22"/>
          <w:szCs w:val="22"/>
        </w:rPr>
      </w:pPr>
      <w:r w:rsidRPr="00FF64F0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FF64F0">
        <w:rPr>
          <w:rFonts w:ascii="Times New Roman" w:hAnsi="Times New Roman"/>
          <w:sz w:val="22"/>
          <w:szCs w:val="22"/>
        </w:rPr>
        <w:t>)</w:t>
      </w:r>
      <w:r w:rsidRPr="00FF64F0">
        <w:rPr>
          <w:rFonts w:ascii="Times New Roman" w:hAnsi="Times New Roman"/>
          <w:sz w:val="22"/>
          <w:szCs w:val="22"/>
        </w:rPr>
        <w:tab/>
        <w:t>§ 10 ods. 11</w:t>
      </w:r>
      <w:r w:rsidRPr="00FF64F0">
        <w:rPr>
          <w:rFonts w:ascii="Times New Roman" w:hAnsi="Times New Roman"/>
          <w:color w:val="76923C" w:themeColor="accent3" w:themeShade="BF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>zákona č. 39/2007 Z. 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>znení neskorších predpisov.</w:t>
      </w:r>
    </w:p>
  </w:footnote>
  <w:footnote w:id="13">
    <w:p w:rsidR="00D94C18" w:rsidRPr="00FF64F0" w:rsidRDefault="00D94C18" w:rsidP="009C1D41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 w:rsidRPr="00FF64F0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FF64F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FF64F0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>Zmluve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64F0">
        <w:rPr>
          <w:rFonts w:ascii="Times New Roman" w:hAnsi="Times New Roman"/>
          <w:sz w:val="22"/>
          <w:szCs w:val="22"/>
        </w:rPr>
        <w:t xml:space="preserve">fungovaní Európskej </w:t>
      </w:r>
      <w:r w:rsidRPr="006C48F3">
        <w:rPr>
          <w:rFonts w:ascii="Times New Roman" w:hAnsi="Times New Roman"/>
          <w:sz w:val="22"/>
          <w:szCs w:val="22"/>
        </w:rPr>
        <w:t>únie (</w:t>
      </w:r>
      <w:r w:rsidRPr="006C48F3">
        <w:rPr>
          <w:rFonts w:ascii="Times New Roman" w:eastAsia="Times New Roman" w:hAnsi="Times New Roman"/>
          <w:iCs/>
          <w:sz w:val="22"/>
          <w:szCs w:val="22"/>
        </w:rPr>
        <w:t>Ú. v. EÚ C 202, 7.6.2016</w:t>
      </w:r>
      <w:r w:rsidRPr="006C48F3">
        <w:rPr>
          <w:rFonts w:ascii="Times New Roman" w:hAnsi="Times New Roman"/>
          <w:iCs/>
          <w:sz w:val="22"/>
          <w:szCs w:val="22"/>
        </w:rPr>
        <w:t>).</w:t>
      </w:r>
    </w:p>
  </w:footnote>
  <w:footnote w:id="14">
    <w:p w:rsidR="00D94C18" w:rsidRPr="00832DB2" w:rsidRDefault="00D94C18" w:rsidP="009C1D41">
      <w:pPr>
        <w:pStyle w:val="Textpoznmkypodiarou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F64F0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FF64F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832DB2">
        <w:rPr>
          <w:rFonts w:ascii="Times New Roman" w:hAnsi="Times New Roman"/>
          <w:sz w:val="22"/>
          <w:szCs w:val="22"/>
        </w:rPr>
        <w:t>Čl. 1 ods. 2 písm. v) a časť XXII prílohy I k nariadeniu (EÚ) č. 1308/2013 v platnom znení.</w:t>
      </w:r>
    </w:p>
  </w:footnote>
  <w:footnote w:id="15">
    <w:p w:rsidR="00D94C18" w:rsidRPr="00776634" w:rsidRDefault="00D94C18" w:rsidP="00D05A0E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  <w:t>Čl. 6 ods. 1 vykonávacieho nariadenia (EÚ) 2015/1368 v platnom znení.</w:t>
      </w:r>
    </w:p>
  </w:footnote>
  <w:footnote w:id="16">
    <w:p w:rsidR="00D94C18" w:rsidRPr="00776634" w:rsidRDefault="00D94C18" w:rsidP="001564AB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7663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776634">
        <w:rPr>
          <w:rFonts w:ascii="Times New Roman" w:hAnsi="Times New Roman"/>
          <w:sz w:val="22"/>
          <w:szCs w:val="22"/>
        </w:rPr>
        <w:t>)</w:t>
      </w:r>
      <w:r w:rsidRPr="00776634">
        <w:rPr>
          <w:rFonts w:ascii="Times New Roman" w:hAnsi="Times New Roman"/>
          <w:sz w:val="22"/>
          <w:szCs w:val="22"/>
        </w:rPr>
        <w:tab/>
      </w:r>
      <w:hyperlink r:id="rId2" w:anchor="f6258854" w:history="1">
        <w:r w:rsidRPr="00776634">
          <w:rPr>
            <w:rStyle w:val="Hypertextovprepojenie"/>
            <w:rFonts w:ascii="Times New Roman" w:hAnsi="Times New Roman"/>
            <w:color w:val="000000" w:themeColor="text1"/>
            <w:sz w:val="22"/>
            <w:szCs w:val="22"/>
          </w:rPr>
          <w:t>§ 19 ods. 3 zákona č. 523/2004 Z. z.</w:t>
        </w:r>
      </w:hyperlink>
      <w:r w:rsidRPr="00776634">
        <w:rPr>
          <w:rStyle w:val="Hypertextovprepojenie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76634">
        <w:rPr>
          <w:rFonts w:ascii="Times New Roman" w:hAnsi="Times New Roman"/>
          <w:sz w:val="22"/>
          <w:szCs w:val="22"/>
        </w:rPr>
        <w:t>o rozpočtových pravidlách verejnej správy a o zmene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6634">
        <w:rPr>
          <w:rFonts w:ascii="Times New Roman" w:hAnsi="Times New Roman"/>
          <w:sz w:val="22"/>
          <w:szCs w:val="22"/>
        </w:rPr>
        <w:t>doplnení niektorých zákonov v znení zákona č. 323/2007 Z. z.</w:t>
      </w:r>
    </w:p>
  </w:footnote>
  <w:footnote w:id="17">
    <w:p w:rsidR="00D94C18" w:rsidRPr="00081094" w:rsidRDefault="00D94C18" w:rsidP="004B529C">
      <w:pPr>
        <w:pStyle w:val="Textpoznmkypodiarou"/>
        <w:tabs>
          <w:tab w:val="left" w:pos="284"/>
        </w:tabs>
        <w:ind w:left="284" w:hanging="284"/>
        <w:rPr>
          <w:rStyle w:val="Odkaznapoznmkupodiarou"/>
          <w:sz w:val="22"/>
          <w:szCs w:val="22"/>
        </w:rPr>
      </w:pPr>
      <w:r w:rsidRPr="0008109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8109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2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1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a) vyhlášky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285/2017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Style w:val="Odkaznapoznmkupodiarou"/>
          <w:rFonts w:ascii="Times New Roman" w:hAnsi="Times New Roman"/>
          <w:sz w:val="22"/>
          <w:szCs w:val="22"/>
          <w:vertAlign w:val="baseline"/>
        </w:rPr>
        <w:t>z.</w:t>
      </w:r>
    </w:p>
  </w:footnote>
  <w:footnote w:id="18">
    <w:p w:rsidR="00D94C18" w:rsidRPr="00081094" w:rsidRDefault="00D94C18" w:rsidP="007D6D51">
      <w:pPr>
        <w:pStyle w:val="Textpoznmkypodiarou"/>
        <w:tabs>
          <w:tab w:val="left" w:pos="284"/>
        </w:tabs>
        <w:ind w:left="284" w:hanging="284"/>
        <w:rPr>
          <w:rFonts w:ascii="Times New Roman" w:hAnsi="Times New Roman"/>
          <w:sz w:val="22"/>
          <w:szCs w:val="22"/>
        </w:rPr>
      </w:pPr>
      <w:r w:rsidRPr="0008109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8109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081094">
        <w:rPr>
          <w:rFonts w:ascii="Times New Roman" w:hAnsi="Times New Roman"/>
          <w:sz w:val="22"/>
          <w:szCs w:val="22"/>
        </w:rPr>
        <w:t>Zákon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431/2002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účtovníctve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znení neskorších predpisov.</w:t>
      </w:r>
    </w:p>
  </w:footnote>
  <w:footnote w:id="19">
    <w:p w:rsidR="00D94C18" w:rsidRPr="00081094" w:rsidRDefault="00D94C18" w:rsidP="006A1D47">
      <w:pPr>
        <w:pStyle w:val="Textpoznmkypodiarou"/>
        <w:tabs>
          <w:tab w:val="left" w:pos="284"/>
        </w:tabs>
        <w:ind w:left="284" w:hanging="284"/>
        <w:rPr>
          <w:sz w:val="22"/>
          <w:szCs w:val="22"/>
        </w:rPr>
      </w:pPr>
      <w:r w:rsidRPr="0008109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8109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081094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10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1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f) a g)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431/2002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znení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198/2007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</w:t>
      </w:r>
    </w:p>
  </w:footnote>
  <w:footnote w:id="20">
    <w:p w:rsidR="00D94C18" w:rsidRPr="00081094" w:rsidRDefault="00D94C18" w:rsidP="00FC4367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109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81094">
        <w:rPr>
          <w:rFonts w:ascii="Times New Roman" w:hAnsi="Times New Roman"/>
          <w:sz w:val="22"/>
          <w:szCs w:val="22"/>
        </w:rPr>
        <w:t>)</w:t>
      </w:r>
      <w:r w:rsidRPr="00081094">
        <w:rPr>
          <w:rFonts w:ascii="Times New Roman" w:hAnsi="Times New Roman"/>
          <w:sz w:val="22"/>
          <w:szCs w:val="22"/>
        </w:rPr>
        <w:tab/>
        <w:t>Napríklad zákon Národnej rady Slovenskej republiky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233/1995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súdnych exekútoroch a</w:t>
      </w:r>
      <w:r>
        <w:rPr>
          <w:rFonts w:ascii="Times New Roman" w:hAnsi="Times New Roman"/>
          <w:sz w:val="22"/>
          <w:szCs w:val="22"/>
        </w:rPr>
        <w:t> </w:t>
      </w:r>
      <w:r w:rsidRPr="00081094">
        <w:rPr>
          <w:rFonts w:ascii="Times New Roman" w:hAnsi="Times New Roman"/>
          <w:sz w:val="22"/>
          <w:szCs w:val="22"/>
        </w:rPr>
        <w:t>exekučnej činnosti (Exekučný poriadok)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zmene a doplnení ďalších zákonov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znení neskorších predpisov, zákon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563/2009 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správe daní (daňový poriadok)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zmene a</w:t>
      </w:r>
      <w:r>
        <w:rPr>
          <w:rFonts w:ascii="Times New Roman" w:hAnsi="Times New Roman"/>
          <w:sz w:val="22"/>
          <w:szCs w:val="22"/>
        </w:rPr>
        <w:t> </w:t>
      </w:r>
      <w:r w:rsidRPr="00081094">
        <w:rPr>
          <w:rFonts w:ascii="Times New Roman" w:hAnsi="Times New Roman"/>
          <w:sz w:val="22"/>
          <w:szCs w:val="22"/>
        </w:rPr>
        <w:t>doplnení niektorých zákonov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094">
        <w:rPr>
          <w:rFonts w:ascii="Times New Roman" w:hAnsi="Times New Roman"/>
          <w:sz w:val="22"/>
          <w:szCs w:val="22"/>
        </w:rPr>
        <w:t>znení neskorších predpisov.</w:t>
      </w:r>
    </w:p>
  </w:footnote>
  <w:footnote w:id="21">
    <w:p w:rsidR="00D94C18" w:rsidRPr="0017789F" w:rsidRDefault="00D94C18" w:rsidP="0092063A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7789F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17789F">
        <w:rPr>
          <w:rFonts w:ascii="Times New Roman" w:hAnsi="Times New Roman"/>
          <w:sz w:val="22"/>
          <w:szCs w:val="22"/>
        </w:rPr>
        <w:t>)</w:t>
      </w:r>
      <w:r w:rsidRPr="0017789F">
        <w:rPr>
          <w:rFonts w:ascii="Times New Roman" w:hAnsi="Times New Roman"/>
          <w:sz w:val="22"/>
          <w:szCs w:val="22"/>
        </w:rPr>
        <w:tab/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10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f) a § 17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91/2016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trestnej zodpovednosti právnických osôb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zmene a</w:t>
      </w:r>
      <w:r>
        <w:rPr>
          <w:rFonts w:ascii="Times New Roman" w:hAnsi="Times New Roman"/>
          <w:sz w:val="22"/>
          <w:szCs w:val="22"/>
        </w:rPr>
        <w:t> </w:t>
      </w:r>
      <w:r w:rsidRPr="0017789F">
        <w:rPr>
          <w:rFonts w:ascii="Times New Roman" w:hAnsi="Times New Roman"/>
          <w:sz w:val="22"/>
          <w:szCs w:val="22"/>
        </w:rPr>
        <w:t>doplnení niektorých zákonov.</w:t>
      </w:r>
    </w:p>
  </w:footnote>
  <w:footnote w:id="22">
    <w:p w:rsidR="00D94C18" w:rsidRPr="0017789F" w:rsidRDefault="00D94C18" w:rsidP="0092063A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7789F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17789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17789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10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g) a § 18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91/2016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z.</w:t>
      </w:r>
    </w:p>
  </w:footnote>
  <w:footnote w:id="23">
    <w:p w:rsidR="00D94C18" w:rsidRPr="0017789F" w:rsidRDefault="00D94C18" w:rsidP="007C4624">
      <w:pPr>
        <w:pStyle w:val="Textpoznmkypodiarou"/>
        <w:ind w:left="284" w:hanging="284"/>
        <w:jc w:val="both"/>
        <w:rPr>
          <w:rStyle w:val="Odkaznapoznmkupodiarou"/>
          <w:sz w:val="22"/>
          <w:szCs w:val="22"/>
        </w:rPr>
      </w:pPr>
      <w:r w:rsidRPr="0017789F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17789F">
        <w:rPr>
          <w:rFonts w:ascii="Times New Roman" w:hAnsi="Times New Roman"/>
          <w:sz w:val="22"/>
          <w:szCs w:val="22"/>
        </w:rPr>
        <w:t>)</w:t>
      </w:r>
      <w:r w:rsidRPr="0017789F">
        <w:rPr>
          <w:rFonts w:ascii="Times New Roman" w:hAnsi="Times New Roman"/>
          <w:sz w:val="22"/>
          <w:szCs w:val="22"/>
        </w:rPr>
        <w:tab/>
        <w:t>Čl.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 nariadenia Európskeho parlamentu a Rady (EÚ)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1305/2013 zo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17.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decembra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2013 o podpore rozvoja vidieka prostredníctvom Európskeho poľnohospodárskeho fondu pre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rozvoj vidieka (EPFRV)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zrušení nariadenia Rady (ES)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1698/2005 (Ú.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EÚ L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89F">
        <w:rPr>
          <w:rFonts w:ascii="Times New Roman" w:hAnsi="Times New Roman"/>
          <w:sz w:val="22"/>
          <w:szCs w:val="22"/>
        </w:rPr>
        <w:t>347</w:t>
      </w:r>
      <w:r>
        <w:rPr>
          <w:rFonts w:ascii="Times New Roman" w:hAnsi="Times New Roman"/>
          <w:sz w:val="22"/>
          <w:szCs w:val="22"/>
        </w:rPr>
        <w:t>,</w:t>
      </w:r>
      <w:r w:rsidRPr="0017789F">
        <w:rPr>
          <w:rFonts w:ascii="Times New Roman" w:hAnsi="Times New Roman"/>
          <w:sz w:val="22"/>
          <w:szCs w:val="22"/>
        </w:rPr>
        <w:t xml:space="preserve"> 20.12.2013) v platnom znení.</w:t>
      </w:r>
    </w:p>
  </w:footnote>
  <w:footnote w:id="24">
    <w:p w:rsidR="00D94C18" w:rsidRPr="008C03DE" w:rsidRDefault="00D94C18" w:rsidP="00654F26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03DE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8C03DE">
        <w:rPr>
          <w:rFonts w:ascii="Times New Roman" w:hAnsi="Times New Roman"/>
          <w:sz w:val="22"/>
          <w:szCs w:val="22"/>
        </w:rPr>
        <w:t>)</w:t>
      </w:r>
      <w:r w:rsidRPr="008C03DE">
        <w:rPr>
          <w:rFonts w:ascii="Times New Roman" w:hAnsi="Times New Roman"/>
          <w:sz w:val="22"/>
          <w:szCs w:val="22"/>
        </w:rPr>
        <w:tab/>
      </w:r>
      <w:hyperlink r:id="rId3" w:history="1">
        <w:r w:rsidRPr="008C03DE">
          <w:rPr>
            <w:rFonts w:ascii="Times New Roman" w:eastAsia="Times New Roman" w:hAnsi="Times New Roman"/>
            <w:sz w:val="22"/>
            <w:szCs w:val="22"/>
            <w:lang w:eastAsia="sk-SK"/>
          </w:rPr>
          <w:t>§ 2 ods. 2 zákona č. 351/2011 Z. z.</w:t>
        </w:r>
      </w:hyperlink>
      <w:r w:rsidRPr="008C03DE">
        <w:rPr>
          <w:rFonts w:ascii="Times New Roman" w:eastAsia="Times New Roman" w:hAnsi="Times New Roman"/>
          <w:sz w:val="22"/>
          <w:szCs w:val="22"/>
          <w:lang w:eastAsia="sk-SK"/>
        </w:rPr>
        <w:t xml:space="preserve"> o elektronických komunikáciách.</w:t>
      </w:r>
    </w:p>
  </w:footnote>
  <w:footnote w:id="25">
    <w:p w:rsidR="00D94C18" w:rsidRPr="008C03DE" w:rsidRDefault="00D94C18" w:rsidP="00654F26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03DE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8C03DE">
        <w:rPr>
          <w:rFonts w:ascii="Times New Roman" w:hAnsi="Times New Roman"/>
          <w:sz w:val="22"/>
          <w:szCs w:val="22"/>
        </w:rPr>
        <w:t>)</w:t>
      </w:r>
      <w:r w:rsidRPr="008C03DE">
        <w:rPr>
          <w:rFonts w:ascii="Times New Roman" w:hAnsi="Times New Roman"/>
          <w:sz w:val="22"/>
          <w:szCs w:val="22"/>
        </w:rPr>
        <w:tab/>
      </w:r>
      <w:hyperlink r:id="rId4" w:history="1">
        <w:r w:rsidRPr="008C03DE">
          <w:rPr>
            <w:rFonts w:ascii="Times New Roman" w:eastAsia="Times New Roman" w:hAnsi="Times New Roman"/>
            <w:sz w:val="22"/>
            <w:szCs w:val="22"/>
            <w:lang w:eastAsia="sk-SK"/>
          </w:rPr>
          <w:t>§ 3 zákona č. 351/2011 Z. z.</w:t>
        </w:r>
      </w:hyperlink>
      <w:r w:rsidRPr="008C03DE">
        <w:rPr>
          <w:rFonts w:ascii="Times New Roman" w:eastAsia="Times New Roman" w:hAnsi="Times New Roman"/>
          <w:sz w:val="22"/>
          <w:szCs w:val="22"/>
          <w:lang w:eastAsia="sk-SK"/>
        </w:rPr>
        <w:t xml:space="preserve"> v znení zákona č. 247/2015 Z. z.</w:t>
      </w:r>
    </w:p>
  </w:footnote>
  <w:footnote w:id="26">
    <w:p w:rsidR="00D94C18" w:rsidRPr="008C03DE" w:rsidRDefault="00D94C18" w:rsidP="00654F26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03DE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8C03DE">
        <w:rPr>
          <w:rFonts w:ascii="Times New Roman" w:hAnsi="Times New Roman"/>
          <w:sz w:val="22"/>
          <w:szCs w:val="22"/>
        </w:rPr>
        <w:t>)</w:t>
      </w:r>
      <w:r w:rsidRPr="008C03DE">
        <w:rPr>
          <w:rFonts w:ascii="Times New Roman" w:hAnsi="Times New Roman"/>
          <w:sz w:val="22"/>
          <w:szCs w:val="22"/>
        </w:rPr>
        <w:tab/>
        <w:t>§ 1 písm. b) vyhlášky č.</w:t>
      </w:r>
      <w:r>
        <w:rPr>
          <w:rFonts w:ascii="Times New Roman" w:hAnsi="Times New Roman"/>
          <w:sz w:val="22"/>
          <w:szCs w:val="22"/>
        </w:rPr>
        <w:t> </w:t>
      </w:r>
      <w:r w:rsidRPr="008C03DE">
        <w:rPr>
          <w:rFonts w:ascii="Times New Roman" w:hAnsi="Times New Roman"/>
          <w:sz w:val="22"/>
          <w:szCs w:val="22"/>
        </w:rPr>
        <w:t>285/2017 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C03DE">
        <w:rPr>
          <w:rFonts w:ascii="Times New Roman" w:hAnsi="Times New Roman"/>
          <w:sz w:val="22"/>
          <w:szCs w:val="22"/>
        </w:rPr>
        <w:t>z.</w:t>
      </w:r>
    </w:p>
  </w:footnote>
  <w:footnote w:id="27">
    <w:p w:rsidR="00D94C18" w:rsidRPr="00D96BF6" w:rsidRDefault="00D94C18" w:rsidP="00D96BF6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96BF6">
        <w:rPr>
          <w:rStyle w:val="Odkaznapoznmkupodiarou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Zákon č. 283/2002 Z. z. o cestovných náhradách v znení neskorších predpisov.</w:t>
      </w:r>
    </w:p>
  </w:footnote>
  <w:footnote w:id="28">
    <w:p w:rsidR="00D94C18" w:rsidRPr="00EF00A9" w:rsidRDefault="00D94C18" w:rsidP="00EF00A9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C03DE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8C03DE">
        <w:rPr>
          <w:rFonts w:ascii="Times New Roman" w:hAnsi="Times New Roman"/>
          <w:sz w:val="22"/>
          <w:szCs w:val="22"/>
        </w:rPr>
        <w:t>)</w:t>
      </w:r>
      <w:r w:rsidRPr="008C03DE">
        <w:rPr>
          <w:rFonts w:ascii="Times New Roman" w:hAnsi="Times New Roman"/>
          <w:sz w:val="22"/>
          <w:szCs w:val="22"/>
        </w:rPr>
        <w:tab/>
      </w:r>
      <w:r w:rsidRPr="00EF00A9">
        <w:rPr>
          <w:rFonts w:ascii="Times New Roman" w:hAnsi="Times New Roman"/>
          <w:sz w:val="22"/>
          <w:szCs w:val="22"/>
        </w:rPr>
        <w:t>§ 40 zákona č. 39/2007 Z. z. v znení neskorších predpisov.</w:t>
      </w:r>
    </w:p>
  </w:footnote>
  <w:footnote w:id="29">
    <w:p w:rsidR="00D94C18" w:rsidRPr="00654F26" w:rsidRDefault="00D94C18" w:rsidP="00654F26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54F26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654F2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654F26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2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b) ôsmy bod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251/2012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z.</w:t>
      </w:r>
      <w:r w:rsidRPr="00654F26">
        <w:rPr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energetike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zmene a doplnení niektorých zákonov.</w:t>
      </w:r>
    </w:p>
  </w:footnote>
  <w:footnote w:id="30">
    <w:p w:rsidR="00D94C18" w:rsidRDefault="00D94C18" w:rsidP="00615E75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54F26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654F26">
        <w:rPr>
          <w:rFonts w:ascii="Times New Roman" w:hAnsi="Times New Roman"/>
          <w:sz w:val="22"/>
          <w:szCs w:val="22"/>
        </w:rPr>
        <w:t>)</w:t>
      </w:r>
      <w:r w:rsidRPr="00654F2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Zákon Národnej rady Slovenskej republiky č. 152/1995 Z. z. o potravinách v znení neskorších predpisov.</w:t>
      </w:r>
    </w:p>
    <w:p w:rsidR="00D94C18" w:rsidRPr="00654F26" w:rsidRDefault="00D94C18" w:rsidP="003223A9">
      <w:pPr>
        <w:pStyle w:val="Textpoznmkypodiarou"/>
        <w:ind w:left="284"/>
        <w:rPr>
          <w:rFonts w:ascii="Times New Roman" w:hAnsi="Times New Roman"/>
          <w:sz w:val="22"/>
          <w:szCs w:val="22"/>
        </w:rPr>
      </w:pPr>
      <w:r w:rsidRPr="00654F26">
        <w:rPr>
          <w:rFonts w:ascii="Times New Roman" w:hAnsi="Times New Roman"/>
          <w:sz w:val="22"/>
          <w:szCs w:val="22"/>
        </w:rPr>
        <w:t>Nariadenie Európskeho parlamentu a Rady (ES)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852/2004 z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29.</w:t>
      </w:r>
      <w:r>
        <w:rPr>
          <w:rFonts w:ascii="Times New Roman" w:hAnsi="Times New Roman"/>
          <w:sz w:val="22"/>
          <w:szCs w:val="22"/>
        </w:rPr>
        <w:t xml:space="preserve"> a</w:t>
      </w:r>
      <w:r w:rsidRPr="00654F26">
        <w:rPr>
          <w:rFonts w:ascii="Times New Roman" w:hAnsi="Times New Roman"/>
          <w:sz w:val="22"/>
          <w:szCs w:val="22"/>
        </w:rPr>
        <w:t>príla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2004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hygiene potravín (Ú.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F26"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hAnsi="Times New Roman"/>
          <w:sz w:val="22"/>
          <w:szCs w:val="22"/>
        </w:rPr>
        <w:t xml:space="preserve"> EÚ L 139, 30.4.2004; Mimoriadne vydanie Ú. v. EÚ, kap. 13/zv. 34) v platnom znení.</w:t>
      </w:r>
    </w:p>
  </w:footnote>
  <w:footnote w:id="31">
    <w:p w:rsidR="00D94C18" w:rsidRPr="00AA6F81" w:rsidRDefault="00D94C18" w:rsidP="00AA6F81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6F81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AA6F81">
        <w:rPr>
          <w:rFonts w:ascii="Times New Roman" w:hAnsi="Times New Roman"/>
          <w:sz w:val="22"/>
          <w:szCs w:val="22"/>
        </w:rPr>
        <w:t>)</w:t>
      </w:r>
      <w:r w:rsidRPr="00AA6F81">
        <w:rPr>
          <w:rFonts w:ascii="Times New Roman" w:hAnsi="Times New Roman"/>
          <w:sz w:val="22"/>
          <w:szCs w:val="22"/>
        </w:rPr>
        <w:tab/>
        <w:t>§ 84 až 101 zákona č. 362/2011 Z. z. o liekoch a zdravotníckych pomôckach a o zmene a doplnení niektorých zákonov v znení neskorších predpisov.</w:t>
      </w:r>
    </w:p>
    <w:p w:rsidR="00D94C18" w:rsidRPr="00AA6F81" w:rsidRDefault="00D94C18" w:rsidP="00AA6F81">
      <w:pPr>
        <w:pStyle w:val="Textpoznmkypodiarou"/>
        <w:ind w:left="284"/>
        <w:jc w:val="both"/>
        <w:rPr>
          <w:rFonts w:ascii="Times New Roman" w:hAnsi="Times New Roman"/>
          <w:sz w:val="22"/>
          <w:szCs w:val="22"/>
        </w:rPr>
      </w:pPr>
      <w:r w:rsidRPr="00AA6F81">
        <w:rPr>
          <w:rFonts w:ascii="Times New Roman" w:hAnsi="Times New Roman"/>
          <w:sz w:val="22"/>
          <w:szCs w:val="22"/>
        </w:rPr>
        <w:t>§ 3 ods. 1 písm. a) zákona č. 17/2018 Z. z. o veterinárnych prípravkoch a veterinárnych technických pomôckach a o zmene zákona Národnej rady Slovenskej republiky č. 145/1995 Z. z. o</w:t>
      </w:r>
      <w:r>
        <w:rPr>
          <w:rFonts w:ascii="Times New Roman" w:hAnsi="Times New Roman"/>
          <w:sz w:val="22"/>
          <w:szCs w:val="22"/>
        </w:rPr>
        <w:t> </w:t>
      </w:r>
      <w:r w:rsidRPr="00AA6F81">
        <w:rPr>
          <w:rFonts w:ascii="Times New Roman" w:hAnsi="Times New Roman"/>
          <w:sz w:val="22"/>
          <w:szCs w:val="22"/>
        </w:rPr>
        <w:t>správnych poplatkoch v znení neskorších predpisov.</w:t>
      </w:r>
    </w:p>
  </w:footnote>
  <w:footnote w:id="32">
    <w:p w:rsidR="00D94C18" w:rsidRPr="00AA6F81" w:rsidRDefault="00D94C18" w:rsidP="00AA6F81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6F81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AA6F81">
        <w:rPr>
          <w:rFonts w:ascii="Times New Roman" w:hAnsi="Times New Roman"/>
          <w:sz w:val="22"/>
          <w:szCs w:val="22"/>
        </w:rPr>
        <w:t>)</w:t>
      </w:r>
      <w:r w:rsidRPr="00AA6F81">
        <w:rPr>
          <w:rFonts w:ascii="Times New Roman" w:hAnsi="Times New Roman"/>
          <w:sz w:val="22"/>
          <w:szCs w:val="22"/>
        </w:rPr>
        <w:tab/>
        <w:t>§ 4 ods. 4 vyhlášky č. 285/2017 Z. z.</w:t>
      </w:r>
    </w:p>
  </w:footnote>
  <w:footnote w:id="33">
    <w:p w:rsidR="00D94C18" w:rsidRPr="00920288" w:rsidRDefault="00D94C18" w:rsidP="007E2E12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20288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920288">
        <w:rPr>
          <w:rFonts w:ascii="Times New Roman" w:hAnsi="Times New Roman"/>
          <w:sz w:val="22"/>
          <w:szCs w:val="22"/>
        </w:rPr>
        <w:t>)</w:t>
      </w:r>
      <w:r w:rsidRPr="00920288">
        <w:rPr>
          <w:rFonts w:ascii="Times New Roman" w:hAnsi="Times New Roman"/>
          <w:sz w:val="22"/>
          <w:szCs w:val="22"/>
        </w:rPr>
        <w:tab/>
        <w:t xml:space="preserve">Hlava III nariadenia Európskeho parlamentu a Rady (ES) č. 726/2004 z 31. marca 2004, ktorým sa stanovujú postupy </w:t>
      </w:r>
      <w:r w:rsidRPr="005A7807">
        <w:rPr>
          <w:rFonts w:ascii="Times New Roman" w:hAnsi="Times New Roman"/>
          <w:sz w:val="22"/>
          <w:szCs w:val="22"/>
        </w:rPr>
        <w:t>Únie pre registráciu liekov na humánne použitie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7807">
        <w:rPr>
          <w:rFonts w:ascii="Times New Roman" w:hAnsi="Times New Roman"/>
          <w:sz w:val="22"/>
          <w:szCs w:val="22"/>
        </w:rPr>
        <w:t>pre vykonávanie dozoru nad</w:t>
      </w:r>
      <w:r>
        <w:rPr>
          <w:rFonts w:ascii="Times New Roman" w:hAnsi="Times New Roman"/>
          <w:sz w:val="22"/>
          <w:szCs w:val="22"/>
        </w:rPr>
        <w:t> </w:t>
      </w:r>
      <w:r w:rsidRPr="005A7807">
        <w:rPr>
          <w:rFonts w:ascii="Times New Roman" w:hAnsi="Times New Roman"/>
          <w:sz w:val="22"/>
          <w:szCs w:val="22"/>
        </w:rPr>
        <w:t>nimi a ktorým sa zriaďuje Európska agentúra pre lieky</w:t>
      </w:r>
      <w:r w:rsidRPr="005A7807" w:rsidDel="005A7807">
        <w:rPr>
          <w:rFonts w:ascii="Times New Roman" w:hAnsi="Times New Roman"/>
          <w:sz w:val="22"/>
          <w:szCs w:val="22"/>
        </w:rPr>
        <w:t xml:space="preserve"> </w:t>
      </w:r>
      <w:r w:rsidRPr="00920288">
        <w:rPr>
          <w:rFonts w:ascii="Times New Roman" w:hAnsi="Times New Roman"/>
          <w:sz w:val="22"/>
          <w:szCs w:val="22"/>
        </w:rPr>
        <w:t>(Ú. v. EÚ L 136, 30.4.2004; Mimoriadne vydanie Ú. v. EÚ, kap. 13/zv. 34) v platnom znení.</w:t>
      </w:r>
    </w:p>
  </w:footnote>
  <w:footnote w:id="34">
    <w:p w:rsidR="00D94C18" w:rsidRPr="00BD3445" w:rsidRDefault="00D94C18" w:rsidP="00BD3445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3445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BD344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BD3445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445">
        <w:rPr>
          <w:rFonts w:ascii="Times New Roman" w:hAnsi="Times New Roman"/>
          <w:sz w:val="22"/>
          <w:szCs w:val="22"/>
        </w:rPr>
        <w:t>4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445">
        <w:rPr>
          <w:rFonts w:ascii="Times New Roman" w:hAnsi="Times New Roman"/>
          <w:sz w:val="22"/>
          <w:szCs w:val="22"/>
        </w:rPr>
        <w:t>2 vyhlášky č. 285/2017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445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445">
        <w:rPr>
          <w:rFonts w:ascii="Times New Roman" w:hAnsi="Times New Roman"/>
          <w:sz w:val="22"/>
          <w:szCs w:val="22"/>
        </w:rPr>
        <w:t>z.</w:t>
      </w:r>
    </w:p>
  </w:footnote>
  <w:footnote w:id="35">
    <w:p w:rsidR="00D94C18" w:rsidRPr="000A46B8" w:rsidRDefault="00D94C18" w:rsidP="000A46B8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46B8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A46B8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0A46B8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6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2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m)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39/2007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znení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342/2011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z.</w:t>
      </w:r>
    </w:p>
  </w:footnote>
  <w:footnote w:id="36">
    <w:p w:rsidR="00D94C18" w:rsidRPr="000A46B8" w:rsidRDefault="00D94C18" w:rsidP="008764A8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46B8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A46B8">
        <w:rPr>
          <w:rFonts w:ascii="Times New Roman" w:hAnsi="Times New Roman"/>
          <w:sz w:val="22"/>
          <w:szCs w:val="22"/>
        </w:rPr>
        <w:t>)</w:t>
      </w:r>
      <w:r w:rsidRPr="000A46B8">
        <w:rPr>
          <w:rFonts w:ascii="Times New Roman" w:hAnsi="Times New Roman"/>
          <w:sz w:val="22"/>
          <w:szCs w:val="22"/>
        </w:rPr>
        <w:tab/>
        <w:t>Čl.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9 nariadenia Európskeho parlamentu a Rady (EÚ) č. 1025/2012 z 25. októbra 2012 o</w:t>
      </w:r>
      <w:r>
        <w:rPr>
          <w:rFonts w:ascii="Times New Roman" w:hAnsi="Times New Roman"/>
          <w:sz w:val="22"/>
          <w:szCs w:val="22"/>
        </w:rPr>
        <w:t> </w:t>
      </w:r>
      <w:r w:rsidRPr="000A46B8">
        <w:rPr>
          <w:rFonts w:ascii="Times New Roman" w:hAnsi="Times New Roman"/>
          <w:sz w:val="22"/>
          <w:szCs w:val="22"/>
        </w:rPr>
        <w:t>európskej normalizácii, ktorým sa menia a dopĺňajú smernice Rady 89/686/EHS a 93/15/EHS a</w:t>
      </w:r>
      <w:r>
        <w:rPr>
          <w:rFonts w:ascii="Times New Roman" w:hAnsi="Times New Roman"/>
          <w:sz w:val="22"/>
          <w:szCs w:val="22"/>
        </w:rPr>
        <w:t> </w:t>
      </w:r>
      <w:r w:rsidRPr="000A46B8">
        <w:rPr>
          <w:rFonts w:ascii="Times New Roman" w:hAnsi="Times New Roman"/>
          <w:sz w:val="22"/>
          <w:szCs w:val="22"/>
        </w:rPr>
        <w:t>smernice Európskeho parlamentu a Rady 94/9/ES, 94/25/ES, 95/16/ES, 97/23/ES, 98/34/ES, 2004/22/ES, 2007/23/ES, 2009/23/ES a 2009/105/ES a ktorým sa zrušuje rozhodnutie Rady 87/95/EHS a rozhodnutie Európskeho parlamentu a Rady č. 1673/2006/ES (Ú.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EÚ L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316</w:t>
      </w:r>
      <w:r>
        <w:rPr>
          <w:rFonts w:ascii="Times New Roman" w:hAnsi="Times New Roman"/>
          <w:sz w:val="22"/>
          <w:szCs w:val="22"/>
        </w:rPr>
        <w:t>,</w:t>
      </w:r>
      <w:r w:rsidRPr="000A46B8">
        <w:rPr>
          <w:rFonts w:ascii="Times New Roman" w:hAnsi="Times New Roman"/>
          <w:sz w:val="22"/>
          <w:szCs w:val="22"/>
        </w:rPr>
        <w:t xml:space="preserve"> 14.11.2012)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46B8">
        <w:rPr>
          <w:rFonts w:ascii="Times New Roman" w:hAnsi="Times New Roman"/>
          <w:sz w:val="22"/>
          <w:szCs w:val="22"/>
        </w:rPr>
        <w:t>platnom znení.</w:t>
      </w:r>
    </w:p>
  </w:footnote>
  <w:footnote w:id="37">
    <w:p w:rsidR="00D94C18" w:rsidRPr="00CD33B4" w:rsidRDefault="00D94C18" w:rsidP="00CD33B4">
      <w:pPr>
        <w:pStyle w:val="Textpoznmkypodiarou"/>
        <w:ind w:left="284" w:hanging="284"/>
        <w:jc w:val="both"/>
        <w:rPr>
          <w:rStyle w:val="Odkaznapoznmkupodiarou"/>
          <w:sz w:val="22"/>
          <w:szCs w:val="22"/>
        </w:rPr>
      </w:pPr>
      <w:r w:rsidRPr="00CD33B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CD33B4">
        <w:rPr>
          <w:rFonts w:ascii="Times New Roman" w:hAnsi="Times New Roman"/>
          <w:sz w:val="22"/>
          <w:szCs w:val="22"/>
        </w:rPr>
        <w:t>)</w:t>
      </w:r>
      <w:r w:rsidRPr="00CD33B4">
        <w:rPr>
          <w:rFonts w:ascii="Times New Roman" w:hAnsi="Times New Roman"/>
          <w:sz w:val="22"/>
          <w:szCs w:val="22"/>
        </w:rPr>
        <w:tab/>
      </w:r>
      <w:r w:rsidRPr="00CD33B4">
        <w:rPr>
          <w:rStyle w:val="Odkaznapoznmkupodiarou"/>
          <w:rFonts w:ascii="Times New Roman" w:hAnsi="Times New Roman"/>
          <w:sz w:val="22"/>
          <w:szCs w:val="22"/>
          <w:vertAlign w:val="baseline"/>
        </w:rPr>
        <w:t xml:space="preserve">Napríklad </w:t>
      </w:r>
      <w:r w:rsidRPr="00CD33B4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118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1 a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123 Občianskeho zákonníka</w:t>
      </w:r>
      <w:r>
        <w:rPr>
          <w:rFonts w:ascii="Times New Roman" w:hAnsi="Times New Roman"/>
          <w:sz w:val="22"/>
          <w:szCs w:val="22"/>
        </w:rPr>
        <w:t>,</w:t>
      </w:r>
      <w:r w:rsidRPr="00CD33B4">
        <w:rPr>
          <w:rFonts w:ascii="Times New Roman" w:hAnsi="Times New Roman"/>
          <w:sz w:val="22"/>
          <w:szCs w:val="22"/>
        </w:rPr>
        <w:t xml:space="preserve"> šiesta hlava a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90 Autorského zákona.</w:t>
      </w:r>
    </w:p>
  </w:footnote>
  <w:footnote w:id="38">
    <w:p w:rsidR="00D94C18" w:rsidRPr="00FD3928" w:rsidRDefault="00D94C18" w:rsidP="004676C3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D33B4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CD33B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CD33B4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10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194/1998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šľachtení a plemenitbe hospodárskych zvierat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zmene a</w:t>
      </w:r>
      <w:r>
        <w:rPr>
          <w:rFonts w:ascii="Times New Roman" w:hAnsi="Times New Roman"/>
          <w:sz w:val="22"/>
          <w:szCs w:val="22"/>
        </w:rPr>
        <w:t> </w:t>
      </w:r>
      <w:r w:rsidRPr="00CD33B4">
        <w:rPr>
          <w:rFonts w:ascii="Times New Roman" w:hAnsi="Times New Roman"/>
          <w:sz w:val="22"/>
          <w:szCs w:val="22"/>
        </w:rPr>
        <w:t>doplnení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455/1991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Zb.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živnostenskom podnikaní (živnostenský zákon)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33B4">
        <w:rPr>
          <w:rFonts w:ascii="Times New Roman" w:hAnsi="Times New Roman"/>
          <w:sz w:val="22"/>
          <w:szCs w:val="22"/>
        </w:rPr>
        <w:t>znení neskorších predpisov.</w:t>
      </w:r>
    </w:p>
  </w:footnote>
  <w:footnote w:id="39">
    <w:p w:rsidR="00D94C18" w:rsidRPr="00FD3928" w:rsidRDefault="00D94C18" w:rsidP="004676C3">
      <w:pPr>
        <w:pStyle w:val="Textpoznmkypodiarou"/>
        <w:ind w:left="284" w:hanging="284"/>
        <w:jc w:val="both"/>
        <w:rPr>
          <w:sz w:val="22"/>
          <w:szCs w:val="22"/>
        </w:rPr>
      </w:pPr>
      <w:r w:rsidRPr="00FD3928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FD3928">
        <w:rPr>
          <w:rFonts w:ascii="Times New Roman" w:hAnsi="Times New Roman"/>
          <w:sz w:val="22"/>
          <w:szCs w:val="22"/>
        </w:rPr>
        <w:t>)</w:t>
      </w:r>
      <w:r w:rsidRPr="00FD3928">
        <w:rPr>
          <w:rFonts w:ascii="Times New Roman" w:hAnsi="Times New Roman"/>
          <w:sz w:val="22"/>
          <w:szCs w:val="22"/>
        </w:rPr>
        <w:tab/>
        <w:t xml:space="preserve">§ 9 ods. 2 písm. c) zákona č. 194/1998 Z. z. </w:t>
      </w:r>
    </w:p>
  </w:footnote>
  <w:footnote w:id="40">
    <w:p w:rsidR="00D94C18" w:rsidRPr="000967D9" w:rsidRDefault="00D94C18" w:rsidP="008764A8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67D9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967D9">
        <w:rPr>
          <w:rFonts w:ascii="Times New Roman" w:hAnsi="Times New Roman"/>
          <w:sz w:val="22"/>
          <w:szCs w:val="22"/>
        </w:rPr>
        <w:t>)</w:t>
      </w:r>
      <w:r w:rsidRPr="000967D9">
        <w:rPr>
          <w:rFonts w:ascii="Times New Roman" w:hAnsi="Times New Roman"/>
          <w:sz w:val="22"/>
          <w:szCs w:val="22"/>
        </w:rPr>
        <w:tab/>
        <w:t>Napríklad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17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194/1998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znení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358/2004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z.,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65 vyhlášky Ministerstva pôdohospodárstva Slovenskej republiky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18/2001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vykonávaní kontroly úžitkovosti, kontroly dedičnosti a testovania úžitkových vlastností, kontroly zdravia, kontroly dedičnosti a testovania zdravia, hodnotenia zovňajška hospodárskych zvierat,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založení a vedení plemennej knihy, založení a vedení plemenného registra, vedení predpísanej evidencie a</w:t>
      </w:r>
      <w:r>
        <w:rPr>
          <w:rFonts w:ascii="Times New Roman" w:hAnsi="Times New Roman"/>
          <w:sz w:val="22"/>
          <w:szCs w:val="22"/>
        </w:rPr>
        <w:t> </w:t>
      </w:r>
      <w:r w:rsidRPr="000967D9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0967D9">
        <w:rPr>
          <w:rFonts w:ascii="Times New Roman" w:hAnsi="Times New Roman"/>
          <w:sz w:val="22"/>
          <w:szCs w:val="22"/>
        </w:rPr>
        <w:t>overovaní pôvodu hospodárskych zvierat.</w:t>
      </w:r>
    </w:p>
  </w:footnote>
  <w:footnote w:id="41">
    <w:p w:rsidR="00D94C18" w:rsidRPr="000967D9" w:rsidRDefault="00D94C18" w:rsidP="000967D9">
      <w:pPr>
        <w:pStyle w:val="Textpoznmkypodiarou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67D9">
        <w:rPr>
          <w:rStyle w:val="Odkaznapoznmkupodiarou"/>
          <w:rFonts w:ascii="Times New Roman" w:hAnsi="Times New Roman"/>
          <w:sz w:val="22"/>
          <w:szCs w:val="22"/>
        </w:rPr>
        <w:footnoteRef/>
      </w:r>
      <w:r w:rsidRPr="000967D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Pr="000967D9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16 a 17,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3 ods.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 písm.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f), j) a k)</w:t>
      </w:r>
      <w:r>
        <w:rPr>
          <w:rFonts w:ascii="Times New Roman" w:hAnsi="Times New Roman"/>
          <w:sz w:val="22"/>
          <w:szCs w:val="22"/>
        </w:rPr>
        <w:t>,</w:t>
      </w:r>
      <w:r w:rsidRPr="000967D9">
        <w:rPr>
          <w:rFonts w:ascii="Times New Roman" w:hAnsi="Times New Roman"/>
          <w:sz w:val="22"/>
          <w:szCs w:val="22"/>
        </w:rPr>
        <w:t xml:space="preserve"> §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4, 5 a 6 zákona č.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194/1998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z. v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7D9">
        <w:rPr>
          <w:rFonts w:ascii="Times New Roman" w:hAnsi="Times New Roman"/>
          <w:sz w:val="22"/>
          <w:szCs w:val="22"/>
        </w:rPr>
        <w:t>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D5C"/>
    <w:multiLevelType w:val="hybridMultilevel"/>
    <w:tmpl w:val="51DCB8CC"/>
    <w:lvl w:ilvl="0" w:tplc="A1E66FFA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3E2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F75"/>
    <w:multiLevelType w:val="hybridMultilevel"/>
    <w:tmpl w:val="BE600C72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3F"/>
    <w:multiLevelType w:val="hybridMultilevel"/>
    <w:tmpl w:val="82848D0A"/>
    <w:lvl w:ilvl="0" w:tplc="363625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51DDB"/>
    <w:multiLevelType w:val="hybridMultilevel"/>
    <w:tmpl w:val="8C643CF6"/>
    <w:lvl w:ilvl="0" w:tplc="1626011E">
      <w:start w:val="1"/>
      <w:numFmt w:val="decimal"/>
      <w:lvlText w:val="(%1)"/>
      <w:lvlJc w:val="left"/>
      <w:pPr>
        <w:ind w:left="1495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0D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1779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2F85"/>
    <w:multiLevelType w:val="hybridMultilevel"/>
    <w:tmpl w:val="A10A8DFA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9B1FC9"/>
    <w:multiLevelType w:val="multilevel"/>
    <w:tmpl w:val="84A63E8E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A85872"/>
    <w:multiLevelType w:val="hybridMultilevel"/>
    <w:tmpl w:val="B6BE118C"/>
    <w:lvl w:ilvl="0" w:tplc="762E497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7F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5180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4CD1"/>
    <w:multiLevelType w:val="hybridMultilevel"/>
    <w:tmpl w:val="5582B1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2D5"/>
    <w:multiLevelType w:val="multilevel"/>
    <w:tmpl w:val="B7389750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F2607D"/>
    <w:multiLevelType w:val="hybridMultilevel"/>
    <w:tmpl w:val="2DE030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652AB6"/>
    <w:multiLevelType w:val="hybridMultilevel"/>
    <w:tmpl w:val="87C8642E"/>
    <w:lvl w:ilvl="0" w:tplc="2D240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F84CC3"/>
    <w:multiLevelType w:val="hybridMultilevel"/>
    <w:tmpl w:val="079AE658"/>
    <w:lvl w:ilvl="0" w:tplc="9670E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E83C80"/>
    <w:multiLevelType w:val="hybridMultilevel"/>
    <w:tmpl w:val="1E808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4E62E40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F11B0"/>
    <w:multiLevelType w:val="hybridMultilevel"/>
    <w:tmpl w:val="ACD4C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D8875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65AA"/>
    <w:multiLevelType w:val="multilevel"/>
    <w:tmpl w:val="A8DC764A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CA521F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6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5AFC"/>
    <w:multiLevelType w:val="hybridMultilevel"/>
    <w:tmpl w:val="760871DC"/>
    <w:lvl w:ilvl="0" w:tplc="8F961516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D57DD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E0306"/>
    <w:multiLevelType w:val="hybridMultilevel"/>
    <w:tmpl w:val="596841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00889"/>
    <w:multiLevelType w:val="hybridMultilevel"/>
    <w:tmpl w:val="3FFAA3CC"/>
    <w:lvl w:ilvl="0" w:tplc="868886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D73739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EF7B30"/>
    <w:multiLevelType w:val="hybridMultilevel"/>
    <w:tmpl w:val="8970EF2E"/>
    <w:lvl w:ilvl="0" w:tplc="0ECAD7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A3072"/>
    <w:multiLevelType w:val="hybridMultilevel"/>
    <w:tmpl w:val="A0B4AD4A"/>
    <w:lvl w:ilvl="0" w:tplc="8AE03E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3AAD4838"/>
    <w:multiLevelType w:val="hybridMultilevel"/>
    <w:tmpl w:val="86947BC2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363B"/>
    <w:multiLevelType w:val="hybridMultilevel"/>
    <w:tmpl w:val="2DE030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03902BA"/>
    <w:multiLevelType w:val="hybridMultilevel"/>
    <w:tmpl w:val="B44669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4E51DC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608F3"/>
    <w:multiLevelType w:val="multilevel"/>
    <w:tmpl w:val="F8F0AAF8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37D4D3A"/>
    <w:multiLevelType w:val="hybridMultilevel"/>
    <w:tmpl w:val="83F4A094"/>
    <w:lvl w:ilvl="0" w:tplc="7E7AAA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45B15FE"/>
    <w:multiLevelType w:val="hybridMultilevel"/>
    <w:tmpl w:val="E58CE95A"/>
    <w:lvl w:ilvl="0" w:tplc="7FF682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D6E2D"/>
    <w:multiLevelType w:val="hybridMultilevel"/>
    <w:tmpl w:val="B94AFCE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652736F"/>
    <w:multiLevelType w:val="multilevel"/>
    <w:tmpl w:val="8862A014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99E7778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B778E"/>
    <w:multiLevelType w:val="hybridMultilevel"/>
    <w:tmpl w:val="8968F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27ACD"/>
    <w:multiLevelType w:val="hybridMultilevel"/>
    <w:tmpl w:val="3A7875D0"/>
    <w:lvl w:ilvl="0" w:tplc="DE5CF8C8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5A250E">
      <w:start w:val="1"/>
      <w:numFmt w:val="lowerLetter"/>
      <w:lvlText w:val="%2)"/>
      <w:lvlJc w:val="left"/>
      <w:pPr>
        <w:ind w:left="1505" w:hanging="4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A71E7"/>
    <w:multiLevelType w:val="hybridMultilevel"/>
    <w:tmpl w:val="049E8CE4"/>
    <w:lvl w:ilvl="0" w:tplc="8C369CF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83FD7"/>
    <w:multiLevelType w:val="hybridMultilevel"/>
    <w:tmpl w:val="71D0DB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81481876">
      <w:start w:val="1"/>
      <w:numFmt w:val="lowerLetter"/>
      <w:lvlText w:val="%2)"/>
      <w:lvlJc w:val="left"/>
      <w:pPr>
        <w:ind w:left="1724" w:hanging="360"/>
      </w:pPr>
      <w:rPr>
        <w:rFonts w:hint="default"/>
        <w: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41A1E87"/>
    <w:multiLevelType w:val="hybridMultilevel"/>
    <w:tmpl w:val="BCAA3794"/>
    <w:lvl w:ilvl="0" w:tplc="31FCE1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9040DE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71AC3DE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1231D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B7221"/>
    <w:multiLevelType w:val="hybridMultilevel"/>
    <w:tmpl w:val="2DE030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C487EEA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205AF6"/>
    <w:multiLevelType w:val="hybridMultilevel"/>
    <w:tmpl w:val="BB147F2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F020775"/>
    <w:multiLevelType w:val="hybridMultilevel"/>
    <w:tmpl w:val="BCDE20D8"/>
    <w:lvl w:ilvl="0" w:tplc="7FF682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D1DB6"/>
    <w:multiLevelType w:val="hybridMultilevel"/>
    <w:tmpl w:val="6CD2217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F925AB"/>
    <w:multiLevelType w:val="hybridMultilevel"/>
    <w:tmpl w:val="94A032A8"/>
    <w:lvl w:ilvl="0" w:tplc="6BFAE1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2773931"/>
    <w:multiLevelType w:val="hybridMultilevel"/>
    <w:tmpl w:val="900E170C"/>
    <w:lvl w:ilvl="0" w:tplc="7FF68254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D64FC"/>
    <w:multiLevelType w:val="multilevel"/>
    <w:tmpl w:val="3FECAA38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4E161B0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866F0"/>
    <w:multiLevelType w:val="hybridMultilevel"/>
    <w:tmpl w:val="AD18F25E"/>
    <w:lvl w:ilvl="0" w:tplc="2A64A03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E42081"/>
    <w:multiLevelType w:val="hybridMultilevel"/>
    <w:tmpl w:val="1F02F8CC"/>
    <w:lvl w:ilvl="0" w:tplc="042084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197115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1779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C736C"/>
    <w:multiLevelType w:val="hybridMultilevel"/>
    <w:tmpl w:val="8D1CD2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9C33C76"/>
    <w:multiLevelType w:val="hybridMultilevel"/>
    <w:tmpl w:val="820A2BB2"/>
    <w:lvl w:ilvl="0" w:tplc="7FF682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E67F8"/>
    <w:multiLevelType w:val="multilevel"/>
    <w:tmpl w:val="CDAE42FA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D6915A5"/>
    <w:multiLevelType w:val="multilevel"/>
    <w:tmpl w:val="43D6DF02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06E6DF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1779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7E98"/>
    <w:multiLevelType w:val="hybridMultilevel"/>
    <w:tmpl w:val="8C643CF6"/>
    <w:lvl w:ilvl="0" w:tplc="1626011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E109F7"/>
    <w:multiLevelType w:val="hybridMultilevel"/>
    <w:tmpl w:val="6CD2217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F262FD"/>
    <w:multiLevelType w:val="hybridMultilevel"/>
    <w:tmpl w:val="40C055CA"/>
    <w:lvl w:ilvl="0" w:tplc="9ABED11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7FF6825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4225E"/>
    <w:multiLevelType w:val="hybridMultilevel"/>
    <w:tmpl w:val="19067B86"/>
    <w:lvl w:ilvl="0" w:tplc="63506BC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C6732"/>
    <w:multiLevelType w:val="hybridMultilevel"/>
    <w:tmpl w:val="6E4A6E20"/>
    <w:lvl w:ilvl="0" w:tplc="B28C36F0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27674"/>
    <w:multiLevelType w:val="hybridMultilevel"/>
    <w:tmpl w:val="09428B5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DD40C58"/>
    <w:multiLevelType w:val="hybridMultilevel"/>
    <w:tmpl w:val="6A547796"/>
    <w:lvl w:ilvl="0" w:tplc="58AAD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D6D10"/>
    <w:multiLevelType w:val="hybridMultilevel"/>
    <w:tmpl w:val="B5FAC3D4"/>
    <w:lvl w:ilvl="0" w:tplc="CCAEDADE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ED04A5"/>
    <w:multiLevelType w:val="hybridMultilevel"/>
    <w:tmpl w:val="B456FB10"/>
    <w:lvl w:ilvl="0" w:tplc="D250C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16"/>
  </w:num>
  <w:num w:numId="3">
    <w:abstractNumId w:val="18"/>
  </w:num>
  <w:num w:numId="4">
    <w:abstractNumId w:val="0"/>
  </w:num>
  <w:num w:numId="5">
    <w:abstractNumId w:val="30"/>
  </w:num>
  <w:num w:numId="6">
    <w:abstractNumId w:val="52"/>
  </w:num>
  <w:num w:numId="7">
    <w:abstractNumId w:val="40"/>
  </w:num>
  <w:num w:numId="8">
    <w:abstractNumId w:val="15"/>
  </w:num>
  <w:num w:numId="9">
    <w:abstractNumId w:val="37"/>
  </w:num>
  <w:num w:numId="10">
    <w:abstractNumId w:val="49"/>
  </w:num>
  <w:num w:numId="11">
    <w:abstractNumId w:val="11"/>
  </w:num>
  <w:num w:numId="12">
    <w:abstractNumId w:val="19"/>
  </w:num>
  <w:num w:numId="13">
    <w:abstractNumId w:val="23"/>
  </w:num>
  <w:num w:numId="14">
    <w:abstractNumId w:val="57"/>
  </w:num>
  <w:num w:numId="15">
    <w:abstractNumId w:val="47"/>
  </w:num>
  <w:num w:numId="16">
    <w:abstractNumId w:val="34"/>
  </w:num>
  <w:num w:numId="17">
    <w:abstractNumId w:val="13"/>
  </w:num>
  <w:num w:numId="18">
    <w:abstractNumId w:val="22"/>
  </w:num>
  <w:num w:numId="19">
    <w:abstractNumId w:val="31"/>
  </w:num>
  <w:num w:numId="20">
    <w:abstractNumId w:val="67"/>
  </w:num>
  <w:num w:numId="21">
    <w:abstractNumId w:val="25"/>
  </w:num>
  <w:num w:numId="22">
    <w:abstractNumId w:val="17"/>
  </w:num>
  <w:num w:numId="23">
    <w:abstractNumId w:val="39"/>
  </w:num>
  <w:num w:numId="24">
    <w:abstractNumId w:val="56"/>
  </w:num>
  <w:num w:numId="25">
    <w:abstractNumId w:val="66"/>
  </w:num>
  <w:num w:numId="26">
    <w:abstractNumId w:val="10"/>
  </w:num>
  <w:num w:numId="27">
    <w:abstractNumId w:val="7"/>
  </w:num>
  <w:num w:numId="28">
    <w:abstractNumId w:val="63"/>
  </w:num>
  <w:num w:numId="29">
    <w:abstractNumId w:val="3"/>
  </w:num>
  <w:num w:numId="30">
    <w:abstractNumId w:val="14"/>
  </w:num>
  <w:num w:numId="31">
    <w:abstractNumId w:val="24"/>
  </w:num>
  <w:num w:numId="32">
    <w:abstractNumId w:val="65"/>
  </w:num>
  <w:num w:numId="33">
    <w:abstractNumId w:val="61"/>
  </w:num>
  <w:num w:numId="34">
    <w:abstractNumId w:val="48"/>
  </w:num>
  <w:num w:numId="35">
    <w:abstractNumId w:val="42"/>
  </w:num>
  <w:num w:numId="36">
    <w:abstractNumId w:val="4"/>
  </w:num>
  <w:num w:numId="37">
    <w:abstractNumId w:val="8"/>
  </w:num>
  <w:num w:numId="38">
    <w:abstractNumId w:val="12"/>
  </w:num>
  <w:num w:numId="39">
    <w:abstractNumId w:val="27"/>
  </w:num>
  <w:num w:numId="40">
    <w:abstractNumId w:val="38"/>
  </w:num>
  <w:num w:numId="41">
    <w:abstractNumId w:val="55"/>
  </w:num>
  <w:num w:numId="42">
    <w:abstractNumId w:val="28"/>
  </w:num>
  <w:num w:numId="43">
    <w:abstractNumId w:val="62"/>
  </w:num>
  <w:num w:numId="44">
    <w:abstractNumId w:val="46"/>
  </w:num>
  <w:num w:numId="45">
    <w:abstractNumId w:val="33"/>
  </w:num>
  <w:num w:numId="46">
    <w:abstractNumId w:val="21"/>
  </w:num>
  <w:num w:numId="47">
    <w:abstractNumId w:val="36"/>
  </w:num>
  <w:num w:numId="48">
    <w:abstractNumId w:val="26"/>
  </w:num>
  <w:num w:numId="49">
    <w:abstractNumId w:val="2"/>
  </w:num>
  <w:num w:numId="50">
    <w:abstractNumId w:val="1"/>
  </w:num>
  <w:num w:numId="51">
    <w:abstractNumId w:val="50"/>
  </w:num>
  <w:num w:numId="52">
    <w:abstractNumId w:val="41"/>
  </w:num>
  <w:num w:numId="53">
    <w:abstractNumId w:val="43"/>
  </w:num>
  <w:num w:numId="54">
    <w:abstractNumId w:val="29"/>
  </w:num>
  <w:num w:numId="55">
    <w:abstractNumId w:val="32"/>
  </w:num>
  <w:num w:numId="56">
    <w:abstractNumId w:val="59"/>
  </w:num>
  <w:num w:numId="57">
    <w:abstractNumId w:val="54"/>
  </w:num>
  <w:num w:numId="58">
    <w:abstractNumId w:val="35"/>
  </w:num>
  <w:num w:numId="59">
    <w:abstractNumId w:val="9"/>
  </w:num>
  <w:num w:numId="60">
    <w:abstractNumId w:val="5"/>
  </w:num>
  <w:num w:numId="61">
    <w:abstractNumId w:val="58"/>
  </w:num>
  <w:num w:numId="62">
    <w:abstractNumId w:val="53"/>
  </w:num>
  <w:num w:numId="63">
    <w:abstractNumId w:val="20"/>
  </w:num>
  <w:num w:numId="64">
    <w:abstractNumId w:val="51"/>
  </w:num>
  <w:num w:numId="65">
    <w:abstractNumId w:val="64"/>
  </w:num>
  <w:num w:numId="66">
    <w:abstractNumId w:val="44"/>
  </w:num>
  <w:num w:numId="67">
    <w:abstractNumId w:val="60"/>
  </w:num>
  <w:num w:numId="68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E"/>
    <w:rsid w:val="00000398"/>
    <w:rsid w:val="000015E4"/>
    <w:rsid w:val="00001A96"/>
    <w:rsid w:val="00001D99"/>
    <w:rsid w:val="00002BDE"/>
    <w:rsid w:val="00002F99"/>
    <w:rsid w:val="000036CF"/>
    <w:rsid w:val="000038CC"/>
    <w:rsid w:val="00003C78"/>
    <w:rsid w:val="00004099"/>
    <w:rsid w:val="00004414"/>
    <w:rsid w:val="00004895"/>
    <w:rsid w:val="0000505E"/>
    <w:rsid w:val="000055BE"/>
    <w:rsid w:val="0000571E"/>
    <w:rsid w:val="000058AB"/>
    <w:rsid w:val="0000624C"/>
    <w:rsid w:val="00006323"/>
    <w:rsid w:val="0000649A"/>
    <w:rsid w:val="00006E9F"/>
    <w:rsid w:val="00007A21"/>
    <w:rsid w:val="000102B7"/>
    <w:rsid w:val="000103F9"/>
    <w:rsid w:val="0001077B"/>
    <w:rsid w:val="000109A2"/>
    <w:rsid w:val="0001115C"/>
    <w:rsid w:val="000112E0"/>
    <w:rsid w:val="000114D4"/>
    <w:rsid w:val="000114F6"/>
    <w:rsid w:val="00011B32"/>
    <w:rsid w:val="0001240A"/>
    <w:rsid w:val="000124A3"/>
    <w:rsid w:val="00012672"/>
    <w:rsid w:val="000131C2"/>
    <w:rsid w:val="00014073"/>
    <w:rsid w:val="00014213"/>
    <w:rsid w:val="00014463"/>
    <w:rsid w:val="000146E2"/>
    <w:rsid w:val="0001513C"/>
    <w:rsid w:val="00015BF9"/>
    <w:rsid w:val="0001740E"/>
    <w:rsid w:val="00017DD3"/>
    <w:rsid w:val="0002078C"/>
    <w:rsid w:val="00020968"/>
    <w:rsid w:val="00021111"/>
    <w:rsid w:val="000214BA"/>
    <w:rsid w:val="000215F5"/>
    <w:rsid w:val="00021A5D"/>
    <w:rsid w:val="00021B0D"/>
    <w:rsid w:val="0002250E"/>
    <w:rsid w:val="00022540"/>
    <w:rsid w:val="00022BC6"/>
    <w:rsid w:val="0002421D"/>
    <w:rsid w:val="00024756"/>
    <w:rsid w:val="000250BB"/>
    <w:rsid w:val="000255C0"/>
    <w:rsid w:val="00025C02"/>
    <w:rsid w:val="0002600F"/>
    <w:rsid w:val="00026354"/>
    <w:rsid w:val="00026C45"/>
    <w:rsid w:val="0002703C"/>
    <w:rsid w:val="0002753D"/>
    <w:rsid w:val="0002763C"/>
    <w:rsid w:val="00027E65"/>
    <w:rsid w:val="00030144"/>
    <w:rsid w:val="00030C4B"/>
    <w:rsid w:val="00030F71"/>
    <w:rsid w:val="0003127E"/>
    <w:rsid w:val="000312BB"/>
    <w:rsid w:val="000313E4"/>
    <w:rsid w:val="00031546"/>
    <w:rsid w:val="00031BA5"/>
    <w:rsid w:val="000325B6"/>
    <w:rsid w:val="00032997"/>
    <w:rsid w:val="00033F7A"/>
    <w:rsid w:val="00034311"/>
    <w:rsid w:val="00034428"/>
    <w:rsid w:val="000344D0"/>
    <w:rsid w:val="00034B3F"/>
    <w:rsid w:val="00035357"/>
    <w:rsid w:val="00035E9C"/>
    <w:rsid w:val="00036327"/>
    <w:rsid w:val="000364A1"/>
    <w:rsid w:val="000368ED"/>
    <w:rsid w:val="000373E4"/>
    <w:rsid w:val="00037985"/>
    <w:rsid w:val="00037CAF"/>
    <w:rsid w:val="00040096"/>
    <w:rsid w:val="00040D72"/>
    <w:rsid w:val="00040EC9"/>
    <w:rsid w:val="00041246"/>
    <w:rsid w:val="000412F3"/>
    <w:rsid w:val="00041C62"/>
    <w:rsid w:val="00041CF9"/>
    <w:rsid w:val="00041F06"/>
    <w:rsid w:val="00042911"/>
    <w:rsid w:val="00042B89"/>
    <w:rsid w:val="000430FC"/>
    <w:rsid w:val="00043106"/>
    <w:rsid w:val="00044356"/>
    <w:rsid w:val="00044680"/>
    <w:rsid w:val="00044E26"/>
    <w:rsid w:val="00045082"/>
    <w:rsid w:val="000450E9"/>
    <w:rsid w:val="000457A8"/>
    <w:rsid w:val="00045D93"/>
    <w:rsid w:val="00046998"/>
    <w:rsid w:val="00046ACC"/>
    <w:rsid w:val="00046FB4"/>
    <w:rsid w:val="0004796E"/>
    <w:rsid w:val="00047CD0"/>
    <w:rsid w:val="00050578"/>
    <w:rsid w:val="0005098A"/>
    <w:rsid w:val="00050CA9"/>
    <w:rsid w:val="00051CEF"/>
    <w:rsid w:val="00051D1B"/>
    <w:rsid w:val="00051EB5"/>
    <w:rsid w:val="00052D92"/>
    <w:rsid w:val="00052F04"/>
    <w:rsid w:val="00053850"/>
    <w:rsid w:val="00053936"/>
    <w:rsid w:val="00053B2D"/>
    <w:rsid w:val="00053B56"/>
    <w:rsid w:val="0005498B"/>
    <w:rsid w:val="0005542B"/>
    <w:rsid w:val="000556E4"/>
    <w:rsid w:val="000558B4"/>
    <w:rsid w:val="00055E54"/>
    <w:rsid w:val="00055E5F"/>
    <w:rsid w:val="00055E93"/>
    <w:rsid w:val="00056375"/>
    <w:rsid w:val="0005646B"/>
    <w:rsid w:val="0005693F"/>
    <w:rsid w:val="00056FB3"/>
    <w:rsid w:val="000571D4"/>
    <w:rsid w:val="00057455"/>
    <w:rsid w:val="00057BE9"/>
    <w:rsid w:val="00057FA9"/>
    <w:rsid w:val="00060CA2"/>
    <w:rsid w:val="00060F32"/>
    <w:rsid w:val="0006291B"/>
    <w:rsid w:val="000629D2"/>
    <w:rsid w:val="00062E74"/>
    <w:rsid w:val="00062F21"/>
    <w:rsid w:val="00062F73"/>
    <w:rsid w:val="00062FBA"/>
    <w:rsid w:val="00062FC3"/>
    <w:rsid w:val="00063B05"/>
    <w:rsid w:val="00064274"/>
    <w:rsid w:val="00064530"/>
    <w:rsid w:val="00064750"/>
    <w:rsid w:val="00064A53"/>
    <w:rsid w:val="000655AD"/>
    <w:rsid w:val="00067354"/>
    <w:rsid w:val="00067A6D"/>
    <w:rsid w:val="00067D65"/>
    <w:rsid w:val="000704B5"/>
    <w:rsid w:val="00071382"/>
    <w:rsid w:val="000717F7"/>
    <w:rsid w:val="00071AB5"/>
    <w:rsid w:val="000723D4"/>
    <w:rsid w:val="00073149"/>
    <w:rsid w:val="00073956"/>
    <w:rsid w:val="00073BD6"/>
    <w:rsid w:val="000747C1"/>
    <w:rsid w:val="00074CB4"/>
    <w:rsid w:val="00074E4B"/>
    <w:rsid w:val="000759A1"/>
    <w:rsid w:val="00075E9E"/>
    <w:rsid w:val="0007621F"/>
    <w:rsid w:val="00076278"/>
    <w:rsid w:val="00076694"/>
    <w:rsid w:val="000767CD"/>
    <w:rsid w:val="00076928"/>
    <w:rsid w:val="00077379"/>
    <w:rsid w:val="00077FB7"/>
    <w:rsid w:val="00080219"/>
    <w:rsid w:val="000802FA"/>
    <w:rsid w:val="000804D8"/>
    <w:rsid w:val="00080BD1"/>
    <w:rsid w:val="00081094"/>
    <w:rsid w:val="0008123E"/>
    <w:rsid w:val="00081306"/>
    <w:rsid w:val="0008154C"/>
    <w:rsid w:val="00081787"/>
    <w:rsid w:val="000819B6"/>
    <w:rsid w:val="00081FD2"/>
    <w:rsid w:val="00082B38"/>
    <w:rsid w:val="00083576"/>
    <w:rsid w:val="0008389D"/>
    <w:rsid w:val="000840EC"/>
    <w:rsid w:val="0008467B"/>
    <w:rsid w:val="00085007"/>
    <w:rsid w:val="00085106"/>
    <w:rsid w:val="0008549A"/>
    <w:rsid w:val="00085754"/>
    <w:rsid w:val="00085892"/>
    <w:rsid w:val="00085B25"/>
    <w:rsid w:val="00085EA6"/>
    <w:rsid w:val="000862A8"/>
    <w:rsid w:val="00086339"/>
    <w:rsid w:val="0008662B"/>
    <w:rsid w:val="00086FD8"/>
    <w:rsid w:val="000872C2"/>
    <w:rsid w:val="00087660"/>
    <w:rsid w:val="00087CA9"/>
    <w:rsid w:val="0009009E"/>
    <w:rsid w:val="000906D6"/>
    <w:rsid w:val="000906FE"/>
    <w:rsid w:val="00090ADD"/>
    <w:rsid w:val="00091836"/>
    <w:rsid w:val="0009189A"/>
    <w:rsid w:val="0009226A"/>
    <w:rsid w:val="000928D5"/>
    <w:rsid w:val="00092DC0"/>
    <w:rsid w:val="0009367C"/>
    <w:rsid w:val="00093791"/>
    <w:rsid w:val="00094006"/>
    <w:rsid w:val="00094485"/>
    <w:rsid w:val="00094508"/>
    <w:rsid w:val="000949D0"/>
    <w:rsid w:val="00096377"/>
    <w:rsid w:val="000967D9"/>
    <w:rsid w:val="0009689F"/>
    <w:rsid w:val="00096D14"/>
    <w:rsid w:val="00097C7B"/>
    <w:rsid w:val="000A040A"/>
    <w:rsid w:val="000A057E"/>
    <w:rsid w:val="000A0D09"/>
    <w:rsid w:val="000A0EAA"/>
    <w:rsid w:val="000A13D9"/>
    <w:rsid w:val="000A17B3"/>
    <w:rsid w:val="000A1B15"/>
    <w:rsid w:val="000A3EDB"/>
    <w:rsid w:val="000A42DD"/>
    <w:rsid w:val="000A46B8"/>
    <w:rsid w:val="000A4CD8"/>
    <w:rsid w:val="000A585C"/>
    <w:rsid w:val="000A592B"/>
    <w:rsid w:val="000A5937"/>
    <w:rsid w:val="000A6470"/>
    <w:rsid w:val="000A64A4"/>
    <w:rsid w:val="000A6C8B"/>
    <w:rsid w:val="000A71E7"/>
    <w:rsid w:val="000A79E3"/>
    <w:rsid w:val="000A7EF1"/>
    <w:rsid w:val="000B14BC"/>
    <w:rsid w:val="000B1699"/>
    <w:rsid w:val="000B1F76"/>
    <w:rsid w:val="000B21AE"/>
    <w:rsid w:val="000B23BD"/>
    <w:rsid w:val="000B24AB"/>
    <w:rsid w:val="000B2C6E"/>
    <w:rsid w:val="000B2DBC"/>
    <w:rsid w:val="000B2E4D"/>
    <w:rsid w:val="000B313E"/>
    <w:rsid w:val="000B384C"/>
    <w:rsid w:val="000B481E"/>
    <w:rsid w:val="000B48F9"/>
    <w:rsid w:val="000B4E9D"/>
    <w:rsid w:val="000B51FB"/>
    <w:rsid w:val="000B5477"/>
    <w:rsid w:val="000B5570"/>
    <w:rsid w:val="000B55D2"/>
    <w:rsid w:val="000B56F1"/>
    <w:rsid w:val="000B5816"/>
    <w:rsid w:val="000B5F2B"/>
    <w:rsid w:val="000B6481"/>
    <w:rsid w:val="000B65E1"/>
    <w:rsid w:val="000B687A"/>
    <w:rsid w:val="000B74A3"/>
    <w:rsid w:val="000B758F"/>
    <w:rsid w:val="000B7619"/>
    <w:rsid w:val="000B7B43"/>
    <w:rsid w:val="000C0767"/>
    <w:rsid w:val="000C07C4"/>
    <w:rsid w:val="000C271C"/>
    <w:rsid w:val="000C3EE3"/>
    <w:rsid w:val="000C42EC"/>
    <w:rsid w:val="000C4B3B"/>
    <w:rsid w:val="000C4BE1"/>
    <w:rsid w:val="000C4D64"/>
    <w:rsid w:val="000C4D95"/>
    <w:rsid w:val="000C55FA"/>
    <w:rsid w:val="000C5DE5"/>
    <w:rsid w:val="000C6256"/>
    <w:rsid w:val="000C6589"/>
    <w:rsid w:val="000C6C17"/>
    <w:rsid w:val="000C6F36"/>
    <w:rsid w:val="000C73DE"/>
    <w:rsid w:val="000C7CBE"/>
    <w:rsid w:val="000C7D41"/>
    <w:rsid w:val="000D05FE"/>
    <w:rsid w:val="000D0D56"/>
    <w:rsid w:val="000D12E3"/>
    <w:rsid w:val="000D19CD"/>
    <w:rsid w:val="000D2A6A"/>
    <w:rsid w:val="000D2C62"/>
    <w:rsid w:val="000D2DC0"/>
    <w:rsid w:val="000D2E71"/>
    <w:rsid w:val="000D320E"/>
    <w:rsid w:val="000D3380"/>
    <w:rsid w:val="000D3AB0"/>
    <w:rsid w:val="000D4051"/>
    <w:rsid w:val="000D4495"/>
    <w:rsid w:val="000D4558"/>
    <w:rsid w:val="000D4686"/>
    <w:rsid w:val="000D48C5"/>
    <w:rsid w:val="000D4B80"/>
    <w:rsid w:val="000D5234"/>
    <w:rsid w:val="000D53BD"/>
    <w:rsid w:val="000D624B"/>
    <w:rsid w:val="000D635B"/>
    <w:rsid w:val="000D6668"/>
    <w:rsid w:val="000D6888"/>
    <w:rsid w:val="000D6AF2"/>
    <w:rsid w:val="000D6D39"/>
    <w:rsid w:val="000D7268"/>
    <w:rsid w:val="000D7673"/>
    <w:rsid w:val="000D77C1"/>
    <w:rsid w:val="000D7F3E"/>
    <w:rsid w:val="000E0027"/>
    <w:rsid w:val="000E0837"/>
    <w:rsid w:val="000E0FAA"/>
    <w:rsid w:val="000E178D"/>
    <w:rsid w:val="000E2477"/>
    <w:rsid w:val="000E2DF3"/>
    <w:rsid w:val="000E333A"/>
    <w:rsid w:val="000E3805"/>
    <w:rsid w:val="000E3A83"/>
    <w:rsid w:val="000E427D"/>
    <w:rsid w:val="000E4C24"/>
    <w:rsid w:val="000E56ED"/>
    <w:rsid w:val="000E5969"/>
    <w:rsid w:val="000E5EA4"/>
    <w:rsid w:val="000E61C1"/>
    <w:rsid w:val="000E6929"/>
    <w:rsid w:val="000E6C51"/>
    <w:rsid w:val="000E6E21"/>
    <w:rsid w:val="000E6E57"/>
    <w:rsid w:val="000E7363"/>
    <w:rsid w:val="000F0171"/>
    <w:rsid w:val="000F01B8"/>
    <w:rsid w:val="000F0B91"/>
    <w:rsid w:val="000F0D26"/>
    <w:rsid w:val="000F111E"/>
    <w:rsid w:val="000F1241"/>
    <w:rsid w:val="000F13A2"/>
    <w:rsid w:val="000F1ED4"/>
    <w:rsid w:val="000F2927"/>
    <w:rsid w:val="000F2FAF"/>
    <w:rsid w:val="000F34B6"/>
    <w:rsid w:val="000F34CD"/>
    <w:rsid w:val="000F35AD"/>
    <w:rsid w:val="000F3C81"/>
    <w:rsid w:val="000F3E9E"/>
    <w:rsid w:val="000F42D2"/>
    <w:rsid w:val="000F457B"/>
    <w:rsid w:val="000F508A"/>
    <w:rsid w:val="000F659E"/>
    <w:rsid w:val="000F6B49"/>
    <w:rsid w:val="000F705A"/>
    <w:rsid w:val="000F7805"/>
    <w:rsid w:val="0010024D"/>
    <w:rsid w:val="001008C9"/>
    <w:rsid w:val="00100BA3"/>
    <w:rsid w:val="00100DB6"/>
    <w:rsid w:val="00101DAE"/>
    <w:rsid w:val="0010212A"/>
    <w:rsid w:val="001021BC"/>
    <w:rsid w:val="00102E4D"/>
    <w:rsid w:val="0010365A"/>
    <w:rsid w:val="00103B5F"/>
    <w:rsid w:val="00104632"/>
    <w:rsid w:val="00105190"/>
    <w:rsid w:val="00105B1B"/>
    <w:rsid w:val="0010660F"/>
    <w:rsid w:val="00106937"/>
    <w:rsid w:val="00106C14"/>
    <w:rsid w:val="00107387"/>
    <w:rsid w:val="00107DE5"/>
    <w:rsid w:val="00107ECA"/>
    <w:rsid w:val="00111169"/>
    <w:rsid w:val="00111A20"/>
    <w:rsid w:val="00111F67"/>
    <w:rsid w:val="001130FB"/>
    <w:rsid w:val="0011356F"/>
    <w:rsid w:val="0011364B"/>
    <w:rsid w:val="00113785"/>
    <w:rsid w:val="0011456E"/>
    <w:rsid w:val="0011458F"/>
    <w:rsid w:val="00114DEF"/>
    <w:rsid w:val="0011589D"/>
    <w:rsid w:val="00116391"/>
    <w:rsid w:val="00116E0D"/>
    <w:rsid w:val="0011759B"/>
    <w:rsid w:val="00120643"/>
    <w:rsid w:val="00120B27"/>
    <w:rsid w:val="00120F56"/>
    <w:rsid w:val="00121176"/>
    <w:rsid w:val="00121A2C"/>
    <w:rsid w:val="00122387"/>
    <w:rsid w:val="00122B57"/>
    <w:rsid w:val="00122C87"/>
    <w:rsid w:val="00122E52"/>
    <w:rsid w:val="00122F9F"/>
    <w:rsid w:val="001231CC"/>
    <w:rsid w:val="00123293"/>
    <w:rsid w:val="001233F7"/>
    <w:rsid w:val="001235BA"/>
    <w:rsid w:val="00123DD4"/>
    <w:rsid w:val="00123DF5"/>
    <w:rsid w:val="0012431D"/>
    <w:rsid w:val="00124405"/>
    <w:rsid w:val="0012452D"/>
    <w:rsid w:val="001245C0"/>
    <w:rsid w:val="00125251"/>
    <w:rsid w:val="00125412"/>
    <w:rsid w:val="001257BF"/>
    <w:rsid w:val="00125AAE"/>
    <w:rsid w:val="001267D9"/>
    <w:rsid w:val="001269F4"/>
    <w:rsid w:val="00126E08"/>
    <w:rsid w:val="0012705A"/>
    <w:rsid w:val="00127186"/>
    <w:rsid w:val="00130020"/>
    <w:rsid w:val="00130068"/>
    <w:rsid w:val="001309C3"/>
    <w:rsid w:val="00130CD0"/>
    <w:rsid w:val="001313B2"/>
    <w:rsid w:val="00131515"/>
    <w:rsid w:val="0013165A"/>
    <w:rsid w:val="001316CE"/>
    <w:rsid w:val="001319AB"/>
    <w:rsid w:val="00131B1D"/>
    <w:rsid w:val="00131E7D"/>
    <w:rsid w:val="00132272"/>
    <w:rsid w:val="001324C7"/>
    <w:rsid w:val="0013252B"/>
    <w:rsid w:val="00132A1D"/>
    <w:rsid w:val="00132FBB"/>
    <w:rsid w:val="00133DE4"/>
    <w:rsid w:val="00134774"/>
    <w:rsid w:val="00134F7F"/>
    <w:rsid w:val="001351F8"/>
    <w:rsid w:val="00135D0E"/>
    <w:rsid w:val="00135EC3"/>
    <w:rsid w:val="0013662F"/>
    <w:rsid w:val="001375A4"/>
    <w:rsid w:val="00137902"/>
    <w:rsid w:val="00137D07"/>
    <w:rsid w:val="00137E4C"/>
    <w:rsid w:val="001400F9"/>
    <w:rsid w:val="00140223"/>
    <w:rsid w:val="00140D54"/>
    <w:rsid w:val="00140F57"/>
    <w:rsid w:val="00141688"/>
    <w:rsid w:val="001416C3"/>
    <w:rsid w:val="0014177B"/>
    <w:rsid w:val="00141AA8"/>
    <w:rsid w:val="001420BB"/>
    <w:rsid w:val="001421E5"/>
    <w:rsid w:val="00142494"/>
    <w:rsid w:val="00142852"/>
    <w:rsid w:val="0014296E"/>
    <w:rsid w:val="00143536"/>
    <w:rsid w:val="0014372C"/>
    <w:rsid w:val="0014403E"/>
    <w:rsid w:val="0014476B"/>
    <w:rsid w:val="00145379"/>
    <w:rsid w:val="00145838"/>
    <w:rsid w:val="001461D2"/>
    <w:rsid w:val="00147D34"/>
    <w:rsid w:val="00150615"/>
    <w:rsid w:val="00150709"/>
    <w:rsid w:val="00150EB8"/>
    <w:rsid w:val="001513AB"/>
    <w:rsid w:val="001520EA"/>
    <w:rsid w:val="0015251E"/>
    <w:rsid w:val="0015261A"/>
    <w:rsid w:val="00152BE7"/>
    <w:rsid w:val="00152C89"/>
    <w:rsid w:val="00152DC0"/>
    <w:rsid w:val="001530F0"/>
    <w:rsid w:val="001531DA"/>
    <w:rsid w:val="00153235"/>
    <w:rsid w:val="00153626"/>
    <w:rsid w:val="00153A98"/>
    <w:rsid w:val="00153AF4"/>
    <w:rsid w:val="001545FD"/>
    <w:rsid w:val="001546B5"/>
    <w:rsid w:val="001549C9"/>
    <w:rsid w:val="0015502E"/>
    <w:rsid w:val="0015556E"/>
    <w:rsid w:val="001555D3"/>
    <w:rsid w:val="00155D13"/>
    <w:rsid w:val="00155EE7"/>
    <w:rsid w:val="001564AB"/>
    <w:rsid w:val="001564E0"/>
    <w:rsid w:val="00156B4B"/>
    <w:rsid w:val="00157297"/>
    <w:rsid w:val="0015747C"/>
    <w:rsid w:val="0015778E"/>
    <w:rsid w:val="001578ED"/>
    <w:rsid w:val="00160A96"/>
    <w:rsid w:val="001613A2"/>
    <w:rsid w:val="0016182D"/>
    <w:rsid w:val="00161B5F"/>
    <w:rsid w:val="00161BAB"/>
    <w:rsid w:val="00161E09"/>
    <w:rsid w:val="0016228B"/>
    <w:rsid w:val="00162542"/>
    <w:rsid w:val="001635CA"/>
    <w:rsid w:val="001638B1"/>
    <w:rsid w:val="00163B2B"/>
    <w:rsid w:val="001643EC"/>
    <w:rsid w:val="001647A4"/>
    <w:rsid w:val="001649A6"/>
    <w:rsid w:val="00165164"/>
    <w:rsid w:val="00165166"/>
    <w:rsid w:val="00165A75"/>
    <w:rsid w:val="00165FB5"/>
    <w:rsid w:val="00166027"/>
    <w:rsid w:val="0016650F"/>
    <w:rsid w:val="00166E73"/>
    <w:rsid w:val="00167A84"/>
    <w:rsid w:val="001700F2"/>
    <w:rsid w:val="001702B8"/>
    <w:rsid w:val="00171399"/>
    <w:rsid w:val="001714F8"/>
    <w:rsid w:val="001720CF"/>
    <w:rsid w:val="001720E6"/>
    <w:rsid w:val="00172130"/>
    <w:rsid w:val="001724B2"/>
    <w:rsid w:val="00172511"/>
    <w:rsid w:val="00172761"/>
    <w:rsid w:val="001728FE"/>
    <w:rsid w:val="00172D06"/>
    <w:rsid w:val="00172E5E"/>
    <w:rsid w:val="00173104"/>
    <w:rsid w:val="00173609"/>
    <w:rsid w:val="00174487"/>
    <w:rsid w:val="00174668"/>
    <w:rsid w:val="001748DB"/>
    <w:rsid w:val="001749A2"/>
    <w:rsid w:val="00174B5C"/>
    <w:rsid w:val="00175434"/>
    <w:rsid w:val="00175558"/>
    <w:rsid w:val="0017593F"/>
    <w:rsid w:val="0017667A"/>
    <w:rsid w:val="001767DD"/>
    <w:rsid w:val="00176C62"/>
    <w:rsid w:val="001775E0"/>
    <w:rsid w:val="001776DB"/>
    <w:rsid w:val="0017789F"/>
    <w:rsid w:val="0017798F"/>
    <w:rsid w:val="00177D09"/>
    <w:rsid w:val="00180475"/>
    <w:rsid w:val="00180708"/>
    <w:rsid w:val="00180C29"/>
    <w:rsid w:val="00180E00"/>
    <w:rsid w:val="00181155"/>
    <w:rsid w:val="001811B2"/>
    <w:rsid w:val="00181333"/>
    <w:rsid w:val="001820E8"/>
    <w:rsid w:val="001822AD"/>
    <w:rsid w:val="00182590"/>
    <w:rsid w:val="00182697"/>
    <w:rsid w:val="00183048"/>
    <w:rsid w:val="00183827"/>
    <w:rsid w:val="0018408F"/>
    <w:rsid w:val="00184268"/>
    <w:rsid w:val="00184576"/>
    <w:rsid w:val="001848BB"/>
    <w:rsid w:val="00184E22"/>
    <w:rsid w:val="00185165"/>
    <w:rsid w:val="001851EA"/>
    <w:rsid w:val="00185332"/>
    <w:rsid w:val="0018536C"/>
    <w:rsid w:val="001855B9"/>
    <w:rsid w:val="001858AD"/>
    <w:rsid w:val="0018639D"/>
    <w:rsid w:val="001863D5"/>
    <w:rsid w:val="00186464"/>
    <w:rsid w:val="00186831"/>
    <w:rsid w:val="00186AE6"/>
    <w:rsid w:val="00186FE3"/>
    <w:rsid w:val="0018724E"/>
    <w:rsid w:val="0018753D"/>
    <w:rsid w:val="00187D38"/>
    <w:rsid w:val="00187F23"/>
    <w:rsid w:val="001903CF"/>
    <w:rsid w:val="001907F6"/>
    <w:rsid w:val="00190FCF"/>
    <w:rsid w:val="001911AB"/>
    <w:rsid w:val="001911E1"/>
    <w:rsid w:val="00191434"/>
    <w:rsid w:val="00191684"/>
    <w:rsid w:val="00191928"/>
    <w:rsid w:val="00191F30"/>
    <w:rsid w:val="00192416"/>
    <w:rsid w:val="001930F5"/>
    <w:rsid w:val="00193844"/>
    <w:rsid w:val="00193D05"/>
    <w:rsid w:val="00194193"/>
    <w:rsid w:val="0019426E"/>
    <w:rsid w:val="0019457D"/>
    <w:rsid w:val="0019462C"/>
    <w:rsid w:val="00195675"/>
    <w:rsid w:val="00195924"/>
    <w:rsid w:val="00195C76"/>
    <w:rsid w:val="00196B79"/>
    <w:rsid w:val="00197977"/>
    <w:rsid w:val="00197B5C"/>
    <w:rsid w:val="001A002E"/>
    <w:rsid w:val="001A02E8"/>
    <w:rsid w:val="001A0728"/>
    <w:rsid w:val="001A12BA"/>
    <w:rsid w:val="001A1760"/>
    <w:rsid w:val="001A214E"/>
    <w:rsid w:val="001A2CF0"/>
    <w:rsid w:val="001A323F"/>
    <w:rsid w:val="001A3BD6"/>
    <w:rsid w:val="001A3DDF"/>
    <w:rsid w:val="001A4568"/>
    <w:rsid w:val="001A4589"/>
    <w:rsid w:val="001A46B1"/>
    <w:rsid w:val="001A48E8"/>
    <w:rsid w:val="001A4A9D"/>
    <w:rsid w:val="001A4C57"/>
    <w:rsid w:val="001A4CD8"/>
    <w:rsid w:val="001A4E81"/>
    <w:rsid w:val="001A560F"/>
    <w:rsid w:val="001A5647"/>
    <w:rsid w:val="001A5AEC"/>
    <w:rsid w:val="001A5B15"/>
    <w:rsid w:val="001A682A"/>
    <w:rsid w:val="001A6894"/>
    <w:rsid w:val="001A76F1"/>
    <w:rsid w:val="001B07A5"/>
    <w:rsid w:val="001B0896"/>
    <w:rsid w:val="001B093E"/>
    <w:rsid w:val="001B106C"/>
    <w:rsid w:val="001B15A9"/>
    <w:rsid w:val="001B16EE"/>
    <w:rsid w:val="001B1D31"/>
    <w:rsid w:val="001B22BA"/>
    <w:rsid w:val="001B2DDD"/>
    <w:rsid w:val="001B34F8"/>
    <w:rsid w:val="001B37D0"/>
    <w:rsid w:val="001B3D9D"/>
    <w:rsid w:val="001B3E0D"/>
    <w:rsid w:val="001B4D9E"/>
    <w:rsid w:val="001B5AA9"/>
    <w:rsid w:val="001B6152"/>
    <w:rsid w:val="001B6255"/>
    <w:rsid w:val="001B628B"/>
    <w:rsid w:val="001B668F"/>
    <w:rsid w:val="001B6C2A"/>
    <w:rsid w:val="001B7255"/>
    <w:rsid w:val="001B7E12"/>
    <w:rsid w:val="001B7E72"/>
    <w:rsid w:val="001C07A6"/>
    <w:rsid w:val="001C0ACF"/>
    <w:rsid w:val="001C0B15"/>
    <w:rsid w:val="001C0B28"/>
    <w:rsid w:val="001C1081"/>
    <w:rsid w:val="001C157E"/>
    <w:rsid w:val="001C16B2"/>
    <w:rsid w:val="001C1CFA"/>
    <w:rsid w:val="001C2312"/>
    <w:rsid w:val="001C23B4"/>
    <w:rsid w:val="001C29F3"/>
    <w:rsid w:val="001C3394"/>
    <w:rsid w:val="001C33F0"/>
    <w:rsid w:val="001C3BB3"/>
    <w:rsid w:val="001C3FE0"/>
    <w:rsid w:val="001C426D"/>
    <w:rsid w:val="001C4AA2"/>
    <w:rsid w:val="001C4C25"/>
    <w:rsid w:val="001C53AB"/>
    <w:rsid w:val="001C5A47"/>
    <w:rsid w:val="001C61AB"/>
    <w:rsid w:val="001C70DF"/>
    <w:rsid w:val="001D0339"/>
    <w:rsid w:val="001D0525"/>
    <w:rsid w:val="001D0A50"/>
    <w:rsid w:val="001D1379"/>
    <w:rsid w:val="001D180B"/>
    <w:rsid w:val="001D2B20"/>
    <w:rsid w:val="001D439F"/>
    <w:rsid w:val="001D45B4"/>
    <w:rsid w:val="001D481B"/>
    <w:rsid w:val="001D498F"/>
    <w:rsid w:val="001D4D89"/>
    <w:rsid w:val="001D4DF8"/>
    <w:rsid w:val="001D5776"/>
    <w:rsid w:val="001D625E"/>
    <w:rsid w:val="001D62A1"/>
    <w:rsid w:val="001D637C"/>
    <w:rsid w:val="001D677C"/>
    <w:rsid w:val="001D76B1"/>
    <w:rsid w:val="001D7B6D"/>
    <w:rsid w:val="001D7D86"/>
    <w:rsid w:val="001D7FF8"/>
    <w:rsid w:val="001E096E"/>
    <w:rsid w:val="001E097E"/>
    <w:rsid w:val="001E0D9F"/>
    <w:rsid w:val="001E1148"/>
    <w:rsid w:val="001E1EFE"/>
    <w:rsid w:val="001E2481"/>
    <w:rsid w:val="001E249C"/>
    <w:rsid w:val="001E26AF"/>
    <w:rsid w:val="001E2A49"/>
    <w:rsid w:val="001E2CEB"/>
    <w:rsid w:val="001E327D"/>
    <w:rsid w:val="001E346B"/>
    <w:rsid w:val="001E34B6"/>
    <w:rsid w:val="001E35EC"/>
    <w:rsid w:val="001E3ABD"/>
    <w:rsid w:val="001E3BEA"/>
    <w:rsid w:val="001E3BFA"/>
    <w:rsid w:val="001E3CC7"/>
    <w:rsid w:val="001E481A"/>
    <w:rsid w:val="001E4893"/>
    <w:rsid w:val="001E4E47"/>
    <w:rsid w:val="001E5135"/>
    <w:rsid w:val="001E59F8"/>
    <w:rsid w:val="001E5F08"/>
    <w:rsid w:val="001E6801"/>
    <w:rsid w:val="001E6D12"/>
    <w:rsid w:val="001E78C5"/>
    <w:rsid w:val="001E7928"/>
    <w:rsid w:val="001F1435"/>
    <w:rsid w:val="001F1CA2"/>
    <w:rsid w:val="001F1E49"/>
    <w:rsid w:val="001F208A"/>
    <w:rsid w:val="001F2546"/>
    <w:rsid w:val="001F26E7"/>
    <w:rsid w:val="001F2884"/>
    <w:rsid w:val="001F28E6"/>
    <w:rsid w:val="001F2A85"/>
    <w:rsid w:val="001F2D8A"/>
    <w:rsid w:val="001F3B78"/>
    <w:rsid w:val="001F4BCB"/>
    <w:rsid w:val="001F4BCD"/>
    <w:rsid w:val="001F51D9"/>
    <w:rsid w:val="001F609A"/>
    <w:rsid w:val="001F63C1"/>
    <w:rsid w:val="001F6BA5"/>
    <w:rsid w:val="001F6BDA"/>
    <w:rsid w:val="001F732A"/>
    <w:rsid w:val="001F7DBB"/>
    <w:rsid w:val="002007D4"/>
    <w:rsid w:val="00200EA9"/>
    <w:rsid w:val="0020144E"/>
    <w:rsid w:val="002018D2"/>
    <w:rsid w:val="0020260C"/>
    <w:rsid w:val="00202E7E"/>
    <w:rsid w:val="002031FA"/>
    <w:rsid w:val="0020370E"/>
    <w:rsid w:val="002040FA"/>
    <w:rsid w:val="0020410F"/>
    <w:rsid w:val="002043A5"/>
    <w:rsid w:val="00204572"/>
    <w:rsid w:val="00204A2D"/>
    <w:rsid w:val="00204C27"/>
    <w:rsid w:val="00204E45"/>
    <w:rsid w:val="00204E8B"/>
    <w:rsid w:val="00205052"/>
    <w:rsid w:val="00205FC9"/>
    <w:rsid w:val="00206CAD"/>
    <w:rsid w:val="00207171"/>
    <w:rsid w:val="002072AB"/>
    <w:rsid w:val="00207A2E"/>
    <w:rsid w:val="00207D30"/>
    <w:rsid w:val="00210788"/>
    <w:rsid w:val="00210B9A"/>
    <w:rsid w:val="00211330"/>
    <w:rsid w:val="00211871"/>
    <w:rsid w:val="00212037"/>
    <w:rsid w:val="002129A7"/>
    <w:rsid w:val="00212D0C"/>
    <w:rsid w:val="00213188"/>
    <w:rsid w:val="002131D7"/>
    <w:rsid w:val="00214951"/>
    <w:rsid w:val="00214B8B"/>
    <w:rsid w:val="00214BEE"/>
    <w:rsid w:val="0021528E"/>
    <w:rsid w:val="002155A3"/>
    <w:rsid w:val="00215A1C"/>
    <w:rsid w:val="00215A9B"/>
    <w:rsid w:val="002170AD"/>
    <w:rsid w:val="002172C8"/>
    <w:rsid w:val="00217515"/>
    <w:rsid w:val="00217875"/>
    <w:rsid w:val="00217C29"/>
    <w:rsid w:val="00220BEA"/>
    <w:rsid w:val="00220D9B"/>
    <w:rsid w:val="00220F43"/>
    <w:rsid w:val="00221E74"/>
    <w:rsid w:val="00222208"/>
    <w:rsid w:val="00222617"/>
    <w:rsid w:val="00222D97"/>
    <w:rsid w:val="002235AA"/>
    <w:rsid w:val="00223AD6"/>
    <w:rsid w:val="0022441D"/>
    <w:rsid w:val="0022484C"/>
    <w:rsid w:val="002248A8"/>
    <w:rsid w:val="0022496D"/>
    <w:rsid w:val="00225260"/>
    <w:rsid w:val="0022532F"/>
    <w:rsid w:val="00225EC9"/>
    <w:rsid w:val="0022638F"/>
    <w:rsid w:val="00226471"/>
    <w:rsid w:val="00226524"/>
    <w:rsid w:val="002268F8"/>
    <w:rsid w:val="00226B2E"/>
    <w:rsid w:val="00226F79"/>
    <w:rsid w:val="00227B99"/>
    <w:rsid w:val="00227E43"/>
    <w:rsid w:val="002301B8"/>
    <w:rsid w:val="002306CE"/>
    <w:rsid w:val="00230BB8"/>
    <w:rsid w:val="00231097"/>
    <w:rsid w:val="00231C13"/>
    <w:rsid w:val="00231FA1"/>
    <w:rsid w:val="00232316"/>
    <w:rsid w:val="0023288A"/>
    <w:rsid w:val="00232898"/>
    <w:rsid w:val="00232B67"/>
    <w:rsid w:val="00232CD8"/>
    <w:rsid w:val="00233662"/>
    <w:rsid w:val="00233B1D"/>
    <w:rsid w:val="00233B57"/>
    <w:rsid w:val="00234C95"/>
    <w:rsid w:val="00234D64"/>
    <w:rsid w:val="00235019"/>
    <w:rsid w:val="00235808"/>
    <w:rsid w:val="00235866"/>
    <w:rsid w:val="00235B14"/>
    <w:rsid w:val="0023614D"/>
    <w:rsid w:val="0023698B"/>
    <w:rsid w:val="00236F03"/>
    <w:rsid w:val="00240A6E"/>
    <w:rsid w:val="0024179C"/>
    <w:rsid w:val="002419B8"/>
    <w:rsid w:val="00241A10"/>
    <w:rsid w:val="00241AD0"/>
    <w:rsid w:val="00241DBB"/>
    <w:rsid w:val="002428E9"/>
    <w:rsid w:val="00242C13"/>
    <w:rsid w:val="00242DE5"/>
    <w:rsid w:val="0024339D"/>
    <w:rsid w:val="00243486"/>
    <w:rsid w:val="00243626"/>
    <w:rsid w:val="00243C27"/>
    <w:rsid w:val="00244105"/>
    <w:rsid w:val="0024411E"/>
    <w:rsid w:val="00244233"/>
    <w:rsid w:val="00244404"/>
    <w:rsid w:val="00244D62"/>
    <w:rsid w:val="00244DB5"/>
    <w:rsid w:val="0024588E"/>
    <w:rsid w:val="0024640F"/>
    <w:rsid w:val="00246624"/>
    <w:rsid w:val="00246B25"/>
    <w:rsid w:val="00246E09"/>
    <w:rsid w:val="002471F3"/>
    <w:rsid w:val="002471FA"/>
    <w:rsid w:val="00247724"/>
    <w:rsid w:val="00250A97"/>
    <w:rsid w:val="00250FE8"/>
    <w:rsid w:val="002514B0"/>
    <w:rsid w:val="00251795"/>
    <w:rsid w:val="00251BFB"/>
    <w:rsid w:val="002521B1"/>
    <w:rsid w:val="00252995"/>
    <w:rsid w:val="00252A34"/>
    <w:rsid w:val="00252CC9"/>
    <w:rsid w:val="00252F1A"/>
    <w:rsid w:val="00253180"/>
    <w:rsid w:val="002531A8"/>
    <w:rsid w:val="002532DF"/>
    <w:rsid w:val="00253E53"/>
    <w:rsid w:val="00253F49"/>
    <w:rsid w:val="002543DE"/>
    <w:rsid w:val="002543FA"/>
    <w:rsid w:val="0025452A"/>
    <w:rsid w:val="002546FE"/>
    <w:rsid w:val="00254E2E"/>
    <w:rsid w:val="0025504C"/>
    <w:rsid w:val="00255D07"/>
    <w:rsid w:val="0025729F"/>
    <w:rsid w:val="00257303"/>
    <w:rsid w:val="00257E0A"/>
    <w:rsid w:val="0026097B"/>
    <w:rsid w:val="002614A9"/>
    <w:rsid w:val="00261B11"/>
    <w:rsid w:val="00261E71"/>
    <w:rsid w:val="002624F6"/>
    <w:rsid w:val="00262B0C"/>
    <w:rsid w:val="00262D0F"/>
    <w:rsid w:val="00263198"/>
    <w:rsid w:val="0026350B"/>
    <w:rsid w:val="00263549"/>
    <w:rsid w:val="00264885"/>
    <w:rsid w:val="00264F7A"/>
    <w:rsid w:val="002654D6"/>
    <w:rsid w:val="0026580A"/>
    <w:rsid w:val="00265813"/>
    <w:rsid w:val="00265912"/>
    <w:rsid w:val="00265C82"/>
    <w:rsid w:val="002674C5"/>
    <w:rsid w:val="00267BF5"/>
    <w:rsid w:val="00267C1F"/>
    <w:rsid w:val="00267C27"/>
    <w:rsid w:val="00267DAD"/>
    <w:rsid w:val="00270618"/>
    <w:rsid w:val="00270BF7"/>
    <w:rsid w:val="00271735"/>
    <w:rsid w:val="00272AEF"/>
    <w:rsid w:val="002737E7"/>
    <w:rsid w:val="00273C1B"/>
    <w:rsid w:val="00273E02"/>
    <w:rsid w:val="00274142"/>
    <w:rsid w:val="002742D1"/>
    <w:rsid w:val="0027437C"/>
    <w:rsid w:val="002744F1"/>
    <w:rsid w:val="0027481F"/>
    <w:rsid w:val="0027494C"/>
    <w:rsid w:val="00274D0D"/>
    <w:rsid w:val="00274F98"/>
    <w:rsid w:val="002757FE"/>
    <w:rsid w:val="00275F55"/>
    <w:rsid w:val="002778F4"/>
    <w:rsid w:val="00277C02"/>
    <w:rsid w:val="00277CAC"/>
    <w:rsid w:val="00280339"/>
    <w:rsid w:val="00280B24"/>
    <w:rsid w:val="00281770"/>
    <w:rsid w:val="00282731"/>
    <w:rsid w:val="0028276C"/>
    <w:rsid w:val="0028283F"/>
    <w:rsid w:val="00283D0E"/>
    <w:rsid w:val="00285ED0"/>
    <w:rsid w:val="00286D82"/>
    <w:rsid w:val="002875B7"/>
    <w:rsid w:val="00290346"/>
    <w:rsid w:val="0029039A"/>
    <w:rsid w:val="002905AE"/>
    <w:rsid w:val="00290847"/>
    <w:rsid w:val="002919CC"/>
    <w:rsid w:val="002922CC"/>
    <w:rsid w:val="002926D7"/>
    <w:rsid w:val="00292CA8"/>
    <w:rsid w:val="00292CB2"/>
    <w:rsid w:val="00292E1A"/>
    <w:rsid w:val="00292FE1"/>
    <w:rsid w:val="00293924"/>
    <w:rsid w:val="00294608"/>
    <w:rsid w:val="00294BAE"/>
    <w:rsid w:val="00294F45"/>
    <w:rsid w:val="002954B6"/>
    <w:rsid w:val="002959C2"/>
    <w:rsid w:val="0029606B"/>
    <w:rsid w:val="002965F7"/>
    <w:rsid w:val="00296AF0"/>
    <w:rsid w:val="00296CD5"/>
    <w:rsid w:val="00296DF6"/>
    <w:rsid w:val="00297013"/>
    <w:rsid w:val="0029769C"/>
    <w:rsid w:val="0029785F"/>
    <w:rsid w:val="00297A3E"/>
    <w:rsid w:val="002A0284"/>
    <w:rsid w:val="002A0FC9"/>
    <w:rsid w:val="002A14CA"/>
    <w:rsid w:val="002A1502"/>
    <w:rsid w:val="002A1B1D"/>
    <w:rsid w:val="002A24F4"/>
    <w:rsid w:val="002A281A"/>
    <w:rsid w:val="002A2C92"/>
    <w:rsid w:val="002A2E2B"/>
    <w:rsid w:val="002A35FB"/>
    <w:rsid w:val="002A3706"/>
    <w:rsid w:val="002A38AD"/>
    <w:rsid w:val="002A3988"/>
    <w:rsid w:val="002A3C46"/>
    <w:rsid w:val="002A3ED6"/>
    <w:rsid w:val="002A44F0"/>
    <w:rsid w:val="002A45B6"/>
    <w:rsid w:val="002A4766"/>
    <w:rsid w:val="002A4858"/>
    <w:rsid w:val="002A533E"/>
    <w:rsid w:val="002A5904"/>
    <w:rsid w:val="002A5AE9"/>
    <w:rsid w:val="002A6733"/>
    <w:rsid w:val="002A6967"/>
    <w:rsid w:val="002A6A2F"/>
    <w:rsid w:val="002A6E03"/>
    <w:rsid w:val="002A7640"/>
    <w:rsid w:val="002A7675"/>
    <w:rsid w:val="002A7918"/>
    <w:rsid w:val="002A7BA5"/>
    <w:rsid w:val="002A7DE0"/>
    <w:rsid w:val="002B01FD"/>
    <w:rsid w:val="002B0897"/>
    <w:rsid w:val="002B0D04"/>
    <w:rsid w:val="002B0EB4"/>
    <w:rsid w:val="002B24C4"/>
    <w:rsid w:val="002B26CC"/>
    <w:rsid w:val="002B3862"/>
    <w:rsid w:val="002B390E"/>
    <w:rsid w:val="002B3AD0"/>
    <w:rsid w:val="002B3C59"/>
    <w:rsid w:val="002B57C0"/>
    <w:rsid w:val="002B5F78"/>
    <w:rsid w:val="002B66F5"/>
    <w:rsid w:val="002B69D9"/>
    <w:rsid w:val="002B7B63"/>
    <w:rsid w:val="002C046A"/>
    <w:rsid w:val="002C0C34"/>
    <w:rsid w:val="002C186E"/>
    <w:rsid w:val="002C1DF0"/>
    <w:rsid w:val="002C23E2"/>
    <w:rsid w:val="002C2A6A"/>
    <w:rsid w:val="002C3170"/>
    <w:rsid w:val="002C3319"/>
    <w:rsid w:val="002C4155"/>
    <w:rsid w:val="002C4371"/>
    <w:rsid w:val="002C43EF"/>
    <w:rsid w:val="002C443E"/>
    <w:rsid w:val="002C6FFC"/>
    <w:rsid w:val="002C7322"/>
    <w:rsid w:val="002C7CBC"/>
    <w:rsid w:val="002D0A01"/>
    <w:rsid w:val="002D117C"/>
    <w:rsid w:val="002D12C8"/>
    <w:rsid w:val="002D181A"/>
    <w:rsid w:val="002D1A71"/>
    <w:rsid w:val="002D1C82"/>
    <w:rsid w:val="002D1D30"/>
    <w:rsid w:val="002D2F2B"/>
    <w:rsid w:val="002D3663"/>
    <w:rsid w:val="002D369D"/>
    <w:rsid w:val="002D3CBC"/>
    <w:rsid w:val="002D4269"/>
    <w:rsid w:val="002D4B86"/>
    <w:rsid w:val="002D5003"/>
    <w:rsid w:val="002D6684"/>
    <w:rsid w:val="002D6918"/>
    <w:rsid w:val="002D6CA5"/>
    <w:rsid w:val="002D6D23"/>
    <w:rsid w:val="002D7939"/>
    <w:rsid w:val="002D7FE9"/>
    <w:rsid w:val="002E00D2"/>
    <w:rsid w:val="002E048D"/>
    <w:rsid w:val="002E0C01"/>
    <w:rsid w:val="002E0C97"/>
    <w:rsid w:val="002E14AA"/>
    <w:rsid w:val="002E14FE"/>
    <w:rsid w:val="002E2A56"/>
    <w:rsid w:val="002E3068"/>
    <w:rsid w:val="002E319E"/>
    <w:rsid w:val="002E3857"/>
    <w:rsid w:val="002E388A"/>
    <w:rsid w:val="002E3D53"/>
    <w:rsid w:val="002E3F98"/>
    <w:rsid w:val="002E45ED"/>
    <w:rsid w:val="002E5184"/>
    <w:rsid w:val="002E5360"/>
    <w:rsid w:val="002E5A14"/>
    <w:rsid w:val="002E71E6"/>
    <w:rsid w:val="002E729D"/>
    <w:rsid w:val="002E7599"/>
    <w:rsid w:val="002E76E6"/>
    <w:rsid w:val="002E7E73"/>
    <w:rsid w:val="002E7FF0"/>
    <w:rsid w:val="002F0687"/>
    <w:rsid w:val="002F136E"/>
    <w:rsid w:val="002F13FE"/>
    <w:rsid w:val="002F167C"/>
    <w:rsid w:val="002F1CFE"/>
    <w:rsid w:val="002F1DB5"/>
    <w:rsid w:val="002F2073"/>
    <w:rsid w:val="002F2587"/>
    <w:rsid w:val="002F287D"/>
    <w:rsid w:val="002F2F92"/>
    <w:rsid w:val="002F310C"/>
    <w:rsid w:val="002F3347"/>
    <w:rsid w:val="002F355E"/>
    <w:rsid w:val="002F3AAB"/>
    <w:rsid w:val="002F3B6A"/>
    <w:rsid w:val="002F4147"/>
    <w:rsid w:val="002F4363"/>
    <w:rsid w:val="002F4434"/>
    <w:rsid w:val="002F4A2E"/>
    <w:rsid w:val="002F4EC2"/>
    <w:rsid w:val="002F5054"/>
    <w:rsid w:val="002F5167"/>
    <w:rsid w:val="002F5221"/>
    <w:rsid w:val="002F537E"/>
    <w:rsid w:val="002F5591"/>
    <w:rsid w:val="002F5B19"/>
    <w:rsid w:val="002F5B9F"/>
    <w:rsid w:val="002F6034"/>
    <w:rsid w:val="002F6974"/>
    <w:rsid w:val="002F7451"/>
    <w:rsid w:val="002F75D1"/>
    <w:rsid w:val="002F7731"/>
    <w:rsid w:val="00300477"/>
    <w:rsid w:val="00300855"/>
    <w:rsid w:val="003013E1"/>
    <w:rsid w:val="0030155C"/>
    <w:rsid w:val="003015FB"/>
    <w:rsid w:val="00301C2E"/>
    <w:rsid w:val="00301CB7"/>
    <w:rsid w:val="00301D49"/>
    <w:rsid w:val="00301EB2"/>
    <w:rsid w:val="00301F00"/>
    <w:rsid w:val="0030232F"/>
    <w:rsid w:val="00302386"/>
    <w:rsid w:val="003033A0"/>
    <w:rsid w:val="00303A40"/>
    <w:rsid w:val="00304352"/>
    <w:rsid w:val="003045FE"/>
    <w:rsid w:val="0030495D"/>
    <w:rsid w:val="00304E8E"/>
    <w:rsid w:val="00304EC2"/>
    <w:rsid w:val="00305035"/>
    <w:rsid w:val="00305659"/>
    <w:rsid w:val="0030607F"/>
    <w:rsid w:val="00306586"/>
    <w:rsid w:val="00306789"/>
    <w:rsid w:val="00306820"/>
    <w:rsid w:val="0030686A"/>
    <w:rsid w:val="00307714"/>
    <w:rsid w:val="00307980"/>
    <w:rsid w:val="003079EF"/>
    <w:rsid w:val="00310038"/>
    <w:rsid w:val="0031089C"/>
    <w:rsid w:val="00310C1D"/>
    <w:rsid w:val="003124F6"/>
    <w:rsid w:val="003130AE"/>
    <w:rsid w:val="003133F2"/>
    <w:rsid w:val="003134F8"/>
    <w:rsid w:val="00313B5F"/>
    <w:rsid w:val="00314436"/>
    <w:rsid w:val="00314568"/>
    <w:rsid w:val="0031491F"/>
    <w:rsid w:val="00314DF9"/>
    <w:rsid w:val="00314F3D"/>
    <w:rsid w:val="003151F3"/>
    <w:rsid w:val="00315FAC"/>
    <w:rsid w:val="00316F3E"/>
    <w:rsid w:val="00317084"/>
    <w:rsid w:val="00317476"/>
    <w:rsid w:val="003203A7"/>
    <w:rsid w:val="003204B4"/>
    <w:rsid w:val="00320A12"/>
    <w:rsid w:val="00320CFD"/>
    <w:rsid w:val="00320EE3"/>
    <w:rsid w:val="00321080"/>
    <w:rsid w:val="003211CC"/>
    <w:rsid w:val="00321654"/>
    <w:rsid w:val="0032176C"/>
    <w:rsid w:val="00322039"/>
    <w:rsid w:val="003223A9"/>
    <w:rsid w:val="003223DA"/>
    <w:rsid w:val="00322A86"/>
    <w:rsid w:val="00322BA7"/>
    <w:rsid w:val="00322EE5"/>
    <w:rsid w:val="00323A79"/>
    <w:rsid w:val="00323CDD"/>
    <w:rsid w:val="00324007"/>
    <w:rsid w:val="003246C8"/>
    <w:rsid w:val="00324AB0"/>
    <w:rsid w:val="003255B6"/>
    <w:rsid w:val="003256A1"/>
    <w:rsid w:val="00325FC6"/>
    <w:rsid w:val="003266F8"/>
    <w:rsid w:val="00327509"/>
    <w:rsid w:val="00327829"/>
    <w:rsid w:val="0032785A"/>
    <w:rsid w:val="0032789C"/>
    <w:rsid w:val="00327EEB"/>
    <w:rsid w:val="003304AB"/>
    <w:rsid w:val="00330555"/>
    <w:rsid w:val="00330E88"/>
    <w:rsid w:val="003311FF"/>
    <w:rsid w:val="00331E63"/>
    <w:rsid w:val="003323A0"/>
    <w:rsid w:val="00332793"/>
    <w:rsid w:val="00333234"/>
    <w:rsid w:val="00333AE7"/>
    <w:rsid w:val="003341B3"/>
    <w:rsid w:val="00334385"/>
    <w:rsid w:val="003343F7"/>
    <w:rsid w:val="00334966"/>
    <w:rsid w:val="003353E1"/>
    <w:rsid w:val="003360C4"/>
    <w:rsid w:val="003362E4"/>
    <w:rsid w:val="00336332"/>
    <w:rsid w:val="003366ED"/>
    <w:rsid w:val="00336B54"/>
    <w:rsid w:val="0033772E"/>
    <w:rsid w:val="00337745"/>
    <w:rsid w:val="00337825"/>
    <w:rsid w:val="00337C4B"/>
    <w:rsid w:val="003407A9"/>
    <w:rsid w:val="0034103C"/>
    <w:rsid w:val="00341235"/>
    <w:rsid w:val="00341649"/>
    <w:rsid w:val="00341F56"/>
    <w:rsid w:val="00342016"/>
    <w:rsid w:val="0034247E"/>
    <w:rsid w:val="00342AD5"/>
    <w:rsid w:val="00342C9D"/>
    <w:rsid w:val="00342E7E"/>
    <w:rsid w:val="0034384C"/>
    <w:rsid w:val="00345401"/>
    <w:rsid w:val="00345998"/>
    <w:rsid w:val="003464C2"/>
    <w:rsid w:val="00346954"/>
    <w:rsid w:val="00346BE4"/>
    <w:rsid w:val="00347053"/>
    <w:rsid w:val="00347244"/>
    <w:rsid w:val="0034745E"/>
    <w:rsid w:val="0034764D"/>
    <w:rsid w:val="00347BD7"/>
    <w:rsid w:val="0035018F"/>
    <w:rsid w:val="0035082A"/>
    <w:rsid w:val="00350908"/>
    <w:rsid w:val="00350B92"/>
    <w:rsid w:val="00350BB4"/>
    <w:rsid w:val="003512DC"/>
    <w:rsid w:val="0035153D"/>
    <w:rsid w:val="003515A1"/>
    <w:rsid w:val="00352033"/>
    <w:rsid w:val="00352328"/>
    <w:rsid w:val="003523B1"/>
    <w:rsid w:val="0035272F"/>
    <w:rsid w:val="00352BB7"/>
    <w:rsid w:val="0035328E"/>
    <w:rsid w:val="00353783"/>
    <w:rsid w:val="003538FE"/>
    <w:rsid w:val="00353E05"/>
    <w:rsid w:val="003543B7"/>
    <w:rsid w:val="00354FDC"/>
    <w:rsid w:val="003552AB"/>
    <w:rsid w:val="00355346"/>
    <w:rsid w:val="00355E0D"/>
    <w:rsid w:val="00356892"/>
    <w:rsid w:val="00356D39"/>
    <w:rsid w:val="00357BB8"/>
    <w:rsid w:val="00357D71"/>
    <w:rsid w:val="00360009"/>
    <w:rsid w:val="003609E0"/>
    <w:rsid w:val="00360A1C"/>
    <w:rsid w:val="00361A24"/>
    <w:rsid w:val="00362418"/>
    <w:rsid w:val="003627CD"/>
    <w:rsid w:val="003632A6"/>
    <w:rsid w:val="00363324"/>
    <w:rsid w:val="00363364"/>
    <w:rsid w:val="003635C9"/>
    <w:rsid w:val="003635F7"/>
    <w:rsid w:val="00363BF0"/>
    <w:rsid w:val="00363E4B"/>
    <w:rsid w:val="00364050"/>
    <w:rsid w:val="0036492B"/>
    <w:rsid w:val="0036493D"/>
    <w:rsid w:val="00365C94"/>
    <w:rsid w:val="00366105"/>
    <w:rsid w:val="003662E3"/>
    <w:rsid w:val="00367727"/>
    <w:rsid w:val="00367A65"/>
    <w:rsid w:val="00370EEA"/>
    <w:rsid w:val="00371733"/>
    <w:rsid w:val="003720BD"/>
    <w:rsid w:val="003728D3"/>
    <w:rsid w:val="0037314C"/>
    <w:rsid w:val="00373609"/>
    <w:rsid w:val="00373FAA"/>
    <w:rsid w:val="00374049"/>
    <w:rsid w:val="00375337"/>
    <w:rsid w:val="003763C0"/>
    <w:rsid w:val="00376C65"/>
    <w:rsid w:val="00376C8C"/>
    <w:rsid w:val="003778C9"/>
    <w:rsid w:val="003809C8"/>
    <w:rsid w:val="00380B5C"/>
    <w:rsid w:val="003818CE"/>
    <w:rsid w:val="00381AE9"/>
    <w:rsid w:val="00381C3C"/>
    <w:rsid w:val="00381E94"/>
    <w:rsid w:val="003821D0"/>
    <w:rsid w:val="00382634"/>
    <w:rsid w:val="0038267C"/>
    <w:rsid w:val="00382883"/>
    <w:rsid w:val="00383429"/>
    <w:rsid w:val="0038353A"/>
    <w:rsid w:val="003842EA"/>
    <w:rsid w:val="00384339"/>
    <w:rsid w:val="00384702"/>
    <w:rsid w:val="00384815"/>
    <w:rsid w:val="00384BE8"/>
    <w:rsid w:val="0038507A"/>
    <w:rsid w:val="0038545F"/>
    <w:rsid w:val="00385549"/>
    <w:rsid w:val="003858D7"/>
    <w:rsid w:val="003860C7"/>
    <w:rsid w:val="0038656F"/>
    <w:rsid w:val="00386C14"/>
    <w:rsid w:val="003870C7"/>
    <w:rsid w:val="00387340"/>
    <w:rsid w:val="00387964"/>
    <w:rsid w:val="00387B06"/>
    <w:rsid w:val="00387ED1"/>
    <w:rsid w:val="00387FAB"/>
    <w:rsid w:val="00390120"/>
    <w:rsid w:val="00390581"/>
    <w:rsid w:val="003908C4"/>
    <w:rsid w:val="00390D79"/>
    <w:rsid w:val="003915C2"/>
    <w:rsid w:val="003916E2"/>
    <w:rsid w:val="00391A9E"/>
    <w:rsid w:val="00391EDA"/>
    <w:rsid w:val="0039267D"/>
    <w:rsid w:val="00393DC1"/>
    <w:rsid w:val="0039479C"/>
    <w:rsid w:val="00394D9D"/>
    <w:rsid w:val="00395002"/>
    <w:rsid w:val="00395035"/>
    <w:rsid w:val="003952F4"/>
    <w:rsid w:val="00395389"/>
    <w:rsid w:val="0039567A"/>
    <w:rsid w:val="0039576C"/>
    <w:rsid w:val="003961B5"/>
    <w:rsid w:val="00396345"/>
    <w:rsid w:val="00396918"/>
    <w:rsid w:val="00396B01"/>
    <w:rsid w:val="00396F80"/>
    <w:rsid w:val="003A0488"/>
    <w:rsid w:val="003A0BAF"/>
    <w:rsid w:val="003A0E8F"/>
    <w:rsid w:val="003A15B8"/>
    <w:rsid w:val="003A16A1"/>
    <w:rsid w:val="003A18A2"/>
    <w:rsid w:val="003A1D33"/>
    <w:rsid w:val="003A2037"/>
    <w:rsid w:val="003A223A"/>
    <w:rsid w:val="003A27D7"/>
    <w:rsid w:val="003A2C33"/>
    <w:rsid w:val="003A3000"/>
    <w:rsid w:val="003A3371"/>
    <w:rsid w:val="003A36B0"/>
    <w:rsid w:val="003A3768"/>
    <w:rsid w:val="003A43A2"/>
    <w:rsid w:val="003A54C4"/>
    <w:rsid w:val="003A5549"/>
    <w:rsid w:val="003A55DF"/>
    <w:rsid w:val="003A55E6"/>
    <w:rsid w:val="003A580B"/>
    <w:rsid w:val="003A63C7"/>
    <w:rsid w:val="003A69EC"/>
    <w:rsid w:val="003A6CDE"/>
    <w:rsid w:val="003A6CF2"/>
    <w:rsid w:val="003A6D99"/>
    <w:rsid w:val="003B044C"/>
    <w:rsid w:val="003B12D3"/>
    <w:rsid w:val="003B14D3"/>
    <w:rsid w:val="003B27CC"/>
    <w:rsid w:val="003B36C0"/>
    <w:rsid w:val="003B3DA3"/>
    <w:rsid w:val="003B65C8"/>
    <w:rsid w:val="003B6BAB"/>
    <w:rsid w:val="003B7417"/>
    <w:rsid w:val="003B7E31"/>
    <w:rsid w:val="003C02A1"/>
    <w:rsid w:val="003C063F"/>
    <w:rsid w:val="003C1257"/>
    <w:rsid w:val="003C1329"/>
    <w:rsid w:val="003C14DF"/>
    <w:rsid w:val="003C162C"/>
    <w:rsid w:val="003C1A59"/>
    <w:rsid w:val="003C1D12"/>
    <w:rsid w:val="003C21F4"/>
    <w:rsid w:val="003C270A"/>
    <w:rsid w:val="003C2990"/>
    <w:rsid w:val="003C2C6F"/>
    <w:rsid w:val="003C2F4F"/>
    <w:rsid w:val="003C32D3"/>
    <w:rsid w:val="003C3804"/>
    <w:rsid w:val="003C444F"/>
    <w:rsid w:val="003C45CF"/>
    <w:rsid w:val="003C4F0D"/>
    <w:rsid w:val="003C503C"/>
    <w:rsid w:val="003C5168"/>
    <w:rsid w:val="003C5B36"/>
    <w:rsid w:val="003C5DD1"/>
    <w:rsid w:val="003C6635"/>
    <w:rsid w:val="003C6873"/>
    <w:rsid w:val="003C7004"/>
    <w:rsid w:val="003C743B"/>
    <w:rsid w:val="003C75F6"/>
    <w:rsid w:val="003D020A"/>
    <w:rsid w:val="003D1446"/>
    <w:rsid w:val="003D17DE"/>
    <w:rsid w:val="003D1925"/>
    <w:rsid w:val="003D1D1D"/>
    <w:rsid w:val="003D25B2"/>
    <w:rsid w:val="003D2663"/>
    <w:rsid w:val="003D3425"/>
    <w:rsid w:val="003D37BE"/>
    <w:rsid w:val="003D3F89"/>
    <w:rsid w:val="003D49D5"/>
    <w:rsid w:val="003D4B15"/>
    <w:rsid w:val="003D4FCF"/>
    <w:rsid w:val="003D52F7"/>
    <w:rsid w:val="003D5773"/>
    <w:rsid w:val="003D5DBF"/>
    <w:rsid w:val="003D6291"/>
    <w:rsid w:val="003D6664"/>
    <w:rsid w:val="003D6798"/>
    <w:rsid w:val="003D682A"/>
    <w:rsid w:val="003D686F"/>
    <w:rsid w:val="003E089E"/>
    <w:rsid w:val="003E09E2"/>
    <w:rsid w:val="003E0AF3"/>
    <w:rsid w:val="003E1BD9"/>
    <w:rsid w:val="003E2180"/>
    <w:rsid w:val="003E22D1"/>
    <w:rsid w:val="003E2419"/>
    <w:rsid w:val="003E30B1"/>
    <w:rsid w:val="003E353E"/>
    <w:rsid w:val="003E3639"/>
    <w:rsid w:val="003E3AE4"/>
    <w:rsid w:val="003E3B7C"/>
    <w:rsid w:val="003E3D15"/>
    <w:rsid w:val="003E3F4F"/>
    <w:rsid w:val="003E4A9B"/>
    <w:rsid w:val="003E6172"/>
    <w:rsid w:val="003E63A9"/>
    <w:rsid w:val="003E66B0"/>
    <w:rsid w:val="003E66CD"/>
    <w:rsid w:val="003E677C"/>
    <w:rsid w:val="003E6B57"/>
    <w:rsid w:val="003E6EA0"/>
    <w:rsid w:val="003E750B"/>
    <w:rsid w:val="003E75A7"/>
    <w:rsid w:val="003E774D"/>
    <w:rsid w:val="003E7FF1"/>
    <w:rsid w:val="003F1141"/>
    <w:rsid w:val="003F15CF"/>
    <w:rsid w:val="003F1CC1"/>
    <w:rsid w:val="003F2A2D"/>
    <w:rsid w:val="003F2B95"/>
    <w:rsid w:val="003F2DE5"/>
    <w:rsid w:val="003F3909"/>
    <w:rsid w:val="003F390C"/>
    <w:rsid w:val="003F3ABE"/>
    <w:rsid w:val="003F3D16"/>
    <w:rsid w:val="003F3F48"/>
    <w:rsid w:val="003F4DD1"/>
    <w:rsid w:val="003F500C"/>
    <w:rsid w:val="003F5D35"/>
    <w:rsid w:val="003F5DEF"/>
    <w:rsid w:val="003F6822"/>
    <w:rsid w:val="003F6EB2"/>
    <w:rsid w:val="004001C5"/>
    <w:rsid w:val="00400C3A"/>
    <w:rsid w:val="00402192"/>
    <w:rsid w:val="00402878"/>
    <w:rsid w:val="00403814"/>
    <w:rsid w:val="0040381E"/>
    <w:rsid w:val="00404261"/>
    <w:rsid w:val="004043A5"/>
    <w:rsid w:val="00404A87"/>
    <w:rsid w:val="00404B13"/>
    <w:rsid w:val="00404B25"/>
    <w:rsid w:val="00404C1B"/>
    <w:rsid w:val="00405566"/>
    <w:rsid w:val="00405B0D"/>
    <w:rsid w:val="00405DCA"/>
    <w:rsid w:val="00406A46"/>
    <w:rsid w:val="0040794E"/>
    <w:rsid w:val="004108CA"/>
    <w:rsid w:val="00410AB0"/>
    <w:rsid w:val="0041147D"/>
    <w:rsid w:val="0041168C"/>
    <w:rsid w:val="00412110"/>
    <w:rsid w:val="004125A4"/>
    <w:rsid w:val="00412C47"/>
    <w:rsid w:val="00412FC2"/>
    <w:rsid w:val="0041314B"/>
    <w:rsid w:val="00413A71"/>
    <w:rsid w:val="00414438"/>
    <w:rsid w:val="004145CF"/>
    <w:rsid w:val="0041533D"/>
    <w:rsid w:val="0041535E"/>
    <w:rsid w:val="004154F3"/>
    <w:rsid w:val="00416528"/>
    <w:rsid w:val="0041664B"/>
    <w:rsid w:val="0041672E"/>
    <w:rsid w:val="00417767"/>
    <w:rsid w:val="00417903"/>
    <w:rsid w:val="00420AC4"/>
    <w:rsid w:val="00420EC3"/>
    <w:rsid w:val="00421FFE"/>
    <w:rsid w:val="00422589"/>
    <w:rsid w:val="00423292"/>
    <w:rsid w:val="00423A0E"/>
    <w:rsid w:val="00423A9C"/>
    <w:rsid w:val="00424658"/>
    <w:rsid w:val="00424B08"/>
    <w:rsid w:val="0042515A"/>
    <w:rsid w:val="004255B6"/>
    <w:rsid w:val="0042595A"/>
    <w:rsid w:val="00425FF8"/>
    <w:rsid w:val="00426134"/>
    <w:rsid w:val="004264E3"/>
    <w:rsid w:val="004267AA"/>
    <w:rsid w:val="00426F29"/>
    <w:rsid w:val="0042724B"/>
    <w:rsid w:val="004275D8"/>
    <w:rsid w:val="004304CA"/>
    <w:rsid w:val="00430538"/>
    <w:rsid w:val="00430724"/>
    <w:rsid w:val="00430D96"/>
    <w:rsid w:val="004324CF"/>
    <w:rsid w:val="00432B95"/>
    <w:rsid w:val="0043383C"/>
    <w:rsid w:val="00433D1C"/>
    <w:rsid w:val="00433DD2"/>
    <w:rsid w:val="00433EB9"/>
    <w:rsid w:val="00434DE4"/>
    <w:rsid w:val="00434F90"/>
    <w:rsid w:val="004356DC"/>
    <w:rsid w:val="00435C17"/>
    <w:rsid w:val="00435F77"/>
    <w:rsid w:val="004368F7"/>
    <w:rsid w:val="00436F4D"/>
    <w:rsid w:val="004377B3"/>
    <w:rsid w:val="0043783F"/>
    <w:rsid w:val="00437BDF"/>
    <w:rsid w:val="004407E2"/>
    <w:rsid w:val="00440FD1"/>
    <w:rsid w:val="00440FE8"/>
    <w:rsid w:val="0044126A"/>
    <w:rsid w:val="00441D7D"/>
    <w:rsid w:val="00441E9C"/>
    <w:rsid w:val="00442011"/>
    <w:rsid w:val="00442207"/>
    <w:rsid w:val="004422C6"/>
    <w:rsid w:val="004422F6"/>
    <w:rsid w:val="00442623"/>
    <w:rsid w:val="00442D1A"/>
    <w:rsid w:val="004430BD"/>
    <w:rsid w:val="00443206"/>
    <w:rsid w:val="004435F7"/>
    <w:rsid w:val="004441C6"/>
    <w:rsid w:val="004447D2"/>
    <w:rsid w:val="00444C3D"/>
    <w:rsid w:val="00444DCE"/>
    <w:rsid w:val="00444FC5"/>
    <w:rsid w:val="00445403"/>
    <w:rsid w:val="004458A4"/>
    <w:rsid w:val="004458DB"/>
    <w:rsid w:val="00445EB8"/>
    <w:rsid w:val="00445ECA"/>
    <w:rsid w:val="004464BF"/>
    <w:rsid w:val="0044674C"/>
    <w:rsid w:val="004467C0"/>
    <w:rsid w:val="00446E21"/>
    <w:rsid w:val="00447E92"/>
    <w:rsid w:val="00450631"/>
    <w:rsid w:val="00450AD2"/>
    <w:rsid w:val="00450E2F"/>
    <w:rsid w:val="00450EC9"/>
    <w:rsid w:val="00451CEB"/>
    <w:rsid w:val="00451CFF"/>
    <w:rsid w:val="00452DCA"/>
    <w:rsid w:val="00453281"/>
    <w:rsid w:val="004533ED"/>
    <w:rsid w:val="004541BB"/>
    <w:rsid w:val="00454F0E"/>
    <w:rsid w:val="00455021"/>
    <w:rsid w:val="0045533D"/>
    <w:rsid w:val="004554E7"/>
    <w:rsid w:val="004558DB"/>
    <w:rsid w:val="004564EA"/>
    <w:rsid w:val="00456918"/>
    <w:rsid w:val="00456B72"/>
    <w:rsid w:val="00457A44"/>
    <w:rsid w:val="00457E2D"/>
    <w:rsid w:val="00460565"/>
    <w:rsid w:val="004605D1"/>
    <w:rsid w:val="0046068C"/>
    <w:rsid w:val="0046075A"/>
    <w:rsid w:val="004607C1"/>
    <w:rsid w:val="00460ED0"/>
    <w:rsid w:val="00461322"/>
    <w:rsid w:val="004619CE"/>
    <w:rsid w:val="0046234D"/>
    <w:rsid w:val="004623C5"/>
    <w:rsid w:val="004630C2"/>
    <w:rsid w:val="004634FE"/>
    <w:rsid w:val="00463BC5"/>
    <w:rsid w:val="00463C0A"/>
    <w:rsid w:val="00463D56"/>
    <w:rsid w:val="00464163"/>
    <w:rsid w:val="004645AD"/>
    <w:rsid w:val="00464891"/>
    <w:rsid w:val="00464F71"/>
    <w:rsid w:val="004651D6"/>
    <w:rsid w:val="00465841"/>
    <w:rsid w:val="00465A84"/>
    <w:rsid w:val="00465CBB"/>
    <w:rsid w:val="00466202"/>
    <w:rsid w:val="004667C3"/>
    <w:rsid w:val="00466F9B"/>
    <w:rsid w:val="004676C3"/>
    <w:rsid w:val="00467AC0"/>
    <w:rsid w:val="00467CB4"/>
    <w:rsid w:val="004701C3"/>
    <w:rsid w:val="00470846"/>
    <w:rsid w:val="00470B48"/>
    <w:rsid w:val="004712A6"/>
    <w:rsid w:val="00471BE4"/>
    <w:rsid w:val="00471DE0"/>
    <w:rsid w:val="004723DB"/>
    <w:rsid w:val="004729F5"/>
    <w:rsid w:val="00472CE9"/>
    <w:rsid w:val="004730EE"/>
    <w:rsid w:val="0047391B"/>
    <w:rsid w:val="00473994"/>
    <w:rsid w:val="00473FFA"/>
    <w:rsid w:val="004744B5"/>
    <w:rsid w:val="0047469C"/>
    <w:rsid w:val="0047483B"/>
    <w:rsid w:val="00474882"/>
    <w:rsid w:val="00474EE7"/>
    <w:rsid w:val="00474FF9"/>
    <w:rsid w:val="004750BD"/>
    <w:rsid w:val="00475A77"/>
    <w:rsid w:val="00475C71"/>
    <w:rsid w:val="00476213"/>
    <w:rsid w:val="0047627C"/>
    <w:rsid w:val="0047690A"/>
    <w:rsid w:val="00476AB3"/>
    <w:rsid w:val="00477130"/>
    <w:rsid w:val="004771F2"/>
    <w:rsid w:val="0048127D"/>
    <w:rsid w:val="00482952"/>
    <w:rsid w:val="004829E5"/>
    <w:rsid w:val="00482B0C"/>
    <w:rsid w:val="00483325"/>
    <w:rsid w:val="004838DA"/>
    <w:rsid w:val="00483A89"/>
    <w:rsid w:val="00483EC5"/>
    <w:rsid w:val="00483F12"/>
    <w:rsid w:val="004840B7"/>
    <w:rsid w:val="004841AE"/>
    <w:rsid w:val="004844F4"/>
    <w:rsid w:val="004847F6"/>
    <w:rsid w:val="00485134"/>
    <w:rsid w:val="004854FE"/>
    <w:rsid w:val="00485668"/>
    <w:rsid w:val="00485684"/>
    <w:rsid w:val="00485F06"/>
    <w:rsid w:val="0048653B"/>
    <w:rsid w:val="0048669D"/>
    <w:rsid w:val="004868B5"/>
    <w:rsid w:val="00486CFC"/>
    <w:rsid w:val="00486FF2"/>
    <w:rsid w:val="004872BF"/>
    <w:rsid w:val="00487446"/>
    <w:rsid w:val="00487D08"/>
    <w:rsid w:val="004905B0"/>
    <w:rsid w:val="00490CDE"/>
    <w:rsid w:val="00491268"/>
    <w:rsid w:val="00491AD1"/>
    <w:rsid w:val="00491F30"/>
    <w:rsid w:val="004920B5"/>
    <w:rsid w:val="00492593"/>
    <w:rsid w:val="004930F5"/>
    <w:rsid w:val="0049325D"/>
    <w:rsid w:val="00493718"/>
    <w:rsid w:val="00493749"/>
    <w:rsid w:val="00493B20"/>
    <w:rsid w:val="00493DBE"/>
    <w:rsid w:val="00494DFB"/>
    <w:rsid w:val="004953CA"/>
    <w:rsid w:val="00495472"/>
    <w:rsid w:val="00495F0E"/>
    <w:rsid w:val="004962CC"/>
    <w:rsid w:val="00496F43"/>
    <w:rsid w:val="0049730C"/>
    <w:rsid w:val="00497387"/>
    <w:rsid w:val="004974EF"/>
    <w:rsid w:val="004975E2"/>
    <w:rsid w:val="0049779C"/>
    <w:rsid w:val="00497B2A"/>
    <w:rsid w:val="00497F4C"/>
    <w:rsid w:val="00497FB6"/>
    <w:rsid w:val="004A063E"/>
    <w:rsid w:val="004A06F7"/>
    <w:rsid w:val="004A0779"/>
    <w:rsid w:val="004A0C08"/>
    <w:rsid w:val="004A0E53"/>
    <w:rsid w:val="004A10FC"/>
    <w:rsid w:val="004A174A"/>
    <w:rsid w:val="004A1B0B"/>
    <w:rsid w:val="004A1CBD"/>
    <w:rsid w:val="004A25CF"/>
    <w:rsid w:val="004A2C6A"/>
    <w:rsid w:val="004A2C8C"/>
    <w:rsid w:val="004A3752"/>
    <w:rsid w:val="004A4729"/>
    <w:rsid w:val="004A4820"/>
    <w:rsid w:val="004A4840"/>
    <w:rsid w:val="004A4C5F"/>
    <w:rsid w:val="004A4F87"/>
    <w:rsid w:val="004A54EF"/>
    <w:rsid w:val="004A57EA"/>
    <w:rsid w:val="004A5B5E"/>
    <w:rsid w:val="004A5B98"/>
    <w:rsid w:val="004A5DAB"/>
    <w:rsid w:val="004A657A"/>
    <w:rsid w:val="004A6D96"/>
    <w:rsid w:val="004A7C95"/>
    <w:rsid w:val="004A7D53"/>
    <w:rsid w:val="004A7F06"/>
    <w:rsid w:val="004B05AC"/>
    <w:rsid w:val="004B1148"/>
    <w:rsid w:val="004B13E7"/>
    <w:rsid w:val="004B23EB"/>
    <w:rsid w:val="004B25AE"/>
    <w:rsid w:val="004B25D5"/>
    <w:rsid w:val="004B277E"/>
    <w:rsid w:val="004B30F5"/>
    <w:rsid w:val="004B3D1D"/>
    <w:rsid w:val="004B3D28"/>
    <w:rsid w:val="004B3E67"/>
    <w:rsid w:val="004B44C8"/>
    <w:rsid w:val="004B46CE"/>
    <w:rsid w:val="004B46F9"/>
    <w:rsid w:val="004B4DF1"/>
    <w:rsid w:val="004B4F72"/>
    <w:rsid w:val="004B51B8"/>
    <w:rsid w:val="004B529C"/>
    <w:rsid w:val="004B5A72"/>
    <w:rsid w:val="004B5F76"/>
    <w:rsid w:val="004B6203"/>
    <w:rsid w:val="004B68CA"/>
    <w:rsid w:val="004B6E29"/>
    <w:rsid w:val="004B7095"/>
    <w:rsid w:val="004B7140"/>
    <w:rsid w:val="004B7373"/>
    <w:rsid w:val="004B761E"/>
    <w:rsid w:val="004B76E0"/>
    <w:rsid w:val="004B77AE"/>
    <w:rsid w:val="004B7B3F"/>
    <w:rsid w:val="004B7C35"/>
    <w:rsid w:val="004C103F"/>
    <w:rsid w:val="004C1338"/>
    <w:rsid w:val="004C14BF"/>
    <w:rsid w:val="004C18C1"/>
    <w:rsid w:val="004C194D"/>
    <w:rsid w:val="004C1DD1"/>
    <w:rsid w:val="004C1E3A"/>
    <w:rsid w:val="004C24F1"/>
    <w:rsid w:val="004C302E"/>
    <w:rsid w:val="004C3326"/>
    <w:rsid w:val="004C3335"/>
    <w:rsid w:val="004C3C01"/>
    <w:rsid w:val="004C429D"/>
    <w:rsid w:val="004C45D6"/>
    <w:rsid w:val="004C4790"/>
    <w:rsid w:val="004C4B9A"/>
    <w:rsid w:val="004C5750"/>
    <w:rsid w:val="004C5CEC"/>
    <w:rsid w:val="004C641E"/>
    <w:rsid w:val="004C7081"/>
    <w:rsid w:val="004C765F"/>
    <w:rsid w:val="004C7C84"/>
    <w:rsid w:val="004C7D5F"/>
    <w:rsid w:val="004D02F2"/>
    <w:rsid w:val="004D0401"/>
    <w:rsid w:val="004D0EE6"/>
    <w:rsid w:val="004D1096"/>
    <w:rsid w:val="004D10F2"/>
    <w:rsid w:val="004D1B08"/>
    <w:rsid w:val="004D20EE"/>
    <w:rsid w:val="004D25E1"/>
    <w:rsid w:val="004D2600"/>
    <w:rsid w:val="004D2B27"/>
    <w:rsid w:val="004D2D9D"/>
    <w:rsid w:val="004D2E58"/>
    <w:rsid w:val="004D2E84"/>
    <w:rsid w:val="004D3BC7"/>
    <w:rsid w:val="004D3CCB"/>
    <w:rsid w:val="004D3F64"/>
    <w:rsid w:val="004D4206"/>
    <w:rsid w:val="004D423C"/>
    <w:rsid w:val="004D4F83"/>
    <w:rsid w:val="004D5177"/>
    <w:rsid w:val="004D68AF"/>
    <w:rsid w:val="004D6B96"/>
    <w:rsid w:val="004D718F"/>
    <w:rsid w:val="004D766D"/>
    <w:rsid w:val="004D79BB"/>
    <w:rsid w:val="004D7D3B"/>
    <w:rsid w:val="004E0266"/>
    <w:rsid w:val="004E06F5"/>
    <w:rsid w:val="004E0B62"/>
    <w:rsid w:val="004E0CDB"/>
    <w:rsid w:val="004E10BB"/>
    <w:rsid w:val="004E115B"/>
    <w:rsid w:val="004E177D"/>
    <w:rsid w:val="004E19CB"/>
    <w:rsid w:val="004E1EF8"/>
    <w:rsid w:val="004E255C"/>
    <w:rsid w:val="004E2AD4"/>
    <w:rsid w:val="004E2B5B"/>
    <w:rsid w:val="004E312D"/>
    <w:rsid w:val="004E37B6"/>
    <w:rsid w:val="004E44D0"/>
    <w:rsid w:val="004E46DF"/>
    <w:rsid w:val="004E4875"/>
    <w:rsid w:val="004E52CE"/>
    <w:rsid w:val="004E5678"/>
    <w:rsid w:val="004E58B8"/>
    <w:rsid w:val="004E59FF"/>
    <w:rsid w:val="004E5C4D"/>
    <w:rsid w:val="004E5C74"/>
    <w:rsid w:val="004E612C"/>
    <w:rsid w:val="004E61BB"/>
    <w:rsid w:val="004E63D9"/>
    <w:rsid w:val="004E658B"/>
    <w:rsid w:val="004E672E"/>
    <w:rsid w:val="004E6A64"/>
    <w:rsid w:val="004E6B17"/>
    <w:rsid w:val="004E6F62"/>
    <w:rsid w:val="004E7101"/>
    <w:rsid w:val="004E75B4"/>
    <w:rsid w:val="004E781A"/>
    <w:rsid w:val="004F0030"/>
    <w:rsid w:val="004F02C7"/>
    <w:rsid w:val="004F0791"/>
    <w:rsid w:val="004F0961"/>
    <w:rsid w:val="004F0AD3"/>
    <w:rsid w:val="004F1047"/>
    <w:rsid w:val="004F197F"/>
    <w:rsid w:val="004F2495"/>
    <w:rsid w:val="004F25ED"/>
    <w:rsid w:val="004F292C"/>
    <w:rsid w:val="004F2B1B"/>
    <w:rsid w:val="004F305A"/>
    <w:rsid w:val="004F3588"/>
    <w:rsid w:val="004F3C2A"/>
    <w:rsid w:val="004F3F78"/>
    <w:rsid w:val="004F4897"/>
    <w:rsid w:val="004F48E7"/>
    <w:rsid w:val="004F5265"/>
    <w:rsid w:val="004F7118"/>
    <w:rsid w:val="004F72E6"/>
    <w:rsid w:val="004F77BD"/>
    <w:rsid w:val="005004A7"/>
    <w:rsid w:val="005006E5"/>
    <w:rsid w:val="00500873"/>
    <w:rsid w:val="00500CD5"/>
    <w:rsid w:val="00500FFA"/>
    <w:rsid w:val="00501844"/>
    <w:rsid w:val="00501863"/>
    <w:rsid w:val="00503D0F"/>
    <w:rsid w:val="00504228"/>
    <w:rsid w:val="0050434A"/>
    <w:rsid w:val="00504575"/>
    <w:rsid w:val="00505327"/>
    <w:rsid w:val="00505446"/>
    <w:rsid w:val="005055FC"/>
    <w:rsid w:val="00505E61"/>
    <w:rsid w:val="0050653F"/>
    <w:rsid w:val="00506869"/>
    <w:rsid w:val="005070BC"/>
    <w:rsid w:val="005101B7"/>
    <w:rsid w:val="00510824"/>
    <w:rsid w:val="00510AEF"/>
    <w:rsid w:val="00511497"/>
    <w:rsid w:val="00512961"/>
    <w:rsid w:val="005130A5"/>
    <w:rsid w:val="00513C16"/>
    <w:rsid w:val="0051499E"/>
    <w:rsid w:val="005149E4"/>
    <w:rsid w:val="00514B72"/>
    <w:rsid w:val="00515232"/>
    <w:rsid w:val="00515647"/>
    <w:rsid w:val="0051575D"/>
    <w:rsid w:val="005158D1"/>
    <w:rsid w:val="005158D9"/>
    <w:rsid w:val="00515CEB"/>
    <w:rsid w:val="00516FBD"/>
    <w:rsid w:val="00517180"/>
    <w:rsid w:val="00517235"/>
    <w:rsid w:val="00517333"/>
    <w:rsid w:val="00520225"/>
    <w:rsid w:val="00520B48"/>
    <w:rsid w:val="00521898"/>
    <w:rsid w:val="00521DE1"/>
    <w:rsid w:val="0052250B"/>
    <w:rsid w:val="00522929"/>
    <w:rsid w:val="005231D4"/>
    <w:rsid w:val="00523380"/>
    <w:rsid w:val="00524131"/>
    <w:rsid w:val="005245B7"/>
    <w:rsid w:val="00524D56"/>
    <w:rsid w:val="00525A11"/>
    <w:rsid w:val="00525B6D"/>
    <w:rsid w:val="00525C46"/>
    <w:rsid w:val="0052653A"/>
    <w:rsid w:val="00526B2E"/>
    <w:rsid w:val="00526D5F"/>
    <w:rsid w:val="00526E5F"/>
    <w:rsid w:val="00526E79"/>
    <w:rsid w:val="00527404"/>
    <w:rsid w:val="005309F1"/>
    <w:rsid w:val="00531BD4"/>
    <w:rsid w:val="00531CED"/>
    <w:rsid w:val="00531D13"/>
    <w:rsid w:val="005328DD"/>
    <w:rsid w:val="0053290C"/>
    <w:rsid w:val="00532915"/>
    <w:rsid w:val="0053335E"/>
    <w:rsid w:val="0053356E"/>
    <w:rsid w:val="00533C34"/>
    <w:rsid w:val="00533EB3"/>
    <w:rsid w:val="00533FFC"/>
    <w:rsid w:val="005341E2"/>
    <w:rsid w:val="00534700"/>
    <w:rsid w:val="00534B1C"/>
    <w:rsid w:val="00534CC2"/>
    <w:rsid w:val="0053501E"/>
    <w:rsid w:val="00535042"/>
    <w:rsid w:val="005351BC"/>
    <w:rsid w:val="005356C1"/>
    <w:rsid w:val="005365F6"/>
    <w:rsid w:val="00537574"/>
    <w:rsid w:val="00537D0C"/>
    <w:rsid w:val="00537EA8"/>
    <w:rsid w:val="00537F32"/>
    <w:rsid w:val="0054087E"/>
    <w:rsid w:val="00542028"/>
    <w:rsid w:val="0054261C"/>
    <w:rsid w:val="00542760"/>
    <w:rsid w:val="00542B4A"/>
    <w:rsid w:val="00542E66"/>
    <w:rsid w:val="00543030"/>
    <w:rsid w:val="005437EA"/>
    <w:rsid w:val="00543820"/>
    <w:rsid w:val="00543C1B"/>
    <w:rsid w:val="00543DCA"/>
    <w:rsid w:val="00543FFE"/>
    <w:rsid w:val="00544068"/>
    <w:rsid w:val="00544C74"/>
    <w:rsid w:val="0054553A"/>
    <w:rsid w:val="005464D0"/>
    <w:rsid w:val="0054680C"/>
    <w:rsid w:val="00546B1D"/>
    <w:rsid w:val="00546D3F"/>
    <w:rsid w:val="0054723F"/>
    <w:rsid w:val="0054786C"/>
    <w:rsid w:val="005478BF"/>
    <w:rsid w:val="005502B4"/>
    <w:rsid w:val="0055065E"/>
    <w:rsid w:val="00550E4B"/>
    <w:rsid w:val="00551070"/>
    <w:rsid w:val="0055151B"/>
    <w:rsid w:val="00551FAC"/>
    <w:rsid w:val="005520EE"/>
    <w:rsid w:val="00552422"/>
    <w:rsid w:val="00552774"/>
    <w:rsid w:val="00552ACD"/>
    <w:rsid w:val="0055415A"/>
    <w:rsid w:val="00554295"/>
    <w:rsid w:val="00554C4D"/>
    <w:rsid w:val="005559A1"/>
    <w:rsid w:val="005560EC"/>
    <w:rsid w:val="005562DA"/>
    <w:rsid w:val="005567B2"/>
    <w:rsid w:val="00556920"/>
    <w:rsid w:val="00556D03"/>
    <w:rsid w:val="0055720E"/>
    <w:rsid w:val="0055771C"/>
    <w:rsid w:val="005603AE"/>
    <w:rsid w:val="005604E8"/>
    <w:rsid w:val="00560C2C"/>
    <w:rsid w:val="00560E57"/>
    <w:rsid w:val="00561B0B"/>
    <w:rsid w:val="00561DA4"/>
    <w:rsid w:val="00561E05"/>
    <w:rsid w:val="00562194"/>
    <w:rsid w:val="00562467"/>
    <w:rsid w:val="00562B99"/>
    <w:rsid w:val="0056382D"/>
    <w:rsid w:val="00564618"/>
    <w:rsid w:val="005648C8"/>
    <w:rsid w:val="00564CDC"/>
    <w:rsid w:val="0056523B"/>
    <w:rsid w:val="005652CA"/>
    <w:rsid w:val="00565511"/>
    <w:rsid w:val="0056559C"/>
    <w:rsid w:val="0056597F"/>
    <w:rsid w:val="005659DA"/>
    <w:rsid w:val="00565DCD"/>
    <w:rsid w:val="00566D51"/>
    <w:rsid w:val="00567627"/>
    <w:rsid w:val="005701EA"/>
    <w:rsid w:val="005709BE"/>
    <w:rsid w:val="00570BEC"/>
    <w:rsid w:val="00570C4A"/>
    <w:rsid w:val="00570EBF"/>
    <w:rsid w:val="005712D1"/>
    <w:rsid w:val="00571454"/>
    <w:rsid w:val="00571B49"/>
    <w:rsid w:val="00571BA4"/>
    <w:rsid w:val="00571E2B"/>
    <w:rsid w:val="005720CB"/>
    <w:rsid w:val="005723FA"/>
    <w:rsid w:val="00572DDD"/>
    <w:rsid w:val="005732E1"/>
    <w:rsid w:val="005733E6"/>
    <w:rsid w:val="005739BD"/>
    <w:rsid w:val="005742A2"/>
    <w:rsid w:val="005745E6"/>
    <w:rsid w:val="00574BFB"/>
    <w:rsid w:val="00575008"/>
    <w:rsid w:val="00576FE0"/>
    <w:rsid w:val="005774AC"/>
    <w:rsid w:val="005778FC"/>
    <w:rsid w:val="00577AB5"/>
    <w:rsid w:val="00577AB7"/>
    <w:rsid w:val="00580012"/>
    <w:rsid w:val="0058059D"/>
    <w:rsid w:val="0058067D"/>
    <w:rsid w:val="0058072B"/>
    <w:rsid w:val="0058087A"/>
    <w:rsid w:val="005808E2"/>
    <w:rsid w:val="00580D0F"/>
    <w:rsid w:val="00580F52"/>
    <w:rsid w:val="005811A5"/>
    <w:rsid w:val="005817B3"/>
    <w:rsid w:val="00581B5F"/>
    <w:rsid w:val="00582193"/>
    <w:rsid w:val="005823AB"/>
    <w:rsid w:val="00582592"/>
    <w:rsid w:val="00582906"/>
    <w:rsid w:val="00582940"/>
    <w:rsid w:val="00582F0F"/>
    <w:rsid w:val="00583D93"/>
    <w:rsid w:val="00583E80"/>
    <w:rsid w:val="00584791"/>
    <w:rsid w:val="00584E83"/>
    <w:rsid w:val="00585C79"/>
    <w:rsid w:val="00585D27"/>
    <w:rsid w:val="00586BF7"/>
    <w:rsid w:val="00586C54"/>
    <w:rsid w:val="0058728F"/>
    <w:rsid w:val="0058729F"/>
    <w:rsid w:val="0058775B"/>
    <w:rsid w:val="00590B77"/>
    <w:rsid w:val="005914AD"/>
    <w:rsid w:val="00591C06"/>
    <w:rsid w:val="005924E1"/>
    <w:rsid w:val="0059260A"/>
    <w:rsid w:val="00592718"/>
    <w:rsid w:val="00592F84"/>
    <w:rsid w:val="00593008"/>
    <w:rsid w:val="005945AE"/>
    <w:rsid w:val="00594691"/>
    <w:rsid w:val="0059493B"/>
    <w:rsid w:val="0059542F"/>
    <w:rsid w:val="0059552A"/>
    <w:rsid w:val="0059556B"/>
    <w:rsid w:val="005956A7"/>
    <w:rsid w:val="00595792"/>
    <w:rsid w:val="0059620E"/>
    <w:rsid w:val="005962AD"/>
    <w:rsid w:val="005968ED"/>
    <w:rsid w:val="00596BB3"/>
    <w:rsid w:val="00596D0E"/>
    <w:rsid w:val="00597108"/>
    <w:rsid w:val="0059710D"/>
    <w:rsid w:val="00597374"/>
    <w:rsid w:val="00597592"/>
    <w:rsid w:val="00597A44"/>
    <w:rsid w:val="00597F53"/>
    <w:rsid w:val="005A0315"/>
    <w:rsid w:val="005A0708"/>
    <w:rsid w:val="005A0D43"/>
    <w:rsid w:val="005A13CF"/>
    <w:rsid w:val="005A1456"/>
    <w:rsid w:val="005A1580"/>
    <w:rsid w:val="005A164F"/>
    <w:rsid w:val="005A199A"/>
    <w:rsid w:val="005A2328"/>
    <w:rsid w:val="005A2A5D"/>
    <w:rsid w:val="005A34C6"/>
    <w:rsid w:val="005A3C9A"/>
    <w:rsid w:val="005A3D3C"/>
    <w:rsid w:val="005A3FA1"/>
    <w:rsid w:val="005A49D6"/>
    <w:rsid w:val="005A4F4E"/>
    <w:rsid w:val="005A553B"/>
    <w:rsid w:val="005A66ED"/>
    <w:rsid w:val="005A6BEF"/>
    <w:rsid w:val="005A6E3D"/>
    <w:rsid w:val="005A7807"/>
    <w:rsid w:val="005B00C5"/>
    <w:rsid w:val="005B0D7D"/>
    <w:rsid w:val="005B0E4C"/>
    <w:rsid w:val="005B13BE"/>
    <w:rsid w:val="005B18EE"/>
    <w:rsid w:val="005B1AB0"/>
    <w:rsid w:val="005B1D88"/>
    <w:rsid w:val="005B1F8C"/>
    <w:rsid w:val="005B248B"/>
    <w:rsid w:val="005B27CB"/>
    <w:rsid w:val="005B2A14"/>
    <w:rsid w:val="005B2E5D"/>
    <w:rsid w:val="005B30C1"/>
    <w:rsid w:val="005B365B"/>
    <w:rsid w:val="005B3E9E"/>
    <w:rsid w:val="005B3F2E"/>
    <w:rsid w:val="005B4D48"/>
    <w:rsid w:val="005B5004"/>
    <w:rsid w:val="005B5455"/>
    <w:rsid w:val="005B54E9"/>
    <w:rsid w:val="005B5BD8"/>
    <w:rsid w:val="005B618C"/>
    <w:rsid w:val="005B654F"/>
    <w:rsid w:val="005B66D4"/>
    <w:rsid w:val="005B6EFE"/>
    <w:rsid w:val="005B7323"/>
    <w:rsid w:val="005C0059"/>
    <w:rsid w:val="005C0615"/>
    <w:rsid w:val="005C06C9"/>
    <w:rsid w:val="005C0751"/>
    <w:rsid w:val="005C08B3"/>
    <w:rsid w:val="005C0A08"/>
    <w:rsid w:val="005C1011"/>
    <w:rsid w:val="005C10E5"/>
    <w:rsid w:val="005C12EF"/>
    <w:rsid w:val="005C1DCF"/>
    <w:rsid w:val="005C20DC"/>
    <w:rsid w:val="005C3136"/>
    <w:rsid w:val="005C3480"/>
    <w:rsid w:val="005C358B"/>
    <w:rsid w:val="005C35BE"/>
    <w:rsid w:val="005C40C1"/>
    <w:rsid w:val="005C43B9"/>
    <w:rsid w:val="005C43CB"/>
    <w:rsid w:val="005C43DC"/>
    <w:rsid w:val="005C4438"/>
    <w:rsid w:val="005C49B6"/>
    <w:rsid w:val="005C5351"/>
    <w:rsid w:val="005C5DAA"/>
    <w:rsid w:val="005C6057"/>
    <w:rsid w:val="005C6B0F"/>
    <w:rsid w:val="005C6EA6"/>
    <w:rsid w:val="005C73D0"/>
    <w:rsid w:val="005C7483"/>
    <w:rsid w:val="005C7F16"/>
    <w:rsid w:val="005D006E"/>
    <w:rsid w:val="005D0104"/>
    <w:rsid w:val="005D0176"/>
    <w:rsid w:val="005D0AFB"/>
    <w:rsid w:val="005D1541"/>
    <w:rsid w:val="005D1ECB"/>
    <w:rsid w:val="005D2278"/>
    <w:rsid w:val="005D233D"/>
    <w:rsid w:val="005D2692"/>
    <w:rsid w:val="005D2E56"/>
    <w:rsid w:val="005D3075"/>
    <w:rsid w:val="005D32B3"/>
    <w:rsid w:val="005D3BE2"/>
    <w:rsid w:val="005D41A8"/>
    <w:rsid w:val="005D41FB"/>
    <w:rsid w:val="005D4244"/>
    <w:rsid w:val="005D4398"/>
    <w:rsid w:val="005D491A"/>
    <w:rsid w:val="005D4D95"/>
    <w:rsid w:val="005D5114"/>
    <w:rsid w:val="005D5506"/>
    <w:rsid w:val="005D55BD"/>
    <w:rsid w:val="005D5607"/>
    <w:rsid w:val="005D5BC8"/>
    <w:rsid w:val="005D628A"/>
    <w:rsid w:val="005D6CFA"/>
    <w:rsid w:val="005D6EA3"/>
    <w:rsid w:val="005D7007"/>
    <w:rsid w:val="005D78A1"/>
    <w:rsid w:val="005D7A06"/>
    <w:rsid w:val="005D7A57"/>
    <w:rsid w:val="005E0A4C"/>
    <w:rsid w:val="005E0C1A"/>
    <w:rsid w:val="005E0D74"/>
    <w:rsid w:val="005E0FEF"/>
    <w:rsid w:val="005E188A"/>
    <w:rsid w:val="005E1DBF"/>
    <w:rsid w:val="005E1DF5"/>
    <w:rsid w:val="005E1EA2"/>
    <w:rsid w:val="005E2FAE"/>
    <w:rsid w:val="005E2FD7"/>
    <w:rsid w:val="005E330B"/>
    <w:rsid w:val="005E34E7"/>
    <w:rsid w:val="005E3896"/>
    <w:rsid w:val="005E3B99"/>
    <w:rsid w:val="005E4053"/>
    <w:rsid w:val="005E47A4"/>
    <w:rsid w:val="005E48FB"/>
    <w:rsid w:val="005E4990"/>
    <w:rsid w:val="005E4F4E"/>
    <w:rsid w:val="005E5303"/>
    <w:rsid w:val="005E54E9"/>
    <w:rsid w:val="005E5A93"/>
    <w:rsid w:val="005E5D77"/>
    <w:rsid w:val="005E60DF"/>
    <w:rsid w:val="005E6935"/>
    <w:rsid w:val="005E724F"/>
    <w:rsid w:val="005E7BC0"/>
    <w:rsid w:val="005E7BD6"/>
    <w:rsid w:val="005F04A8"/>
    <w:rsid w:val="005F05D2"/>
    <w:rsid w:val="005F0A5B"/>
    <w:rsid w:val="005F106F"/>
    <w:rsid w:val="005F15ED"/>
    <w:rsid w:val="005F1B88"/>
    <w:rsid w:val="005F1E62"/>
    <w:rsid w:val="005F20AE"/>
    <w:rsid w:val="005F2AA5"/>
    <w:rsid w:val="005F2BDB"/>
    <w:rsid w:val="005F2C2D"/>
    <w:rsid w:val="005F3899"/>
    <w:rsid w:val="005F3BA3"/>
    <w:rsid w:val="005F496E"/>
    <w:rsid w:val="005F49C6"/>
    <w:rsid w:val="005F4E92"/>
    <w:rsid w:val="005F5211"/>
    <w:rsid w:val="005F521F"/>
    <w:rsid w:val="005F5396"/>
    <w:rsid w:val="005F5F17"/>
    <w:rsid w:val="005F617A"/>
    <w:rsid w:val="005F75EA"/>
    <w:rsid w:val="005F7EE2"/>
    <w:rsid w:val="00600603"/>
    <w:rsid w:val="006007E6"/>
    <w:rsid w:val="00601873"/>
    <w:rsid w:val="00602887"/>
    <w:rsid w:val="00602D54"/>
    <w:rsid w:val="00603061"/>
    <w:rsid w:val="00603D39"/>
    <w:rsid w:val="00603FBB"/>
    <w:rsid w:val="00604494"/>
    <w:rsid w:val="00604564"/>
    <w:rsid w:val="00605D0E"/>
    <w:rsid w:val="006064A9"/>
    <w:rsid w:val="006066CB"/>
    <w:rsid w:val="006070FD"/>
    <w:rsid w:val="006103A2"/>
    <w:rsid w:val="00610A20"/>
    <w:rsid w:val="00610CF5"/>
    <w:rsid w:val="006114AD"/>
    <w:rsid w:val="006114DD"/>
    <w:rsid w:val="00611622"/>
    <w:rsid w:val="0061170B"/>
    <w:rsid w:val="0061197D"/>
    <w:rsid w:val="00611CB1"/>
    <w:rsid w:val="00612087"/>
    <w:rsid w:val="00612371"/>
    <w:rsid w:val="006126B7"/>
    <w:rsid w:val="00612BA7"/>
    <w:rsid w:val="00612F57"/>
    <w:rsid w:val="00613407"/>
    <w:rsid w:val="00613848"/>
    <w:rsid w:val="0061476C"/>
    <w:rsid w:val="00614C18"/>
    <w:rsid w:val="00615AB6"/>
    <w:rsid w:val="00615E75"/>
    <w:rsid w:val="00616081"/>
    <w:rsid w:val="006166D9"/>
    <w:rsid w:val="006171E7"/>
    <w:rsid w:val="006179BC"/>
    <w:rsid w:val="00617C5B"/>
    <w:rsid w:val="006219C9"/>
    <w:rsid w:val="006219EE"/>
    <w:rsid w:val="006225F1"/>
    <w:rsid w:val="00623672"/>
    <w:rsid w:val="006237B4"/>
    <w:rsid w:val="006243E4"/>
    <w:rsid w:val="0062661D"/>
    <w:rsid w:val="00626E0A"/>
    <w:rsid w:val="0062729C"/>
    <w:rsid w:val="006277FC"/>
    <w:rsid w:val="00627A00"/>
    <w:rsid w:val="00627C0B"/>
    <w:rsid w:val="00627D2C"/>
    <w:rsid w:val="006305FB"/>
    <w:rsid w:val="00630BA8"/>
    <w:rsid w:val="00630E7E"/>
    <w:rsid w:val="006310F5"/>
    <w:rsid w:val="0063127B"/>
    <w:rsid w:val="00631355"/>
    <w:rsid w:val="006316E8"/>
    <w:rsid w:val="00631ADD"/>
    <w:rsid w:val="00631C1E"/>
    <w:rsid w:val="00632362"/>
    <w:rsid w:val="006326DE"/>
    <w:rsid w:val="00632ACB"/>
    <w:rsid w:val="00633608"/>
    <w:rsid w:val="00633CA2"/>
    <w:rsid w:val="00633CD2"/>
    <w:rsid w:val="00633D8F"/>
    <w:rsid w:val="00633F66"/>
    <w:rsid w:val="00634A45"/>
    <w:rsid w:val="00635761"/>
    <w:rsid w:val="00635D9C"/>
    <w:rsid w:val="006361B5"/>
    <w:rsid w:val="00636551"/>
    <w:rsid w:val="006369DE"/>
    <w:rsid w:val="0063728A"/>
    <w:rsid w:val="00640F50"/>
    <w:rsid w:val="006410BC"/>
    <w:rsid w:val="006415DC"/>
    <w:rsid w:val="006418BC"/>
    <w:rsid w:val="006419B5"/>
    <w:rsid w:val="00642009"/>
    <w:rsid w:val="006422B7"/>
    <w:rsid w:val="00642A56"/>
    <w:rsid w:val="006431DD"/>
    <w:rsid w:val="006438C7"/>
    <w:rsid w:val="0064396F"/>
    <w:rsid w:val="00644AC1"/>
    <w:rsid w:val="00645E98"/>
    <w:rsid w:val="00646575"/>
    <w:rsid w:val="00646FEF"/>
    <w:rsid w:val="00647121"/>
    <w:rsid w:val="0064766D"/>
    <w:rsid w:val="00647D39"/>
    <w:rsid w:val="00647DD3"/>
    <w:rsid w:val="0065022C"/>
    <w:rsid w:val="00650F20"/>
    <w:rsid w:val="00651343"/>
    <w:rsid w:val="0065166B"/>
    <w:rsid w:val="006520A7"/>
    <w:rsid w:val="0065246B"/>
    <w:rsid w:val="006525D1"/>
    <w:rsid w:val="00652BC9"/>
    <w:rsid w:val="00653891"/>
    <w:rsid w:val="006538FF"/>
    <w:rsid w:val="00653EBB"/>
    <w:rsid w:val="00654218"/>
    <w:rsid w:val="00654F26"/>
    <w:rsid w:val="006556A4"/>
    <w:rsid w:val="006557CC"/>
    <w:rsid w:val="00655A41"/>
    <w:rsid w:val="00655ADC"/>
    <w:rsid w:val="00655FD9"/>
    <w:rsid w:val="00656250"/>
    <w:rsid w:val="0065688C"/>
    <w:rsid w:val="0065693A"/>
    <w:rsid w:val="00656E83"/>
    <w:rsid w:val="006579A4"/>
    <w:rsid w:val="00657C7C"/>
    <w:rsid w:val="006601BA"/>
    <w:rsid w:val="0066036E"/>
    <w:rsid w:val="00660B97"/>
    <w:rsid w:val="0066122F"/>
    <w:rsid w:val="006622D2"/>
    <w:rsid w:val="006623DA"/>
    <w:rsid w:val="00662588"/>
    <w:rsid w:val="0066320D"/>
    <w:rsid w:val="00663D0B"/>
    <w:rsid w:val="006644E8"/>
    <w:rsid w:val="006648CE"/>
    <w:rsid w:val="00664C9A"/>
    <w:rsid w:val="006659DD"/>
    <w:rsid w:val="00665D28"/>
    <w:rsid w:val="00665EED"/>
    <w:rsid w:val="00666031"/>
    <w:rsid w:val="0066679E"/>
    <w:rsid w:val="00666BAF"/>
    <w:rsid w:val="00666BBF"/>
    <w:rsid w:val="00667165"/>
    <w:rsid w:val="00667339"/>
    <w:rsid w:val="0066756A"/>
    <w:rsid w:val="00667D3B"/>
    <w:rsid w:val="00670362"/>
    <w:rsid w:val="00670375"/>
    <w:rsid w:val="00670694"/>
    <w:rsid w:val="006706C9"/>
    <w:rsid w:val="00670BE6"/>
    <w:rsid w:val="00670FED"/>
    <w:rsid w:val="00670FF1"/>
    <w:rsid w:val="006717BA"/>
    <w:rsid w:val="00671B09"/>
    <w:rsid w:val="00671F1F"/>
    <w:rsid w:val="006720E0"/>
    <w:rsid w:val="00672E0F"/>
    <w:rsid w:val="0067332D"/>
    <w:rsid w:val="006733DA"/>
    <w:rsid w:val="00674580"/>
    <w:rsid w:val="00674BA7"/>
    <w:rsid w:val="006751B2"/>
    <w:rsid w:val="006753C2"/>
    <w:rsid w:val="0067608C"/>
    <w:rsid w:val="00676440"/>
    <w:rsid w:val="00676C6F"/>
    <w:rsid w:val="006776AB"/>
    <w:rsid w:val="006778AE"/>
    <w:rsid w:val="00680036"/>
    <w:rsid w:val="00680B52"/>
    <w:rsid w:val="00680BD9"/>
    <w:rsid w:val="00680D24"/>
    <w:rsid w:val="00681118"/>
    <w:rsid w:val="00681243"/>
    <w:rsid w:val="006819F6"/>
    <w:rsid w:val="0068232D"/>
    <w:rsid w:val="006823F6"/>
    <w:rsid w:val="006824DC"/>
    <w:rsid w:val="00682831"/>
    <w:rsid w:val="00682F55"/>
    <w:rsid w:val="006836BE"/>
    <w:rsid w:val="006837EA"/>
    <w:rsid w:val="0068390D"/>
    <w:rsid w:val="006839B0"/>
    <w:rsid w:val="0068445B"/>
    <w:rsid w:val="0068474A"/>
    <w:rsid w:val="006849D5"/>
    <w:rsid w:val="00684BEE"/>
    <w:rsid w:val="00684E50"/>
    <w:rsid w:val="006850D6"/>
    <w:rsid w:val="00685C3D"/>
    <w:rsid w:val="00685DCB"/>
    <w:rsid w:val="006868C9"/>
    <w:rsid w:val="00686D6E"/>
    <w:rsid w:val="006876CA"/>
    <w:rsid w:val="006879D1"/>
    <w:rsid w:val="00687D9F"/>
    <w:rsid w:val="00690B4E"/>
    <w:rsid w:val="0069180D"/>
    <w:rsid w:val="006918A9"/>
    <w:rsid w:val="006918D9"/>
    <w:rsid w:val="00691F05"/>
    <w:rsid w:val="0069367B"/>
    <w:rsid w:val="006938A0"/>
    <w:rsid w:val="00693D46"/>
    <w:rsid w:val="00694141"/>
    <w:rsid w:val="006942C5"/>
    <w:rsid w:val="00694CB8"/>
    <w:rsid w:val="0069550F"/>
    <w:rsid w:val="00695622"/>
    <w:rsid w:val="00695B5A"/>
    <w:rsid w:val="0069640E"/>
    <w:rsid w:val="00696ABD"/>
    <w:rsid w:val="00696AF9"/>
    <w:rsid w:val="00696C4A"/>
    <w:rsid w:val="006970AA"/>
    <w:rsid w:val="00697331"/>
    <w:rsid w:val="006A06D2"/>
    <w:rsid w:val="006A175E"/>
    <w:rsid w:val="006A1A0C"/>
    <w:rsid w:val="006A1B72"/>
    <w:rsid w:val="006A1CD4"/>
    <w:rsid w:val="006A1D47"/>
    <w:rsid w:val="006A20BC"/>
    <w:rsid w:val="006A2233"/>
    <w:rsid w:val="006A22FD"/>
    <w:rsid w:val="006A2ECD"/>
    <w:rsid w:val="006A3EE2"/>
    <w:rsid w:val="006A4042"/>
    <w:rsid w:val="006A4246"/>
    <w:rsid w:val="006A434B"/>
    <w:rsid w:val="006A5359"/>
    <w:rsid w:val="006A6083"/>
    <w:rsid w:val="006A6167"/>
    <w:rsid w:val="006A6349"/>
    <w:rsid w:val="006A699B"/>
    <w:rsid w:val="006A6B55"/>
    <w:rsid w:val="006A6DE8"/>
    <w:rsid w:val="006A7384"/>
    <w:rsid w:val="006B0111"/>
    <w:rsid w:val="006B027E"/>
    <w:rsid w:val="006B061E"/>
    <w:rsid w:val="006B06B6"/>
    <w:rsid w:val="006B1927"/>
    <w:rsid w:val="006B1A32"/>
    <w:rsid w:val="006B1B30"/>
    <w:rsid w:val="006B2374"/>
    <w:rsid w:val="006B2595"/>
    <w:rsid w:val="006B2810"/>
    <w:rsid w:val="006B36E3"/>
    <w:rsid w:val="006B379F"/>
    <w:rsid w:val="006B3FFD"/>
    <w:rsid w:val="006B4549"/>
    <w:rsid w:val="006B4EEA"/>
    <w:rsid w:val="006B52CC"/>
    <w:rsid w:val="006B5355"/>
    <w:rsid w:val="006B57A0"/>
    <w:rsid w:val="006B5C26"/>
    <w:rsid w:val="006B5D5D"/>
    <w:rsid w:val="006B5DA0"/>
    <w:rsid w:val="006B5F89"/>
    <w:rsid w:val="006B67A7"/>
    <w:rsid w:val="006B6900"/>
    <w:rsid w:val="006B6B46"/>
    <w:rsid w:val="006B6CC2"/>
    <w:rsid w:val="006B7388"/>
    <w:rsid w:val="006B782C"/>
    <w:rsid w:val="006C15BF"/>
    <w:rsid w:val="006C1BD7"/>
    <w:rsid w:val="006C1F26"/>
    <w:rsid w:val="006C20E4"/>
    <w:rsid w:val="006C2503"/>
    <w:rsid w:val="006C25E4"/>
    <w:rsid w:val="006C30E6"/>
    <w:rsid w:val="006C48F3"/>
    <w:rsid w:val="006C58ED"/>
    <w:rsid w:val="006C6551"/>
    <w:rsid w:val="006C6A98"/>
    <w:rsid w:val="006C6C38"/>
    <w:rsid w:val="006C7BFB"/>
    <w:rsid w:val="006D0094"/>
    <w:rsid w:val="006D06C7"/>
    <w:rsid w:val="006D0DBD"/>
    <w:rsid w:val="006D0E0D"/>
    <w:rsid w:val="006D15DE"/>
    <w:rsid w:val="006D197D"/>
    <w:rsid w:val="006D1B2D"/>
    <w:rsid w:val="006D285C"/>
    <w:rsid w:val="006D29DF"/>
    <w:rsid w:val="006D29FF"/>
    <w:rsid w:val="006D2A8C"/>
    <w:rsid w:val="006D2B4A"/>
    <w:rsid w:val="006D2EE8"/>
    <w:rsid w:val="006D3534"/>
    <w:rsid w:val="006D41B7"/>
    <w:rsid w:val="006D4F19"/>
    <w:rsid w:val="006D4FF0"/>
    <w:rsid w:val="006D5A01"/>
    <w:rsid w:val="006D5A86"/>
    <w:rsid w:val="006D5CBB"/>
    <w:rsid w:val="006D6615"/>
    <w:rsid w:val="006D6969"/>
    <w:rsid w:val="006D7A78"/>
    <w:rsid w:val="006D7DB4"/>
    <w:rsid w:val="006E0AE2"/>
    <w:rsid w:val="006E0BE0"/>
    <w:rsid w:val="006E0C7E"/>
    <w:rsid w:val="006E0F60"/>
    <w:rsid w:val="006E1120"/>
    <w:rsid w:val="006E11DE"/>
    <w:rsid w:val="006E17A1"/>
    <w:rsid w:val="006E1A95"/>
    <w:rsid w:val="006E1AB9"/>
    <w:rsid w:val="006E1CBC"/>
    <w:rsid w:val="006E214D"/>
    <w:rsid w:val="006E2219"/>
    <w:rsid w:val="006E2913"/>
    <w:rsid w:val="006E3241"/>
    <w:rsid w:val="006E3D22"/>
    <w:rsid w:val="006E480B"/>
    <w:rsid w:val="006E4ABA"/>
    <w:rsid w:val="006E5659"/>
    <w:rsid w:val="006E5D2A"/>
    <w:rsid w:val="006E6875"/>
    <w:rsid w:val="006E6A56"/>
    <w:rsid w:val="006E6DD7"/>
    <w:rsid w:val="006E7BC8"/>
    <w:rsid w:val="006F0FAE"/>
    <w:rsid w:val="006F1367"/>
    <w:rsid w:val="006F1872"/>
    <w:rsid w:val="006F1D22"/>
    <w:rsid w:val="006F1D8A"/>
    <w:rsid w:val="006F279C"/>
    <w:rsid w:val="006F286E"/>
    <w:rsid w:val="006F3084"/>
    <w:rsid w:val="006F30FB"/>
    <w:rsid w:val="006F31AC"/>
    <w:rsid w:val="006F43C9"/>
    <w:rsid w:val="006F443B"/>
    <w:rsid w:val="006F44F9"/>
    <w:rsid w:val="006F5297"/>
    <w:rsid w:val="006F54C1"/>
    <w:rsid w:val="006F5789"/>
    <w:rsid w:val="006F68C6"/>
    <w:rsid w:val="006F699A"/>
    <w:rsid w:val="006F6AAA"/>
    <w:rsid w:val="006F7706"/>
    <w:rsid w:val="007000FF"/>
    <w:rsid w:val="007009C2"/>
    <w:rsid w:val="00700EF8"/>
    <w:rsid w:val="007012AF"/>
    <w:rsid w:val="007015D4"/>
    <w:rsid w:val="00701BB9"/>
    <w:rsid w:val="0070337B"/>
    <w:rsid w:val="00704141"/>
    <w:rsid w:val="007042C6"/>
    <w:rsid w:val="0070454D"/>
    <w:rsid w:val="007048E7"/>
    <w:rsid w:val="00704970"/>
    <w:rsid w:val="00705310"/>
    <w:rsid w:val="0070545C"/>
    <w:rsid w:val="007056A7"/>
    <w:rsid w:val="00705C3A"/>
    <w:rsid w:val="00705CDB"/>
    <w:rsid w:val="007060F0"/>
    <w:rsid w:val="00706D9C"/>
    <w:rsid w:val="00706DCD"/>
    <w:rsid w:val="00707B91"/>
    <w:rsid w:val="00707BF9"/>
    <w:rsid w:val="00710057"/>
    <w:rsid w:val="0071033D"/>
    <w:rsid w:val="007103E2"/>
    <w:rsid w:val="00710974"/>
    <w:rsid w:val="007111D6"/>
    <w:rsid w:val="007113CF"/>
    <w:rsid w:val="007116B3"/>
    <w:rsid w:val="007119ED"/>
    <w:rsid w:val="00711BDA"/>
    <w:rsid w:val="00711DE7"/>
    <w:rsid w:val="00712396"/>
    <w:rsid w:val="00713234"/>
    <w:rsid w:val="0071323B"/>
    <w:rsid w:val="00713697"/>
    <w:rsid w:val="00713C8B"/>
    <w:rsid w:val="00713D3F"/>
    <w:rsid w:val="00713D81"/>
    <w:rsid w:val="00713EAF"/>
    <w:rsid w:val="00713EF1"/>
    <w:rsid w:val="007140E5"/>
    <w:rsid w:val="0071410E"/>
    <w:rsid w:val="0071440E"/>
    <w:rsid w:val="00715185"/>
    <w:rsid w:val="0071568C"/>
    <w:rsid w:val="00715870"/>
    <w:rsid w:val="007159B0"/>
    <w:rsid w:val="00715C49"/>
    <w:rsid w:val="00716129"/>
    <w:rsid w:val="007169B8"/>
    <w:rsid w:val="0071725C"/>
    <w:rsid w:val="00717399"/>
    <w:rsid w:val="007174A8"/>
    <w:rsid w:val="0072034E"/>
    <w:rsid w:val="00720739"/>
    <w:rsid w:val="00720A9B"/>
    <w:rsid w:val="00721057"/>
    <w:rsid w:val="0072153B"/>
    <w:rsid w:val="00721AFF"/>
    <w:rsid w:val="00722222"/>
    <w:rsid w:val="00722B9C"/>
    <w:rsid w:val="00722C8D"/>
    <w:rsid w:val="00722EB0"/>
    <w:rsid w:val="007238DD"/>
    <w:rsid w:val="007250A8"/>
    <w:rsid w:val="007253B6"/>
    <w:rsid w:val="00725540"/>
    <w:rsid w:val="00726361"/>
    <w:rsid w:val="007263E8"/>
    <w:rsid w:val="007273A7"/>
    <w:rsid w:val="0072762C"/>
    <w:rsid w:val="00727BD8"/>
    <w:rsid w:val="00727E68"/>
    <w:rsid w:val="0073032A"/>
    <w:rsid w:val="00730B3B"/>
    <w:rsid w:val="00731D07"/>
    <w:rsid w:val="00732F2B"/>
    <w:rsid w:val="0073353A"/>
    <w:rsid w:val="007336F1"/>
    <w:rsid w:val="00734620"/>
    <w:rsid w:val="0073478E"/>
    <w:rsid w:val="00734C9C"/>
    <w:rsid w:val="00734E4C"/>
    <w:rsid w:val="0073519C"/>
    <w:rsid w:val="00735983"/>
    <w:rsid w:val="00735B80"/>
    <w:rsid w:val="00735DC8"/>
    <w:rsid w:val="00736188"/>
    <w:rsid w:val="007361F5"/>
    <w:rsid w:val="00736C0E"/>
    <w:rsid w:val="00737154"/>
    <w:rsid w:val="007371FD"/>
    <w:rsid w:val="0073722A"/>
    <w:rsid w:val="007377C2"/>
    <w:rsid w:val="00737932"/>
    <w:rsid w:val="00741286"/>
    <w:rsid w:val="007417BA"/>
    <w:rsid w:val="007418DD"/>
    <w:rsid w:val="007418E8"/>
    <w:rsid w:val="007424A7"/>
    <w:rsid w:val="00742C9C"/>
    <w:rsid w:val="00743200"/>
    <w:rsid w:val="0074363F"/>
    <w:rsid w:val="0074372F"/>
    <w:rsid w:val="00744853"/>
    <w:rsid w:val="0074492D"/>
    <w:rsid w:val="00744D2F"/>
    <w:rsid w:val="007461BF"/>
    <w:rsid w:val="00746399"/>
    <w:rsid w:val="00746540"/>
    <w:rsid w:val="00746895"/>
    <w:rsid w:val="00746943"/>
    <w:rsid w:val="00746D3D"/>
    <w:rsid w:val="00747515"/>
    <w:rsid w:val="007479FC"/>
    <w:rsid w:val="00747DD9"/>
    <w:rsid w:val="00747EAB"/>
    <w:rsid w:val="0075045C"/>
    <w:rsid w:val="00750743"/>
    <w:rsid w:val="00750BF7"/>
    <w:rsid w:val="007514E1"/>
    <w:rsid w:val="00752C2B"/>
    <w:rsid w:val="00753265"/>
    <w:rsid w:val="00754397"/>
    <w:rsid w:val="00754662"/>
    <w:rsid w:val="00755080"/>
    <w:rsid w:val="0075583B"/>
    <w:rsid w:val="007560C6"/>
    <w:rsid w:val="00757118"/>
    <w:rsid w:val="00757282"/>
    <w:rsid w:val="0075742D"/>
    <w:rsid w:val="00757AE2"/>
    <w:rsid w:val="007619EC"/>
    <w:rsid w:val="00762B73"/>
    <w:rsid w:val="00762ED2"/>
    <w:rsid w:val="00763CDA"/>
    <w:rsid w:val="0076439C"/>
    <w:rsid w:val="007647B0"/>
    <w:rsid w:val="00764A02"/>
    <w:rsid w:val="00764F2D"/>
    <w:rsid w:val="0076593B"/>
    <w:rsid w:val="00765E87"/>
    <w:rsid w:val="00766099"/>
    <w:rsid w:val="0076674F"/>
    <w:rsid w:val="00767726"/>
    <w:rsid w:val="00770260"/>
    <w:rsid w:val="00770CAF"/>
    <w:rsid w:val="00770F59"/>
    <w:rsid w:val="007721D6"/>
    <w:rsid w:val="00773693"/>
    <w:rsid w:val="00773720"/>
    <w:rsid w:val="00773780"/>
    <w:rsid w:val="00773DFE"/>
    <w:rsid w:val="00773E37"/>
    <w:rsid w:val="00773E68"/>
    <w:rsid w:val="00773F35"/>
    <w:rsid w:val="0077418E"/>
    <w:rsid w:val="00774829"/>
    <w:rsid w:val="00774E2E"/>
    <w:rsid w:val="0077513A"/>
    <w:rsid w:val="00775744"/>
    <w:rsid w:val="00775816"/>
    <w:rsid w:val="00775AC8"/>
    <w:rsid w:val="00775B5D"/>
    <w:rsid w:val="00775C37"/>
    <w:rsid w:val="00775D20"/>
    <w:rsid w:val="007761A8"/>
    <w:rsid w:val="0077623D"/>
    <w:rsid w:val="00776634"/>
    <w:rsid w:val="00776A39"/>
    <w:rsid w:val="00776E7D"/>
    <w:rsid w:val="00777301"/>
    <w:rsid w:val="007774D2"/>
    <w:rsid w:val="007776B0"/>
    <w:rsid w:val="00777F95"/>
    <w:rsid w:val="00780350"/>
    <w:rsid w:val="0078036E"/>
    <w:rsid w:val="00780B46"/>
    <w:rsid w:val="00780B74"/>
    <w:rsid w:val="0078143B"/>
    <w:rsid w:val="0078187E"/>
    <w:rsid w:val="00781F81"/>
    <w:rsid w:val="00782A3E"/>
    <w:rsid w:val="007831A8"/>
    <w:rsid w:val="00783289"/>
    <w:rsid w:val="007835A5"/>
    <w:rsid w:val="00783A65"/>
    <w:rsid w:val="00783D51"/>
    <w:rsid w:val="007847C3"/>
    <w:rsid w:val="00784E3F"/>
    <w:rsid w:val="00784FEC"/>
    <w:rsid w:val="00785181"/>
    <w:rsid w:val="0078529F"/>
    <w:rsid w:val="00785D49"/>
    <w:rsid w:val="00785FAF"/>
    <w:rsid w:val="007861CA"/>
    <w:rsid w:val="0078640F"/>
    <w:rsid w:val="00787300"/>
    <w:rsid w:val="00787897"/>
    <w:rsid w:val="00787D6C"/>
    <w:rsid w:val="0079023B"/>
    <w:rsid w:val="00790307"/>
    <w:rsid w:val="007903FD"/>
    <w:rsid w:val="00790694"/>
    <w:rsid w:val="007907C8"/>
    <w:rsid w:val="0079088A"/>
    <w:rsid w:val="007915AF"/>
    <w:rsid w:val="007917D0"/>
    <w:rsid w:val="007926B9"/>
    <w:rsid w:val="00792833"/>
    <w:rsid w:val="007928C2"/>
    <w:rsid w:val="00792BA5"/>
    <w:rsid w:val="00792C58"/>
    <w:rsid w:val="00793025"/>
    <w:rsid w:val="007935E5"/>
    <w:rsid w:val="00793FCA"/>
    <w:rsid w:val="00794335"/>
    <w:rsid w:val="00794692"/>
    <w:rsid w:val="00794CAF"/>
    <w:rsid w:val="007957A8"/>
    <w:rsid w:val="00796722"/>
    <w:rsid w:val="007969EE"/>
    <w:rsid w:val="00796AC1"/>
    <w:rsid w:val="00796E4B"/>
    <w:rsid w:val="00797062"/>
    <w:rsid w:val="00797650"/>
    <w:rsid w:val="00797B80"/>
    <w:rsid w:val="007A08EC"/>
    <w:rsid w:val="007A0E37"/>
    <w:rsid w:val="007A10E8"/>
    <w:rsid w:val="007A1239"/>
    <w:rsid w:val="007A1245"/>
    <w:rsid w:val="007A14E7"/>
    <w:rsid w:val="007A1528"/>
    <w:rsid w:val="007A1A45"/>
    <w:rsid w:val="007A2046"/>
    <w:rsid w:val="007A209C"/>
    <w:rsid w:val="007A20AD"/>
    <w:rsid w:val="007A24A9"/>
    <w:rsid w:val="007A271F"/>
    <w:rsid w:val="007A35F6"/>
    <w:rsid w:val="007A368A"/>
    <w:rsid w:val="007A37D1"/>
    <w:rsid w:val="007A3804"/>
    <w:rsid w:val="007A3B7F"/>
    <w:rsid w:val="007A40D0"/>
    <w:rsid w:val="007A4285"/>
    <w:rsid w:val="007A4DD9"/>
    <w:rsid w:val="007A56EC"/>
    <w:rsid w:val="007A65FF"/>
    <w:rsid w:val="007A6DA2"/>
    <w:rsid w:val="007A70A0"/>
    <w:rsid w:val="007A7D91"/>
    <w:rsid w:val="007B042B"/>
    <w:rsid w:val="007B0AE7"/>
    <w:rsid w:val="007B10CF"/>
    <w:rsid w:val="007B15D0"/>
    <w:rsid w:val="007B18C9"/>
    <w:rsid w:val="007B1F1C"/>
    <w:rsid w:val="007B2025"/>
    <w:rsid w:val="007B2B14"/>
    <w:rsid w:val="007B3BA3"/>
    <w:rsid w:val="007B422A"/>
    <w:rsid w:val="007B4676"/>
    <w:rsid w:val="007B4739"/>
    <w:rsid w:val="007B48BE"/>
    <w:rsid w:val="007B4EB8"/>
    <w:rsid w:val="007B4FDD"/>
    <w:rsid w:val="007B5100"/>
    <w:rsid w:val="007B563A"/>
    <w:rsid w:val="007B6022"/>
    <w:rsid w:val="007B62E5"/>
    <w:rsid w:val="007B6406"/>
    <w:rsid w:val="007B701A"/>
    <w:rsid w:val="007B7029"/>
    <w:rsid w:val="007B71E9"/>
    <w:rsid w:val="007B750B"/>
    <w:rsid w:val="007B7C92"/>
    <w:rsid w:val="007C0399"/>
    <w:rsid w:val="007C05BC"/>
    <w:rsid w:val="007C0901"/>
    <w:rsid w:val="007C0C4C"/>
    <w:rsid w:val="007C0D6D"/>
    <w:rsid w:val="007C1A20"/>
    <w:rsid w:val="007C1A8B"/>
    <w:rsid w:val="007C2793"/>
    <w:rsid w:val="007C298E"/>
    <w:rsid w:val="007C3138"/>
    <w:rsid w:val="007C3234"/>
    <w:rsid w:val="007C3B14"/>
    <w:rsid w:val="007C3EA4"/>
    <w:rsid w:val="007C4152"/>
    <w:rsid w:val="007C4624"/>
    <w:rsid w:val="007C4683"/>
    <w:rsid w:val="007C46AA"/>
    <w:rsid w:val="007C4A3C"/>
    <w:rsid w:val="007C5736"/>
    <w:rsid w:val="007C5B1E"/>
    <w:rsid w:val="007C630B"/>
    <w:rsid w:val="007C6478"/>
    <w:rsid w:val="007C7A67"/>
    <w:rsid w:val="007C7A77"/>
    <w:rsid w:val="007C7D14"/>
    <w:rsid w:val="007D0888"/>
    <w:rsid w:val="007D0F4C"/>
    <w:rsid w:val="007D0F7E"/>
    <w:rsid w:val="007D155A"/>
    <w:rsid w:val="007D1E7F"/>
    <w:rsid w:val="007D2624"/>
    <w:rsid w:val="007D3E2C"/>
    <w:rsid w:val="007D3E32"/>
    <w:rsid w:val="007D4EAE"/>
    <w:rsid w:val="007D4F6A"/>
    <w:rsid w:val="007D531A"/>
    <w:rsid w:val="007D5329"/>
    <w:rsid w:val="007D5B0B"/>
    <w:rsid w:val="007D6308"/>
    <w:rsid w:val="007D683E"/>
    <w:rsid w:val="007D693F"/>
    <w:rsid w:val="007D6CDD"/>
    <w:rsid w:val="007D6D51"/>
    <w:rsid w:val="007D7145"/>
    <w:rsid w:val="007D740A"/>
    <w:rsid w:val="007D7644"/>
    <w:rsid w:val="007D77D2"/>
    <w:rsid w:val="007D7E6F"/>
    <w:rsid w:val="007E014F"/>
    <w:rsid w:val="007E0B3D"/>
    <w:rsid w:val="007E0B94"/>
    <w:rsid w:val="007E0E4D"/>
    <w:rsid w:val="007E0FFC"/>
    <w:rsid w:val="007E14F1"/>
    <w:rsid w:val="007E18E1"/>
    <w:rsid w:val="007E196B"/>
    <w:rsid w:val="007E199A"/>
    <w:rsid w:val="007E1D01"/>
    <w:rsid w:val="007E21A8"/>
    <w:rsid w:val="007E2E12"/>
    <w:rsid w:val="007E488A"/>
    <w:rsid w:val="007E4EC3"/>
    <w:rsid w:val="007E502A"/>
    <w:rsid w:val="007E51F4"/>
    <w:rsid w:val="007E524F"/>
    <w:rsid w:val="007E5649"/>
    <w:rsid w:val="007E5AB8"/>
    <w:rsid w:val="007E5EA3"/>
    <w:rsid w:val="007E6280"/>
    <w:rsid w:val="007E6FDB"/>
    <w:rsid w:val="007E73D9"/>
    <w:rsid w:val="007E73FA"/>
    <w:rsid w:val="007F032F"/>
    <w:rsid w:val="007F08F5"/>
    <w:rsid w:val="007F1631"/>
    <w:rsid w:val="007F2CA7"/>
    <w:rsid w:val="007F2DA4"/>
    <w:rsid w:val="007F2F45"/>
    <w:rsid w:val="007F3EAD"/>
    <w:rsid w:val="007F40DA"/>
    <w:rsid w:val="007F421F"/>
    <w:rsid w:val="007F45E4"/>
    <w:rsid w:val="007F4940"/>
    <w:rsid w:val="007F49A4"/>
    <w:rsid w:val="007F4A79"/>
    <w:rsid w:val="007F507C"/>
    <w:rsid w:val="007F511B"/>
    <w:rsid w:val="007F513F"/>
    <w:rsid w:val="007F5375"/>
    <w:rsid w:val="007F5591"/>
    <w:rsid w:val="007F5ACB"/>
    <w:rsid w:val="007F6C97"/>
    <w:rsid w:val="007F6F10"/>
    <w:rsid w:val="007F763F"/>
    <w:rsid w:val="007F77F6"/>
    <w:rsid w:val="007F789C"/>
    <w:rsid w:val="007F7B46"/>
    <w:rsid w:val="007F7FD5"/>
    <w:rsid w:val="008001D7"/>
    <w:rsid w:val="008002C6"/>
    <w:rsid w:val="00800DD2"/>
    <w:rsid w:val="00801687"/>
    <w:rsid w:val="00801C83"/>
    <w:rsid w:val="00802BF8"/>
    <w:rsid w:val="00802C81"/>
    <w:rsid w:val="00803095"/>
    <w:rsid w:val="00803107"/>
    <w:rsid w:val="00804B02"/>
    <w:rsid w:val="00804C75"/>
    <w:rsid w:val="00804DB6"/>
    <w:rsid w:val="00804DBC"/>
    <w:rsid w:val="00804F3F"/>
    <w:rsid w:val="008053DC"/>
    <w:rsid w:val="008059A2"/>
    <w:rsid w:val="00805C21"/>
    <w:rsid w:val="00805F3D"/>
    <w:rsid w:val="0080766A"/>
    <w:rsid w:val="008076CC"/>
    <w:rsid w:val="008100D1"/>
    <w:rsid w:val="0081069D"/>
    <w:rsid w:val="008113AE"/>
    <w:rsid w:val="00811442"/>
    <w:rsid w:val="008115AD"/>
    <w:rsid w:val="008118F6"/>
    <w:rsid w:val="00812658"/>
    <w:rsid w:val="0081369F"/>
    <w:rsid w:val="008137B5"/>
    <w:rsid w:val="0081380A"/>
    <w:rsid w:val="00813893"/>
    <w:rsid w:val="0081439F"/>
    <w:rsid w:val="008143F7"/>
    <w:rsid w:val="00814A6B"/>
    <w:rsid w:val="00814AF9"/>
    <w:rsid w:val="00814CB5"/>
    <w:rsid w:val="00815157"/>
    <w:rsid w:val="0081534B"/>
    <w:rsid w:val="0081570D"/>
    <w:rsid w:val="00815908"/>
    <w:rsid w:val="00815ABB"/>
    <w:rsid w:val="00815B90"/>
    <w:rsid w:val="00815C78"/>
    <w:rsid w:val="0081607D"/>
    <w:rsid w:val="0081608E"/>
    <w:rsid w:val="0081674A"/>
    <w:rsid w:val="00816AF2"/>
    <w:rsid w:val="0081774A"/>
    <w:rsid w:val="00817D99"/>
    <w:rsid w:val="00820272"/>
    <w:rsid w:val="00820DF9"/>
    <w:rsid w:val="00820EA9"/>
    <w:rsid w:val="0082111B"/>
    <w:rsid w:val="008211CD"/>
    <w:rsid w:val="0082155D"/>
    <w:rsid w:val="0082162F"/>
    <w:rsid w:val="00821B54"/>
    <w:rsid w:val="008226DF"/>
    <w:rsid w:val="00822A99"/>
    <w:rsid w:val="00823469"/>
    <w:rsid w:val="00823B82"/>
    <w:rsid w:val="008247F7"/>
    <w:rsid w:val="00825054"/>
    <w:rsid w:val="0082534D"/>
    <w:rsid w:val="00825BF7"/>
    <w:rsid w:val="00825CF8"/>
    <w:rsid w:val="008268CD"/>
    <w:rsid w:val="00826A45"/>
    <w:rsid w:val="00826DC7"/>
    <w:rsid w:val="008275AB"/>
    <w:rsid w:val="00827920"/>
    <w:rsid w:val="00827CD4"/>
    <w:rsid w:val="008320E8"/>
    <w:rsid w:val="00832303"/>
    <w:rsid w:val="00832493"/>
    <w:rsid w:val="00832B68"/>
    <w:rsid w:val="00832DB2"/>
    <w:rsid w:val="00833252"/>
    <w:rsid w:val="008334C7"/>
    <w:rsid w:val="00833A57"/>
    <w:rsid w:val="00833AA6"/>
    <w:rsid w:val="00833F53"/>
    <w:rsid w:val="00834670"/>
    <w:rsid w:val="00834841"/>
    <w:rsid w:val="008348E5"/>
    <w:rsid w:val="00834E15"/>
    <w:rsid w:val="00835B47"/>
    <w:rsid w:val="0083662F"/>
    <w:rsid w:val="008369C5"/>
    <w:rsid w:val="0083747A"/>
    <w:rsid w:val="00837693"/>
    <w:rsid w:val="008415A1"/>
    <w:rsid w:val="00842E31"/>
    <w:rsid w:val="008436BF"/>
    <w:rsid w:val="0084375B"/>
    <w:rsid w:val="00843A0E"/>
    <w:rsid w:val="00844C8A"/>
    <w:rsid w:val="00845076"/>
    <w:rsid w:val="00845254"/>
    <w:rsid w:val="008452E9"/>
    <w:rsid w:val="008457D8"/>
    <w:rsid w:val="00845AB2"/>
    <w:rsid w:val="00846A70"/>
    <w:rsid w:val="00846EF7"/>
    <w:rsid w:val="0084754E"/>
    <w:rsid w:val="00847DCD"/>
    <w:rsid w:val="008507CA"/>
    <w:rsid w:val="00850C14"/>
    <w:rsid w:val="008520BE"/>
    <w:rsid w:val="008524DA"/>
    <w:rsid w:val="00852EEC"/>
    <w:rsid w:val="0085322D"/>
    <w:rsid w:val="00853FA8"/>
    <w:rsid w:val="0085438B"/>
    <w:rsid w:val="0085456D"/>
    <w:rsid w:val="00854857"/>
    <w:rsid w:val="00854C4D"/>
    <w:rsid w:val="00855382"/>
    <w:rsid w:val="008553E7"/>
    <w:rsid w:val="00855403"/>
    <w:rsid w:val="00855AF4"/>
    <w:rsid w:val="0085602B"/>
    <w:rsid w:val="00856620"/>
    <w:rsid w:val="00856760"/>
    <w:rsid w:val="008577DB"/>
    <w:rsid w:val="0086034C"/>
    <w:rsid w:val="00860380"/>
    <w:rsid w:val="00860643"/>
    <w:rsid w:val="00860685"/>
    <w:rsid w:val="00860F59"/>
    <w:rsid w:val="00861CF4"/>
    <w:rsid w:val="008623C6"/>
    <w:rsid w:val="0086304D"/>
    <w:rsid w:val="00863237"/>
    <w:rsid w:val="00863240"/>
    <w:rsid w:val="008633CF"/>
    <w:rsid w:val="008634BE"/>
    <w:rsid w:val="008634CA"/>
    <w:rsid w:val="00864EC3"/>
    <w:rsid w:val="00864F06"/>
    <w:rsid w:val="00865155"/>
    <w:rsid w:val="008655F9"/>
    <w:rsid w:val="00865B47"/>
    <w:rsid w:val="00865BB2"/>
    <w:rsid w:val="00866170"/>
    <w:rsid w:val="0086665C"/>
    <w:rsid w:val="00870143"/>
    <w:rsid w:val="00870302"/>
    <w:rsid w:val="008705BA"/>
    <w:rsid w:val="00870BE5"/>
    <w:rsid w:val="00870FF4"/>
    <w:rsid w:val="0087121F"/>
    <w:rsid w:val="008715A6"/>
    <w:rsid w:val="00871D6E"/>
    <w:rsid w:val="00871DA2"/>
    <w:rsid w:val="00872026"/>
    <w:rsid w:val="0087239A"/>
    <w:rsid w:val="008726BC"/>
    <w:rsid w:val="00872900"/>
    <w:rsid w:val="00872A24"/>
    <w:rsid w:val="00872BFF"/>
    <w:rsid w:val="00872C7A"/>
    <w:rsid w:val="00872CF3"/>
    <w:rsid w:val="008732BB"/>
    <w:rsid w:val="00873B23"/>
    <w:rsid w:val="00873BAD"/>
    <w:rsid w:val="00873D9F"/>
    <w:rsid w:val="00874176"/>
    <w:rsid w:val="008741BD"/>
    <w:rsid w:val="0087441F"/>
    <w:rsid w:val="00874581"/>
    <w:rsid w:val="00874E61"/>
    <w:rsid w:val="00875AC2"/>
    <w:rsid w:val="008760C2"/>
    <w:rsid w:val="008764A8"/>
    <w:rsid w:val="00876A4D"/>
    <w:rsid w:val="00877BC1"/>
    <w:rsid w:val="00880858"/>
    <w:rsid w:val="00880930"/>
    <w:rsid w:val="00880D8A"/>
    <w:rsid w:val="00880F08"/>
    <w:rsid w:val="00880F91"/>
    <w:rsid w:val="00881027"/>
    <w:rsid w:val="0088171E"/>
    <w:rsid w:val="00881ABB"/>
    <w:rsid w:val="00881B0C"/>
    <w:rsid w:val="0088215F"/>
    <w:rsid w:val="008824BF"/>
    <w:rsid w:val="00882622"/>
    <w:rsid w:val="00882D13"/>
    <w:rsid w:val="00882D31"/>
    <w:rsid w:val="00882F4C"/>
    <w:rsid w:val="00883140"/>
    <w:rsid w:val="00883826"/>
    <w:rsid w:val="00884075"/>
    <w:rsid w:val="008841C7"/>
    <w:rsid w:val="00884976"/>
    <w:rsid w:val="00884A8E"/>
    <w:rsid w:val="00885C35"/>
    <w:rsid w:val="00885DB8"/>
    <w:rsid w:val="0088641B"/>
    <w:rsid w:val="00886C6A"/>
    <w:rsid w:val="00886E85"/>
    <w:rsid w:val="00890170"/>
    <w:rsid w:val="008907A6"/>
    <w:rsid w:val="0089157F"/>
    <w:rsid w:val="008919E9"/>
    <w:rsid w:val="00891D76"/>
    <w:rsid w:val="00892247"/>
    <w:rsid w:val="0089264D"/>
    <w:rsid w:val="00892CFF"/>
    <w:rsid w:val="0089303E"/>
    <w:rsid w:val="008931CA"/>
    <w:rsid w:val="00893421"/>
    <w:rsid w:val="00893657"/>
    <w:rsid w:val="0089391C"/>
    <w:rsid w:val="00893E48"/>
    <w:rsid w:val="00893FE7"/>
    <w:rsid w:val="00894382"/>
    <w:rsid w:val="008944FD"/>
    <w:rsid w:val="00894930"/>
    <w:rsid w:val="00895221"/>
    <w:rsid w:val="008952F8"/>
    <w:rsid w:val="00895844"/>
    <w:rsid w:val="0089615C"/>
    <w:rsid w:val="008972BF"/>
    <w:rsid w:val="0089738E"/>
    <w:rsid w:val="008973A8"/>
    <w:rsid w:val="0089740C"/>
    <w:rsid w:val="00897C7E"/>
    <w:rsid w:val="00897F7B"/>
    <w:rsid w:val="008A084F"/>
    <w:rsid w:val="008A0F7B"/>
    <w:rsid w:val="008A12D1"/>
    <w:rsid w:val="008A18C2"/>
    <w:rsid w:val="008A1937"/>
    <w:rsid w:val="008A1E3F"/>
    <w:rsid w:val="008A1EBD"/>
    <w:rsid w:val="008A24C6"/>
    <w:rsid w:val="008A2C74"/>
    <w:rsid w:val="008A3260"/>
    <w:rsid w:val="008A3400"/>
    <w:rsid w:val="008A371A"/>
    <w:rsid w:val="008A3903"/>
    <w:rsid w:val="008A3FC5"/>
    <w:rsid w:val="008A420B"/>
    <w:rsid w:val="008A47B1"/>
    <w:rsid w:val="008A499E"/>
    <w:rsid w:val="008A4A58"/>
    <w:rsid w:val="008A4AB4"/>
    <w:rsid w:val="008A4EC2"/>
    <w:rsid w:val="008A5841"/>
    <w:rsid w:val="008A5A06"/>
    <w:rsid w:val="008A5A69"/>
    <w:rsid w:val="008A5AEB"/>
    <w:rsid w:val="008A5F05"/>
    <w:rsid w:val="008A5FF7"/>
    <w:rsid w:val="008A6647"/>
    <w:rsid w:val="008A6DE7"/>
    <w:rsid w:val="008A77B3"/>
    <w:rsid w:val="008B0FBB"/>
    <w:rsid w:val="008B1152"/>
    <w:rsid w:val="008B121E"/>
    <w:rsid w:val="008B2421"/>
    <w:rsid w:val="008B2C32"/>
    <w:rsid w:val="008B3389"/>
    <w:rsid w:val="008B39A3"/>
    <w:rsid w:val="008B468C"/>
    <w:rsid w:val="008B4B96"/>
    <w:rsid w:val="008B4FA3"/>
    <w:rsid w:val="008B566C"/>
    <w:rsid w:val="008B5752"/>
    <w:rsid w:val="008B58BA"/>
    <w:rsid w:val="008B72FD"/>
    <w:rsid w:val="008B7AAF"/>
    <w:rsid w:val="008C03DE"/>
    <w:rsid w:val="008C05D7"/>
    <w:rsid w:val="008C1225"/>
    <w:rsid w:val="008C134E"/>
    <w:rsid w:val="008C16A2"/>
    <w:rsid w:val="008C16DF"/>
    <w:rsid w:val="008C1BD5"/>
    <w:rsid w:val="008C2090"/>
    <w:rsid w:val="008C21BA"/>
    <w:rsid w:val="008C2489"/>
    <w:rsid w:val="008C2A0F"/>
    <w:rsid w:val="008C2A16"/>
    <w:rsid w:val="008C2DCF"/>
    <w:rsid w:val="008C42CF"/>
    <w:rsid w:val="008C461B"/>
    <w:rsid w:val="008C468F"/>
    <w:rsid w:val="008C4D7B"/>
    <w:rsid w:val="008C5059"/>
    <w:rsid w:val="008C568A"/>
    <w:rsid w:val="008C56D7"/>
    <w:rsid w:val="008C5BAD"/>
    <w:rsid w:val="008C5C90"/>
    <w:rsid w:val="008C60AD"/>
    <w:rsid w:val="008C61C8"/>
    <w:rsid w:val="008C7385"/>
    <w:rsid w:val="008C747A"/>
    <w:rsid w:val="008C79E8"/>
    <w:rsid w:val="008C7BAE"/>
    <w:rsid w:val="008D08F3"/>
    <w:rsid w:val="008D0B8A"/>
    <w:rsid w:val="008D0C6E"/>
    <w:rsid w:val="008D0E44"/>
    <w:rsid w:val="008D145A"/>
    <w:rsid w:val="008D1692"/>
    <w:rsid w:val="008D1C1D"/>
    <w:rsid w:val="008D1D2B"/>
    <w:rsid w:val="008D1E50"/>
    <w:rsid w:val="008D1EC4"/>
    <w:rsid w:val="008D1F32"/>
    <w:rsid w:val="008D2235"/>
    <w:rsid w:val="008D297A"/>
    <w:rsid w:val="008D3479"/>
    <w:rsid w:val="008D3734"/>
    <w:rsid w:val="008D3C3C"/>
    <w:rsid w:val="008D3DE7"/>
    <w:rsid w:val="008D45A4"/>
    <w:rsid w:val="008D5C1B"/>
    <w:rsid w:val="008D5DC7"/>
    <w:rsid w:val="008D641A"/>
    <w:rsid w:val="008D6AEB"/>
    <w:rsid w:val="008D75E2"/>
    <w:rsid w:val="008D76EB"/>
    <w:rsid w:val="008D7DF0"/>
    <w:rsid w:val="008E041C"/>
    <w:rsid w:val="008E06D3"/>
    <w:rsid w:val="008E0986"/>
    <w:rsid w:val="008E0997"/>
    <w:rsid w:val="008E0F35"/>
    <w:rsid w:val="008E2CA2"/>
    <w:rsid w:val="008E315B"/>
    <w:rsid w:val="008E339D"/>
    <w:rsid w:val="008E371B"/>
    <w:rsid w:val="008E38B0"/>
    <w:rsid w:val="008E42B8"/>
    <w:rsid w:val="008E42E3"/>
    <w:rsid w:val="008E4AC8"/>
    <w:rsid w:val="008E52D0"/>
    <w:rsid w:val="008E5336"/>
    <w:rsid w:val="008E6554"/>
    <w:rsid w:val="008E6C90"/>
    <w:rsid w:val="008E6EB5"/>
    <w:rsid w:val="008F1050"/>
    <w:rsid w:val="008F1343"/>
    <w:rsid w:val="008F14CA"/>
    <w:rsid w:val="008F16CA"/>
    <w:rsid w:val="008F19D5"/>
    <w:rsid w:val="008F2296"/>
    <w:rsid w:val="008F2360"/>
    <w:rsid w:val="008F2415"/>
    <w:rsid w:val="008F252E"/>
    <w:rsid w:val="008F3405"/>
    <w:rsid w:val="008F3EAD"/>
    <w:rsid w:val="008F4020"/>
    <w:rsid w:val="008F4258"/>
    <w:rsid w:val="008F482F"/>
    <w:rsid w:val="008F4E97"/>
    <w:rsid w:val="008F58F8"/>
    <w:rsid w:val="008F5E69"/>
    <w:rsid w:val="008F6178"/>
    <w:rsid w:val="008F6790"/>
    <w:rsid w:val="008F6D4B"/>
    <w:rsid w:val="008F6D66"/>
    <w:rsid w:val="008F7018"/>
    <w:rsid w:val="008F79B3"/>
    <w:rsid w:val="008F7D56"/>
    <w:rsid w:val="008F7D99"/>
    <w:rsid w:val="008F7FBF"/>
    <w:rsid w:val="009007E0"/>
    <w:rsid w:val="0090084B"/>
    <w:rsid w:val="00900AA1"/>
    <w:rsid w:val="00900D5B"/>
    <w:rsid w:val="00900DC0"/>
    <w:rsid w:val="00900E1F"/>
    <w:rsid w:val="009012B1"/>
    <w:rsid w:val="0090137D"/>
    <w:rsid w:val="009018DE"/>
    <w:rsid w:val="00901B32"/>
    <w:rsid w:val="00901D40"/>
    <w:rsid w:val="00901F91"/>
    <w:rsid w:val="00902257"/>
    <w:rsid w:val="00902263"/>
    <w:rsid w:val="009023C8"/>
    <w:rsid w:val="0090297B"/>
    <w:rsid w:val="00902EA7"/>
    <w:rsid w:val="00903180"/>
    <w:rsid w:val="00903721"/>
    <w:rsid w:val="0090532F"/>
    <w:rsid w:val="00905889"/>
    <w:rsid w:val="0090595F"/>
    <w:rsid w:val="00905B25"/>
    <w:rsid w:val="009063C9"/>
    <w:rsid w:val="009065AF"/>
    <w:rsid w:val="00906FF3"/>
    <w:rsid w:val="00907424"/>
    <w:rsid w:val="009109B7"/>
    <w:rsid w:val="00910A16"/>
    <w:rsid w:val="00911065"/>
    <w:rsid w:val="0091108B"/>
    <w:rsid w:val="009112EA"/>
    <w:rsid w:val="00911A24"/>
    <w:rsid w:val="00911CAE"/>
    <w:rsid w:val="00912902"/>
    <w:rsid w:val="00912B30"/>
    <w:rsid w:val="00912FD9"/>
    <w:rsid w:val="00913217"/>
    <w:rsid w:val="009135A4"/>
    <w:rsid w:val="0091421D"/>
    <w:rsid w:val="00915125"/>
    <w:rsid w:val="009156E0"/>
    <w:rsid w:val="00915773"/>
    <w:rsid w:val="009157AE"/>
    <w:rsid w:val="0091605A"/>
    <w:rsid w:val="00917734"/>
    <w:rsid w:val="009179FF"/>
    <w:rsid w:val="00917AB2"/>
    <w:rsid w:val="00917C54"/>
    <w:rsid w:val="00917C68"/>
    <w:rsid w:val="00917CF0"/>
    <w:rsid w:val="00917D0B"/>
    <w:rsid w:val="00917EB3"/>
    <w:rsid w:val="00920191"/>
    <w:rsid w:val="00920288"/>
    <w:rsid w:val="009202F2"/>
    <w:rsid w:val="0092063A"/>
    <w:rsid w:val="00920875"/>
    <w:rsid w:val="00920AE7"/>
    <w:rsid w:val="00920F42"/>
    <w:rsid w:val="00921558"/>
    <w:rsid w:val="00921585"/>
    <w:rsid w:val="0092205B"/>
    <w:rsid w:val="009223C0"/>
    <w:rsid w:val="009228C6"/>
    <w:rsid w:val="0092337D"/>
    <w:rsid w:val="009248E9"/>
    <w:rsid w:val="00924995"/>
    <w:rsid w:val="00925512"/>
    <w:rsid w:val="0092582E"/>
    <w:rsid w:val="00925AE1"/>
    <w:rsid w:val="009267B4"/>
    <w:rsid w:val="00926C77"/>
    <w:rsid w:val="00926E8F"/>
    <w:rsid w:val="00926EA9"/>
    <w:rsid w:val="009274A7"/>
    <w:rsid w:val="009277AC"/>
    <w:rsid w:val="009305BB"/>
    <w:rsid w:val="0093098B"/>
    <w:rsid w:val="00930B40"/>
    <w:rsid w:val="00930E15"/>
    <w:rsid w:val="00930F18"/>
    <w:rsid w:val="00931009"/>
    <w:rsid w:val="009315EF"/>
    <w:rsid w:val="00931F11"/>
    <w:rsid w:val="00932032"/>
    <w:rsid w:val="00932496"/>
    <w:rsid w:val="009329C5"/>
    <w:rsid w:val="00932A6E"/>
    <w:rsid w:val="00932AF5"/>
    <w:rsid w:val="00932E42"/>
    <w:rsid w:val="00932E83"/>
    <w:rsid w:val="00933A27"/>
    <w:rsid w:val="009345A4"/>
    <w:rsid w:val="0093492B"/>
    <w:rsid w:val="009354D6"/>
    <w:rsid w:val="00935ED6"/>
    <w:rsid w:val="00936234"/>
    <w:rsid w:val="00936E6C"/>
    <w:rsid w:val="00936E9E"/>
    <w:rsid w:val="00936EF5"/>
    <w:rsid w:val="00937190"/>
    <w:rsid w:val="009402E7"/>
    <w:rsid w:val="009415CC"/>
    <w:rsid w:val="00941849"/>
    <w:rsid w:val="00941A32"/>
    <w:rsid w:val="00941E16"/>
    <w:rsid w:val="00941E47"/>
    <w:rsid w:val="0094222C"/>
    <w:rsid w:val="009422A0"/>
    <w:rsid w:val="0094264E"/>
    <w:rsid w:val="0094274F"/>
    <w:rsid w:val="00942C6B"/>
    <w:rsid w:val="009439DB"/>
    <w:rsid w:val="00943CFC"/>
    <w:rsid w:val="00943E57"/>
    <w:rsid w:val="00943F53"/>
    <w:rsid w:val="00944333"/>
    <w:rsid w:val="0094546B"/>
    <w:rsid w:val="0094710C"/>
    <w:rsid w:val="00947582"/>
    <w:rsid w:val="00951357"/>
    <w:rsid w:val="009515C7"/>
    <w:rsid w:val="0095177D"/>
    <w:rsid w:val="00951A12"/>
    <w:rsid w:val="00952238"/>
    <w:rsid w:val="009522BA"/>
    <w:rsid w:val="00952538"/>
    <w:rsid w:val="00952EB5"/>
    <w:rsid w:val="00953009"/>
    <w:rsid w:val="009533A0"/>
    <w:rsid w:val="00953557"/>
    <w:rsid w:val="00953621"/>
    <w:rsid w:val="0095381B"/>
    <w:rsid w:val="00953DB9"/>
    <w:rsid w:val="0095434A"/>
    <w:rsid w:val="00954495"/>
    <w:rsid w:val="00954611"/>
    <w:rsid w:val="00954627"/>
    <w:rsid w:val="00954775"/>
    <w:rsid w:val="00954C2C"/>
    <w:rsid w:val="00954CEE"/>
    <w:rsid w:val="00955829"/>
    <w:rsid w:val="00956144"/>
    <w:rsid w:val="00956675"/>
    <w:rsid w:val="00956A54"/>
    <w:rsid w:val="00956B63"/>
    <w:rsid w:val="00956C31"/>
    <w:rsid w:val="0095775F"/>
    <w:rsid w:val="00957A7B"/>
    <w:rsid w:val="00960373"/>
    <w:rsid w:val="00960647"/>
    <w:rsid w:val="00960BEB"/>
    <w:rsid w:val="00960C9C"/>
    <w:rsid w:val="00961FA0"/>
    <w:rsid w:val="00961FE1"/>
    <w:rsid w:val="00962326"/>
    <w:rsid w:val="009631C6"/>
    <w:rsid w:val="0096342F"/>
    <w:rsid w:val="0096344A"/>
    <w:rsid w:val="0096375B"/>
    <w:rsid w:val="00963774"/>
    <w:rsid w:val="009639E6"/>
    <w:rsid w:val="00964439"/>
    <w:rsid w:val="0096493E"/>
    <w:rsid w:val="00964A80"/>
    <w:rsid w:val="009655C2"/>
    <w:rsid w:val="00965B3B"/>
    <w:rsid w:val="00966362"/>
    <w:rsid w:val="009665D5"/>
    <w:rsid w:val="00966885"/>
    <w:rsid w:val="0096689D"/>
    <w:rsid w:val="00966CF6"/>
    <w:rsid w:val="00967C5B"/>
    <w:rsid w:val="00967D87"/>
    <w:rsid w:val="00967EA0"/>
    <w:rsid w:val="00967EE9"/>
    <w:rsid w:val="00970306"/>
    <w:rsid w:val="00970BEB"/>
    <w:rsid w:val="0097103F"/>
    <w:rsid w:val="00971A86"/>
    <w:rsid w:val="00971AA5"/>
    <w:rsid w:val="00971AC3"/>
    <w:rsid w:val="00971B68"/>
    <w:rsid w:val="009721FE"/>
    <w:rsid w:val="0097246E"/>
    <w:rsid w:val="009724F2"/>
    <w:rsid w:val="00972B20"/>
    <w:rsid w:val="00972BF0"/>
    <w:rsid w:val="0097372E"/>
    <w:rsid w:val="009738BA"/>
    <w:rsid w:val="00973C9F"/>
    <w:rsid w:val="0097423A"/>
    <w:rsid w:val="0097434E"/>
    <w:rsid w:val="009746AB"/>
    <w:rsid w:val="00974A95"/>
    <w:rsid w:val="00975522"/>
    <w:rsid w:val="009756B5"/>
    <w:rsid w:val="00975956"/>
    <w:rsid w:val="009759F7"/>
    <w:rsid w:val="00975D81"/>
    <w:rsid w:val="00976918"/>
    <w:rsid w:val="0097692C"/>
    <w:rsid w:val="009769A5"/>
    <w:rsid w:val="0097708A"/>
    <w:rsid w:val="00977B2E"/>
    <w:rsid w:val="00977BF8"/>
    <w:rsid w:val="00977D35"/>
    <w:rsid w:val="00981203"/>
    <w:rsid w:val="0098151A"/>
    <w:rsid w:val="00981A97"/>
    <w:rsid w:val="009824C3"/>
    <w:rsid w:val="00982505"/>
    <w:rsid w:val="00982FF2"/>
    <w:rsid w:val="009839F1"/>
    <w:rsid w:val="00983BF3"/>
    <w:rsid w:val="00984880"/>
    <w:rsid w:val="00984BB0"/>
    <w:rsid w:val="00984FFF"/>
    <w:rsid w:val="009857A7"/>
    <w:rsid w:val="009861BB"/>
    <w:rsid w:val="009863C1"/>
    <w:rsid w:val="0098641F"/>
    <w:rsid w:val="00986B1C"/>
    <w:rsid w:val="00987B6A"/>
    <w:rsid w:val="00987B85"/>
    <w:rsid w:val="00987E24"/>
    <w:rsid w:val="00990921"/>
    <w:rsid w:val="00990D92"/>
    <w:rsid w:val="00991A35"/>
    <w:rsid w:val="0099217E"/>
    <w:rsid w:val="0099223E"/>
    <w:rsid w:val="00992ED0"/>
    <w:rsid w:val="009930F0"/>
    <w:rsid w:val="00993918"/>
    <w:rsid w:val="009939D5"/>
    <w:rsid w:val="0099415D"/>
    <w:rsid w:val="009946C0"/>
    <w:rsid w:val="00994F85"/>
    <w:rsid w:val="0099570D"/>
    <w:rsid w:val="00995B99"/>
    <w:rsid w:val="009962A5"/>
    <w:rsid w:val="00996328"/>
    <w:rsid w:val="00996355"/>
    <w:rsid w:val="00996489"/>
    <w:rsid w:val="00996562"/>
    <w:rsid w:val="00996575"/>
    <w:rsid w:val="00996707"/>
    <w:rsid w:val="00996AEA"/>
    <w:rsid w:val="00996E73"/>
    <w:rsid w:val="00996F77"/>
    <w:rsid w:val="00997C70"/>
    <w:rsid w:val="00997DF9"/>
    <w:rsid w:val="009A00BE"/>
    <w:rsid w:val="009A0148"/>
    <w:rsid w:val="009A07FF"/>
    <w:rsid w:val="009A096C"/>
    <w:rsid w:val="009A0EC6"/>
    <w:rsid w:val="009A118B"/>
    <w:rsid w:val="009A1855"/>
    <w:rsid w:val="009A1E0D"/>
    <w:rsid w:val="009A2273"/>
    <w:rsid w:val="009A229C"/>
    <w:rsid w:val="009A2A60"/>
    <w:rsid w:val="009A2A90"/>
    <w:rsid w:val="009A35FC"/>
    <w:rsid w:val="009A3796"/>
    <w:rsid w:val="009A38D8"/>
    <w:rsid w:val="009A3C27"/>
    <w:rsid w:val="009A3D72"/>
    <w:rsid w:val="009A3E03"/>
    <w:rsid w:val="009A496E"/>
    <w:rsid w:val="009A5126"/>
    <w:rsid w:val="009A56F2"/>
    <w:rsid w:val="009A59C3"/>
    <w:rsid w:val="009A6147"/>
    <w:rsid w:val="009A6429"/>
    <w:rsid w:val="009A6C7F"/>
    <w:rsid w:val="009A6C94"/>
    <w:rsid w:val="009A762F"/>
    <w:rsid w:val="009A7F9A"/>
    <w:rsid w:val="009B0138"/>
    <w:rsid w:val="009B0784"/>
    <w:rsid w:val="009B2182"/>
    <w:rsid w:val="009B276A"/>
    <w:rsid w:val="009B2A14"/>
    <w:rsid w:val="009B2AEB"/>
    <w:rsid w:val="009B2C10"/>
    <w:rsid w:val="009B33D3"/>
    <w:rsid w:val="009B3B7A"/>
    <w:rsid w:val="009B3C69"/>
    <w:rsid w:val="009B4447"/>
    <w:rsid w:val="009B4868"/>
    <w:rsid w:val="009B4C7D"/>
    <w:rsid w:val="009B503B"/>
    <w:rsid w:val="009B54B1"/>
    <w:rsid w:val="009B6070"/>
    <w:rsid w:val="009B62A8"/>
    <w:rsid w:val="009B79FD"/>
    <w:rsid w:val="009B7D8C"/>
    <w:rsid w:val="009B7E84"/>
    <w:rsid w:val="009B7F97"/>
    <w:rsid w:val="009C017E"/>
    <w:rsid w:val="009C0249"/>
    <w:rsid w:val="009C0653"/>
    <w:rsid w:val="009C134C"/>
    <w:rsid w:val="009C1363"/>
    <w:rsid w:val="009C1CBE"/>
    <w:rsid w:val="009C1D1D"/>
    <w:rsid w:val="009C1D41"/>
    <w:rsid w:val="009C1E92"/>
    <w:rsid w:val="009C260A"/>
    <w:rsid w:val="009C2854"/>
    <w:rsid w:val="009C2D47"/>
    <w:rsid w:val="009C2DDE"/>
    <w:rsid w:val="009C3324"/>
    <w:rsid w:val="009C3338"/>
    <w:rsid w:val="009C35A2"/>
    <w:rsid w:val="009C373E"/>
    <w:rsid w:val="009C3CF2"/>
    <w:rsid w:val="009C4065"/>
    <w:rsid w:val="009C50C9"/>
    <w:rsid w:val="009C5212"/>
    <w:rsid w:val="009C5FB5"/>
    <w:rsid w:val="009C60D8"/>
    <w:rsid w:val="009C63EA"/>
    <w:rsid w:val="009C6863"/>
    <w:rsid w:val="009C7E31"/>
    <w:rsid w:val="009C7FEF"/>
    <w:rsid w:val="009D06EE"/>
    <w:rsid w:val="009D14B5"/>
    <w:rsid w:val="009D1C2E"/>
    <w:rsid w:val="009D1EDA"/>
    <w:rsid w:val="009D251A"/>
    <w:rsid w:val="009D2699"/>
    <w:rsid w:val="009D4A5A"/>
    <w:rsid w:val="009D4A79"/>
    <w:rsid w:val="009D58FB"/>
    <w:rsid w:val="009D59F0"/>
    <w:rsid w:val="009D5FFE"/>
    <w:rsid w:val="009D65D5"/>
    <w:rsid w:val="009D6937"/>
    <w:rsid w:val="009D6AED"/>
    <w:rsid w:val="009D6DFC"/>
    <w:rsid w:val="009D6ED0"/>
    <w:rsid w:val="009D6FE3"/>
    <w:rsid w:val="009D7580"/>
    <w:rsid w:val="009D79C6"/>
    <w:rsid w:val="009D7E78"/>
    <w:rsid w:val="009E000E"/>
    <w:rsid w:val="009E05B8"/>
    <w:rsid w:val="009E0ECF"/>
    <w:rsid w:val="009E16B9"/>
    <w:rsid w:val="009E1F73"/>
    <w:rsid w:val="009E2A2F"/>
    <w:rsid w:val="009E2D63"/>
    <w:rsid w:val="009E3225"/>
    <w:rsid w:val="009E3A65"/>
    <w:rsid w:val="009E3D07"/>
    <w:rsid w:val="009E3EE8"/>
    <w:rsid w:val="009E4525"/>
    <w:rsid w:val="009E45BC"/>
    <w:rsid w:val="009E4B34"/>
    <w:rsid w:val="009E55B5"/>
    <w:rsid w:val="009E58AB"/>
    <w:rsid w:val="009E60EB"/>
    <w:rsid w:val="009E6899"/>
    <w:rsid w:val="009E69CD"/>
    <w:rsid w:val="009E6B18"/>
    <w:rsid w:val="009E7E99"/>
    <w:rsid w:val="009E7F2C"/>
    <w:rsid w:val="009F0A40"/>
    <w:rsid w:val="009F0BEF"/>
    <w:rsid w:val="009F0D79"/>
    <w:rsid w:val="009F1021"/>
    <w:rsid w:val="009F1028"/>
    <w:rsid w:val="009F1642"/>
    <w:rsid w:val="009F1E27"/>
    <w:rsid w:val="009F2800"/>
    <w:rsid w:val="009F31C1"/>
    <w:rsid w:val="009F3351"/>
    <w:rsid w:val="009F3806"/>
    <w:rsid w:val="009F384A"/>
    <w:rsid w:val="009F3AB1"/>
    <w:rsid w:val="009F3EDA"/>
    <w:rsid w:val="009F4676"/>
    <w:rsid w:val="009F46D6"/>
    <w:rsid w:val="009F47D8"/>
    <w:rsid w:val="009F4E5B"/>
    <w:rsid w:val="009F5067"/>
    <w:rsid w:val="009F539B"/>
    <w:rsid w:val="009F5E9C"/>
    <w:rsid w:val="009F67D5"/>
    <w:rsid w:val="009F6F5C"/>
    <w:rsid w:val="009F7825"/>
    <w:rsid w:val="00A00418"/>
    <w:rsid w:val="00A00E22"/>
    <w:rsid w:val="00A011F0"/>
    <w:rsid w:val="00A0160D"/>
    <w:rsid w:val="00A01AF0"/>
    <w:rsid w:val="00A01C46"/>
    <w:rsid w:val="00A02027"/>
    <w:rsid w:val="00A02751"/>
    <w:rsid w:val="00A02D8B"/>
    <w:rsid w:val="00A0341A"/>
    <w:rsid w:val="00A039BB"/>
    <w:rsid w:val="00A03B04"/>
    <w:rsid w:val="00A03F7B"/>
    <w:rsid w:val="00A044AE"/>
    <w:rsid w:val="00A048DD"/>
    <w:rsid w:val="00A04CE2"/>
    <w:rsid w:val="00A054DB"/>
    <w:rsid w:val="00A05AFE"/>
    <w:rsid w:val="00A05D9D"/>
    <w:rsid w:val="00A05EFC"/>
    <w:rsid w:val="00A0658B"/>
    <w:rsid w:val="00A065CD"/>
    <w:rsid w:val="00A079F3"/>
    <w:rsid w:val="00A07CBE"/>
    <w:rsid w:val="00A10593"/>
    <w:rsid w:val="00A1098F"/>
    <w:rsid w:val="00A10B7C"/>
    <w:rsid w:val="00A11081"/>
    <w:rsid w:val="00A119E8"/>
    <w:rsid w:val="00A11E34"/>
    <w:rsid w:val="00A123D6"/>
    <w:rsid w:val="00A12798"/>
    <w:rsid w:val="00A12863"/>
    <w:rsid w:val="00A135FE"/>
    <w:rsid w:val="00A136E3"/>
    <w:rsid w:val="00A1401C"/>
    <w:rsid w:val="00A141E9"/>
    <w:rsid w:val="00A1445E"/>
    <w:rsid w:val="00A14940"/>
    <w:rsid w:val="00A14B53"/>
    <w:rsid w:val="00A14C95"/>
    <w:rsid w:val="00A14F7F"/>
    <w:rsid w:val="00A153C3"/>
    <w:rsid w:val="00A153F8"/>
    <w:rsid w:val="00A1581A"/>
    <w:rsid w:val="00A15C9F"/>
    <w:rsid w:val="00A15DA8"/>
    <w:rsid w:val="00A16437"/>
    <w:rsid w:val="00A17161"/>
    <w:rsid w:val="00A17643"/>
    <w:rsid w:val="00A17FAD"/>
    <w:rsid w:val="00A17FBB"/>
    <w:rsid w:val="00A208CC"/>
    <w:rsid w:val="00A20993"/>
    <w:rsid w:val="00A20F4D"/>
    <w:rsid w:val="00A21148"/>
    <w:rsid w:val="00A220CA"/>
    <w:rsid w:val="00A220DE"/>
    <w:rsid w:val="00A22570"/>
    <w:rsid w:val="00A2260F"/>
    <w:rsid w:val="00A22775"/>
    <w:rsid w:val="00A23366"/>
    <w:rsid w:val="00A23DD6"/>
    <w:rsid w:val="00A24641"/>
    <w:rsid w:val="00A24F10"/>
    <w:rsid w:val="00A25704"/>
    <w:rsid w:val="00A2578D"/>
    <w:rsid w:val="00A25ADA"/>
    <w:rsid w:val="00A25DA6"/>
    <w:rsid w:val="00A25FB1"/>
    <w:rsid w:val="00A260EC"/>
    <w:rsid w:val="00A276BE"/>
    <w:rsid w:val="00A276E1"/>
    <w:rsid w:val="00A301ED"/>
    <w:rsid w:val="00A3052C"/>
    <w:rsid w:val="00A305AC"/>
    <w:rsid w:val="00A31130"/>
    <w:rsid w:val="00A3244C"/>
    <w:rsid w:val="00A324E3"/>
    <w:rsid w:val="00A32CE5"/>
    <w:rsid w:val="00A32DF9"/>
    <w:rsid w:val="00A332E8"/>
    <w:rsid w:val="00A3355D"/>
    <w:rsid w:val="00A3357C"/>
    <w:rsid w:val="00A335CD"/>
    <w:rsid w:val="00A33B83"/>
    <w:rsid w:val="00A34CE7"/>
    <w:rsid w:val="00A34EDD"/>
    <w:rsid w:val="00A3650A"/>
    <w:rsid w:val="00A36FA9"/>
    <w:rsid w:val="00A373BE"/>
    <w:rsid w:val="00A40428"/>
    <w:rsid w:val="00A40438"/>
    <w:rsid w:val="00A407F1"/>
    <w:rsid w:val="00A40C74"/>
    <w:rsid w:val="00A417DF"/>
    <w:rsid w:val="00A42229"/>
    <w:rsid w:val="00A42A18"/>
    <w:rsid w:val="00A42AEE"/>
    <w:rsid w:val="00A438C8"/>
    <w:rsid w:val="00A4497F"/>
    <w:rsid w:val="00A44CF5"/>
    <w:rsid w:val="00A44DBA"/>
    <w:rsid w:val="00A44EB2"/>
    <w:rsid w:val="00A44F74"/>
    <w:rsid w:val="00A45112"/>
    <w:rsid w:val="00A458FB"/>
    <w:rsid w:val="00A47050"/>
    <w:rsid w:val="00A47840"/>
    <w:rsid w:val="00A50646"/>
    <w:rsid w:val="00A50784"/>
    <w:rsid w:val="00A5094F"/>
    <w:rsid w:val="00A52364"/>
    <w:rsid w:val="00A52D6C"/>
    <w:rsid w:val="00A53472"/>
    <w:rsid w:val="00A53B4C"/>
    <w:rsid w:val="00A53FC4"/>
    <w:rsid w:val="00A54053"/>
    <w:rsid w:val="00A5456C"/>
    <w:rsid w:val="00A54DFD"/>
    <w:rsid w:val="00A54E54"/>
    <w:rsid w:val="00A552BF"/>
    <w:rsid w:val="00A55370"/>
    <w:rsid w:val="00A55714"/>
    <w:rsid w:val="00A55788"/>
    <w:rsid w:val="00A55801"/>
    <w:rsid w:val="00A55987"/>
    <w:rsid w:val="00A55AAD"/>
    <w:rsid w:val="00A55F64"/>
    <w:rsid w:val="00A566E9"/>
    <w:rsid w:val="00A57006"/>
    <w:rsid w:val="00A577F3"/>
    <w:rsid w:val="00A57DEA"/>
    <w:rsid w:val="00A60F3F"/>
    <w:rsid w:val="00A6140F"/>
    <w:rsid w:val="00A61B0B"/>
    <w:rsid w:val="00A6270E"/>
    <w:rsid w:val="00A62B7C"/>
    <w:rsid w:val="00A62DBF"/>
    <w:rsid w:val="00A6429E"/>
    <w:rsid w:val="00A64620"/>
    <w:rsid w:val="00A65303"/>
    <w:rsid w:val="00A6540C"/>
    <w:rsid w:val="00A65725"/>
    <w:rsid w:val="00A65B5D"/>
    <w:rsid w:val="00A65BA0"/>
    <w:rsid w:val="00A66409"/>
    <w:rsid w:val="00A667BA"/>
    <w:rsid w:val="00A66B29"/>
    <w:rsid w:val="00A67098"/>
    <w:rsid w:val="00A67198"/>
    <w:rsid w:val="00A67643"/>
    <w:rsid w:val="00A67EFF"/>
    <w:rsid w:val="00A67F63"/>
    <w:rsid w:val="00A70268"/>
    <w:rsid w:val="00A703D0"/>
    <w:rsid w:val="00A70594"/>
    <w:rsid w:val="00A70F9E"/>
    <w:rsid w:val="00A70FF5"/>
    <w:rsid w:val="00A71201"/>
    <w:rsid w:val="00A7176D"/>
    <w:rsid w:val="00A71EB1"/>
    <w:rsid w:val="00A71ECC"/>
    <w:rsid w:val="00A72579"/>
    <w:rsid w:val="00A72FDA"/>
    <w:rsid w:val="00A73E35"/>
    <w:rsid w:val="00A7412D"/>
    <w:rsid w:val="00A74282"/>
    <w:rsid w:val="00A747BE"/>
    <w:rsid w:val="00A755EB"/>
    <w:rsid w:val="00A7591C"/>
    <w:rsid w:val="00A75DE7"/>
    <w:rsid w:val="00A7773A"/>
    <w:rsid w:val="00A77816"/>
    <w:rsid w:val="00A77B65"/>
    <w:rsid w:val="00A80103"/>
    <w:rsid w:val="00A804E9"/>
    <w:rsid w:val="00A80AC2"/>
    <w:rsid w:val="00A80B39"/>
    <w:rsid w:val="00A811A0"/>
    <w:rsid w:val="00A81B3F"/>
    <w:rsid w:val="00A821E5"/>
    <w:rsid w:val="00A827C9"/>
    <w:rsid w:val="00A83662"/>
    <w:rsid w:val="00A836B3"/>
    <w:rsid w:val="00A836C1"/>
    <w:rsid w:val="00A83C76"/>
    <w:rsid w:val="00A840B0"/>
    <w:rsid w:val="00A84158"/>
    <w:rsid w:val="00A84215"/>
    <w:rsid w:val="00A84586"/>
    <w:rsid w:val="00A84C6C"/>
    <w:rsid w:val="00A8503A"/>
    <w:rsid w:val="00A85B03"/>
    <w:rsid w:val="00A85C47"/>
    <w:rsid w:val="00A860F5"/>
    <w:rsid w:val="00A86708"/>
    <w:rsid w:val="00A8674C"/>
    <w:rsid w:val="00A869D8"/>
    <w:rsid w:val="00A86BF2"/>
    <w:rsid w:val="00A86DF2"/>
    <w:rsid w:val="00A87734"/>
    <w:rsid w:val="00A87C73"/>
    <w:rsid w:val="00A87CC4"/>
    <w:rsid w:val="00A908A6"/>
    <w:rsid w:val="00A91B32"/>
    <w:rsid w:val="00A92063"/>
    <w:rsid w:val="00A9295C"/>
    <w:rsid w:val="00A92C7D"/>
    <w:rsid w:val="00A92E8F"/>
    <w:rsid w:val="00A93668"/>
    <w:rsid w:val="00A94D5D"/>
    <w:rsid w:val="00A9511C"/>
    <w:rsid w:val="00A95367"/>
    <w:rsid w:val="00A956F0"/>
    <w:rsid w:val="00A95AF4"/>
    <w:rsid w:val="00A95F82"/>
    <w:rsid w:val="00A967C3"/>
    <w:rsid w:val="00A96F7F"/>
    <w:rsid w:val="00A9728E"/>
    <w:rsid w:val="00A972F7"/>
    <w:rsid w:val="00A977A1"/>
    <w:rsid w:val="00A97A6F"/>
    <w:rsid w:val="00AA0479"/>
    <w:rsid w:val="00AA074B"/>
    <w:rsid w:val="00AA1B7A"/>
    <w:rsid w:val="00AA1BE7"/>
    <w:rsid w:val="00AA2514"/>
    <w:rsid w:val="00AA2843"/>
    <w:rsid w:val="00AA2A69"/>
    <w:rsid w:val="00AA2DFA"/>
    <w:rsid w:val="00AA2F37"/>
    <w:rsid w:val="00AA3459"/>
    <w:rsid w:val="00AA3AD0"/>
    <w:rsid w:val="00AA4784"/>
    <w:rsid w:val="00AA50D8"/>
    <w:rsid w:val="00AA5536"/>
    <w:rsid w:val="00AA5F17"/>
    <w:rsid w:val="00AA61F6"/>
    <w:rsid w:val="00AA64D1"/>
    <w:rsid w:val="00AA6D22"/>
    <w:rsid w:val="00AA6F69"/>
    <w:rsid w:val="00AA6F81"/>
    <w:rsid w:val="00AA72DB"/>
    <w:rsid w:val="00AA7C57"/>
    <w:rsid w:val="00AB0538"/>
    <w:rsid w:val="00AB09AE"/>
    <w:rsid w:val="00AB0C16"/>
    <w:rsid w:val="00AB0DAC"/>
    <w:rsid w:val="00AB120F"/>
    <w:rsid w:val="00AB19BD"/>
    <w:rsid w:val="00AB1F27"/>
    <w:rsid w:val="00AB2082"/>
    <w:rsid w:val="00AB2171"/>
    <w:rsid w:val="00AB2390"/>
    <w:rsid w:val="00AB24EA"/>
    <w:rsid w:val="00AB24F4"/>
    <w:rsid w:val="00AB26C2"/>
    <w:rsid w:val="00AB2BBC"/>
    <w:rsid w:val="00AB2D07"/>
    <w:rsid w:val="00AB2E82"/>
    <w:rsid w:val="00AB2FF8"/>
    <w:rsid w:val="00AB308F"/>
    <w:rsid w:val="00AB3199"/>
    <w:rsid w:val="00AB366E"/>
    <w:rsid w:val="00AB3BA0"/>
    <w:rsid w:val="00AB48A5"/>
    <w:rsid w:val="00AB48AB"/>
    <w:rsid w:val="00AB4AF6"/>
    <w:rsid w:val="00AB68CE"/>
    <w:rsid w:val="00AB711E"/>
    <w:rsid w:val="00AB7135"/>
    <w:rsid w:val="00AC0587"/>
    <w:rsid w:val="00AC101F"/>
    <w:rsid w:val="00AC1BEF"/>
    <w:rsid w:val="00AC1D43"/>
    <w:rsid w:val="00AC26FE"/>
    <w:rsid w:val="00AC2B3D"/>
    <w:rsid w:val="00AC2CAB"/>
    <w:rsid w:val="00AC3195"/>
    <w:rsid w:val="00AC33E0"/>
    <w:rsid w:val="00AC3485"/>
    <w:rsid w:val="00AC3934"/>
    <w:rsid w:val="00AC41E6"/>
    <w:rsid w:val="00AC456D"/>
    <w:rsid w:val="00AC4C1A"/>
    <w:rsid w:val="00AC5A05"/>
    <w:rsid w:val="00AC62E5"/>
    <w:rsid w:val="00AC6F7E"/>
    <w:rsid w:val="00AC739F"/>
    <w:rsid w:val="00AC7B17"/>
    <w:rsid w:val="00AD02A9"/>
    <w:rsid w:val="00AD1175"/>
    <w:rsid w:val="00AD1303"/>
    <w:rsid w:val="00AD139E"/>
    <w:rsid w:val="00AD150C"/>
    <w:rsid w:val="00AD1AB4"/>
    <w:rsid w:val="00AD23FE"/>
    <w:rsid w:val="00AD3F81"/>
    <w:rsid w:val="00AD40CC"/>
    <w:rsid w:val="00AD4520"/>
    <w:rsid w:val="00AD48C1"/>
    <w:rsid w:val="00AD5C47"/>
    <w:rsid w:val="00AD6775"/>
    <w:rsid w:val="00AD691F"/>
    <w:rsid w:val="00AD77A2"/>
    <w:rsid w:val="00AE050D"/>
    <w:rsid w:val="00AE0B7D"/>
    <w:rsid w:val="00AE119B"/>
    <w:rsid w:val="00AE119D"/>
    <w:rsid w:val="00AE1BC3"/>
    <w:rsid w:val="00AE2282"/>
    <w:rsid w:val="00AE251A"/>
    <w:rsid w:val="00AE2942"/>
    <w:rsid w:val="00AE3503"/>
    <w:rsid w:val="00AE37D3"/>
    <w:rsid w:val="00AE3C59"/>
    <w:rsid w:val="00AE40AD"/>
    <w:rsid w:val="00AE4E84"/>
    <w:rsid w:val="00AE50AC"/>
    <w:rsid w:val="00AE5485"/>
    <w:rsid w:val="00AE5FA7"/>
    <w:rsid w:val="00AE695C"/>
    <w:rsid w:val="00AE6CBC"/>
    <w:rsid w:val="00AE7871"/>
    <w:rsid w:val="00AE79E5"/>
    <w:rsid w:val="00AE7D06"/>
    <w:rsid w:val="00AE7D84"/>
    <w:rsid w:val="00AF06F2"/>
    <w:rsid w:val="00AF0C90"/>
    <w:rsid w:val="00AF13A1"/>
    <w:rsid w:val="00AF1ED7"/>
    <w:rsid w:val="00AF216E"/>
    <w:rsid w:val="00AF21E1"/>
    <w:rsid w:val="00AF3E50"/>
    <w:rsid w:val="00AF40F5"/>
    <w:rsid w:val="00AF46FD"/>
    <w:rsid w:val="00AF480B"/>
    <w:rsid w:val="00AF4DA8"/>
    <w:rsid w:val="00AF57D5"/>
    <w:rsid w:val="00AF57F7"/>
    <w:rsid w:val="00AF59DA"/>
    <w:rsid w:val="00AF5FB9"/>
    <w:rsid w:val="00AF6655"/>
    <w:rsid w:val="00AF6AD0"/>
    <w:rsid w:val="00AF745E"/>
    <w:rsid w:val="00AF754F"/>
    <w:rsid w:val="00AF7B3D"/>
    <w:rsid w:val="00B00034"/>
    <w:rsid w:val="00B002B1"/>
    <w:rsid w:val="00B00A2E"/>
    <w:rsid w:val="00B00ABE"/>
    <w:rsid w:val="00B00BE9"/>
    <w:rsid w:val="00B01522"/>
    <w:rsid w:val="00B01A9A"/>
    <w:rsid w:val="00B02042"/>
    <w:rsid w:val="00B0211C"/>
    <w:rsid w:val="00B0296A"/>
    <w:rsid w:val="00B02EFF"/>
    <w:rsid w:val="00B03F71"/>
    <w:rsid w:val="00B040F7"/>
    <w:rsid w:val="00B0415D"/>
    <w:rsid w:val="00B04219"/>
    <w:rsid w:val="00B04A31"/>
    <w:rsid w:val="00B04AC7"/>
    <w:rsid w:val="00B05196"/>
    <w:rsid w:val="00B05DBE"/>
    <w:rsid w:val="00B06877"/>
    <w:rsid w:val="00B072D5"/>
    <w:rsid w:val="00B073D1"/>
    <w:rsid w:val="00B07B3F"/>
    <w:rsid w:val="00B07F10"/>
    <w:rsid w:val="00B1055E"/>
    <w:rsid w:val="00B10725"/>
    <w:rsid w:val="00B10A2B"/>
    <w:rsid w:val="00B10C67"/>
    <w:rsid w:val="00B10F6D"/>
    <w:rsid w:val="00B11737"/>
    <w:rsid w:val="00B11894"/>
    <w:rsid w:val="00B11FC1"/>
    <w:rsid w:val="00B1225A"/>
    <w:rsid w:val="00B12BE8"/>
    <w:rsid w:val="00B13254"/>
    <w:rsid w:val="00B135AA"/>
    <w:rsid w:val="00B13C92"/>
    <w:rsid w:val="00B13CA1"/>
    <w:rsid w:val="00B13F74"/>
    <w:rsid w:val="00B15770"/>
    <w:rsid w:val="00B15A13"/>
    <w:rsid w:val="00B167C4"/>
    <w:rsid w:val="00B16AAF"/>
    <w:rsid w:val="00B16AD1"/>
    <w:rsid w:val="00B173E7"/>
    <w:rsid w:val="00B17CB5"/>
    <w:rsid w:val="00B2007B"/>
    <w:rsid w:val="00B20CED"/>
    <w:rsid w:val="00B21304"/>
    <w:rsid w:val="00B21BED"/>
    <w:rsid w:val="00B21FB2"/>
    <w:rsid w:val="00B222D4"/>
    <w:rsid w:val="00B228B8"/>
    <w:rsid w:val="00B22F38"/>
    <w:rsid w:val="00B22FD4"/>
    <w:rsid w:val="00B23949"/>
    <w:rsid w:val="00B23B66"/>
    <w:rsid w:val="00B246FE"/>
    <w:rsid w:val="00B2493E"/>
    <w:rsid w:val="00B24F3E"/>
    <w:rsid w:val="00B2656C"/>
    <w:rsid w:val="00B269A7"/>
    <w:rsid w:val="00B26B73"/>
    <w:rsid w:val="00B277AE"/>
    <w:rsid w:val="00B27B2B"/>
    <w:rsid w:val="00B27EBE"/>
    <w:rsid w:val="00B27F64"/>
    <w:rsid w:val="00B30616"/>
    <w:rsid w:val="00B30944"/>
    <w:rsid w:val="00B30FB8"/>
    <w:rsid w:val="00B3110C"/>
    <w:rsid w:val="00B312B7"/>
    <w:rsid w:val="00B313FC"/>
    <w:rsid w:val="00B315D0"/>
    <w:rsid w:val="00B317EF"/>
    <w:rsid w:val="00B31909"/>
    <w:rsid w:val="00B31C41"/>
    <w:rsid w:val="00B32017"/>
    <w:rsid w:val="00B324B8"/>
    <w:rsid w:val="00B32D88"/>
    <w:rsid w:val="00B32F4A"/>
    <w:rsid w:val="00B32FD1"/>
    <w:rsid w:val="00B3350E"/>
    <w:rsid w:val="00B3353C"/>
    <w:rsid w:val="00B33719"/>
    <w:rsid w:val="00B343B7"/>
    <w:rsid w:val="00B3442D"/>
    <w:rsid w:val="00B3461E"/>
    <w:rsid w:val="00B349C7"/>
    <w:rsid w:val="00B3546E"/>
    <w:rsid w:val="00B3563D"/>
    <w:rsid w:val="00B35710"/>
    <w:rsid w:val="00B36006"/>
    <w:rsid w:val="00B37516"/>
    <w:rsid w:val="00B37973"/>
    <w:rsid w:val="00B37CBE"/>
    <w:rsid w:val="00B37D7F"/>
    <w:rsid w:val="00B37F29"/>
    <w:rsid w:val="00B4021E"/>
    <w:rsid w:val="00B40B94"/>
    <w:rsid w:val="00B41232"/>
    <w:rsid w:val="00B416E5"/>
    <w:rsid w:val="00B41B24"/>
    <w:rsid w:val="00B41D10"/>
    <w:rsid w:val="00B421E3"/>
    <w:rsid w:val="00B42A90"/>
    <w:rsid w:val="00B439C7"/>
    <w:rsid w:val="00B43EEF"/>
    <w:rsid w:val="00B446E8"/>
    <w:rsid w:val="00B448BC"/>
    <w:rsid w:val="00B44CF1"/>
    <w:rsid w:val="00B45035"/>
    <w:rsid w:val="00B46B31"/>
    <w:rsid w:val="00B46D25"/>
    <w:rsid w:val="00B47FC8"/>
    <w:rsid w:val="00B501F2"/>
    <w:rsid w:val="00B504E5"/>
    <w:rsid w:val="00B509C4"/>
    <w:rsid w:val="00B50EB7"/>
    <w:rsid w:val="00B50EEE"/>
    <w:rsid w:val="00B510DC"/>
    <w:rsid w:val="00B51375"/>
    <w:rsid w:val="00B51FAA"/>
    <w:rsid w:val="00B52291"/>
    <w:rsid w:val="00B5235C"/>
    <w:rsid w:val="00B527AB"/>
    <w:rsid w:val="00B530E1"/>
    <w:rsid w:val="00B5315D"/>
    <w:rsid w:val="00B53174"/>
    <w:rsid w:val="00B536F6"/>
    <w:rsid w:val="00B53FB9"/>
    <w:rsid w:val="00B54719"/>
    <w:rsid w:val="00B54838"/>
    <w:rsid w:val="00B551CC"/>
    <w:rsid w:val="00B55F2D"/>
    <w:rsid w:val="00B56234"/>
    <w:rsid w:val="00B564C7"/>
    <w:rsid w:val="00B57B18"/>
    <w:rsid w:val="00B602DA"/>
    <w:rsid w:val="00B60922"/>
    <w:rsid w:val="00B6097D"/>
    <w:rsid w:val="00B6113D"/>
    <w:rsid w:val="00B619A9"/>
    <w:rsid w:val="00B62400"/>
    <w:rsid w:val="00B62B48"/>
    <w:rsid w:val="00B62EB6"/>
    <w:rsid w:val="00B633FC"/>
    <w:rsid w:val="00B63834"/>
    <w:rsid w:val="00B63954"/>
    <w:rsid w:val="00B64AA9"/>
    <w:rsid w:val="00B6531D"/>
    <w:rsid w:val="00B6533A"/>
    <w:rsid w:val="00B654E8"/>
    <w:rsid w:val="00B6597E"/>
    <w:rsid w:val="00B65DE5"/>
    <w:rsid w:val="00B661A7"/>
    <w:rsid w:val="00B66309"/>
    <w:rsid w:val="00B6656A"/>
    <w:rsid w:val="00B66C85"/>
    <w:rsid w:val="00B66EF6"/>
    <w:rsid w:val="00B673DA"/>
    <w:rsid w:val="00B67C63"/>
    <w:rsid w:val="00B71540"/>
    <w:rsid w:val="00B716BD"/>
    <w:rsid w:val="00B72286"/>
    <w:rsid w:val="00B722DA"/>
    <w:rsid w:val="00B72416"/>
    <w:rsid w:val="00B7328A"/>
    <w:rsid w:val="00B73595"/>
    <w:rsid w:val="00B743F2"/>
    <w:rsid w:val="00B74C8C"/>
    <w:rsid w:val="00B75293"/>
    <w:rsid w:val="00B754C1"/>
    <w:rsid w:val="00B7582F"/>
    <w:rsid w:val="00B75D1A"/>
    <w:rsid w:val="00B75D35"/>
    <w:rsid w:val="00B75D66"/>
    <w:rsid w:val="00B75F64"/>
    <w:rsid w:val="00B76067"/>
    <w:rsid w:val="00B7622E"/>
    <w:rsid w:val="00B766FB"/>
    <w:rsid w:val="00B77060"/>
    <w:rsid w:val="00B770F2"/>
    <w:rsid w:val="00B7720A"/>
    <w:rsid w:val="00B775ED"/>
    <w:rsid w:val="00B775EF"/>
    <w:rsid w:val="00B776B7"/>
    <w:rsid w:val="00B77814"/>
    <w:rsid w:val="00B800E0"/>
    <w:rsid w:val="00B801BA"/>
    <w:rsid w:val="00B80D6F"/>
    <w:rsid w:val="00B8155E"/>
    <w:rsid w:val="00B8159C"/>
    <w:rsid w:val="00B818E1"/>
    <w:rsid w:val="00B81BC0"/>
    <w:rsid w:val="00B824BF"/>
    <w:rsid w:val="00B827CE"/>
    <w:rsid w:val="00B82BBD"/>
    <w:rsid w:val="00B83365"/>
    <w:rsid w:val="00B8454F"/>
    <w:rsid w:val="00B84E71"/>
    <w:rsid w:val="00B84FC7"/>
    <w:rsid w:val="00B85755"/>
    <w:rsid w:val="00B8576E"/>
    <w:rsid w:val="00B85814"/>
    <w:rsid w:val="00B85BAC"/>
    <w:rsid w:val="00B86453"/>
    <w:rsid w:val="00B8645D"/>
    <w:rsid w:val="00B86A8D"/>
    <w:rsid w:val="00B871C1"/>
    <w:rsid w:val="00B8721B"/>
    <w:rsid w:val="00B876A4"/>
    <w:rsid w:val="00B87A4A"/>
    <w:rsid w:val="00B87CA4"/>
    <w:rsid w:val="00B87ED3"/>
    <w:rsid w:val="00B902E6"/>
    <w:rsid w:val="00B904DD"/>
    <w:rsid w:val="00B90675"/>
    <w:rsid w:val="00B90DF9"/>
    <w:rsid w:val="00B918DA"/>
    <w:rsid w:val="00B91957"/>
    <w:rsid w:val="00B92A80"/>
    <w:rsid w:val="00B92C7C"/>
    <w:rsid w:val="00B931A8"/>
    <w:rsid w:val="00B933EF"/>
    <w:rsid w:val="00B938BB"/>
    <w:rsid w:val="00B939E6"/>
    <w:rsid w:val="00B93A99"/>
    <w:rsid w:val="00B94A99"/>
    <w:rsid w:val="00B956A0"/>
    <w:rsid w:val="00B95935"/>
    <w:rsid w:val="00B95BC2"/>
    <w:rsid w:val="00B95F5B"/>
    <w:rsid w:val="00B9610D"/>
    <w:rsid w:val="00B9627A"/>
    <w:rsid w:val="00B96772"/>
    <w:rsid w:val="00B973DB"/>
    <w:rsid w:val="00B977FD"/>
    <w:rsid w:val="00B9785C"/>
    <w:rsid w:val="00B97A33"/>
    <w:rsid w:val="00B97BC4"/>
    <w:rsid w:val="00BA0235"/>
    <w:rsid w:val="00BA030A"/>
    <w:rsid w:val="00BA0B44"/>
    <w:rsid w:val="00BA122D"/>
    <w:rsid w:val="00BA1243"/>
    <w:rsid w:val="00BA15B4"/>
    <w:rsid w:val="00BA1F31"/>
    <w:rsid w:val="00BA2DF9"/>
    <w:rsid w:val="00BA34AF"/>
    <w:rsid w:val="00BA37E7"/>
    <w:rsid w:val="00BA3AB1"/>
    <w:rsid w:val="00BA3DB3"/>
    <w:rsid w:val="00BA42DE"/>
    <w:rsid w:val="00BA42F4"/>
    <w:rsid w:val="00BA48C5"/>
    <w:rsid w:val="00BA4A44"/>
    <w:rsid w:val="00BA4FE4"/>
    <w:rsid w:val="00BA5290"/>
    <w:rsid w:val="00BA52C6"/>
    <w:rsid w:val="00BA5339"/>
    <w:rsid w:val="00BA5382"/>
    <w:rsid w:val="00BA5A95"/>
    <w:rsid w:val="00BA5AFD"/>
    <w:rsid w:val="00BA5D1C"/>
    <w:rsid w:val="00BA6BC4"/>
    <w:rsid w:val="00BA709C"/>
    <w:rsid w:val="00BA7137"/>
    <w:rsid w:val="00BA73C7"/>
    <w:rsid w:val="00BA7F78"/>
    <w:rsid w:val="00BB0BC3"/>
    <w:rsid w:val="00BB11BF"/>
    <w:rsid w:val="00BB171D"/>
    <w:rsid w:val="00BB1804"/>
    <w:rsid w:val="00BB2438"/>
    <w:rsid w:val="00BB2673"/>
    <w:rsid w:val="00BB2694"/>
    <w:rsid w:val="00BB2853"/>
    <w:rsid w:val="00BB2FFB"/>
    <w:rsid w:val="00BB303D"/>
    <w:rsid w:val="00BB3054"/>
    <w:rsid w:val="00BB3780"/>
    <w:rsid w:val="00BB399F"/>
    <w:rsid w:val="00BB3D3E"/>
    <w:rsid w:val="00BB459A"/>
    <w:rsid w:val="00BB49BA"/>
    <w:rsid w:val="00BB4C82"/>
    <w:rsid w:val="00BB52DA"/>
    <w:rsid w:val="00BB588E"/>
    <w:rsid w:val="00BB5C04"/>
    <w:rsid w:val="00BB60B1"/>
    <w:rsid w:val="00BB66A9"/>
    <w:rsid w:val="00BB6A09"/>
    <w:rsid w:val="00BB6B17"/>
    <w:rsid w:val="00BB775F"/>
    <w:rsid w:val="00BB7F1C"/>
    <w:rsid w:val="00BB7F32"/>
    <w:rsid w:val="00BC0A96"/>
    <w:rsid w:val="00BC2535"/>
    <w:rsid w:val="00BC2E08"/>
    <w:rsid w:val="00BC33A0"/>
    <w:rsid w:val="00BC33B6"/>
    <w:rsid w:val="00BC4207"/>
    <w:rsid w:val="00BC42ED"/>
    <w:rsid w:val="00BC48C9"/>
    <w:rsid w:val="00BC5172"/>
    <w:rsid w:val="00BC525B"/>
    <w:rsid w:val="00BC53F8"/>
    <w:rsid w:val="00BC56A7"/>
    <w:rsid w:val="00BC58FF"/>
    <w:rsid w:val="00BC5F5D"/>
    <w:rsid w:val="00BC5FCA"/>
    <w:rsid w:val="00BC6352"/>
    <w:rsid w:val="00BC6954"/>
    <w:rsid w:val="00BC6F1E"/>
    <w:rsid w:val="00BD006E"/>
    <w:rsid w:val="00BD0450"/>
    <w:rsid w:val="00BD0B08"/>
    <w:rsid w:val="00BD181F"/>
    <w:rsid w:val="00BD217E"/>
    <w:rsid w:val="00BD3445"/>
    <w:rsid w:val="00BD38BF"/>
    <w:rsid w:val="00BD3A0B"/>
    <w:rsid w:val="00BD41DD"/>
    <w:rsid w:val="00BD432E"/>
    <w:rsid w:val="00BD4342"/>
    <w:rsid w:val="00BD434F"/>
    <w:rsid w:val="00BD439B"/>
    <w:rsid w:val="00BD4BE4"/>
    <w:rsid w:val="00BD4CD2"/>
    <w:rsid w:val="00BD4CFB"/>
    <w:rsid w:val="00BD4FB5"/>
    <w:rsid w:val="00BD566B"/>
    <w:rsid w:val="00BD5E4C"/>
    <w:rsid w:val="00BD5EC3"/>
    <w:rsid w:val="00BD72D9"/>
    <w:rsid w:val="00BD782E"/>
    <w:rsid w:val="00BD7A1B"/>
    <w:rsid w:val="00BD7EC4"/>
    <w:rsid w:val="00BE0AB8"/>
    <w:rsid w:val="00BE1585"/>
    <w:rsid w:val="00BE1AFB"/>
    <w:rsid w:val="00BE2286"/>
    <w:rsid w:val="00BE243F"/>
    <w:rsid w:val="00BE2726"/>
    <w:rsid w:val="00BE2AB5"/>
    <w:rsid w:val="00BE348E"/>
    <w:rsid w:val="00BE370C"/>
    <w:rsid w:val="00BE3836"/>
    <w:rsid w:val="00BE39A7"/>
    <w:rsid w:val="00BE3C58"/>
    <w:rsid w:val="00BE4069"/>
    <w:rsid w:val="00BE437B"/>
    <w:rsid w:val="00BE463E"/>
    <w:rsid w:val="00BE545B"/>
    <w:rsid w:val="00BE5B03"/>
    <w:rsid w:val="00BE5B10"/>
    <w:rsid w:val="00BE6772"/>
    <w:rsid w:val="00BE6E61"/>
    <w:rsid w:val="00BF0C38"/>
    <w:rsid w:val="00BF1026"/>
    <w:rsid w:val="00BF12F4"/>
    <w:rsid w:val="00BF1CD7"/>
    <w:rsid w:val="00BF2637"/>
    <w:rsid w:val="00BF2890"/>
    <w:rsid w:val="00BF3C13"/>
    <w:rsid w:val="00BF4133"/>
    <w:rsid w:val="00BF42EC"/>
    <w:rsid w:val="00BF43A3"/>
    <w:rsid w:val="00BF43AC"/>
    <w:rsid w:val="00BF485E"/>
    <w:rsid w:val="00BF4E46"/>
    <w:rsid w:val="00BF531F"/>
    <w:rsid w:val="00BF5525"/>
    <w:rsid w:val="00BF59F3"/>
    <w:rsid w:val="00BF5A18"/>
    <w:rsid w:val="00BF5B37"/>
    <w:rsid w:val="00BF5B7D"/>
    <w:rsid w:val="00BF5E00"/>
    <w:rsid w:val="00BF631F"/>
    <w:rsid w:val="00BF7068"/>
    <w:rsid w:val="00BF7ADC"/>
    <w:rsid w:val="00C00031"/>
    <w:rsid w:val="00C01A90"/>
    <w:rsid w:val="00C0228E"/>
    <w:rsid w:val="00C0244A"/>
    <w:rsid w:val="00C02455"/>
    <w:rsid w:val="00C0249B"/>
    <w:rsid w:val="00C032E0"/>
    <w:rsid w:val="00C03ACC"/>
    <w:rsid w:val="00C03AD5"/>
    <w:rsid w:val="00C03C6A"/>
    <w:rsid w:val="00C0422D"/>
    <w:rsid w:val="00C04B3D"/>
    <w:rsid w:val="00C04B7A"/>
    <w:rsid w:val="00C054CA"/>
    <w:rsid w:val="00C06334"/>
    <w:rsid w:val="00C066B6"/>
    <w:rsid w:val="00C06C6C"/>
    <w:rsid w:val="00C06DF8"/>
    <w:rsid w:val="00C06FF5"/>
    <w:rsid w:val="00C07004"/>
    <w:rsid w:val="00C071F2"/>
    <w:rsid w:val="00C108CF"/>
    <w:rsid w:val="00C108E8"/>
    <w:rsid w:val="00C10D08"/>
    <w:rsid w:val="00C10F44"/>
    <w:rsid w:val="00C11549"/>
    <w:rsid w:val="00C11E7F"/>
    <w:rsid w:val="00C12150"/>
    <w:rsid w:val="00C13532"/>
    <w:rsid w:val="00C13568"/>
    <w:rsid w:val="00C135CC"/>
    <w:rsid w:val="00C13941"/>
    <w:rsid w:val="00C1395E"/>
    <w:rsid w:val="00C13C7F"/>
    <w:rsid w:val="00C14B9A"/>
    <w:rsid w:val="00C14D03"/>
    <w:rsid w:val="00C15586"/>
    <w:rsid w:val="00C155EE"/>
    <w:rsid w:val="00C16372"/>
    <w:rsid w:val="00C163DC"/>
    <w:rsid w:val="00C168A3"/>
    <w:rsid w:val="00C16C11"/>
    <w:rsid w:val="00C172EE"/>
    <w:rsid w:val="00C17D03"/>
    <w:rsid w:val="00C2030C"/>
    <w:rsid w:val="00C205AC"/>
    <w:rsid w:val="00C20AD0"/>
    <w:rsid w:val="00C20B3E"/>
    <w:rsid w:val="00C21039"/>
    <w:rsid w:val="00C215DD"/>
    <w:rsid w:val="00C22288"/>
    <w:rsid w:val="00C2323B"/>
    <w:rsid w:val="00C23669"/>
    <w:rsid w:val="00C24F30"/>
    <w:rsid w:val="00C2557E"/>
    <w:rsid w:val="00C258DC"/>
    <w:rsid w:val="00C25F20"/>
    <w:rsid w:val="00C25F28"/>
    <w:rsid w:val="00C26261"/>
    <w:rsid w:val="00C26A3D"/>
    <w:rsid w:val="00C26AF1"/>
    <w:rsid w:val="00C272A0"/>
    <w:rsid w:val="00C279B7"/>
    <w:rsid w:val="00C27E5A"/>
    <w:rsid w:val="00C307A9"/>
    <w:rsid w:val="00C307EC"/>
    <w:rsid w:val="00C31254"/>
    <w:rsid w:val="00C31498"/>
    <w:rsid w:val="00C31629"/>
    <w:rsid w:val="00C31E5F"/>
    <w:rsid w:val="00C31EFB"/>
    <w:rsid w:val="00C32199"/>
    <w:rsid w:val="00C32E45"/>
    <w:rsid w:val="00C32E78"/>
    <w:rsid w:val="00C33352"/>
    <w:rsid w:val="00C336D5"/>
    <w:rsid w:val="00C3389D"/>
    <w:rsid w:val="00C338CA"/>
    <w:rsid w:val="00C33A04"/>
    <w:rsid w:val="00C35400"/>
    <w:rsid w:val="00C35A39"/>
    <w:rsid w:val="00C36017"/>
    <w:rsid w:val="00C3615A"/>
    <w:rsid w:val="00C36212"/>
    <w:rsid w:val="00C36260"/>
    <w:rsid w:val="00C3634A"/>
    <w:rsid w:val="00C363B5"/>
    <w:rsid w:val="00C368EB"/>
    <w:rsid w:val="00C37549"/>
    <w:rsid w:val="00C37B44"/>
    <w:rsid w:val="00C37FFD"/>
    <w:rsid w:val="00C405FB"/>
    <w:rsid w:val="00C406C3"/>
    <w:rsid w:val="00C40DCD"/>
    <w:rsid w:val="00C41CBC"/>
    <w:rsid w:val="00C42A7D"/>
    <w:rsid w:val="00C42EC0"/>
    <w:rsid w:val="00C43172"/>
    <w:rsid w:val="00C433D6"/>
    <w:rsid w:val="00C43760"/>
    <w:rsid w:val="00C43FC9"/>
    <w:rsid w:val="00C440EA"/>
    <w:rsid w:val="00C4449E"/>
    <w:rsid w:val="00C45C60"/>
    <w:rsid w:val="00C45C6B"/>
    <w:rsid w:val="00C46282"/>
    <w:rsid w:val="00C46864"/>
    <w:rsid w:val="00C46B28"/>
    <w:rsid w:val="00C46C6A"/>
    <w:rsid w:val="00C47112"/>
    <w:rsid w:val="00C50225"/>
    <w:rsid w:val="00C504B3"/>
    <w:rsid w:val="00C512E4"/>
    <w:rsid w:val="00C51FED"/>
    <w:rsid w:val="00C523B8"/>
    <w:rsid w:val="00C52538"/>
    <w:rsid w:val="00C528C8"/>
    <w:rsid w:val="00C54591"/>
    <w:rsid w:val="00C54C70"/>
    <w:rsid w:val="00C54CDF"/>
    <w:rsid w:val="00C54D18"/>
    <w:rsid w:val="00C5551C"/>
    <w:rsid w:val="00C5594D"/>
    <w:rsid w:val="00C55A14"/>
    <w:rsid w:val="00C56229"/>
    <w:rsid w:val="00C564AE"/>
    <w:rsid w:val="00C5667F"/>
    <w:rsid w:val="00C57468"/>
    <w:rsid w:val="00C574D4"/>
    <w:rsid w:val="00C57667"/>
    <w:rsid w:val="00C57DCB"/>
    <w:rsid w:val="00C57FB7"/>
    <w:rsid w:val="00C60112"/>
    <w:rsid w:val="00C60143"/>
    <w:rsid w:val="00C6014A"/>
    <w:rsid w:val="00C60376"/>
    <w:rsid w:val="00C60412"/>
    <w:rsid w:val="00C608D9"/>
    <w:rsid w:val="00C60B48"/>
    <w:rsid w:val="00C60E12"/>
    <w:rsid w:val="00C6171F"/>
    <w:rsid w:val="00C619F9"/>
    <w:rsid w:val="00C61D6E"/>
    <w:rsid w:val="00C62016"/>
    <w:rsid w:val="00C62447"/>
    <w:rsid w:val="00C62FB5"/>
    <w:rsid w:val="00C6339E"/>
    <w:rsid w:val="00C63952"/>
    <w:rsid w:val="00C63D87"/>
    <w:rsid w:val="00C65DE6"/>
    <w:rsid w:val="00C6697C"/>
    <w:rsid w:val="00C66C7D"/>
    <w:rsid w:val="00C670C1"/>
    <w:rsid w:val="00C67A01"/>
    <w:rsid w:val="00C67DEA"/>
    <w:rsid w:val="00C70207"/>
    <w:rsid w:val="00C7061A"/>
    <w:rsid w:val="00C70A0E"/>
    <w:rsid w:val="00C70BB0"/>
    <w:rsid w:val="00C70C49"/>
    <w:rsid w:val="00C710A2"/>
    <w:rsid w:val="00C713B0"/>
    <w:rsid w:val="00C71519"/>
    <w:rsid w:val="00C715B0"/>
    <w:rsid w:val="00C715BD"/>
    <w:rsid w:val="00C71784"/>
    <w:rsid w:val="00C71A56"/>
    <w:rsid w:val="00C71E53"/>
    <w:rsid w:val="00C7242A"/>
    <w:rsid w:val="00C73400"/>
    <w:rsid w:val="00C73E60"/>
    <w:rsid w:val="00C73EC9"/>
    <w:rsid w:val="00C746EB"/>
    <w:rsid w:val="00C74F18"/>
    <w:rsid w:val="00C753BB"/>
    <w:rsid w:val="00C753C3"/>
    <w:rsid w:val="00C757F6"/>
    <w:rsid w:val="00C76470"/>
    <w:rsid w:val="00C766C9"/>
    <w:rsid w:val="00C76749"/>
    <w:rsid w:val="00C76EB4"/>
    <w:rsid w:val="00C77168"/>
    <w:rsid w:val="00C7741B"/>
    <w:rsid w:val="00C77CEB"/>
    <w:rsid w:val="00C80087"/>
    <w:rsid w:val="00C802A2"/>
    <w:rsid w:val="00C803BB"/>
    <w:rsid w:val="00C8045B"/>
    <w:rsid w:val="00C806BD"/>
    <w:rsid w:val="00C8164D"/>
    <w:rsid w:val="00C81AB0"/>
    <w:rsid w:val="00C81C60"/>
    <w:rsid w:val="00C81E9F"/>
    <w:rsid w:val="00C820A5"/>
    <w:rsid w:val="00C822DE"/>
    <w:rsid w:val="00C82468"/>
    <w:rsid w:val="00C8257E"/>
    <w:rsid w:val="00C825D1"/>
    <w:rsid w:val="00C82695"/>
    <w:rsid w:val="00C82B83"/>
    <w:rsid w:val="00C83062"/>
    <w:rsid w:val="00C83369"/>
    <w:rsid w:val="00C84176"/>
    <w:rsid w:val="00C842A2"/>
    <w:rsid w:val="00C847A9"/>
    <w:rsid w:val="00C84B88"/>
    <w:rsid w:val="00C859BD"/>
    <w:rsid w:val="00C85BA8"/>
    <w:rsid w:val="00C85F73"/>
    <w:rsid w:val="00C8605C"/>
    <w:rsid w:val="00C8718D"/>
    <w:rsid w:val="00C872C5"/>
    <w:rsid w:val="00C87350"/>
    <w:rsid w:val="00C8737B"/>
    <w:rsid w:val="00C87469"/>
    <w:rsid w:val="00C874C0"/>
    <w:rsid w:val="00C874C8"/>
    <w:rsid w:val="00C87B54"/>
    <w:rsid w:val="00C87F04"/>
    <w:rsid w:val="00C90275"/>
    <w:rsid w:val="00C903C1"/>
    <w:rsid w:val="00C90AEE"/>
    <w:rsid w:val="00C911EF"/>
    <w:rsid w:val="00C91654"/>
    <w:rsid w:val="00C91CDB"/>
    <w:rsid w:val="00C91E23"/>
    <w:rsid w:val="00C921F7"/>
    <w:rsid w:val="00C922CB"/>
    <w:rsid w:val="00C922E8"/>
    <w:rsid w:val="00C92A50"/>
    <w:rsid w:val="00C93193"/>
    <w:rsid w:val="00C93D9D"/>
    <w:rsid w:val="00C942BF"/>
    <w:rsid w:val="00C942E6"/>
    <w:rsid w:val="00C9452B"/>
    <w:rsid w:val="00C94D6B"/>
    <w:rsid w:val="00C94ED6"/>
    <w:rsid w:val="00C95083"/>
    <w:rsid w:val="00C952FA"/>
    <w:rsid w:val="00C9568C"/>
    <w:rsid w:val="00C95831"/>
    <w:rsid w:val="00C95B68"/>
    <w:rsid w:val="00C95B7D"/>
    <w:rsid w:val="00C95D17"/>
    <w:rsid w:val="00C95D66"/>
    <w:rsid w:val="00C95EF5"/>
    <w:rsid w:val="00C964B7"/>
    <w:rsid w:val="00C96FF2"/>
    <w:rsid w:val="00C970B2"/>
    <w:rsid w:val="00C97ACA"/>
    <w:rsid w:val="00CA0266"/>
    <w:rsid w:val="00CA070A"/>
    <w:rsid w:val="00CA085A"/>
    <w:rsid w:val="00CA0AF1"/>
    <w:rsid w:val="00CA0E02"/>
    <w:rsid w:val="00CA1D6C"/>
    <w:rsid w:val="00CA2008"/>
    <w:rsid w:val="00CA2028"/>
    <w:rsid w:val="00CA306A"/>
    <w:rsid w:val="00CA3D5B"/>
    <w:rsid w:val="00CA40E4"/>
    <w:rsid w:val="00CA4724"/>
    <w:rsid w:val="00CA4747"/>
    <w:rsid w:val="00CA4B65"/>
    <w:rsid w:val="00CA4CA7"/>
    <w:rsid w:val="00CA4E8E"/>
    <w:rsid w:val="00CA59D7"/>
    <w:rsid w:val="00CA5A55"/>
    <w:rsid w:val="00CA61B5"/>
    <w:rsid w:val="00CA6385"/>
    <w:rsid w:val="00CA67BB"/>
    <w:rsid w:val="00CA700E"/>
    <w:rsid w:val="00CA792F"/>
    <w:rsid w:val="00CA7EA2"/>
    <w:rsid w:val="00CB0B2C"/>
    <w:rsid w:val="00CB0C6A"/>
    <w:rsid w:val="00CB205D"/>
    <w:rsid w:val="00CB2275"/>
    <w:rsid w:val="00CB232D"/>
    <w:rsid w:val="00CB261C"/>
    <w:rsid w:val="00CB2D74"/>
    <w:rsid w:val="00CB2F23"/>
    <w:rsid w:val="00CB3079"/>
    <w:rsid w:val="00CB3B13"/>
    <w:rsid w:val="00CB3D6D"/>
    <w:rsid w:val="00CB3D93"/>
    <w:rsid w:val="00CB4CFE"/>
    <w:rsid w:val="00CB57CA"/>
    <w:rsid w:val="00CB5EBA"/>
    <w:rsid w:val="00CB640C"/>
    <w:rsid w:val="00CB71F0"/>
    <w:rsid w:val="00CB796C"/>
    <w:rsid w:val="00CB7977"/>
    <w:rsid w:val="00CB7B50"/>
    <w:rsid w:val="00CC0233"/>
    <w:rsid w:val="00CC0C1B"/>
    <w:rsid w:val="00CC0E5B"/>
    <w:rsid w:val="00CC146E"/>
    <w:rsid w:val="00CC14C8"/>
    <w:rsid w:val="00CC194E"/>
    <w:rsid w:val="00CC1C1B"/>
    <w:rsid w:val="00CC204F"/>
    <w:rsid w:val="00CC2807"/>
    <w:rsid w:val="00CC2841"/>
    <w:rsid w:val="00CC284D"/>
    <w:rsid w:val="00CC28C6"/>
    <w:rsid w:val="00CC3327"/>
    <w:rsid w:val="00CC39AE"/>
    <w:rsid w:val="00CC3CFB"/>
    <w:rsid w:val="00CC3E9B"/>
    <w:rsid w:val="00CC4644"/>
    <w:rsid w:val="00CC478D"/>
    <w:rsid w:val="00CC48B6"/>
    <w:rsid w:val="00CC4B03"/>
    <w:rsid w:val="00CC4B4F"/>
    <w:rsid w:val="00CC4CE6"/>
    <w:rsid w:val="00CC4FDF"/>
    <w:rsid w:val="00CC503A"/>
    <w:rsid w:val="00CC59A3"/>
    <w:rsid w:val="00CC6B1D"/>
    <w:rsid w:val="00CC704C"/>
    <w:rsid w:val="00CC7FEB"/>
    <w:rsid w:val="00CD028E"/>
    <w:rsid w:val="00CD0499"/>
    <w:rsid w:val="00CD04AE"/>
    <w:rsid w:val="00CD09BF"/>
    <w:rsid w:val="00CD0CA5"/>
    <w:rsid w:val="00CD1CCE"/>
    <w:rsid w:val="00CD1E90"/>
    <w:rsid w:val="00CD21E5"/>
    <w:rsid w:val="00CD2424"/>
    <w:rsid w:val="00CD2C56"/>
    <w:rsid w:val="00CD2E24"/>
    <w:rsid w:val="00CD33B4"/>
    <w:rsid w:val="00CD33FF"/>
    <w:rsid w:val="00CD3604"/>
    <w:rsid w:val="00CD3F10"/>
    <w:rsid w:val="00CD4272"/>
    <w:rsid w:val="00CD5F83"/>
    <w:rsid w:val="00CD6533"/>
    <w:rsid w:val="00CD71F5"/>
    <w:rsid w:val="00CD7369"/>
    <w:rsid w:val="00CD7634"/>
    <w:rsid w:val="00CD786F"/>
    <w:rsid w:val="00CE227C"/>
    <w:rsid w:val="00CE2409"/>
    <w:rsid w:val="00CE2786"/>
    <w:rsid w:val="00CE306B"/>
    <w:rsid w:val="00CE3673"/>
    <w:rsid w:val="00CE3B27"/>
    <w:rsid w:val="00CE46C1"/>
    <w:rsid w:val="00CE4CA4"/>
    <w:rsid w:val="00CE4FF1"/>
    <w:rsid w:val="00CE5523"/>
    <w:rsid w:val="00CE564B"/>
    <w:rsid w:val="00CE5E6B"/>
    <w:rsid w:val="00CE643E"/>
    <w:rsid w:val="00CE6AF0"/>
    <w:rsid w:val="00CE6DFA"/>
    <w:rsid w:val="00CE6F2D"/>
    <w:rsid w:val="00CE75A9"/>
    <w:rsid w:val="00CE7B3B"/>
    <w:rsid w:val="00CE7FF1"/>
    <w:rsid w:val="00CF04D7"/>
    <w:rsid w:val="00CF0564"/>
    <w:rsid w:val="00CF0E0B"/>
    <w:rsid w:val="00CF0EB8"/>
    <w:rsid w:val="00CF0FFB"/>
    <w:rsid w:val="00CF1551"/>
    <w:rsid w:val="00CF167F"/>
    <w:rsid w:val="00CF1DF7"/>
    <w:rsid w:val="00CF2226"/>
    <w:rsid w:val="00CF2755"/>
    <w:rsid w:val="00CF309E"/>
    <w:rsid w:val="00CF3B53"/>
    <w:rsid w:val="00CF3D0F"/>
    <w:rsid w:val="00CF3DD0"/>
    <w:rsid w:val="00CF40A6"/>
    <w:rsid w:val="00CF4275"/>
    <w:rsid w:val="00CF45B5"/>
    <w:rsid w:val="00CF464C"/>
    <w:rsid w:val="00CF5075"/>
    <w:rsid w:val="00CF5F17"/>
    <w:rsid w:val="00CF6405"/>
    <w:rsid w:val="00CF66FB"/>
    <w:rsid w:val="00CF6AD2"/>
    <w:rsid w:val="00CF7704"/>
    <w:rsid w:val="00D002B1"/>
    <w:rsid w:val="00D00C16"/>
    <w:rsid w:val="00D01100"/>
    <w:rsid w:val="00D012FA"/>
    <w:rsid w:val="00D02067"/>
    <w:rsid w:val="00D021BF"/>
    <w:rsid w:val="00D02D1C"/>
    <w:rsid w:val="00D02D77"/>
    <w:rsid w:val="00D0302C"/>
    <w:rsid w:val="00D037C1"/>
    <w:rsid w:val="00D04141"/>
    <w:rsid w:val="00D044DB"/>
    <w:rsid w:val="00D044F9"/>
    <w:rsid w:val="00D04A64"/>
    <w:rsid w:val="00D05241"/>
    <w:rsid w:val="00D0552A"/>
    <w:rsid w:val="00D05730"/>
    <w:rsid w:val="00D059C1"/>
    <w:rsid w:val="00D05A0E"/>
    <w:rsid w:val="00D05FA8"/>
    <w:rsid w:val="00D06029"/>
    <w:rsid w:val="00D060D4"/>
    <w:rsid w:val="00D06202"/>
    <w:rsid w:val="00D06F0C"/>
    <w:rsid w:val="00D07197"/>
    <w:rsid w:val="00D10BFC"/>
    <w:rsid w:val="00D1112B"/>
    <w:rsid w:val="00D11B3B"/>
    <w:rsid w:val="00D11FCB"/>
    <w:rsid w:val="00D12123"/>
    <w:rsid w:val="00D12191"/>
    <w:rsid w:val="00D12547"/>
    <w:rsid w:val="00D12BE2"/>
    <w:rsid w:val="00D12FA8"/>
    <w:rsid w:val="00D13320"/>
    <w:rsid w:val="00D13448"/>
    <w:rsid w:val="00D1452F"/>
    <w:rsid w:val="00D1517D"/>
    <w:rsid w:val="00D15903"/>
    <w:rsid w:val="00D15AD7"/>
    <w:rsid w:val="00D15B29"/>
    <w:rsid w:val="00D15C81"/>
    <w:rsid w:val="00D17094"/>
    <w:rsid w:val="00D171F0"/>
    <w:rsid w:val="00D17278"/>
    <w:rsid w:val="00D173A1"/>
    <w:rsid w:val="00D17545"/>
    <w:rsid w:val="00D17891"/>
    <w:rsid w:val="00D17BE8"/>
    <w:rsid w:val="00D20CF8"/>
    <w:rsid w:val="00D21184"/>
    <w:rsid w:val="00D21B3A"/>
    <w:rsid w:val="00D21D10"/>
    <w:rsid w:val="00D21D38"/>
    <w:rsid w:val="00D22452"/>
    <w:rsid w:val="00D22CC4"/>
    <w:rsid w:val="00D23A48"/>
    <w:rsid w:val="00D23A4D"/>
    <w:rsid w:val="00D23C6C"/>
    <w:rsid w:val="00D24128"/>
    <w:rsid w:val="00D2447F"/>
    <w:rsid w:val="00D245CC"/>
    <w:rsid w:val="00D24685"/>
    <w:rsid w:val="00D24CBB"/>
    <w:rsid w:val="00D24D78"/>
    <w:rsid w:val="00D24EA8"/>
    <w:rsid w:val="00D253C3"/>
    <w:rsid w:val="00D25885"/>
    <w:rsid w:val="00D26233"/>
    <w:rsid w:val="00D2652F"/>
    <w:rsid w:val="00D2687F"/>
    <w:rsid w:val="00D26C17"/>
    <w:rsid w:val="00D2722D"/>
    <w:rsid w:val="00D275D2"/>
    <w:rsid w:val="00D278D4"/>
    <w:rsid w:val="00D27BC1"/>
    <w:rsid w:val="00D27D27"/>
    <w:rsid w:val="00D305D0"/>
    <w:rsid w:val="00D30DA6"/>
    <w:rsid w:val="00D31492"/>
    <w:rsid w:val="00D31981"/>
    <w:rsid w:val="00D31A1C"/>
    <w:rsid w:val="00D31B52"/>
    <w:rsid w:val="00D31BB5"/>
    <w:rsid w:val="00D31E70"/>
    <w:rsid w:val="00D330ED"/>
    <w:rsid w:val="00D33E62"/>
    <w:rsid w:val="00D34BDE"/>
    <w:rsid w:val="00D353EB"/>
    <w:rsid w:val="00D35979"/>
    <w:rsid w:val="00D35BC5"/>
    <w:rsid w:val="00D35F6F"/>
    <w:rsid w:val="00D369AB"/>
    <w:rsid w:val="00D378C8"/>
    <w:rsid w:val="00D37F18"/>
    <w:rsid w:val="00D400CD"/>
    <w:rsid w:val="00D401D5"/>
    <w:rsid w:val="00D4039C"/>
    <w:rsid w:val="00D40A76"/>
    <w:rsid w:val="00D40EC3"/>
    <w:rsid w:val="00D41B57"/>
    <w:rsid w:val="00D41FAF"/>
    <w:rsid w:val="00D42601"/>
    <w:rsid w:val="00D42B7C"/>
    <w:rsid w:val="00D433D8"/>
    <w:rsid w:val="00D4356B"/>
    <w:rsid w:val="00D436F4"/>
    <w:rsid w:val="00D43823"/>
    <w:rsid w:val="00D43B5F"/>
    <w:rsid w:val="00D43B83"/>
    <w:rsid w:val="00D44162"/>
    <w:rsid w:val="00D4416B"/>
    <w:rsid w:val="00D44406"/>
    <w:rsid w:val="00D460BC"/>
    <w:rsid w:val="00D467FD"/>
    <w:rsid w:val="00D4723F"/>
    <w:rsid w:val="00D473EF"/>
    <w:rsid w:val="00D474EA"/>
    <w:rsid w:val="00D4790E"/>
    <w:rsid w:val="00D47A62"/>
    <w:rsid w:val="00D47B20"/>
    <w:rsid w:val="00D504C1"/>
    <w:rsid w:val="00D507A0"/>
    <w:rsid w:val="00D51019"/>
    <w:rsid w:val="00D5105D"/>
    <w:rsid w:val="00D52395"/>
    <w:rsid w:val="00D52D3D"/>
    <w:rsid w:val="00D533D1"/>
    <w:rsid w:val="00D53E24"/>
    <w:rsid w:val="00D542ED"/>
    <w:rsid w:val="00D54F92"/>
    <w:rsid w:val="00D550E4"/>
    <w:rsid w:val="00D55BE3"/>
    <w:rsid w:val="00D564BA"/>
    <w:rsid w:val="00D569D6"/>
    <w:rsid w:val="00D56A21"/>
    <w:rsid w:val="00D56AD1"/>
    <w:rsid w:val="00D56B0D"/>
    <w:rsid w:val="00D56D82"/>
    <w:rsid w:val="00D573C0"/>
    <w:rsid w:val="00D577AD"/>
    <w:rsid w:val="00D5798A"/>
    <w:rsid w:val="00D57F23"/>
    <w:rsid w:val="00D60509"/>
    <w:rsid w:val="00D60743"/>
    <w:rsid w:val="00D611F6"/>
    <w:rsid w:val="00D622A8"/>
    <w:rsid w:val="00D62521"/>
    <w:rsid w:val="00D62587"/>
    <w:rsid w:val="00D63264"/>
    <w:rsid w:val="00D6360B"/>
    <w:rsid w:val="00D63628"/>
    <w:rsid w:val="00D63780"/>
    <w:rsid w:val="00D63956"/>
    <w:rsid w:val="00D63CB8"/>
    <w:rsid w:val="00D64CEE"/>
    <w:rsid w:val="00D652E0"/>
    <w:rsid w:val="00D65304"/>
    <w:rsid w:val="00D65489"/>
    <w:rsid w:val="00D65599"/>
    <w:rsid w:val="00D65652"/>
    <w:rsid w:val="00D65A7C"/>
    <w:rsid w:val="00D65F36"/>
    <w:rsid w:val="00D66764"/>
    <w:rsid w:val="00D66F3E"/>
    <w:rsid w:val="00D66F69"/>
    <w:rsid w:val="00D678E7"/>
    <w:rsid w:val="00D67B3C"/>
    <w:rsid w:val="00D706E0"/>
    <w:rsid w:val="00D71660"/>
    <w:rsid w:val="00D71B35"/>
    <w:rsid w:val="00D7200F"/>
    <w:rsid w:val="00D720A8"/>
    <w:rsid w:val="00D72E12"/>
    <w:rsid w:val="00D738E0"/>
    <w:rsid w:val="00D739D0"/>
    <w:rsid w:val="00D744E5"/>
    <w:rsid w:val="00D7484C"/>
    <w:rsid w:val="00D74F94"/>
    <w:rsid w:val="00D752EF"/>
    <w:rsid w:val="00D75458"/>
    <w:rsid w:val="00D75AB7"/>
    <w:rsid w:val="00D760CE"/>
    <w:rsid w:val="00D76CB9"/>
    <w:rsid w:val="00D76E66"/>
    <w:rsid w:val="00D775A7"/>
    <w:rsid w:val="00D77766"/>
    <w:rsid w:val="00D77F10"/>
    <w:rsid w:val="00D80237"/>
    <w:rsid w:val="00D802E7"/>
    <w:rsid w:val="00D81840"/>
    <w:rsid w:val="00D82AFC"/>
    <w:rsid w:val="00D83029"/>
    <w:rsid w:val="00D83413"/>
    <w:rsid w:val="00D83887"/>
    <w:rsid w:val="00D83C51"/>
    <w:rsid w:val="00D84226"/>
    <w:rsid w:val="00D84DD3"/>
    <w:rsid w:val="00D85307"/>
    <w:rsid w:val="00D86D6F"/>
    <w:rsid w:val="00D86E20"/>
    <w:rsid w:val="00D8721A"/>
    <w:rsid w:val="00D87CD9"/>
    <w:rsid w:val="00D87F82"/>
    <w:rsid w:val="00D90514"/>
    <w:rsid w:val="00D9056A"/>
    <w:rsid w:val="00D9078A"/>
    <w:rsid w:val="00D90CE4"/>
    <w:rsid w:val="00D90F99"/>
    <w:rsid w:val="00D91463"/>
    <w:rsid w:val="00D92D22"/>
    <w:rsid w:val="00D93471"/>
    <w:rsid w:val="00D9352F"/>
    <w:rsid w:val="00D93C4C"/>
    <w:rsid w:val="00D93FFD"/>
    <w:rsid w:val="00D9435F"/>
    <w:rsid w:val="00D94752"/>
    <w:rsid w:val="00D94C18"/>
    <w:rsid w:val="00D95347"/>
    <w:rsid w:val="00D954D0"/>
    <w:rsid w:val="00D95915"/>
    <w:rsid w:val="00D95EA0"/>
    <w:rsid w:val="00D96BF6"/>
    <w:rsid w:val="00D9761D"/>
    <w:rsid w:val="00D97879"/>
    <w:rsid w:val="00DA0AE5"/>
    <w:rsid w:val="00DA0D98"/>
    <w:rsid w:val="00DA11C5"/>
    <w:rsid w:val="00DA1238"/>
    <w:rsid w:val="00DA1956"/>
    <w:rsid w:val="00DA1A24"/>
    <w:rsid w:val="00DA1AAB"/>
    <w:rsid w:val="00DA1DA4"/>
    <w:rsid w:val="00DA21C6"/>
    <w:rsid w:val="00DA2976"/>
    <w:rsid w:val="00DA2FA1"/>
    <w:rsid w:val="00DA3AFF"/>
    <w:rsid w:val="00DA3E2E"/>
    <w:rsid w:val="00DA40E0"/>
    <w:rsid w:val="00DA4C20"/>
    <w:rsid w:val="00DA4FA8"/>
    <w:rsid w:val="00DA501B"/>
    <w:rsid w:val="00DA51B2"/>
    <w:rsid w:val="00DA5C02"/>
    <w:rsid w:val="00DA5D6A"/>
    <w:rsid w:val="00DA6247"/>
    <w:rsid w:val="00DA67B3"/>
    <w:rsid w:val="00DA6995"/>
    <w:rsid w:val="00DA6C8F"/>
    <w:rsid w:val="00DA788B"/>
    <w:rsid w:val="00DA7C4B"/>
    <w:rsid w:val="00DA7F20"/>
    <w:rsid w:val="00DB0403"/>
    <w:rsid w:val="00DB047F"/>
    <w:rsid w:val="00DB09BC"/>
    <w:rsid w:val="00DB0A67"/>
    <w:rsid w:val="00DB0E31"/>
    <w:rsid w:val="00DB0F57"/>
    <w:rsid w:val="00DB0FBA"/>
    <w:rsid w:val="00DB10D1"/>
    <w:rsid w:val="00DB12E0"/>
    <w:rsid w:val="00DB14A7"/>
    <w:rsid w:val="00DB18AC"/>
    <w:rsid w:val="00DB1CFD"/>
    <w:rsid w:val="00DB22FA"/>
    <w:rsid w:val="00DB2450"/>
    <w:rsid w:val="00DB2779"/>
    <w:rsid w:val="00DB2E66"/>
    <w:rsid w:val="00DB2EAD"/>
    <w:rsid w:val="00DB31FA"/>
    <w:rsid w:val="00DB35F7"/>
    <w:rsid w:val="00DB3DAA"/>
    <w:rsid w:val="00DB3DB1"/>
    <w:rsid w:val="00DB4ED2"/>
    <w:rsid w:val="00DB5585"/>
    <w:rsid w:val="00DB5641"/>
    <w:rsid w:val="00DB58CC"/>
    <w:rsid w:val="00DB5C26"/>
    <w:rsid w:val="00DB64F2"/>
    <w:rsid w:val="00DB74B2"/>
    <w:rsid w:val="00DB75CD"/>
    <w:rsid w:val="00DB7A02"/>
    <w:rsid w:val="00DB7D92"/>
    <w:rsid w:val="00DB7E43"/>
    <w:rsid w:val="00DC0437"/>
    <w:rsid w:val="00DC0B26"/>
    <w:rsid w:val="00DC10DA"/>
    <w:rsid w:val="00DC1549"/>
    <w:rsid w:val="00DC154C"/>
    <w:rsid w:val="00DC1838"/>
    <w:rsid w:val="00DC1C89"/>
    <w:rsid w:val="00DC1CC6"/>
    <w:rsid w:val="00DC20B9"/>
    <w:rsid w:val="00DC28DC"/>
    <w:rsid w:val="00DC2B01"/>
    <w:rsid w:val="00DC2FAF"/>
    <w:rsid w:val="00DC3216"/>
    <w:rsid w:val="00DC3585"/>
    <w:rsid w:val="00DC43A9"/>
    <w:rsid w:val="00DC485A"/>
    <w:rsid w:val="00DC492D"/>
    <w:rsid w:val="00DC5415"/>
    <w:rsid w:val="00DC550C"/>
    <w:rsid w:val="00DC5770"/>
    <w:rsid w:val="00DC5834"/>
    <w:rsid w:val="00DC59B5"/>
    <w:rsid w:val="00DC64F8"/>
    <w:rsid w:val="00DC6B9A"/>
    <w:rsid w:val="00DC6FE1"/>
    <w:rsid w:val="00DC7C44"/>
    <w:rsid w:val="00DD10E0"/>
    <w:rsid w:val="00DD1108"/>
    <w:rsid w:val="00DD1818"/>
    <w:rsid w:val="00DD1BB0"/>
    <w:rsid w:val="00DD255C"/>
    <w:rsid w:val="00DD2DC5"/>
    <w:rsid w:val="00DD3D87"/>
    <w:rsid w:val="00DD426F"/>
    <w:rsid w:val="00DD4DDD"/>
    <w:rsid w:val="00DD503E"/>
    <w:rsid w:val="00DD5067"/>
    <w:rsid w:val="00DD509D"/>
    <w:rsid w:val="00DD5A1C"/>
    <w:rsid w:val="00DD5ECF"/>
    <w:rsid w:val="00DD62D4"/>
    <w:rsid w:val="00DD6F7D"/>
    <w:rsid w:val="00DD7586"/>
    <w:rsid w:val="00DD75D9"/>
    <w:rsid w:val="00DD77C9"/>
    <w:rsid w:val="00DE01B5"/>
    <w:rsid w:val="00DE0620"/>
    <w:rsid w:val="00DE082C"/>
    <w:rsid w:val="00DE1523"/>
    <w:rsid w:val="00DE177D"/>
    <w:rsid w:val="00DE230A"/>
    <w:rsid w:val="00DE2704"/>
    <w:rsid w:val="00DE2DD7"/>
    <w:rsid w:val="00DE3425"/>
    <w:rsid w:val="00DE3439"/>
    <w:rsid w:val="00DE40EF"/>
    <w:rsid w:val="00DE5666"/>
    <w:rsid w:val="00DE5932"/>
    <w:rsid w:val="00DE5BA4"/>
    <w:rsid w:val="00DE5EB2"/>
    <w:rsid w:val="00DE620E"/>
    <w:rsid w:val="00DE68AF"/>
    <w:rsid w:val="00DE7524"/>
    <w:rsid w:val="00DE795B"/>
    <w:rsid w:val="00DE7A16"/>
    <w:rsid w:val="00DF017E"/>
    <w:rsid w:val="00DF0B2D"/>
    <w:rsid w:val="00DF1910"/>
    <w:rsid w:val="00DF20AE"/>
    <w:rsid w:val="00DF2281"/>
    <w:rsid w:val="00DF25A6"/>
    <w:rsid w:val="00DF2E59"/>
    <w:rsid w:val="00DF3386"/>
    <w:rsid w:val="00DF34C0"/>
    <w:rsid w:val="00DF360A"/>
    <w:rsid w:val="00DF3A0B"/>
    <w:rsid w:val="00DF40DB"/>
    <w:rsid w:val="00DF51BB"/>
    <w:rsid w:val="00DF5688"/>
    <w:rsid w:val="00DF58D0"/>
    <w:rsid w:val="00DF58F7"/>
    <w:rsid w:val="00DF5A11"/>
    <w:rsid w:val="00DF5A6F"/>
    <w:rsid w:val="00DF6170"/>
    <w:rsid w:val="00DF6702"/>
    <w:rsid w:val="00DF690E"/>
    <w:rsid w:val="00DF79B6"/>
    <w:rsid w:val="00DF7F68"/>
    <w:rsid w:val="00E0028D"/>
    <w:rsid w:val="00E0047C"/>
    <w:rsid w:val="00E00499"/>
    <w:rsid w:val="00E006BA"/>
    <w:rsid w:val="00E00BD9"/>
    <w:rsid w:val="00E00CFC"/>
    <w:rsid w:val="00E0120D"/>
    <w:rsid w:val="00E018E3"/>
    <w:rsid w:val="00E01A27"/>
    <w:rsid w:val="00E02B2C"/>
    <w:rsid w:val="00E02C6F"/>
    <w:rsid w:val="00E03242"/>
    <w:rsid w:val="00E032CA"/>
    <w:rsid w:val="00E03308"/>
    <w:rsid w:val="00E040B8"/>
    <w:rsid w:val="00E041CF"/>
    <w:rsid w:val="00E0426D"/>
    <w:rsid w:val="00E047E3"/>
    <w:rsid w:val="00E048E9"/>
    <w:rsid w:val="00E057D0"/>
    <w:rsid w:val="00E058BE"/>
    <w:rsid w:val="00E05F9A"/>
    <w:rsid w:val="00E0626F"/>
    <w:rsid w:val="00E06C71"/>
    <w:rsid w:val="00E072AE"/>
    <w:rsid w:val="00E07459"/>
    <w:rsid w:val="00E07C0E"/>
    <w:rsid w:val="00E10D17"/>
    <w:rsid w:val="00E1118D"/>
    <w:rsid w:val="00E11355"/>
    <w:rsid w:val="00E1170F"/>
    <w:rsid w:val="00E11900"/>
    <w:rsid w:val="00E11997"/>
    <w:rsid w:val="00E11A56"/>
    <w:rsid w:val="00E11AA4"/>
    <w:rsid w:val="00E11BF2"/>
    <w:rsid w:val="00E12BE3"/>
    <w:rsid w:val="00E12EBD"/>
    <w:rsid w:val="00E14DDC"/>
    <w:rsid w:val="00E15021"/>
    <w:rsid w:val="00E153DE"/>
    <w:rsid w:val="00E1563B"/>
    <w:rsid w:val="00E15943"/>
    <w:rsid w:val="00E160D7"/>
    <w:rsid w:val="00E16199"/>
    <w:rsid w:val="00E16C03"/>
    <w:rsid w:val="00E170C4"/>
    <w:rsid w:val="00E171F7"/>
    <w:rsid w:val="00E17BD4"/>
    <w:rsid w:val="00E20119"/>
    <w:rsid w:val="00E20417"/>
    <w:rsid w:val="00E20484"/>
    <w:rsid w:val="00E21217"/>
    <w:rsid w:val="00E215BB"/>
    <w:rsid w:val="00E219C9"/>
    <w:rsid w:val="00E21DDE"/>
    <w:rsid w:val="00E2214E"/>
    <w:rsid w:val="00E226D7"/>
    <w:rsid w:val="00E22909"/>
    <w:rsid w:val="00E22AF8"/>
    <w:rsid w:val="00E22C0F"/>
    <w:rsid w:val="00E232DA"/>
    <w:rsid w:val="00E23343"/>
    <w:rsid w:val="00E23416"/>
    <w:rsid w:val="00E238E6"/>
    <w:rsid w:val="00E23E03"/>
    <w:rsid w:val="00E2472D"/>
    <w:rsid w:val="00E253A0"/>
    <w:rsid w:val="00E25E08"/>
    <w:rsid w:val="00E261EF"/>
    <w:rsid w:val="00E26D74"/>
    <w:rsid w:val="00E27457"/>
    <w:rsid w:val="00E27980"/>
    <w:rsid w:val="00E30211"/>
    <w:rsid w:val="00E30295"/>
    <w:rsid w:val="00E3036A"/>
    <w:rsid w:val="00E307A0"/>
    <w:rsid w:val="00E30A4B"/>
    <w:rsid w:val="00E30BF2"/>
    <w:rsid w:val="00E31042"/>
    <w:rsid w:val="00E310D7"/>
    <w:rsid w:val="00E3112C"/>
    <w:rsid w:val="00E3162C"/>
    <w:rsid w:val="00E31DDB"/>
    <w:rsid w:val="00E31F2F"/>
    <w:rsid w:val="00E322D0"/>
    <w:rsid w:val="00E325B8"/>
    <w:rsid w:val="00E32695"/>
    <w:rsid w:val="00E32730"/>
    <w:rsid w:val="00E32924"/>
    <w:rsid w:val="00E3294E"/>
    <w:rsid w:val="00E33263"/>
    <w:rsid w:val="00E33DBE"/>
    <w:rsid w:val="00E34337"/>
    <w:rsid w:val="00E3447E"/>
    <w:rsid w:val="00E3488A"/>
    <w:rsid w:val="00E34897"/>
    <w:rsid w:val="00E34D36"/>
    <w:rsid w:val="00E3529F"/>
    <w:rsid w:val="00E3555F"/>
    <w:rsid w:val="00E356AC"/>
    <w:rsid w:val="00E3591A"/>
    <w:rsid w:val="00E35B16"/>
    <w:rsid w:val="00E35F84"/>
    <w:rsid w:val="00E3614E"/>
    <w:rsid w:val="00E3678B"/>
    <w:rsid w:val="00E36DD7"/>
    <w:rsid w:val="00E36EAA"/>
    <w:rsid w:val="00E37C78"/>
    <w:rsid w:val="00E40546"/>
    <w:rsid w:val="00E410BF"/>
    <w:rsid w:val="00E411CD"/>
    <w:rsid w:val="00E41823"/>
    <w:rsid w:val="00E42976"/>
    <w:rsid w:val="00E42C88"/>
    <w:rsid w:val="00E4355B"/>
    <w:rsid w:val="00E436AC"/>
    <w:rsid w:val="00E4373A"/>
    <w:rsid w:val="00E43AFA"/>
    <w:rsid w:val="00E44084"/>
    <w:rsid w:val="00E44884"/>
    <w:rsid w:val="00E45299"/>
    <w:rsid w:val="00E45DF8"/>
    <w:rsid w:val="00E4614C"/>
    <w:rsid w:val="00E5027E"/>
    <w:rsid w:val="00E509D7"/>
    <w:rsid w:val="00E50F73"/>
    <w:rsid w:val="00E51224"/>
    <w:rsid w:val="00E512A4"/>
    <w:rsid w:val="00E51330"/>
    <w:rsid w:val="00E51389"/>
    <w:rsid w:val="00E515DE"/>
    <w:rsid w:val="00E524E6"/>
    <w:rsid w:val="00E53182"/>
    <w:rsid w:val="00E53428"/>
    <w:rsid w:val="00E5369E"/>
    <w:rsid w:val="00E539A2"/>
    <w:rsid w:val="00E53BDD"/>
    <w:rsid w:val="00E53F36"/>
    <w:rsid w:val="00E54D51"/>
    <w:rsid w:val="00E554C9"/>
    <w:rsid w:val="00E55544"/>
    <w:rsid w:val="00E56517"/>
    <w:rsid w:val="00E568A9"/>
    <w:rsid w:val="00E569AE"/>
    <w:rsid w:val="00E56D02"/>
    <w:rsid w:val="00E57270"/>
    <w:rsid w:val="00E5794D"/>
    <w:rsid w:val="00E604C5"/>
    <w:rsid w:val="00E60AB2"/>
    <w:rsid w:val="00E619CD"/>
    <w:rsid w:val="00E62051"/>
    <w:rsid w:val="00E6273C"/>
    <w:rsid w:val="00E62CF7"/>
    <w:rsid w:val="00E634E7"/>
    <w:rsid w:val="00E639F5"/>
    <w:rsid w:val="00E64149"/>
    <w:rsid w:val="00E64457"/>
    <w:rsid w:val="00E64C12"/>
    <w:rsid w:val="00E65441"/>
    <w:rsid w:val="00E65542"/>
    <w:rsid w:val="00E6604A"/>
    <w:rsid w:val="00E66383"/>
    <w:rsid w:val="00E669CB"/>
    <w:rsid w:val="00E66AF7"/>
    <w:rsid w:val="00E679B3"/>
    <w:rsid w:val="00E67D2D"/>
    <w:rsid w:val="00E67F12"/>
    <w:rsid w:val="00E70022"/>
    <w:rsid w:val="00E70BC0"/>
    <w:rsid w:val="00E70F1C"/>
    <w:rsid w:val="00E71575"/>
    <w:rsid w:val="00E71959"/>
    <w:rsid w:val="00E72636"/>
    <w:rsid w:val="00E726F2"/>
    <w:rsid w:val="00E73B8B"/>
    <w:rsid w:val="00E73EBC"/>
    <w:rsid w:val="00E73F42"/>
    <w:rsid w:val="00E74EE1"/>
    <w:rsid w:val="00E75DE8"/>
    <w:rsid w:val="00E75DFE"/>
    <w:rsid w:val="00E761CF"/>
    <w:rsid w:val="00E763FA"/>
    <w:rsid w:val="00E76465"/>
    <w:rsid w:val="00E764E4"/>
    <w:rsid w:val="00E76546"/>
    <w:rsid w:val="00E771D3"/>
    <w:rsid w:val="00E77292"/>
    <w:rsid w:val="00E775DE"/>
    <w:rsid w:val="00E778CA"/>
    <w:rsid w:val="00E77F70"/>
    <w:rsid w:val="00E80081"/>
    <w:rsid w:val="00E803EE"/>
    <w:rsid w:val="00E805F3"/>
    <w:rsid w:val="00E8160B"/>
    <w:rsid w:val="00E81C31"/>
    <w:rsid w:val="00E81F8B"/>
    <w:rsid w:val="00E8233E"/>
    <w:rsid w:val="00E8273F"/>
    <w:rsid w:val="00E82CA5"/>
    <w:rsid w:val="00E82D8C"/>
    <w:rsid w:val="00E83468"/>
    <w:rsid w:val="00E8396F"/>
    <w:rsid w:val="00E84E00"/>
    <w:rsid w:val="00E8546C"/>
    <w:rsid w:val="00E8558A"/>
    <w:rsid w:val="00E859C7"/>
    <w:rsid w:val="00E85C39"/>
    <w:rsid w:val="00E865C7"/>
    <w:rsid w:val="00E8669F"/>
    <w:rsid w:val="00E86CA6"/>
    <w:rsid w:val="00E8700A"/>
    <w:rsid w:val="00E878C3"/>
    <w:rsid w:val="00E87C16"/>
    <w:rsid w:val="00E87EB7"/>
    <w:rsid w:val="00E900DC"/>
    <w:rsid w:val="00E9011D"/>
    <w:rsid w:val="00E91219"/>
    <w:rsid w:val="00E91718"/>
    <w:rsid w:val="00E91BBA"/>
    <w:rsid w:val="00E92312"/>
    <w:rsid w:val="00E9256F"/>
    <w:rsid w:val="00E926BA"/>
    <w:rsid w:val="00E92A8D"/>
    <w:rsid w:val="00E92AF7"/>
    <w:rsid w:val="00E92AFC"/>
    <w:rsid w:val="00E93287"/>
    <w:rsid w:val="00E93291"/>
    <w:rsid w:val="00E93668"/>
    <w:rsid w:val="00E952FC"/>
    <w:rsid w:val="00E95375"/>
    <w:rsid w:val="00E953C2"/>
    <w:rsid w:val="00E9568F"/>
    <w:rsid w:val="00E95A9B"/>
    <w:rsid w:val="00E96037"/>
    <w:rsid w:val="00E966A5"/>
    <w:rsid w:val="00E96868"/>
    <w:rsid w:val="00EA025E"/>
    <w:rsid w:val="00EA02E2"/>
    <w:rsid w:val="00EA15F6"/>
    <w:rsid w:val="00EA1801"/>
    <w:rsid w:val="00EA181A"/>
    <w:rsid w:val="00EA1CAC"/>
    <w:rsid w:val="00EA2279"/>
    <w:rsid w:val="00EA231F"/>
    <w:rsid w:val="00EA268A"/>
    <w:rsid w:val="00EA2BA2"/>
    <w:rsid w:val="00EA2F68"/>
    <w:rsid w:val="00EA3780"/>
    <w:rsid w:val="00EA4347"/>
    <w:rsid w:val="00EA468C"/>
    <w:rsid w:val="00EA4AEA"/>
    <w:rsid w:val="00EA4C5B"/>
    <w:rsid w:val="00EA5454"/>
    <w:rsid w:val="00EA628D"/>
    <w:rsid w:val="00EA6AB2"/>
    <w:rsid w:val="00EA761D"/>
    <w:rsid w:val="00EB09A1"/>
    <w:rsid w:val="00EB0BF0"/>
    <w:rsid w:val="00EB0FEC"/>
    <w:rsid w:val="00EB11CB"/>
    <w:rsid w:val="00EB18AB"/>
    <w:rsid w:val="00EB282A"/>
    <w:rsid w:val="00EB292A"/>
    <w:rsid w:val="00EB2CAB"/>
    <w:rsid w:val="00EB30EF"/>
    <w:rsid w:val="00EB3258"/>
    <w:rsid w:val="00EB345F"/>
    <w:rsid w:val="00EB38CC"/>
    <w:rsid w:val="00EB3C1E"/>
    <w:rsid w:val="00EB3C3E"/>
    <w:rsid w:val="00EB3C46"/>
    <w:rsid w:val="00EB443D"/>
    <w:rsid w:val="00EB444F"/>
    <w:rsid w:val="00EB4A5F"/>
    <w:rsid w:val="00EB4D1C"/>
    <w:rsid w:val="00EB4D25"/>
    <w:rsid w:val="00EB5150"/>
    <w:rsid w:val="00EB57E6"/>
    <w:rsid w:val="00EB5A3E"/>
    <w:rsid w:val="00EB5FEF"/>
    <w:rsid w:val="00EB626C"/>
    <w:rsid w:val="00EB6ABE"/>
    <w:rsid w:val="00EB6DE4"/>
    <w:rsid w:val="00EB7646"/>
    <w:rsid w:val="00EB7A7B"/>
    <w:rsid w:val="00EB7AA3"/>
    <w:rsid w:val="00EB7D52"/>
    <w:rsid w:val="00EC00E4"/>
    <w:rsid w:val="00EC07BC"/>
    <w:rsid w:val="00EC157A"/>
    <w:rsid w:val="00EC18AD"/>
    <w:rsid w:val="00EC1F52"/>
    <w:rsid w:val="00EC248A"/>
    <w:rsid w:val="00EC299C"/>
    <w:rsid w:val="00EC2CB1"/>
    <w:rsid w:val="00EC2EF6"/>
    <w:rsid w:val="00EC3794"/>
    <w:rsid w:val="00EC37F0"/>
    <w:rsid w:val="00EC3CB5"/>
    <w:rsid w:val="00EC3DEB"/>
    <w:rsid w:val="00EC3E4F"/>
    <w:rsid w:val="00EC481C"/>
    <w:rsid w:val="00EC4B0A"/>
    <w:rsid w:val="00EC4EA9"/>
    <w:rsid w:val="00EC584A"/>
    <w:rsid w:val="00EC5E70"/>
    <w:rsid w:val="00EC6469"/>
    <w:rsid w:val="00EC672A"/>
    <w:rsid w:val="00EC728B"/>
    <w:rsid w:val="00EC73C5"/>
    <w:rsid w:val="00EC73E8"/>
    <w:rsid w:val="00EC7444"/>
    <w:rsid w:val="00EC7680"/>
    <w:rsid w:val="00EC7B12"/>
    <w:rsid w:val="00EC7C75"/>
    <w:rsid w:val="00EC7D67"/>
    <w:rsid w:val="00ED06D4"/>
    <w:rsid w:val="00ED1C5B"/>
    <w:rsid w:val="00ED1E53"/>
    <w:rsid w:val="00ED2799"/>
    <w:rsid w:val="00ED2C9B"/>
    <w:rsid w:val="00ED3018"/>
    <w:rsid w:val="00ED34EF"/>
    <w:rsid w:val="00ED3719"/>
    <w:rsid w:val="00ED39BF"/>
    <w:rsid w:val="00ED3ADD"/>
    <w:rsid w:val="00ED4A89"/>
    <w:rsid w:val="00ED54AD"/>
    <w:rsid w:val="00ED5831"/>
    <w:rsid w:val="00ED5AB0"/>
    <w:rsid w:val="00ED5B9F"/>
    <w:rsid w:val="00ED7586"/>
    <w:rsid w:val="00ED7610"/>
    <w:rsid w:val="00ED782F"/>
    <w:rsid w:val="00ED78B0"/>
    <w:rsid w:val="00ED7E24"/>
    <w:rsid w:val="00ED7FB9"/>
    <w:rsid w:val="00ED7FED"/>
    <w:rsid w:val="00EE0DE9"/>
    <w:rsid w:val="00EE0EBA"/>
    <w:rsid w:val="00EE0ED2"/>
    <w:rsid w:val="00EE0FA9"/>
    <w:rsid w:val="00EE12A1"/>
    <w:rsid w:val="00EE1B2B"/>
    <w:rsid w:val="00EE1EDB"/>
    <w:rsid w:val="00EE21C8"/>
    <w:rsid w:val="00EE3A3D"/>
    <w:rsid w:val="00EE4299"/>
    <w:rsid w:val="00EE43B1"/>
    <w:rsid w:val="00EE48BF"/>
    <w:rsid w:val="00EE4EE1"/>
    <w:rsid w:val="00EE51E7"/>
    <w:rsid w:val="00EE5654"/>
    <w:rsid w:val="00EE6480"/>
    <w:rsid w:val="00EE6ABB"/>
    <w:rsid w:val="00EE6B11"/>
    <w:rsid w:val="00EE7042"/>
    <w:rsid w:val="00EE7663"/>
    <w:rsid w:val="00EE7B1F"/>
    <w:rsid w:val="00EE7F95"/>
    <w:rsid w:val="00EF00A9"/>
    <w:rsid w:val="00EF0475"/>
    <w:rsid w:val="00EF0944"/>
    <w:rsid w:val="00EF0F4E"/>
    <w:rsid w:val="00EF1A20"/>
    <w:rsid w:val="00EF1AAA"/>
    <w:rsid w:val="00EF24A1"/>
    <w:rsid w:val="00EF26DC"/>
    <w:rsid w:val="00EF287F"/>
    <w:rsid w:val="00EF2C55"/>
    <w:rsid w:val="00EF35D9"/>
    <w:rsid w:val="00EF3610"/>
    <w:rsid w:val="00EF3AB6"/>
    <w:rsid w:val="00EF453F"/>
    <w:rsid w:val="00EF661B"/>
    <w:rsid w:val="00EF6F8B"/>
    <w:rsid w:val="00EF6FD6"/>
    <w:rsid w:val="00EF7382"/>
    <w:rsid w:val="00EF788C"/>
    <w:rsid w:val="00EF7C75"/>
    <w:rsid w:val="00EF7C90"/>
    <w:rsid w:val="00F00183"/>
    <w:rsid w:val="00F0067D"/>
    <w:rsid w:val="00F0077C"/>
    <w:rsid w:val="00F011F1"/>
    <w:rsid w:val="00F011F4"/>
    <w:rsid w:val="00F0160D"/>
    <w:rsid w:val="00F01629"/>
    <w:rsid w:val="00F01DFD"/>
    <w:rsid w:val="00F02298"/>
    <w:rsid w:val="00F02509"/>
    <w:rsid w:val="00F026AC"/>
    <w:rsid w:val="00F0275E"/>
    <w:rsid w:val="00F02874"/>
    <w:rsid w:val="00F03494"/>
    <w:rsid w:val="00F03922"/>
    <w:rsid w:val="00F04445"/>
    <w:rsid w:val="00F044DB"/>
    <w:rsid w:val="00F04571"/>
    <w:rsid w:val="00F04BEA"/>
    <w:rsid w:val="00F05108"/>
    <w:rsid w:val="00F05589"/>
    <w:rsid w:val="00F06194"/>
    <w:rsid w:val="00F06210"/>
    <w:rsid w:val="00F06600"/>
    <w:rsid w:val="00F06C32"/>
    <w:rsid w:val="00F06D1A"/>
    <w:rsid w:val="00F076FF"/>
    <w:rsid w:val="00F07778"/>
    <w:rsid w:val="00F07C13"/>
    <w:rsid w:val="00F07EBD"/>
    <w:rsid w:val="00F103E3"/>
    <w:rsid w:val="00F108B5"/>
    <w:rsid w:val="00F108D1"/>
    <w:rsid w:val="00F10C07"/>
    <w:rsid w:val="00F10FBA"/>
    <w:rsid w:val="00F111D3"/>
    <w:rsid w:val="00F1134E"/>
    <w:rsid w:val="00F11F0F"/>
    <w:rsid w:val="00F11FA8"/>
    <w:rsid w:val="00F1247C"/>
    <w:rsid w:val="00F1261B"/>
    <w:rsid w:val="00F126A3"/>
    <w:rsid w:val="00F128CD"/>
    <w:rsid w:val="00F13AE6"/>
    <w:rsid w:val="00F14433"/>
    <w:rsid w:val="00F14D73"/>
    <w:rsid w:val="00F154A7"/>
    <w:rsid w:val="00F16507"/>
    <w:rsid w:val="00F16C74"/>
    <w:rsid w:val="00F17303"/>
    <w:rsid w:val="00F177BB"/>
    <w:rsid w:val="00F178F8"/>
    <w:rsid w:val="00F179C3"/>
    <w:rsid w:val="00F17CF2"/>
    <w:rsid w:val="00F20736"/>
    <w:rsid w:val="00F209A1"/>
    <w:rsid w:val="00F20FA0"/>
    <w:rsid w:val="00F210D1"/>
    <w:rsid w:val="00F2115B"/>
    <w:rsid w:val="00F215B5"/>
    <w:rsid w:val="00F215C7"/>
    <w:rsid w:val="00F21B3D"/>
    <w:rsid w:val="00F21BA8"/>
    <w:rsid w:val="00F21C70"/>
    <w:rsid w:val="00F22697"/>
    <w:rsid w:val="00F228C0"/>
    <w:rsid w:val="00F22AC6"/>
    <w:rsid w:val="00F22C22"/>
    <w:rsid w:val="00F22C8C"/>
    <w:rsid w:val="00F22E8C"/>
    <w:rsid w:val="00F230EB"/>
    <w:rsid w:val="00F23148"/>
    <w:rsid w:val="00F23CED"/>
    <w:rsid w:val="00F23DAF"/>
    <w:rsid w:val="00F23ECA"/>
    <w:rsid w:val="00F241D7"/>
    <w:rsid w:val="00F249AC"/>
    <w:rsid w:val="00F254E6"/>
    <w:rsid w:val="00F257F7"/>
    <w:rsid w:val="00F25A37"/>
    <w:rsid w:val="00F25CB8"/>
    <w:rsid w:val="00F25CCA"/>
    <w:rsid w:val="00F26058"/>
    <w:rsid w:val="00F261A0"/>
    <w:rsid w:val="00F2672E"/>
    <w:rsid w:val="00F267DE"/>
    <w:rsid w:val="00F2680D"/>
    <w:rsid w:val="00F26FEC"/>
    <w:rsid w:val="00F27266"/>
    <w:rsid w:val="00F30A9D"/>
    <w:rsid w:val="00F31098"/>
    <w:rsid w:val="00F310E5"/>
    <w:rsid w:val="00F31BBB"/>
    <w:rsid w:val="00F31ED6"/>
    <w:rsid w:val="00F3268C"/>
    <w:rsid w:val="00F32FCC"/>
    <w:rsid w:val="00F3311F"/>
    <w:rsid w:val="00F334C0"/>
    <w:rsid w:val="00F33933"/>
    <w:rsid w:val="00F33EAF"/>
    <w:rsid w:val="00F3435D"/>
    <w:rsid w:val="00F345E3"/>
    <w:rsid w:val="00F34889"/>
    <w:rsid w:val="00F34DE0"/>
    <w:rsid w:val="00F3555A"/>
    <w:rsid w:val="00F35A76"/>
    <w:rsid w:val="00F35F53"/>
    <w:rsid w:val="00F366EC"/>
    <w:rsid w:val="00F36B4A"/>
    <w:rsid w:val="00F370EF"/>
    <w:rsid w:val="00F379D7"/>
    <w:rsid w:val="00F37F26"/>
    <w:rsid w:val="00F4011A"/>
    <w:rsid w:val="00F40A8F"/>
    <w:rsid w:val="00F40DF7"/>
    <w:rsid w:val="00F40EE0"/>
    <w:rsid w:val="00F40F57"/>
    <w:rsid w:val="00F40FA4"/>
    <w:rsid w:val="00F41025"/>
    <w:rsid w:val="00F4114F"/>
    <w:rsid w:val="00F4139E"/>
    <w:rsid w:val="00F4157C"/>
    <w:rsid w:val="00F416AF"/>
    <w:rsid w:val="00F41E66"/>
    <w:rsid w:val="00F423B8"/>
    <w:rsid w:val="00F42424"/>
    <w:rsid w:val="00F426C8"/>
    <w:rsid w:val="00F42847"/>
    <w:rsid w:val="00F42A4D"/>
    <w:rsid w:val="00F432C6"/>
    <w:rsid w:val="00F43603"/>
    <w:rsid w:val="00F436B0"/>
    <w:rsid w:val="00F43BC5"/>
    <w:rsid w:val="00F43DB5"/>
    <w:rsid w:val="00F44329"/>
    <w:rsid w:val="00F44C57"/>
    <w:rsid w:val="00F44D43"/>
    <w:rsid w:val="00F45134"/>
    <w:rsid w:val="00F4544F"/>
    <w:rsid w:val="00F45EB2"/>
    <w:rsid w:val="00F4621A"/>
    <w:rsid w:val="00F464CD"/>
    <w:rsid w:val="00F46941"/>
    <w:rsid w:val="00F46D9F"/>
    <w:rsid w:val="00F477EA"/>
    <w:rsid w:val="00F47E66"/>
    <w:rsid w:val="00F500AE"/>
    <w:rsid w:val="00F502C2"/>
    <w:rsid w:val="00F50839"/>
    <w:rsid w:val="00F50D02"/>
    <w:rsid w:val="00F51BA8"/>
    <w:rsid w:val="00F51EA9"/>
    <w:rsid w:val="00F525B7"/>
    <w:rsid w:val="00F52A21"/>
    <w:rsid w:val="00F5339E"/>
    <w:rsid w:val="00F53BDB"/>
    <w:rsid w:val="00F53D7E"/>
    <w:rsid w:val="00F53E68"/>
    <w:rsid w:val="00F53F75"/>
    <w:rsid w:val="00F54316"/>
    <w:rsid w:val="00F5546F"/>
    <w:rsid w:val="00F55AD7"/>
    <w:rsid w:val="00F55FC5"/>
    <w:rsid w:val="00F56103"/>
    <w:rsid w:val="00F5650D"/>
    <w:rsid w:val="00F5671B"/>
    <w:rsid w:val="00F56EAB"/>
    <w:rsid w:val="00F576F8"/>
    <w:rsid w:val="00F57830"/>
    <w:rsid w:val="00F57F9F"/>
    <w:rsid w:val="00F60077"/>
    <w:rsid w:val="00F6026F"/>
    <w:rsid w:val="00F60880"/>
    <w:rsid w:val="00F608BF"/>
    <w:rsid w:val="00F60C03"/>
    <w:rsid w:val="00F61234"/>
    <w:rsid w:val="00F61AFE"/>
    <w:rsid w:val="00F61DB6"/>
    <w:rsid w:val="00F6203D"/>
    <w:rsid w:val="00F63A03"/>
    <w:rsid w:val="00F63E5D"/>
    <w:rsid w:val="00F63FAF"/>
    <w:rsid w:val="00F64962"/>
    <w:rsid w:val="00F64C9D"/>
    <w:rsid w:val="00F64D6C"/>
    <w:rsid w:val="00F65919"/>
    <w:rsid w:val="00F65EEB"/>
    <w:rsid w:val="00F67070"/>
    <w:rsid w:val="00F6735D"/>
    <w:rsid w:val="00F6746C"/>
    <w:rsid w:val="00F67757"/>
    <w:rsid w:val="00F677C5"/>
    <w:rsid w:val="00F706DA"/>
    <w:rsid w:val="00F70EA0"/>
    <w:rsid w:val="00F713C5"/>
    <w:rsid w:val="00F719DC"/>
    <w:rsid w:val="00F71E7F"/>
    <w:rsid w:val="00F72347"/>
    <w:rsid w:val="00F723FB"/>
    <w:rsid w:val="00F72BB8"/>
    <w:rsid w:val="00F732CF"/>
    <w:rsid w:val="00F7337C"/>
    <w:rsid w:val="00F7338D"/>
    <w:rsid w:val="00F74023"/>
    <w:rsid w:val="00F74095"/>
    <w:rsid w:val="00F744C0"/>
    <w:rsid w:val="00F74732"/>
    <w:rsid w:val="00F74B0E"/>
    <w:rsid w:val="00F754F7"/>
    <w:rsid w:val="00F75C3A"/>
    <w:rsid w:val="00F76ABD"/>
    <w:rsid w:val="00F76F62"/>
    <w:rsid w:val="00F77185"/>
    <w:rsid w:val="00F778B0"/>
    <w:rsid w:val="00F77C79"/>
    <w:rsid w:val="00F77EFF"/>
    <w:rsid w:val="00F80134"/>
    <w:rsid w:val="00F8074F"/>
    <w:rsid w:val="00F8123E"/>
    <w:rsid w:val="00F819B7"/>
    <w:rsid w:val="00F8224E"/>
    <w:rsid w:val="00F822EB"/>
    <w:rsid w:val="00F82E69"/>
    <w:rsid w:val="00F82EFD"/>
    <w:rsid w:val="00F8379A"/>
    <w:rsid w:val="00F84317"/>
    <w:rsid w:val="00F8453D"/>
    <w:rsid w:val="00F84D96"/>
    <w:rsid w:val="00F84E06"/>
    <w:rsid w:val="00F850A7"/>
    <w:rsid w:val="00F853EC"/>
    <w:rsid w:val="00F85BDD"/>
    <w:rsid w:val="00F85EAA"/>
    <w:rsid w:val="00F862F0"/>
    <w:rsid w:val="00F864FB"/>
    <w:rsid w:val="00F867E2"/>
    <w:rsid w:val="00F872AC"/>
    <w:rsid w:val="00F87876"/>
    <w:rsid w:val="00F8796E"/>
    <w:rsid w:val="00F87E8C"/>
    <w:rsid w:val="00F904E1"/>
    <w:rsid w:val="00F90569"/>
    <w:rsid w:val="00F9073A"/>
    <w:rsid w:val="00F90E39"/>
    <w:rsid w:val="00F9179C"/>
    <w:rsid w:val="00F91B2C"/>
    <w:rsid w:val="00F91FED"/>
    <w:rsid w:val="00F9210D"/>
    <w:rsid w:val="00F921A3"/>
    <w:rsid w:val="00F92797"/>
    <w:rsid w:val="00F92DAF"/>
    <w:rsid w:val="00F931E8"/>
    <w:rsid w:val="00F93A59"/>
    <w:rsid w:val="00F93BF9"/>
    <w:rsid w:val="00F952D9"/>
    <w:rsid w:val="00F953E6"/>
    <w:rsid w:val="00F95B83"/>
    <w:rsid w:val="00F95F92"/>
    <w:rsid w:val="00F9644D"/>
    <w:rsid w:val="00F96A16"/>
    <w:rsid w:val="00F96BAB"/>
    <w:rsid w:val="00FA0008"/>
    <w:rsid w:val="00FA03D9"/>
    <w:rsid w:val="00FA08DF"/>
    <w:rsid w:val="00FA171F"/>
    <w:rsid w:val="00FA1AC6"/>
    <w:rsid w:val="00FA1CFB"/>
    <w:rsid w:val="00FA1E63"/>
    <w:rsid w:val="00FA20F9"/>
    <w:rsid w:val="00FA22CA"/>
    <w:rsid w:val="00FA2E42"/>
    <w:rsid w:val="00FA363D"/>
    <w:rsid w:val="00FA3E57"/>
    <w:rsid w:val="00FA4138"/>
    <w:rsid w:val="00FA4627"/>
    <w:rsid w:val="00FA47AE"/>
    <w:rsid w:val="00FA53CC"/>
    <w:rsid w:val="00FA5D2A"/>
    <w:rsid w:val="00FA5D85"/>
    <w:rsid w:val="00FA6003"/>
    <w:rsid w:val="00FA60F5"/>
    <w:rsid w:val="00FA6451"/>
    <w:rsid w:val="00FA66EC"/>
    <w:rsid w:val="00FA6B1F"/>
    <w:rsid w:val="00FB01C6"/>
    <w:rsid w:val="00FB0790"/>
    <w:rsid w:val="00FB0873"/>
    <w:rsid w:val="00FB109B"/>
    <w:rsid w:val="00FB13E1"/>
    <w:rsid w:val="00FB1580"/>
    <w:rsid w:val="00FB15A5"/>
    <w:rsid w:val="00FB1786"/>
    <w:rsid w:val="00FB20A5"/>
    <w:rsid w:val="00FB21FE"/>
    <w:rsid w:val="00FB25EC"/>
    <w:rsid w:val="00FB2A0D"/>
    <w:rsid w:val="00FB2C17"/>
    <w:rsid w:val="00FB2E18"/>
    <w:rsid w:val="00FB33AB"/>
    <w:rsid w:val="00FB3756"/>
    <w:rsid w:val="00FB3D2B"/>
    <w:rsid w:val="00FB4560"/>
    <w:rsid w:val="00FB45A5"/>
    <w:rsid w:val="00FB4CA4"/>
    <w:rsid w:val="00FB5D9E"/>
    <w:rsid w:val="00FB614C"/>
    <w:rsid w:val="00FB6399"/>
    <w:rsid w:val="00FB67B0"/>
    <w:rsid w:val="00FB77BD"/>
    <w:rsid w:val="00FB7A83"/>
    <w:rsid w:val="00FB7FF0"/>
    <w:rsid w:val="00FC0079"/>
    <w:rsid w:val="00FC00C7"/>
    <w:rsid w:val="00FC01B0"/>
    <w:rsid w:val="00FC040F"/>
    <w:rsid w:val="00FC1BC1"/>
    <w:rsid w:val="00FC1DAA"/>
    <w:rsid w:val="00FC248D"/>
    <w:rsid w:val="00FC2656"/>
    <w:rsid w:val="00FC2FCD"/>
    <w:rsid w:val="00FC336E"/>
    <w:rsid w:val="00FC38F3"/>
    <w:rsid w:val="00FC39BA"/>
    <w:rsid w:val="00FC3B2F"/>
    <w:rsid w:val="00FC3BC0"/>
    <w:rsid w:val="00FC3F7F"/>
    <w:rsid w:val="00FC4367"/>
    <w:rsid w:val="00FC4B23"/>
    <w:rsid w:val="00FC5837"/>
    <w:rsid w:val="00FC61E2"/>
    <w:rsid w:val="00FC6458"/>
    <w:rsid w:val="00FC68AC"/>
    <w:rsid w:val="00FC6C07"/>
    <w:rsid w:val="00FC6C3C"/>
    <w:rsid w:val="00FC700E"/>
    <w:rsid w:val="00FC7F1F"/>
    <w:rsid w:val="00FD0063"/>
    <w:rsid w:val="00FD0370"/>
    <w:rsid w:val="00FD039F"/>
    <w:rsid w:val="00FD0A87"/>
    <w:rsid w:val="00FD0BB8"/>
    <w:rsid w:val="00FD1180"/>
    <w:rsid w:val="00FD1C7F"/>
    <w:rsid w:val="00FD1D20"/>
    <w:rsid w:val="00FD235C"/>
    <w:rsid w:val="00FD250C"/>
    <w:rsid w:val="00FD2986"/>
    <w:rsid w:val="00FD2B4A"/>
    <w:rsid w:val="00FD2F36"/>
    <w:rsid w:val="00FD339D"/>
    <w:rsid w:val="00FD3928"/>
    <w:rsid w:val="00FD3B6B"/>
    <w:rsid w:val="00FD4534"/>
    <w:rsid w:val="00FD4971"/>
    <w:rsid w:val="00FD4F4E"/>
    <w:rsid w:val="00FD5637"/>
    <w:rsid w:val="00FD5739"/>
    <w:rsid w:val="00FD59A3"/>
    <w:rsid w:val="00FD5BAE"/>
    <w:rsid w:val="00FD6134"/>
    <w:rsid w:val="00FD63AB"/>
    <w:rsid w:val="00FD64E2"/>
    <w:rsid w:val="00FD66F6"/>
    <w:rsid w:val="00FD699C"/>
    <w:rsid w:val="00FD6EA4"/>
    <w:rsid w:val="00FD7097"/>
    <w:rsid w:val="00FD7851"/>
    <w:rsid w:val="00FD78D7"/>
    <w:rsid w:val="00FE00F1"/>
    <w:rsid w:val="00FE0886"/>
    <w:rsid w:val="00FE0AD7"/>
    <w:rsid w:val="00FE15BB"/>
    <w:rsid w:val="00FE1911"/>
    <w:rsid w:val="00FE1E0E"/>
    <w:rsid w:val="00FE2B90"/>
    <w:rsid w:val="00FE2C6B"/>
    <w:rsid w:val="00FE3574"/>
    <w:rsid w:val="00FE4402"/>
    <w:rsid w:val="00FE46ED"/>
    <w:rsid w:val="00FE4787"/>
    <w:rsid w:val="00FE4981"/>
    <w:rsid w:val="00FE4A0D"/>
    <w:rsid w:val="00FE586E"/>
    <w:rsid w:val="00FE5B8B"/>
    <w:rsid w:val="00FE5BBA"/>
    <w:rsid w:val="00FE6319"/>
    <w:rsid w:val="00FE6903"/>
    <w:rsid w:val="00FE6A5B"/>
    <w:rsid w:val="00FE6B42"/>
    <w:rsid w:val="00FE6C8E"/>
    <w:rsid w:val="00FE71B0"/>
    <w:rsid w:val="00FF0451"/>
    <w:rsid w:val="00FF08FA"/>
    <w:rsid w:val="00FF1879"/>
    <w:rsid w:val="00FF1A19"/>
    <w:rsid w:val="00FF1FE1"/>
    <w:rsid w:val="00FF31E0"/>
    <w:rsid w:val="00FF35B6"/>
    <w:rsid w:val="00FF36B0"/>
    <w:rsid w:val="00FF4630"/>
    <w:rsid w:val="00FF474E"/>
    <w:rsid w:val="00FF47B9"/>
    <w:rsid w:val="00FF48D3"/>
    <w:rsid w:val="00FF49AC"/>
    <w:rsid w:val="00FF4BFB"/>
    <w:rsid w:val="00FF4D21"/>
    <w:rsid w:val="00FF5511"/>
    <w:rsid w:val="00FF5F7A"/>
    <w:rsid w:val="00FF6176"/>
    <w:rsid w:val="00FF63CE"/>
    <w:rsid w:val="00FF64F0"/>
    <w:rsid w:val="00FF6701"/>
    <w:rsid w:val="00FF6841"/>
    <w:rsid w:val="00FF69B0"/>
    <w:rsid w:val="00FF6B87"/>
    <w:rsid w:val="00FF78B2"/>
    <w:rsid w:val="00FF7ED5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FA2E2"/>
  <w15:docId w15:val="{E067EFB4-22F1-4288-8BBD-8FD4E10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50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50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250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sk-SK"/>
    </w:rPr>
  </w:style>
  <w:style w:type="character" w:styleId="Odkaznakomentr">
    <w:name w:val="annotation reference"/>
    <w:uiPriority w:val="99"/>
    <w:semiHidden/>
    <w:unhideWhenUsed/>
    <w:rsid w:val="000225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25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250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50E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2250E"/>
    <w:pPr>
      <w:spacing w:after="0" w:line="240" w:lineRule="auto"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5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50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2250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2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25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5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50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2250E"/>
    <w:rPr>
      <w:strike w:val="0"/>
      <w:dstrike w:val="0"/>
      <w:color w:val="05507A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776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776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39550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veaspi.sk/products/lawText/1/81981/1/ASPI%253A/19/2002%20Z.z.%25232.1.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oveaspi.sk/products/lawText/1/81981/1/ASPI%253A/207/2002%20Z.z.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aspi.sk/products/lawText/1/81981/1/ASPI%253A/351/2011%20Z.z.%25232" TargetMode="External"/><Relationship Id="rId2" Type="http://schemas.openxmlformats.org/officeDocument/2006/relationships/hyperlink" Target="http://www.zakonypreludi.sk/zz/2004-523" TargetMode="External"/><Relationship Id="rId1" Type="http://schemas.openxmlformats.org/officeDocument/2006/relationships/hyperlink" Target="http://www.noveaspi.sk/products/lawText/1/81981/1/ASPI%253A/206/2012%20Z.z.%25232" TargetMode="External"/><Relationship Id="rId4" Type="http://schemas.openxmlformats.org/officeDocument/2006/relationships/hyperlink" Target="http://www.noveaspi.sk/products/lawText/1/81981/1/ASPI%253A/351/2011%20Z.z.%2523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nčiarová, Lenka, JUDr."/>
    <f:field ref="objcreatedat" par="" text="24.3.2017 13:25:13"/>
    <f:field ref="objchangedby" par="" text="Administrator, System"/>
    <f:field ref="objmodifiedat" par="" text="24.3.2017 13:25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https://ovdmasv601/sites/DMS/_layouts/15/DocIdRedir.aspx?ID=WKX3UHSAJ2R6-2-780570</Url>
      <Description>WKX3UHSAJ2R6-2-780570</Description>
    </_dlc_DocIdUrl>
    <_dlc_DocId xmlns="e60a29af-d413-48d4-bd90-fe9d2a897e4b">WKX3UHSAJ2R6-2-780570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9404-75DC-4DB1-8859-50E829235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D3F9452-E2C8-48D8-BF46-AB0E6486F9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7F4C11-C54B-4EC3-991C-16C0959B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3F3005-5CC9-4805-89FF-555F3FEC354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8901AA61-63D4-470C-AA77-D0887B2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8063</Words>
  <Characters>45961</Characters>
  <Application>Microsoft Office Word</Application>
  <DocSecurity>0</DocSecurity>
  <Lines>383</Lines>
  <Paragraphs>107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53917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Noskovičová Stanislava</dc:creator>
  <cp:lastModifiedBy>Benová Tímea</cp:lastModifiedBy>
  <cp:revision>6</cp:revision>
  <cp:lastPrinted>2019-08-15T11:00:00Z</cp:lastPrinted>
  <dcterms:created xsi:type="dcterms:W3CDTF">2019-09-13T06:32:00Z</dcterms:created>
  <dcterms:modified xsi:type="dcterms:W3CDTF">2019-09-13T06:58:00Z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&lt;h2&gt;&amp;nbsp;&lt;/h2&gt;			&lt;p align="center"&gt;&lt;strong&gt;Scenár 3: Verejnosť sa zúčastňuje na tvorbe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....2017 o poskytovaní pomoci na podporu zlepšenia podmienok pri produkcii a obchodovaní s včelími produktmi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Čl.2 vykonávacieho Nariadenia komisie (EÚ) 2015/1368_x000d_
</vt:lpwstr>
  </property>
  <property fmtid="{D5CDD505-2E9C-101B-9397-08002B2CF9AE}" pid="23" name="FSC#SKEDITIONSLOVLEX@103.510:plnynazovpredpis">
    <vt:lpwstr> Nariadenie vlády  Slovenskej republiky z ....2017 o poskytovaní pomoci na podporu zlepšenia podmienok pri produkcii a obchodovaní s včelími produktmi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1591/2017/-410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Zmluvy o založení Európskeho spoločenstva</vt:lpwstr>
  </property>
  <property fmtid="{D5CDD505-2E9C-101B-9397-08002B2CF9AE}" pid="47" name="FSC#SKEDITIONSLOVLEX@103.510:AttrStrListDocPropSekundarneLegPravoPO">
    <vt:lpwstr>-	Nariadenie Európskeho parlamentu a Rady (EÚ) č. 1308/2013  zo 17. decembra 2013, ktorým sa vytvára spoločná organizácia trhov  s poľnohospodárskymi výrobkami, a ktorým sa zrušujú nariadenia Rady (EHS)  č. 922/72, (EHS) č. 234/79, (ES) č. 1037/2001 a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>- bezpredmetné</vt:lpwstr>
  </property>
  <property fmtid="{D5CDD505-2E9C-101B-9397-08002B2CF9AE}" pid="54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6. 3. 2017</vt:lpwstr>
  </property>
  <property fmtid="{D5CDD505-2E9C-101B-9397-08002B2CF9AE}" pid="59" name="FSC#SKEDITIONSLOVLEX@103.510:AttrDateDocPropUkonceniePKK">
    <vt:lpwstr>17. 3. 2017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Ak by nedošlo k prijatiu navrhovaného nariadenia vlády Slovenskej republiky, chýbal by právny rámec pre poskytovanie pomoci, pokiaľ ide o opatrenia monitorovanie trhu a zvyšovanie kvality výrobkov s cieľom využiť potenciál výrobkov na trhu. Zároveň by vzn</vt:lpwstr>
  </property>
  <property fmtid="{D5CDD505-2E9C-101B-9397-08002B2CF9AE}" pid="67" name="FSC#SKEDITIONSLOVLEX@103.510:AttrStrListDocPropStanoviskoGest">
    <vt:lpwstr>Komisia uplatňuje k materiálu nasledovné pripomienky a odporúčania:K analýze vplyvov na rozpočet verejnej správyVšetky tabuľky analýzy vplyvov na rozpočet verejnej správy žiada Komisia aktualizovať na roky 2017 až 2020.Z tabuľky č. 1 analýzy vplyvov nie j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z ....2017 o poskytovaní pomoci na podporu zlepšenia podmienok pri produkcii a obchodovaní s včelími produktmi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align="center"&gt;&amp;nbsp;&lt;/p&gt;&lt;p&gt;&amp;nbsp;&lt;/p&gt;&lt;p&gt;Ministerstvo pôdohospodárstva&amp;nbsp; a rozvoja vidieka Slovenskej republiky vypracovalo návrh nariadenia vlády Slovenskej republiky o poskytovaní pomoci na podporu zlepšenia podmienok pri produkcii a&amp;nbsp;obchodo</vt:lpwstr>
  </property>
  <property fmtid="{D5CDD505-2E9C-101B-9397-08002B2CF9AE}" pid="150" name="FSC#COOSYSTEM@1.1:Container">
    <vt:lpwstr>COO.2145.1000.3.1892079</vt:lpwstr>
  </property>
  <property fmtid="{D5CDD505-2E9C-101B-9397-08002B2CF9AE}" pid="151" name="FSC#FSCFOLIO@1.1001:docpropproject">
    <vt:lpwstr/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8f750005-3333-4f03-96ef-ccd264b69e5b</vt:lpwstr>
  </property>
</Properties>
</file>