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71" w:rsidRPr="00260471" w:rsidRDefault="00260471" w:rsidP="00260471">
      <w:pPr>
        <w:jc w:val="center"/>
        <w:rPr>
          <w:b/>
          <w:bCs/>
        </w:rPr>
      </w:pPr>
      <w:bookmarkStart w:id="0" w:name="_GoBack"/>
      <w:bookmarkEnd w:id="0"/>
      <w:r w:rsidRPr="00260471">
        <w:rPr>
          <w:b/>
          <w:bCs/>
        </w:rPr>
        <w:t>S</w:t>
      </w:r>
      <w:r>
        <w:rPr>
          <w:b/>
          <w:bCs/>
        </w:rPr>
        <w:t>práva</w:t>
      </w:r>
      <w:r w:rsidRPr="00260471">
        <w:rPr>
          <w:b/>
          <w:bCs/>
        </w:rPr>
        <w:t xml:space="preserve"> o </w:t>
      </w:r>
      <w:r>
        <w:rPr>
          <w:b/>
          <w:bCs/>
        </w:rPr>
        <w:t>ú</w:t>
      </w:r>
      <w:r w:rsidRPr="00260471">
        <w:rPr>
          <w:b/>
          <w:bCs/>
        </w:rPr>
        <w:t xml:space="preserve">časti verejnosti na </w:t>
      </w:r>
      <w:r>
        <w:rPr>
          <w:b/>
          <w:bCs/>
        </w:rPr>
        <w:t>t</w:t>
      </w:r>
      <w:r w:rsidRPr="00260471">
        <w:rPr>
          <w:b/>
          <w:bCs/>
        </w:rPr>
        <w:t>vorbe právn</w:t>
      </w:r>
      <w:r>
        <w:rPr>
          <w:b/>
          <w:bCs/>
        </w:rPr>
        <w:t>eho</w:t>
      </w:r>
      <w:r w:rsidRPr="00260471">
        <w:rPr>
          <w:b/>
          <w:bCs/>
        </w:rPr>
        <w:t xml:space="preserve"> </w:t>
      </w:r>
      <w:r>
        <w:rPr>
          <w:b/>
          <w:bCs/>
        </w:rPr>
        <w:t>p</w:t>
      </w:r>
      <w:r w:rsidRPr="00260471">
        <w:rPr>
          <w:b/>
          <w:bCs/>
        </w:rPr>
        <w:t>redpis</w:t>
      </w:r>
      <w:r>
        <w:rPr>
          <w:b/>
          <w:bCs/>
        </w:rPr>
        <w:t>u</w:t>
      </w:r>
    </w:p>
    <w:p w:rsidR="00260471" w:rsidRDefault="00260471" w:rsidP="00260471"/>
    <w:p w:rsidR="00260471" w:rsidRPr="00260471" w:rsidRDefault="00260471" w:rsidP="00260471"/>
    <w:p w:rsidR="00260471" w:rsidRPr="00260471" w:rsidRDefault="00260471" w:rsidP="00260471">
      <w:pPr>
        <w:ind w:firstLine="426"/>
        <w:jc w:val="both"/>
        <w:rPr>
          <w:lang w:val="en-US"/>
        </w:rPr>
      </w:pPr>
      <w:r w:rsidRPr="00260471">
        <w:t xml:space="preserve">Verejnosť bola o príprave </w:t>
      </w:r>
      <w:r>
        <w:t>n</w:t>
      </w:r>
      <w:r w:rsidRPr="00260471">
        <w:t>ávrh</w:t>
      </w:r>
      <w:r>
        <w:t>u</w:t>
      </w:r>
      <w:r w:rsidRPr="00260471">
        <w:t xml:space="preserve"> zákona</w:t>
      </w:r>
      <w:r w:rsidR="00437B39">
        <w:t xml:space="preserve">, ktorým sa mení a dopĺňa zákon č. 55/2017 Z. z. o štátnej službe </w:t>
      </w:r>
      <w:r w:rsidR="00C96CB9">
        <w:t>a o zmene a doplnení niektorých zákonov</w:t>
      </w:r>
      <w:r w:rsidR="00437B39">
        <w:t xml:space="preserve"> v znení neskorších predpisov</w:t>
      </w:r>
      <w:r w:rsidRPr="00260471">
        <w:t xml:space="preserve"> informovaná prostredníctvom predbežnej informácie </w:t>
      </w:r>
      <w:r w:rsidR="0002669B" w:rsidRPr="00D82987">
        <w:t xml:space="preserve">č. </w:t>
      </w:r>
      <w:r w:rsidR="00437B39" w:rsidRPr="00D82987">
        <w:t>PI/2019/</w:t>
      </w:r>
      <w:r w:rsidR="00E84047" w:rsidRPr="00D82987">
        <w:t>129</w:t>
      </w:r>
      <w:r w:rsidR="00C96CB9">
        <w:t xml:space="preserve"> </w:t>
      </w:r>
      <w:r w:rsidRPr="00260471">
        <w:t>zverejnenej v informačnom s</w:t>
      </w:r>
      <w:r w:rsidR="00C96CB9">
        <w:t>ystéme verejnej správy Slov-Lex.</w:t>
      </w:r>
    </w:p>
    <w:p w:rsidR="00C96CB9" w:rsidRDefault="00C96CB9" w:rsidP="00C96CB9">
      <w:pPr>
        <w:pStyle w:val="Normlnywebov"/>
        <w:spacing w:before="0" w:beforeAutospacing="0" w:after="0" w:afterAutospacing="0"/>
        <w:ind w:firstLine="708"/>
        <w:jc w:val="both"/>
      </w:pPr>
    </w:p>
    <w:p w:rsidR="00C96CB9" w:rsidRDefault="00C96CB9" w:rsidP="00E93EA5">
      <w:pPr>
        <w:ind w:firstLine="426"/>
        <w:jc w:val="both"/>
      </w:pPr>
      <w:r w:rsidRPr="00D82987">
        <w:t>K p</w:t>
      </w:r>
      <w:r w:rsidR="00437B39" w:rsidRPr="00D82987">
        <w:t>redbežnej informácii (č. PI/2019/</w:t>
      </w:r>
      <w:r w:rsidR="00D82987" w:rsidRPr="00D82987">
        <w:t>129</w:t>
      </w:r>
      <w:r w:rsidRPr="00D82987">
        <w:t>) neboli zo strany verejnosti vznesené pripomienky.</w:t>
      </w:r>
    </w:p>
    <w:p w:rsidR="00C96CB9" w:rsidRPr="007B3308" w:rsidRDefault="00C96CB9" w:rsidP="00C96CB9">
      <w:pPr>
        <w:pStyle w:val="Normlnywebov"/>
        <w:spacing w:before="0" w:beforeAutospacing="0" w:after="0" w:afterAutospacing="0"/>
        <w:ind w:firstLine="708"/>
        <w:jc w:val="both"/>
      </w:pPr>
    </w:p>
    <w:p w:rsidR="00260471" w:rsidRDefault="00260471"/>
    <w:sectPr w:rsidR="002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71"/>
    <w:rsid w:val="0002669B"/>
    <w:rsid w:val="0025091C"/>
    <w:rsid w:val="00260471"/>
    <w:rsid w:val="0041694D"/>
    <w:rsid w:val="00437B39"/>
    <w:rsid w:val="00487B1E"/>
    <w:rsid w:val="004975F7"/>
    <w:rsid w:val="007B3308"/>
    <w:rsid w:val="00800F6C"/>
    <w:rsid w:val="008E726F"/>
    <w:rsid w:val="00900DB8"/>
    <w:rsid w:val="00BD59BA"/>
    <w:rsid w:val="00C96CB9"/>
    <w:rsid w:val="00CE6D3F"/>
    <w:rsid w:val="00D82987"/>
    <w:rsid w:val="00E84047"/>
    <w:rsid w:val="00E93EA5"/>
    <w:rsid w:val="00F66FFC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50AA00-7086-4FBA-827F-2C3A0263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96CB9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Varos Juraj</dc:creator>
  <cp:keywords/>
  <dc:description/>
  <cp:lastModifiedBy>Tabaček Vratko</cp:lastModifiedBy>
  <cp:revision>2</cp:revision>
  <dcterms:created xsi:type="dcterms:W3CDTF">2019-05-31T10:46:00Z</dcterms:created>
  <dcterms:modified xsi:type="dcterms:W3CDTF">2019-05-31T10:46:00Z</dcterms:modified>
</cp:coreProperties>
</file>