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1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09"/>
        <w:gridCol w:w="142"/>
        <w:gridCol w:w="3755"/>
      </w:tblGrid>
      <w:tr w:rsidR="005C4330" w:rsidRPr="00422EEA" w:rsidTr="00B37FCD">
        <w:trPr>
          <w:trHeight w:val="124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330" w:rsidRPr="00763BDD" w:rsidRDefault="005C4330" w:rsidP="00B37FCD"/>
          <w:p w:rsidR="005C4330" w:rsidRPr="00763BDD" w:rsidRDefault="005C4330" w:rsidP="00B37FCD">
            <w:pPr>
              <w:pStyle w:val="Nadpis1"/>
              <w:jc w:val="left"/>
              <w:rPr>
                <w:caps/>
              </w:rPr>
            </w:pPr>
            <w:r w:rsidRPr="00763BDD">
              <w:rPr>
                <w:caps/>
              </w:rPr>
              <w:t>Ministerstvo spravodlivosti</w:t>
            </w:r>
          </w:p>
          <w:p w:rsidR="005C4330" w:rsidRPr="00326E6C" w:rsidRDefault="005C4330" w:rsidP="00B37FCD">
            <w:pPr>
              <w:rPr>
                <w:b/>
                <w:bCs/>
                <w:sz w:val="28"/>
                <w:szCs w:val="28"/>
                <w:u w:val="single"/>
              </w:rPr>
            </w:pPr>
            <w:r w:rsidRPr="00326E6C">
              <w:rPr>
                <w:b/>
                <w:bCs/>
                <w:sz w:val="28"/>
                <w:szCs w:val="28"/>
                <w:u w:val="single"/>
              </w:rPr>
              <w:t>SLOVENSKEJ REPUBLIKY</w:t>
            </w:r>
          </w:p>
          <w:p w:rsidR="005C4330" w:rsidRPr="00763BDD" w:rsidRDefault="005C4330" w:rsidP="005C4330">
            <w:r w:rsidRPr="00763BDD">
              <w:t>Číslo:</w:t>
            </w:r>
            <w:r w:rsidR="00E10A3E" w:rsidRPr="00E10A3E">
              <w:t>42798</w:t>
            </w:r>
            <w:r w:rsidRPr="0084362E">
              <w:t>/2019/120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330" w:rsidRPr="00422EEA" w:rsidRDefault="005C4330" w:rsidP="00B37FCD"/>
        </w:tc>
      </w:tr>
      <w:tr w:rsidR="005C4330" w:rsidRPr="00422EEA" w:rsidTr="00B37FCD">
        <w:trPr>
          <w:trHeight w:val="122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330" w:rsidRPr="00763BDD" w:rsidRDefault="005C4330" w:rsidP="00B37FCD">
            <w:pPr>
              <w:tabs>
                <w:tab w:val="left" w:pos="3195"/>
              </w:tabs>
            </w:pPr>
            <w:r w:rsidRPr="00763BDD">
              <w:tab/>
            </w:r>
          </w:p>
          <w:p w:rsidR="005C4330" w:rsidRDefault="005C4330" w:rsidP="00B37FCD">
            <w:r w:rsidRPr="00763BDD">
              <w:t xml:space="preserve">Materiál na </w:t>
            </w:r>
            <w:r w:rsidR="00801831">
              <w:t xml:space="preserve">rokovanie </w:t>
            </w:r>
            <w:r w:rsidR="00801831" w:rsidRPr="00C45AB0">
              <w:t xml:space="preserve"> Legislatívnej rady vlády Slovenskej republiky</w:t>
            </w:r>
          </w:p>
          <w:p w:rsidR="005C4330" w:rsidRPr="00763BDD" w:rsidRDefault="005C4330" w:rsidP="00B37FCD"/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330" w:rsidRPr="00422EEA" w:rsidRDefault="005C4330" w:rsidP="00B37FCD"/>
        </w:tc>
      </w:tr>
      <w:tr w:rsidR="005C4330" w:rsidRPr="00422EEA" w:rsidTr="00B37FCD">
        <w:trPr>
          <w:trHeight w:val="2708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C4330" w:rsidRPr="00422EEA" w:rsidRDefault="005C4330" w:rsidP="00B37FCD"/>
          <w:p w:rsidR="005C4330" w:rsidRPr="001A51A3" w:rsidRDefault="005C4330" w:rsidP="00B37FCD">
            <w:pPr>
              <w:pStyle w:val="Nadpis1"/>
              <w:rPr>
                <w:sz w:val="24"/>
              </w:rPr>
            </w:pPr>
            <w:r w:rsidRPr="001A51A3">
              <w:rPr>
                <w:sz w:val="24"/>
              </w:rPr>
              <w:t>Návrh</w:t>
            </w:r>
          </w:p>
          <w:p w:rsidR="005C4330" w:rsidRPr="00422EEA" w:rsidRDefault="005C4330" w:rsidP="00B37FCD">
            <w:pPr>
              <w:jc w:val="both"/>
              <w:rPr>
                <w:b/>
                <w:bCs/>
              </w:rPr>
            </w:pPr>
          </w:p>
          <w:p w:rsidR="005C4330" w:rsidRPr="00462E39" w:rsidRDefault="005C4330" w:rsidP="00B37FCD">
            <w:pPr>
              <w:jc w:val="center"/>
              <w:rPr>
                <w:b/>
                <w:bCs/>
              </w:rPr>
            </w:pPr>
            <w:r w:rsidRPr="00462E39">
              <w:rPr>
                <w:b/>
                <w:bCs/>
              </w:rPr>
              <w:t>Zákon</w:t>
            </w:r>
          </w:p>
          <w:p w:rsidR="005C4330" w:rsidRPr="00462E39" w:rsidRDefault="005C4330" w:rsidP="00B37FCD">
            <w:pPr>
              <w:jc w:val="center"/>
              <w:rPr>
                <w:b/>
                <w:bCs/>
              </w:rPr>
            </w:pPr>
          </w:p>
          <w:p w:rsidR="005C4330" w:rsidRPr="00462E39" w:rsidRDefault="005C4330" w:rsidP="00B37FCD">
            <w:pPr>
              <w:jc w:val="center"/>
              <w:rPr>
                <w:b/>
                <w:bCs/>
              </w:rPr>
            </w:pPr>
            <w:r w:rsidRPr="00462E39">
              <w:rPr>
                <w:b/>
                <w:bCs/>
              </w:rPr>
              <w:t xml:space="preserve">z ... </w:t>
            </w:r>
            <w:r>
              <w:rPr>
                <w:b/>
                <w:bCs/>
              </w:rPr>
              <w:t>2019</w:t>
            </w:r>
            <w:r w:rsidRPr="00462E39">
              <w:rPr>
                <w:b/>
                <w:bCs/>
              </w:rPr>
              <w:t>,</w:t>
            </w:r>
          </w:p>
          <w:p w:rsidR="005C4330" w:rsidRPr="00462E39" w:rsidRDefault="005C4330" w:rsidP="00B37FCD">
            <w:pPr>
              <w:jc w:val="center"/>
              <w:rPr>
                <w:b/>
                <w:bCs/>
              </w:rPr>
            </w:pPr>
          </w:p>
          <w:p w:rsidR="005C4330" w:rsidRDefault="005C4330" w:rsidP="00B37FCD">
            <w:pPr>
              <w:jc w:val="center"/>
              <w:rPr>
                <w:b/>
              </w:rPr>
            </w:pPr>
            <w:r w:rsidRPr="005523F1">
              <w:rPr>
                <w:b/>
              </w:rPr>
              <w:t xml:space="preserve">ktorým sa mení a dopĺňa zákon č. 300/2005 Z. z. Trestný zákon v znení neskorších predpisov </w:t>
            </w:r>
            <w:r w:rsidRPr="005523F1">
              <w:t xml:space="preserve"> </w:t>
            </w:r>
            <w:r w:rsidRPr="005523F1">
              <w:rPr>
                <w:b/>
              </w:rPr>
              <w:t xml:space="preserve">a </w:t>
            </w:r>
            <w:r w:rsidR="00E10A3E" w:rsidRPr="00597F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0A3E" w:rsidRPr="00E10A3E">
              <w:rPr>
                <w:b/>
              </w:rPr>
              <w:t>ktorým sa mení a dopĺňa zákon č. 301/2005 Z. z. Trestný poriadok v znení neskorších predpisov</w:t>
            </w:r>
          </w:p>
          <w:p w:rsidR="00E10A3E" w:rsidRPr="00422EEA" w:rsidRDefault="00E10A3E" w:rsidP="00B37FCD">
            <w:pPr>
              <w:jc w:val="center"/>
            </w:pPr>
          </w:p>
        </w:tc>
      </w:tr>
      <w:tr w:rsidR="005C4330" w:rsidRPr="00D34852" w:rsidTr="00B37FCD">
        <w:trPr>
          <w:trHeight w:val="889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5C4330" w:rsidRPr="00D34852" w:rsidRDefault="005C4330" w:rsidP="00B37FCD"/>
          <w:p w:rsidR="005C4330" w:rsidRPr="00D34852" w:rsidRDefault="005C4330" w:rsidP="00B37FCD"/>
        </w:tc>
      </w:tr>
      <w:tr w:rsidR="005C4330" w:rsidRPr="00D34852" w:rsidTr="00801831">
        <w:trPr>
          <w:trHeight w:val="480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C4330" w:rsidRPr="00D34852" w:rsidRDefault="005C4330" w:rsidP="00B37FCD">
            <w:pPr>
              <w:rPr>
                <w:b/>
                <w:bCs/>
                <w:u w:val="single"/>
              </w:rPr>
            </w:pPr>
            <w:r w:rsidRPr="00D34852">
              <w:rPr>
                <w:b/>
                <w:bCs/>
                <w:u w:val="single"/>
              </w:rPr>
              <w:t>Podnet:</w:t>
            </w:r>
          </w:p>
          <w:p w:rsidR="005C4330" w:rsidRPr="00D34852" w:rsidRDefault="005C4330" w:rsidP="00B37FCD"/>
          <w:p w:rsidR="005C4330" w:rsidRPr="00D34852" w:rsidRDefault="00D85DE4" w:rsidP="00FE76C8">
            <w:pPr>
              <w:jc w:val="both"/>
            </w:pPr>
            <w:r>
              <w:t xml:space="preserve">Iniciatívny </w:t>
            </w:r>
            <w:r w:rsidR="00FE76C8">
              <w:t>návrh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330" w:rsidRPr="00D34852" w:rsidRDefault="005C4330" w:rsidP="00B37FCD"/>
          <w:p w:rsidR="005C4330" w:rsidRPr="00D34852" w:rsidRDefault="005C4330" w:rsidP="00B37FCD"/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5C4330" w:rsidRPr="00D34852" w:rsidRDefault="005C4330" w:rsidP="00B37FCD">
            <w:pPr>
              <w:rPr>
                <w:b/>
                <w:bCs/>
                <w:u w:val="single"/>
              </w:rPr>
            </w:pPr>
            <w:r w:rsidRPr="00D34852">
              <w:rPr>
                <w:b/>
                <w:bCs/>
                <w:u w:val="single"/>
              </w:rPr>
              <w:t>Obsah materiálu:</w:t>
            </w:r>
          </w:p>
          <w:tbl>
            <w:tblPr>
              <w:tblW w:w="372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2"/>
            </w:tblGrid>
            <w:tr w:rsidR="00801831" w:rsidRPr="007129A7" w:rsidTr="00557EB7">
              <w:trPr>
                <w:trHeight w:val="312"/>
                <w:tblCellSpacing w:w="15" w:type="dxa"/>
              </w:trPr>
              <w:tc>
                <w:tcPr>
                  <w:tcW w:w="3662" w:type="dxa"/>
                  <w:vAlign w:val="center"/>
                  <w:hideMark/>
                </w:tcPr>
                <w:p w:rsidR="00801831" w:rsidRPr="007129A7" w:rsidRDefault="00801831" w:rsidP="00AA50C7">
                  <w:pPr>
                    <w:framePr w:hSpace="141" w:wrap="around" w:vAnchor="page" w:hAnchor="margin" w:xAlign="right" w:y="1317"/>
                    <w:spacing w:line="276" w:lineRule="auto"/>
                  </w:pPr>
                  <w:r w:rsidRPr="007129A7">
                    <w:t>1. vlastný materiál</w:t>
                  </w:r>
                </w:p>
              </w:tc>
            </w:tr>
            <w:tr w:rsidR="00801831" w:rsidRPr="007129A7" w:rsidTr="00557EB7">
              <w:trPr>
                <w:trHeight w:val="312"/>
                <w:tblCellSpacing w:w="15" w:type="dxa"/>
              </w:trPr>
              <w:tc>
                <w:tcPr>
                  <w:tcW w:w="3662" w:type="dxa"/>
                  <w:vAlign w:val="center"/>
                  <w:hideMark/>
                </w:tcPr>
                <w:p w:rsidR="00801831" w:rsidRPr="007129A7" w:rsidRDefault="00801831" w:rsidP="00AA50C7">
                  <w:pPr>
                    <w:framePr w:hSpace="141" w:wrap="around" w:vAnchor="page" w:hAnchor="margin" w:xAlign="right" w:y="1317"/>
                    <w:spacing w:line="276" w:lineRule="auto"/>
                  </w:pPr>
                  <w:r w:rsidRPr="007129A7">
                    <w:t xml:space="preserve">2. návrh uznesenia vlády </w:t>
                  </w:r>
                </w:p>
              </w:tc>
            </w:tr>
            <w:tr w:rsidR="00801831" w:rsidRPr="007129A7" w:rsidTr="00557EB7">
              <w:trPr>
                <w:trHeight w:val="312"/>
                <w:tblCellSpacing w:w="15" w:type="dxa"/>
              </w:trPr>
              <w:tc>
                <w:tcPr>
                  <w:tcW w:w="3662" w:type="dxa"/>
                  <w:vAlign w:val="center"/>
                  <w:hideMark/>
                </w:tcPr>
                <w:p w:rsidR="00801831" w:rsidRPr="007129A7" w:rsidRDefault="00801831" w:rsidP="00AA50C7">
                  <w:pPr>
                    <w:framePr w:hSpace="141" w:wrap="around" w:vAnchor="page" w:hAnchor="margin" w:xAlign="right" w:y="1317"/>
                    <w:spacing w:line="276" w:lineRule="auto"/>
                  </w:pPr>
                  <w:r w:rsidRPr="007129A7">
                    <w:t>3. predkladacia správa</w:t>
                  </w:r>
                </w:p>
              </w:tc>
            </w:tr>
            <w:tr w:rsidR="00801831" w:rsidRPr="007129A7" w:rsidTr="00557EB7">
              <w:trPr>
                <w:trHeight w:val="327"/>
                <w:tblCellSpacing w:w="15" w:type="dxa"/>
              </w:trPr>
              <w:tc>
                <w:tcPr>
                  <w:tcW w:w="3662" w:type="dxa"/>
                  <w:vAlign w:val="center"/>
                  <w:hideMark/>
                </w:tcPr>
                <w:p w:rsidR="00801831" w:rsidRPr="007129A7" w:rsidRDefault="00801831" w:rsidP="00AA50C7">
                  <w:pPr>
                    <w:framePr w:hSpace="141" w:wrap="around" w:vAnchor="page" w:hAnchor="margin" w:xAlign="right" w:y="1317"/>
                    <w:spacing w:line="276" w:lineRule="auto"/>
                  </w:pPr>
                  <w:r>
                    <w:t xml:space="preserve">4. dôvodová správa </w:t>
                  </w:r>
                </w:p>
              </w:tc>
            </w:tr>
            <w:tr w:rsidR="00801831" w:rsidRPr="007129A7" w:rsidTr="00557EB7">
              <w:trPr>
                <w:trHeight w:val="312"/>
                <w:tblCellSpacing w:w="15" w:type="dxa"/>
              </w:trPr>
              <w:tc>
                <w:tcPr>
                  <w:tcW w:w="3662" w:type="dxa"/>
                  <w:vAlign w:val="center"/>
                  <w:hideMark/>
                </w:tcPr>
                <w:p w:rsidR="00801831" w:rsidRPr="007129A7" w:rsidRDefault="00801831" w:rsidP="00AA50C7">
                  <w:pPr>
                    <w:framePr w:hSpace="141" w:wrap="around" w:vAnchor="page" w:hAnchor="margin" w:xAlign="right" w:y="1317"/>
                    <w:spacing w:line="276" w:lineRule="auto"/>
                  </w:pPr>
                  <w:r>
                    <w:t>5. doložka vplyvov</w:t>
                  </w:r>
                </w:p>
              </w:tc>
            </w:tr>
            <w:tr w:rsidR="00801831" w:rsidRPr="007129A7" w:rsidTr="00557EB7">
              <w:trPr>
                <w:trHeight w:val="312"/>
                <w:tblCellSpacing w:w="15" w:type="dxa"/>
              </w:trPr>
              <w:tc>
                <w:tcPr>
                  <w:tcW w:w="3662" w:type="dxa"/>
                  <w:vAlign w:val="center"/>
                  <w:hideMark/>
                </w:tcPr>
                <w:p w:rsidR="00801831" w:rsidRPr="007129A7" w:rsidRDefault="00801831" w:rsidP="00AA50C7">
                  <w:pPr>
                    <w:framePr w:hSpace="141" w:wrap="around" w:vAnchor="page" w:hAnchor="margin" w:xAlign="right" w:y="1317"/>
                    <w:spacing w:line="276" w:lineRule="auto"/>
                  </w:pPr>
                  <w:r w:rsidRPr="007129A7">
                    <w:t xml:space="preserve">6. doložka </w:t>
                  </w:r>
                  <w:r>
                    <w:t>zlučiteľnosti</w:t>
                  </w:r>
                </w:p>
              </w:tc>
            </w:tr>
            <w:tr w:rsidR="00801831" w:rsidRPr="007129A7" w:rsidTr="00557EB7">
              <w:trPr>
                <w:trHeight w:val="312"/>
                <w:tblCellSpacing w:w="15" w:type="dxa"/>
              </w:trPr>
              <w:tc>
                <w:tcPr>
                  <w:tcW w:w="3662" w:type="dxa"/>
                  <w:vAlign w:val="center"/>
                  <w:hideMark/>
                </w:tcPr>
                <w:p w:rsidR="00801831" w:rsidRPr="007129A7" w:rsidRDefault="009A75E3" w:rsidP="00AA50C7">
                  <w:pPr>
                    <w:framePr w:hSpace="141" w:wrap="around" w:vAnchor="page" w:hAnchor="margin" w:xAlign="right" w:y="1317"/>
                    <w:spacing w:line="276" w:lineRule="auto"/>
                  </w:pPr>
                  <w:r>
                    <w:t xml:space="preserve">7. </w:t>
                  </w:r>
                  <w:r w:rsidR="00801831" w:rsidRPr="007129A7">
                    <w:t>správa o účasti verejnosti</w:t>
                  </w:r>
                </w:p>
              </w:tc>
            </w:tr>
            <w:tr w:rsidR="00801831" w:rsidRPr="007129A7" w:rsidTr="00557EB7">
              <w:trPr>
                <w:trHeight w:val="1274"/>
                <w:tblCellSpacing w:w="15" w:type="dxa"/>
              </w:trPr>
              <w:tc>
                <w:tcPr>
                  <w:tcW w:w="3662" w:type="dxa"/>
                  <w:vAlign w:val="center"/>
                  <w:hideMark/>
                </w:tcPr>
                <w:p w:rsidR="00801831" w:rsidRDefault="001A3CBB" w:rsidP="00AA50C7">
                  <w:pPr>
                    <w:framePr w:hSpace="141" w:wrap="around" w:vAnchor="page" w:hAnchor="margin" w:xAlign="right" w:y="1317"/>
                    <w:spacing w:line="360" w:lineRule="auto"/>
                  </w:pPr>
                  <w:r>
                    <w:t>8</w:t>
                  </w:r>
                  <w:r w:rsidR="009A75E3">
                    <w:t xml:space="preserve">. </w:t>
                  </w:r>
                  <w:r>
                    <w:t>tabuľky</w:t>
                  </w:r>
                  <w:r w:rsidR="00801831">
                    <w:t xml:space="preserve"> zhody</w:t>
                  </w:r>
                </w:p>
                <w:p w:rsidR="00801831" w:rsidRDefault="001A3CBB" w:rsidP="00AA50C7">
                  <w:pPr>
                    <w:framePr w:hSpace="141" w:wrap="around" w:vAnchor="page" w:hAnchor="margin" w:xAlign="right" w:y="1317"/>
                    <w:spacing w:line="360" w:lineRule="auto"/>
                  </w:pPr>
                  <w:r>
                    <w:t>9</w:t>
                  </w:r>
                  <w:r w:rsidR="00801831">
                    <w:t>. vyhodnotenie MPK</w:t>
                  </w:r>
                </w:p>
                <w:p w:rsidR="00801831" w:rsidRPr="007129A7" w:rsidRDefault="00801831" w:rsidP="00AA50C7">
                  <w:pPr>
                    <w:framePr w:hSpace="141" w:wrap="around" w:vAnchor="page" w:hAnchor="margin" w:xAlign="right" w:y="1317"/>
                    <w:spacing w:line="360" w:lineRule="auto"/>
                  </w:pPr>
                </w:p>
              </w:tc>
            </w:tr>
          </w:tbl>
          <w:p w:rsidR="005C4330" w:rsidRPr="00D34852" w:rsidRDefault="005C4330" w:rsidP="00B37FCD">
            <w:pPr>
              <w:ind w:left="360"/>
            </w:pPr>
          </w:p>
        </w:tc>
      </w:tr>
      <w:tr w:rsidR="005C4330" w:rsidRPr="00422EEA" w:rsidTr="00B37FCD">
        <w:trPr>
          <w:trHeight w:val="34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C4330" w:rsidRPr="00422EEA" w:rsidRDefault="005C4330" w:rsidP="00B37FCD">
            <w:pPr>
              <w:rPr>
                <w:b/>
                <w:bCs/>
                <w:u w:val="single"/>
              </w:rPr>
            </w:pPr>
            <w:r w:rsidRPr="00422EEA">
              <w:rPr>
                <w:b/>
                <w:bCs/>
                <w:u w:val="single"/>
              </w:rPr>
              <w:t>Predkladá:</w:t>
            </w:r>
          </w:p>
          <w:p w:rsidR="005C4330" w:rsidRDefault="005C4330" w:rsidP="00B37FCD">
            <w:pPr>
              <w:rPr>
                <w:b/>
                <w:bCs/>
              </w:rPr>
            </w:pPr>
          </w:p>
          <w:p w:rsidR="005C4330" w:rsidRPr="00801831" w:rsidRDefault="005C4330" w:rsidP="00B37FCD">
            <w:pPr>
              <w:rPr>
                <w:b/>
                <w:bCs/>
              </w:rPr>
            </w:pPr>
            <w:r w:rsidRPr="00801831">
              <w:rPr>
                <w:b/>
                <w:bCs/>
              </w:rPr>
              <w:t>Gábor Gál</w:t>
            </w:r>
          </w:p>
          <w:p w:rsidR="005C4330" w:rsidRDefault="005C4330" w:rsidP="00B37FCD">
            <w:pPr>
              <w:rPr>
                <w:bCs/>
              </w:rPr>
            </w:pPr>
            <w:r>
              <w:rPr>
                <w:bCs/>
              </w:rPr>
              <w:t xml:space="preserve">minister spravodlivosti </w:t>
            </w:r>
            <w:r w:rsidRPr="00561FAE">
              <w:rPr>
                <w:bCs/>
              </w:rPr>
              <w:t>Slovenskej republiky</w:t>
            </w:r>
          </w:p>
          <w:p w:rsidR="005C4330" w:rsidRPr="00561FAE" w:rsidRDefault="005C4330" w:rsidP="00B37FCD">
            <w:pPr>
              <w:rPr>
                <w:bCs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330" w:rsidRPr="00422EEA" w:rsidRDefault="005C4330" w:rsidP="00B37FCD">
            <w:pPr>
              <w:rPr>
                <w:b/>
                <w:bCs/>
                <w:u w:val="single"/>
              </w:rPr>
            </w:pPr>
          </w:p>
        </w:tc>
      </w:tr>
      <w:tr w:rsidR="005C4330" w:rsidRPr="00422EEA" w:rsidTr="00B5034F">
        <w:trPr>
          <w:cantSplit/>
          <w:trHeight w:val="882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4330" w:rsidRDefault="005C4330" w:rsidP="00B37FCD"/>
          <w:p w:rsidR="00801831" w:rsidRPr="00F37DF6" w:rsidRDefault="00801831" w:rsidP="00B37FCD"/>
          <w:p w:rsidR="005C4330" w:rsidRPr="008A7E5A" w:rsidRDefault="005C4330" w:rsidP="00D85DE4">
            <w:pPr>
              <w:pStyle w:val="Nadpis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Bratislava </w:t>
            </w:r>
            <w:r w:rsidR="00D73D37">
              <w:rPr>
                <w:rFonts w:ascii="Times New Roman" w:hAnsi="Times New Roman"/>
                <w:b w:val="0"/>
                <w:sz w:val="24"/>
                <w:szCs w:val="24"/>
              </w:rPr>
              <w:t>september</w:t>
            </w:r>
            <w:r w:rsidRPr="008A7E5A">
              <w:rPr>
                <w:rFonts w:ascii="Times New Roman" w:hAnsi="Times New Roman"/>
                <w:b w:val="0"/>
                <w:sz w:val="24"/>
                <w:szCs w:val="24"/>
              </w:rPr>
              <w:t xml:space="preserve"> 2019</w:t>
            </w:r>
          </w:p>
        </w:tc>
      </w:tr>
    </w:tbl>
    <w:p w:rsidR="00DE43CE" w:rsidRDefault="00DE43CE" w:rsidP="00B5034F">
      <w:bookmarkStart w:id="0" w:name="_GoBack"/>
      <w:bookmarkEnd w:id="0"/>
    </w:p>
    <w:sectPr w:rsidR="00DE43CE" w:rsidSect="00AA50C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0"/>
    <w:rsid w:val="000255C8"/>
    <w:rsid w:val="00043667"/>
    <w:rsid w:val="00141F5B"/>
    <w:rsid w:val="001A3CBB"/>
    <w:rsid w:val="00557EB7"/>
    <w:rsid w:val="005C4330"/>
    <w:rsid w:val="00794125"/>
    <w:rsid w:val="00801831"/>
    <w:rsid w:val="009A75E3"/>
    <w:rsid w:val="00AA50C7"/>
    <w:rsid w:val="00B5034F"/>
    <w:rsid w:val="00D04DAE"/>
    <w:rsid w:val="00D73D37"/>
    <w:rsid w:val="00D85DE4"/>
    <w:rsid w:val="00DE43CE"/>
    <w:rsid w:val="00E10A3E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29F85-895C-4FFA-A3D9-67BC9FA2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4330"/>
    <w:pPr>
      <w:keepNext/>
      <w:jc w:val="center"/>
      <w:outlineLvl w:val="0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C43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4330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C4330"/>
    <w:rPr>
      <w:rFonts w:asciiTheme="majorHAnsi" w:eastAsiaTheme="majorEastAsia" w:hAnsiTheme="majorHAnsi" w:cs="Times New Roman"/>
      <w:b/>
      <w:bCs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0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A3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SCHUSTEROVÁ Ingrida</cp:lastModifiedBy>
  <cp:revision>18</cp:revision>
  <cp:lastPrinted>2019-09-18T05:21:00Z</cp:lastPrinted>
  <dcterms:created xsi:type="dcterms:W3CDTF">2019-08-12T11:05:00Z</dcterms:created>
  <dcterms:modified xsi:type="dcterms:W3CDTF">2019-09-19T05:30:00Z</dcterms:modified>
</cp:coreProperties>
</file>