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D7CBF" w:rsidRDefault="009D7CB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9D7CBF">
        <w:trPr>
          <w:divId w:val="120109304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D7CBF">
        <w:trPr>
          <w:divId w:val="12010930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D7CBF">
        <w:trPr>
          <w:divId w:val="12010930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CBF" w:rsidRDefault="00530615" w:rsidP="0053061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nariadenia</w:t>
            </w:r>
            <w:r w:rsidRPr="00530615">
              <w:rPr>
                <w:rFonts w:ascii="Times" w:hAnsi="Times" w:cs="Times"/>
                <w:sz w:val="20"/>
                <w:szCs w:val="20"/>
              </w:rPr>
              <w:t xml:space="preserve"> vlády Slovenskej republiky, ktorým sa vydáva zoznam inváznych nepôvodných druhov vzbudzujúcich obavy Slovenskej republiky</w:t>
            </w:r>
          </w:p>
        </w:tc>
      </w:tr>
      <w:tr w:rsidR="009D7CBF">
        <w:trPr>
          <w:divId w:val="12010930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D7CBF">
        <w:trPr>
          <w:divId w:val="12010930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CBF" w:rsidRDefault="0051383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</w:t>
            </w:r>
            <w:r w:rsidR="009D7CBF">
              <w:rPr>
                <w:rFonts w:ascii="Times" w:hAnsi="Times" w:cs="Times"/>
                <w:sz w:val="20"/>
                <w:szCs w:val="20"/>
              </w:rPr>
              <w:t xml:space="preserve"> Slovenskej republiky</w:t>
            </w:r>
          </w:p>
        </w:tc>
      </w:tr>
      <w:tr w:rsidR="009D7CBF">
        <w:trPr>
          <w:divId w:val="120109304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7CBF" w:rsidRDefault="009D7CB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D7CBF">
        <w:trPr>
          <w:divId w:val="120109304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D7CBF">
        <w:trPr>
          <w:divId w:val="120109304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 w:rsidP="0051383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1383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51383A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Transpozícia práva EÚ </w:t>
            </w:r>
          </w:p>
        </w:tc>
      </w:tr>
      <w:tr w:rsidR="009D7CBF">
        <w:trPr>
          <w:divId w:val="120109304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</w:p>
          <w:p w:rsidR="00BA6A1F" w:rsidRDefault="00BA6A1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D7CBF">
        <w:trPr>
          <w:divId w:val="120109304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CBF" w:rsidRDefault="009D7CBF" w:rsidP="0053061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530615">
              <w:rPr>
                <w:rFonts w:ascii="Times" w:hAnsi="Times" w:cs="Times"/>
                <w:sz w:val="20"/>
                <w:szCs w:val="20"/>
              </w:rPr>
              <w:t>-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530615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9D7CBF">
        <w:trPr>
          <w:divId w:val="120109304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CBF" w:rsidRDefault="0053061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2019</w:t>
            </w:r>
          </w:p>
        </w:tc>
      </w:tr>
      <w:tr w:rsidR="009D7CBF">
        <w:trPr>
          <w:divId w:val="120109304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CBF" w:rsidRDefault="00380E22" w:rsidP="00380E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BA6A1F" w:rsidRDefault="00BA6A1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D7CBF" w:rsidRDefault="009D7CB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D7CBF">
        <w:trPr>
          <w:divId w:val="21169482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D7CBF">
        <w:trPr>
          <w:divId w:val="21169482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CBF" w:rsidRDefault="00530615" w:rsidP="000A7ED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30615">
              <w:rPr>
                <w:rFonts w:ascii="Times" w:hAnsi="Times" w:cs="Times"/>
                <w:sz w:val="20"/>
                <w:szCs w:val="20"/>
              </w:rPr>
              <w:t xml:space="preserve">Vydanie zoznamu inváznych nepôvodných druhov v zmysle § 2 odseku 1 zákona č. 150/2019 Z. z. o prevencii a manažmente introdukcie a šírenia inváznych nepôvodných druhov a o zmene a doplnení niektorých zákonov </w:t>
            </w:r>
            <w:r>
              <w:rPr>
                <w:rFonts w:ascii="Times" w:hAnsi="Times" w:cs="Times"/>
                <w:sz w:val="20"/>
                <w:szCs w:val="20"/>
              </w:rPr>
              <w:t>(</w:t>
            </w:r>
            <w:r w:rsidRPr="00530615">
              <w:rPr>
                <w:rFonts w:ascii="Times" w:hAnsi="Times" w:cs="Times"/>
                <w:sz w:val="20"/>
                <w:szCs w:val="20"/>
              </w:rPr>
              <w:t>ďalej len „zákon o inváznych nepôvodných druhoch“) v súvislosti s implementáciou nariadenia Európskeho parlamentu a Rady (EÚ) č. 1143/2014 z 22. októbra 2014 o prevencii a manažmente introdukcie a šírenia inváznych nepôvodných druhov.</w:t>
            </w:r>
          </w:p>
        </w:tc>
      </w:tr>
      <w:tr w:rsidR="009D7CBF">
        <w:trPr>
          <w:divId w:val="21169482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D7CBF">
        <w:trPr>
          <w:divId w:val="21169482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CBF" w:rsidRDefault="00530615" w:rsidP="001A325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30615">
              <w:rPr>
                <w:rFonts w:ascii="Times" w:hAnsi="Times" w:cs="Times"/>
                <w:sz w:val="20"/>
                <w:szCs w:val="20"/>
              </w:rPr>
              <w:t>Navrhovaným nariadením bude vydaný zozn</w:t>
            </w:r>
            <w:r>
              <w:rPr>
                <w:rFonts w:ascii="Times" w:hAnsi="Times" w:cs="Times"/>
                <w:sz w:val="20"/>
                <w:szCs w:val="20"/>
              </w:rPr>
              <w:t xml:space="preserve">am inváznych nepôvodných druhov </w:t>
            </w:r>
            <w:r w:rsidRPr="00530615">
              <w:rPr>
                <w:rFonts w:ascii="Times" w:hAnsi="Times" w:cs="Times"/>
                <w:sz w:val="20"/>
                <w:szCs w:val="20"/>
              </w:rPr>
              <w:t xml:space="preserve">vzbudzujúcich obavy Slovenskej republiky (ďalej len „národný zoznam“). Vydanie národného zoznamu je nevyhnutným krokom potrebným k aplikácii zákona o inváznych nepôvodných druhoch a súčasne k implementácii nariadenia Európskeho parlamentu a Rady (EÚ) č. 1143/2014 z 22. októbra 2014 o prevencii a manažmente introdukcie a šírenia inváznych nepôvodných druhov. V navrhovanom národnom zozname sú zaradené invázne nepôvodné druhy, ktoré sú </w:t>
            </w:r>
            <w:r w:rsidR="001A325A" w:rsidRPr="00530615">
              <w:rPr>
                <w:rFonts w:ascii="Times" w:hAnsi="Times" w:cs="Times"/>
                <w:sz w:val="20"/>
                <w:szCs w:val="20"/>
              </w:rPr>
              <w:t>inváznymi druhmi</w:t>
            </w:r>
            <w:r w:rsidR="001A325A" w:rsidRPr="0053061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30615">
              <w:rPr>
                <w:rFonts w:ascii="Times" w:hAnsi="Times" w:cs="Times"/>
                <w:sz w:val="20"/>
                <w:szCs w:val="20"/>
              </w:rPr>
              <w:t>v zmysle príloh 2 a 2a vyhlášky</w:t>
            </w:r>
            <w:r w:rsidR="001A325A">
              <w:rPr>
                <w:rFonts w:ascii="Times" w:hAnsi="Times" w:cs="Times"/>
                <w:sz w:val="20"/>
                <w:szCs w:val="20"/>
              </w:rPr>
              <w:t xml:space="preserve"> MŽP SR</w:t>
            </w:r>
            <w:r w:rsidRPr="00530615">
              <w:rPr>
                <w:rFonts w:ascii="Times" w:hAnsi="Times" w:cs="Times"/>
                <w:sz w:val="20"/>
                <w:szCs w:val="20"/>
              </w:rPr>
              <w:t xml:space="preserve"> č. 24/2003 Z. z., ktorou sa vykonáva zákon č. 543/2002 Z. z. o ochrane prírody a krajiny v znení neskorších predpisov. Národný zoznam neobsahuje druhy, ktoré boli zaradené medzi invázne nepôvodné druhy vzbudzujúce obavy Únie podľa vykonávacieho nariadenia Komisie (EÚ) 2016/1141, ktorým sa prijíma zoznam inváznych nepôvodných druhov vzbudzujúcich obavy Únie podľa nariadenia Európskeho parlamentu a Rady (EÚ) č. 1143/2014 alebo vykonávacieho nariadenia Komisie (EÚ) 2017/1263, ktorým sa aktualizuje zoznam inváznych nepôvodných druhov vzbudzujúcich obavy Únie prijatý vykonávacím nariadením (EÚ) 2016/1141 podľa nariadenia Európskeho parlamentu a Rady (EÚ) č. 1143/2014.</w:t>
            </w:r>
          </w:p>
        </w:tc>
      </w:tr>
      <w:tr w:rsidR="009D7CBF">
        <w:trPr>
          <w:divId w:val="21169482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Pr="00A56072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56072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D7CBF" w:rsidTr="00DE7927">
        <w:trPr>
          <w:divId w:val="2116948257"/>
          <w:trHeight w:val="4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615" w:rsidRPr="00530615" w:rsidRDefault="00530615" w:rsidP="0053061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30615">
              <w:rPr>
                <w:rFonts w:ascii="Times" w:hAnsi="Times" w:cs="Times"/>
                <w:sz w:val="20"/>
                <w:szCs w:val="20"/>
              </w:rPr>
              <w:t>Dotknutými budú subjekty a osoby, ktoré:</w:t>
            </w:r>
          </w:p>
          <w:p w:rsidR="00530615" w:rsidRPr="00530615" w:rsidRDefault="00530615" w:rsidP="0053061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30615">
              <w:rPr>
                <w:rFonts w:ascii="Times" w:hAnsi="Times" w:cs="Times"/>
                <w:sz w:val="20"/>
                <w:szCs w:val="20"/>
              </w:rPr>
              <w:t>- hospodária na poľnohospodárskej pôde alebo lesných pozemkoch (v prípade, že sa na týchto pozemkoch zaznamená výskyt inváznych nepôvodných druhov vzbudzujúcich obavy Slovenskej republiky),</w:t>
            </w:r>
          </w:p>
          <w:p w:rsidR="00530615" w:rsidRPr="00530615" w:rsidRDefault="00530615" w:rsidP="0053061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30615">
              <w:rPr>
                <w:rFonts w:ascii="Times" w:hAnsi="Times" w:cs="Times"/>
                <w:sz w:val="20"/>
                <w:szCs w:val="20"/>
              </w:rPr>
              <w:t>- podnikajú v oblasti obchodu so živými rastlinami alebo živočíchmi, ktoré sú uvedené v návrhu zoznamu inváznych nepôvodných druhov vzbudzujúcich obavy Slovenskej republiky,</w:t>
            </w:r>
          </w:p>
          <w:p w:rsidR="00530615" w:rsidRPr="00530615" w:rsidRDefault="00530615" w:rsidP="0053061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30615">
              <w:rPr>
                <w:rFonts w:ascii="Times" w:hAnsi="Times" w:cs="Times"/>
                <w:sz w:val="20"/>
                <w:szCs w:val="20"/>
              </w:rPr>
              <w:t>- podnikajú v oblasti rybolovu a akvakultúry,</w:t>
            </w:r>
          </w:p>
          <w:p w:rsidR="00530615" w:rsidRPr="00530615" w:rsidRDefault="00530615" w:rsidP="0053061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30615">
              <w:rPr>
                <w:rFonts w:ascii="Times" w:hAnsi="Times" w:cs="Times"/>
                <w:sz w:val="20"/>
                <w:szCs w:val="20"/>
              </w:rPr>
              <w:t>- sa zaoberajú lovom, odchytom živočíchov a súvisiacimi službami.</w:t>
            </w:r>
          </w:p>
          <w:p w:rsidR="00BA6A1F" w:rsidRDefault="00530615" w:rsidP="0053061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30615">
              <w:rPr>
                <w:rFonts w:ascii="Times" w:hAnsi="Times" w:cs="Times"/>
                <w:sz w:val="20"/>
                <w:szCs w:val="20"/>
              </w:rPr>
              <w:t xml:space="preserve">Nakoľko predmetné druhy sú </w:t>
            </w:r>
            <w:r w:rsidR="001A325A" w:rsidRPr="00530615">
              <w:rPr>
                <w:rFonts w:ascii="Times" w:hAnsi="Times" w:cs="Times"/>
                <w:sz w:val="20"/>
                <w:szCs w:val="20"/>
              </w:rPr>
              <w:t>inváznymi druhmi</w:t>
            </w:r>
            <w:r w:rsidR="001A325A" w:rsidRPr="0053061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30615">
              <w:rPr>
                <w:rFonts w:ascii="Times" w:hAnsi="Times" w:cs="Times"/>
                <w:sz w:val="20"/>
                <w:szCs w:val="20"/>
              </w:rPr>
              <w:t xml:space="preserve">už v zmysle </w:t>
            </w:r>
            <w:r w:rsidR="001A325A">
              <w:rPr>
                <w:rFonts w:ascii="Times" w:hAnsi="Times" w:cs="Times"/>
                <w:sz w:val="20"/>
                <w:szCs w:val="20"/>
              </w:rPr>
              <w:t xml:space="preserve">platnej právnej úpravy - </w:t>
            </w:r>
            <w:r w:rsidRPr="00530615">
              <w:rPr>
                <w:rFonts w:ascii="Times" w:hAnsi="Times" w:cs="Times"/>
                <w:sz w:val="20"/>
                <w:szCs w:val="20"/>
              </w:rPr>
              <w:t>príloh</w:t>
            </w:r>
            <w:r w:rsidR="001A325A">
              <w:rPr>
                <w:rFonts w:ascii="Times" w:hAnsi="Times" w:cs="Times"/>
                <w:sz w:val="20"/>
                <w:szCs w:val="20"/>
              </w:rPr>
              <w:t>y</w:t>
            </w:r>
            <w:r w:rsidRPr="00530615">
              <w:rPr>
                <w:rFonts w:ascii="Times" w:hAnsi="Times" w:cs="Times"/>
                <w:sz w:val="20"/>
                <w:szCs w:val="20"/>
              </w:rPr>
              <w:t xml:space="preserve"> 2 a 2a vyhlášky</w:t>
            </w:r>
            <w:r w:rsidR="001A325A">
              <w:rPr>
                <w:rFonts w:ascii="Times" w:hAnsi="Times" w:cs="Times"/>
                <w:sz w:val="20"/>
                <w:szCs w:val="20"/>
              </w:rPr>
              <w:t xml:space="preserve"> MŽP SR</w:t>
            </w:r>
            <w:r w:rsidRPr="00530615">
              <w:rPr>
                <w:rFonts w:ascii="Times" w:hAnsi="Times" w:cs="Times"/>
                <w:sz w:val="20"/>
                <w:szCs w:val="20"/>
              </w:rPr>
              <w:t xml:space="preserve"> č. 24/2003 Z. z., ktorou sa vykonáva zákon č. 543/2002 Z. z. o ochrane prírody a krajiny v znení neskorších predpisov</w:t>
            </w:r>
            <w:r w:rsidR="001A325A">
              <w:rPr>
                <w:rFonts w:ascii="Times" w:hAnsi="Times" w:cs="Times"/>
                <w:sz w:val="20"/>
                <w:szCs w:val="20"/>
              </w:rPr>
              <w:t xml:space="preserve">, neočakávajú sa </w:t>
            </w:r>
            <w:r w:rsidRPr="00530615">
              <w:rPr>
                <w:rFonts w:ascii="Times" w:hAnsi="Times" w:cs="Times"/>
                <w:sz w:val="20"/>
                <w:szCs w:val="20"/>
              </w:rPr>
              <w:t>pr</w:t>
            </w:r>
            <w:r w:rsidR="001A325A">
              <w:rPr>
                <w:rFonts w:ascii="Times" w:hAnsi="Times" w:cs="Times"/>
                <w:sz w:val="20"/>
                <w:szCs w:val="20"/>
              </w:rPr>
              <w:t xml:space="preserve">ijatím návrhu nariadenia vlády </w:t>
            </w:r>
            <w:r w:rsidRPr="00530615">
              <w:rPr>
                <w:rFonts w:ascii="Times" w:hAnsi="Times" w:cs="Times"/>
                <w:sz w:val="20"/>
                <w:szCs w:val="20"/>
              </w:rPr>
              <w:t>nové vplyvy.</w:t>
            </w:r>
          </w:p>
        </w:tc>
      </w:tr>
      <w:tr w:rsidR="009D7CBF">
        <w:trPr>
          <w:divId w:val="21169482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D7CBF">
        <w:trPr>
          <w:divId w:val="21169482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BE1" w:rsidRDefault="00530615" w:rsidP="001A325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30615">
              <w:rPr>
                <w:rFonts w:ascii="Times" w:hAnsi="Times" w:cs="Times"/>
                <w:sz w:val="20"/>
                <w:szCs w:val="20"/>
              </w:rPr>
              <w:lastRenderedPageBreak/>
              <w:t xml:space="preserve">Alternatívne riešenia </w:t>
            </w:r>
            <w:r w:rsidR="001A325A">
              <w:rPr>
                <w:rFonts w:ascii="Times" w:hAnsi="Times" w:cs="Times"/>
                <w:sz w:val="20"/>
                <w:szCs w:val="20"/>
              </w:rPr>
              <w:t>nebolo potrebné vypracovať</w:t>
            </w:r>
            <w:r w:rsidRPr="00530615">
              <w:rPr>
                <w:rFonts w:ascii="Times" w:hAnsi="Times" w:cs="Times"/>
                <w:sz w:val="20"/>
                <w:szCs w:val="20"/>
              </w:rPr>
              <w:t xml:space="preserve">, nakoľko prijatím </w:t>
            </w:r>
            <w:r w:rsidR="001A325A">
              <w:rPr>
                <w:rFonts w:ascii="Times" w:hAnsi="Times" w:cs="Times"/>
                <w:sz w:val="20"/>
                <w:szCs w:val="20"/>
              </w:rPr>
              <w:t xml:space="preserve">národného </w:t>
            </w:r>
            <w:r w:rsidRPr="00530615">
              <w:rPr>
                <w:rFonts w:ascii="Times" w:hAnsi="Times" w:cs="Times"/>
                <w:sz w:val="20"/>
                <w:szCs w:val="20"/>
              </w:rPr>
              <w:t xml:space="preserve">zoznamu sa nemení súčasný právny stav. Do zoznamu druhov boli zaradené výlučne druhy, ktoré sú </w:t>
            </w:r>
            <w:r w:rsidR="001A325A">
              <w:rPr>
                <w:rFonts w:ascii="Times" w:hAnsi="Times" w:cs="Times"/>
                <w:sz w:val="20"/>
                <w:szCs w:val="20"/>
              </w:rPr>
              <w:t xml:space="preserve">už </w:t>
            </w:r>
            <w:r w:rsidRPr="00530615">
              <w:rPr>
                <w:rFonts w:ascii="Times" w:hAnsi="Times" w:cs="Times"/>
                <w:sz w:val="20"/>
                <w:szCs w:val="20"/>
              </w:rPr>
              <w:t>v súčasnosti v zozname inváznych druh</w:t>
            </w:r>
            <w:r w:rsidR="001A325A">
              <w:rPr>
                <w:rFonts w:ascii="Times" w:hAnsi="Times" w:cs="Times"/>
                <w:sz w:val="20"/>
                <w:szCs w:val="20"/>
              </w:rPr>
              <w:t xml:space="preserve">ov v prílohách č. 2 a č. 2a vyhlášky MŽP SR </w:t>
            </w:r>
            <w:r w:rsidRPr="00530615">
              <w:rPr>
                <w:rFonts w:ascii="Times" w:hAnsi="Times" w:cs="Times"/>
                <w:sz w:val="20"/>
                <w:szCs w:val="20"/>
              </w:rPr>
              <w:t>č. 24/2003 Z. z. a ktoré nie sú zaradené na zoznam druhov vzbudzujúcich obavy EÚ podľa vykonávacieho nariadenia Komisie (EÚ) 2016/1141, ktorým sa prijíma zoznam inváznych nepôvodných druhov vzbudzujúcich obavy Únie podľa nariadenia Európskeho parlamentu a Rady (EÚ) č. 1143/2014 alebo vykonávacieho nariadenia Komisie (EÚ) 2017/1263, ktorým sa aktualizuje zoznam inváznych nepôvodných druhov vzbudzujúcich obavy Únie</w:t>
            </w:r>
            <w:r w:rsidR="001A325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A325A" w:rsidRPr="001A325A">
              <w:rPr>
                <w:rFonts w:ascii="Times" w:hAnsi="Times" w:cs="Times"/>
                <w:sz w:val="20"/>
                <w:szCs w:val="20"/>
              </w:rPr>
              <w:t>prijatý vykonávacím nariadením (EÚ) 2016/1141 podľa nariadenia Európskeho parlamentu a Rady (EÚ) č. 1143/2014.</w:t>
            </w:r>
          </w:p>
        </w:tc>
      </w:tr>
      <w:tr w:rsidR="009D7CBF">
        <w:trPr>
          <w:divId w:val="21169482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D7CBF">
        <w:trPr>
          <w:divId w:val="21169482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9D7CBF">
        <w:trPr>
          <w:divId w:val="21169482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D7CBF">
        <w:trPr>
          <w:divId w:val="21169482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CBF" w:rsidRDefault="00530615" w:rsidP="000176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  <w:r w:rsidR="003A1665" w:rsidRPr="003A1665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9D7CBF">
        <w:trPr>
          <w:divId w:val="21169482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D7CBF">
        <w:trPr>
          <w:divId w:val="21169482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CBF" w:rsidRDefault="001A325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D7CBF" w:rsidRDefault="009D7CB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9D7CBF">
        <w:trPr>
          <w:divId w:val="1012532205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D7CBF">
        <w:trPr>
          <w:divId w:val="101253220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7CBF">
        <w:trPr>
          <w:divId w:val="101253220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D7CBF">
        <w:trPr>
          <w:divId w:val="101253220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7CBF">
        <w:trPr>
          <w:divId w:val="101253220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7CBF">
        <w:trPr>
          <w:divId w:val="101253220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7CBF">
        <w:trPr>
          <w:divId w:val="101253220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7CBF">
        <w:trPr>
          <w:divId w:val="101253220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7CBF">
        <w:trPr>
          <w:divId w:val="1012532205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7CBF">
        <w:trPr>
          <w:divId w:val="1012532205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7CBF">
        <w:trPr>
          <w:divId w:val="101253220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7CBF" w:rsidRDefault="009D7C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D7CBF" w:rsidRDefault="009D7CB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D7CBF">
        <w:trPr>
          <w:divId w:val="14840107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D7CBF">
        <w:trPr>
          <w:divId w:val="14840107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CBF" w:rsidRPr="00CC13B9" w:rsidRDefault="00530615" w:rsidP="002D1615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530615">
              <w:rPr>
                <w:rFonts w:ascii="Times" w:hAnsi="Times" w:cs="Times"/>
                <w:bCs/>
                <w:sz w:val="20"/>
                <w:szCs w:val="20"/>
              </w:rPr>
              <w:t>Vydanie zoznamu inváznych nepôvodných druhov vzbudzujúcich obavy Slovenskej republiky v zmysle § 2 odseku 1 zákona o inváznych nepôvodných druhoch v súvislosti s implementáciou nariadenia Európskeho parlamentu a Rady (EÚ) č. 1143/2014 z 22. októbra 2014 o prevencii a manažmente introdukcie a šírenia inváznych nepôvodných druhov nezakladá žiadne nové povinnosti a obmedzenia.</w:t>
            </w:r>
          </w:p>
        </w:tc>
      </w:tr>
      <w:tr w:rsidR="009D7CBF">
        <w:trPr>
          <w:divId w:val="14840107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D7CBF">
        <w:trPr>
          <w:divId w:val="14840107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73F" w:rsidRDefault="00C7173F" w:rsidP="00C7173F">
            <w:pPr>
              <w:rPr>
                <w:rFonts w:ascii="Times" w:hAnsi="Times" w:cs="Times"/>
                <w:sz w:val="20"/>
                <w:szCs w:val="20"/>
              </w:rPr>
            </w:pPr>
            <w:r w:rsidRPr="00C7173F">
              <w:rPr>
                <w:rFonts w:ascii="Times" w:hAnsi="Times" w:cs="Times"/>
                <w:sz w:val="20"/>
                <w:szCs w:val="20"/>
              </w:rPr>
              <w:t>Ministerstvo životného prostredia SR,</w:t>
            </w:r>
          </w:p>
          <w:p w:rsidR="00C7173F" w:rsidRPr="00C7173F" w:rsidRDefault="00C7173F" w:rsidP="00C71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Roman Zoller</w:t>
            </w:r>
          </w:p>
          <w:p w:rsidR="00C7173F" w:rsidRPr="00C7173F" w:rsidRDefault="00C7173F" w:rsidP="00C71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roman.zoller</w:t>
            </w:r>
            <w:r w:rsidRPr="00C7173F">
              <w:rPr>
                <w:rFonts w:ascii="Times" w:hAnsi="Times" w:cs="Times"/>
                <w:sz w:val="20"/>
                <w:szCs w:val="20"/>
              </w:rPr>
              <w:t>@enviro.gov.sk</w:t>
            </w:r>
          </w:p>
          <w:p w:rsidR="00C7173F" w:rsidRPr="00C7173F" w:rsidRDefault="00C7173F" w:rsidP="00C71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</w:t>
            </w:r>
            <w:r w:rsidRPr="00C7173F">
              <w:rPr>
                <w:rFonts w:ascii="Times" w:hAnsi="Times" w:cs="Times"/>
                <w:sz w:val="20"/>
                <w:szCs w:val="20"/>
              </w:rPr>
              <w:t xml:space="preserve">dbor ochrany biodiverzity a krajiny, </w:t>
            </w:r>
          </w:p>
          <w:p w:rsidR="00C7173F" w:rsidRPr="00C7173F" w:rsidRDefault="00C7173F" w:rsidP="00C717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</w:t>
            </w:r>
            <w:r w:rsidRPr="00C7173F">
              <w:rPr>
                <w:rFonts w:ascii="Times" w:hAnsi="Times" w:cs="Times"/>
                <w:sz w:val="20"/>
                <w:szCs w:val="20"/>
              </w:rPr>
              <w:t>ekcia ochrany prírody, biodiverzity a krajiny</w:t>
            </w:r>
          </w:p>
          <w:p w:rsidR="00C7173F" w:rsidRPr="00C7173F" w:rsidRDefault="00C7173F" w:rsidP="00C7173F">
            <w:pPr>
              <w:rPr>
                <w:rFonts w:ascii="Times" w:hAnsi="Times" w:cs="Times"/>
                <w:sz w:val="20"/>
                <w:szCs w:val="20"/>
              </w:rPr>
            </w:pPr>
            <w:r w:rsidRPr="00C7173F">
              <w:rPr>
                <w:rFonts w:ascii="Times" w:hAnsi="Times" w:cs="Times"/>
                <w:sz w:val="20"/>
                <w:szCs w:val="20"/>
              </w:rPr>
              <w:t>Námestie Ľ. Štúra 1</w:t>
            </w:r>
          </w:p>
          <w:p w:rsidR="00C7173F" w:rsidRPr="00C7173F" w:rsidRDefault="00C7173F" w:rsidP="00C7173F">
            <w:pPr>
              <w:rPr>
                <w:rFonts w:ascii="Times" w:hAnsi="Times" w:cs="Times"/>
                <w:sz w:val="20"/>
                <w:szCs w:val="20"/>
              </w:rPr>
            </w:pPr>
            <w:r w:rsidRPr="00C7173F">
              <w:rPr>
                <w:rFonts w:ascii="Times" w:hAnsi="Times" w:cs="Times"/>
                <w:sz w:val="20"/>
                <w:szCs w:val="20"/>
              </w:rPr>
              <w:t>812 35 Bratislava</w:t>
            </w:r>
          </w:p>
          <w:p w:rsidR="009D7CBF" w:rsidRDefault="00C7173F" w:rsidP="00C7173F">
            <w:pPr>
              <w:rPr>
                <w:rFonts w:ascii="Times" w:hAnsi="Times" w:cs="Times"/>
                <w:sz w:val="20"/>
                <w:szCs w:val="20"/>
              </w:rPr>
            </w:pPr>
            <w:r w:rsidRPr="00C7173F">
              <w:rPr>
                <w:rFonts w:ascii="Times" w:hAnsi="Times" w:cs="Times"/>
                <w:sz w:val="20"/>
                <w:szCs w:val="20"/>
              </w:rPr>
              <w:t>Tel. +421 2 5956 2</w:t>
            </w:r>
            <w:r>
              <w:rPr>
                <w:rFonts w:ascii="Times" w:hAnsi="Times" w:cs="Times"/>
                <w:sz w:val="20"/>
                <w:szCs w:val="20"/>
              </w:rPr>
              <w:t>253</w:t>
            </w:r>
          </w:p>
        </w:tc>
      </w:tr>
      <w:tr w:rsidR="009D7CBF">
        <w:trPr>
          <w:divId w:val="14840107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12.  Zdroje</w:t>
            </w:r>
          </w:p>
        </w:tc>
      </w:tr>
      <w:tr w:rsidR="009D7CBF">
        <w:trPr>
          <w:divId w:val="14840107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CBF" w:rsidRDefault="00D8151B" w:rsidP="002B78E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D8151B">
              <w:rPr>
                <w:rFonts w:ascii="Times" w:hAnsi="Times" w:cs="Times"/>
                <w:sz w:val="20"/>
                <w:szCs w:val="20"/>
              </w:rPr>
              <w:t xml:space="preserve">Pri príprave doložky vplyvov sa vychádzalo z poznatkov Ministerstva životného prostredia Slovenskej republiky pri uplatňovaní súčasného režimu regulácie inváznych nepôvodných druhov v rámci zákona č. 543/2002 Z. z. o ochrane prírody a krajiny v znení neskorších predpisov, </w:t>
            </w:r>
            <w:r w:rsidR="002B78E7">
              <w:rPr>
                <w:rFonts w:ascii="Times" w:hAnsi="Times" w:cs="Times"/>
                <w:sz w:val="20"/>
                <w:szCs w:val="20"/>
              </w:rPr>
              <w:t xml:space="preserve">z </w:t>
            </w:r>
            <w:r w:rsidRPr="00D8151B">
              <w:rPr>
                <w:rFonts w:ascii="Times" w:hAnsi="Times" w:cs="Times"/>
                <w:sz w:val="20"/>
                <w:szCs w:val="20"/>
              </w:rPr>
              <w:t xml:space="preserve">konzultácií s ďalšími orgánmi a organizáciami štátnej správy v oblasti prípravy politík v oblasti životného prostredia, z poznatkov a údajov </w:t>
            </w:r>
            <w:bookmarkStart w:id="0" w:name="_GoBack"/>
            <w:bookmarkEnd w:id="0"/>
            <w:r w:rsidRPr="00D8151B">
              <w:rPr>
                <w:rFonts w:ascii="Times" w:hAnsi="Times" w:cs="Times"/>
                <w:sz w:val="20"/>
                <w:szCs w:val="20"/>
              </w:rPr>
              <w:t>Štátnej ochrany prírody Slovenskej republiky</w:t>
            </w:r>
            <w:r w:rsidR="00BA6A1F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9D7CBF">
        <w:trPr>
          <w:divId w:val="14840107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7CBF" w:rsidRDefault="009D7C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D7CBF">
        <w:trPr>
          <w:divId w:val="148401074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CBF" w:rsidRDefault="002B78E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</w:t>
            </w:r>
          </w:p>
        </w:tc>
      </w:tr>
    </w:tbl>
    <w:p w:rsidR="006931EC" w:rsidRPr="00543B8E" w:rsidRDefault="006931EC" w:rsidP="000B0337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3E" w:rsidRDefault="0024213E">
      <w:r>
        <w:separator/>
      </w:r>
    </w:p>
  </w:endnote>
  <w:endnote w:type="continuationSeparator" w:id="0">
    <w:p w:rsidR="0024213E" w:rsidRDefault="0024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3E" w:rsidRDefault="0024213E">
      <w:r>
        <w:separator/>
      </w:r>
    </w:p>
  </w:footnote>
  <w:footnote w:type="continuationSeparator" w:id="0">
    <w:p w:rsidR="0024213E" w:rsidRDefault="0024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176BD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76772"/>
    <w:rsid w:val="0008045D"/>
    <w:rsid w:val="0008212B"/>
    <w:rsid w:val="000831A5"/>
    <w:rsid w:val="000853E4"/>
    <w:rsid w:val="000854F8"/>
    <w:rsid w:val="00087647"/>
    <w:rsid w:val="00087C36"/>
    <w:rsid w:val="000901BA"/>
    <w:rsid w:val="00093BE2"/>
    <w:rsid w:val="0009419E"/>
    <w:rsid w:val="00094BB4"/>
    <w:rsid w:val="000958FA"/>
    <w:rsid w:val="00095D1A"/>
    <w:rsid w:val="00097170"/>
    <w:rsid w:val="000A7EDE"/>
    <w:rsid w:val="000B0337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02EC"/>
    <w:rsid w:val="000E4B19"/>
    <w:rsid w:val="000E56A7"/>
    <w:rsid w:val="000E619D"/>
    <w:rsid w:val="000E6D63"/>
    <w:rsid w:val="000E770D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6033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302C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A325A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2688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16EC"/>
    <w:rsid w:val="0024213E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1843"/>
    <w:rsid w:val="002928E4"/>
    <w:rsid w:val="002961EA"/>
    <w:rsid w:val="00296B7F"/>
    <w:rsid w:val="002A643E"/>
    <w:rsid w:val="002A67FB"/>
    <w:rsid w:val="002A6BA2"/>
    <w:rsid w:val="002A7CB2"/>
    <w:rsid w:val="002B0F6B"/>
    <w:rsid w:val="002B78E7"/>
    <w:rsid w:val="002C0A7B"/>
    <w:rsid w:val="002C2145"/>
    <w:rsid w:val="002C2805"/>
    <w:rsid w:val="002C55F1"/>
    <w:rsid w:val="002C6AC9"/>
    <w:rsid w:val="002D0473"/>
    <w:rsid w:val="002D1615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07E"/>
    <w:rsid w:val="00311519"/>
    <w:rsid w:val="003122C4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5596"/>
    <w:rsid w:val="003562FC"/>
    <w:rsid w:val="00357F38"/>
    <w:rsid w:val="003606E9"/>
    <w:rsid w:val="00362A9B"/>
    <w:rsid w:val="003636C0"/>
    <w:rsid w:val="0036409B"/>
    <w:rsid w:val="00366FF3"/>
    <w:rsid w:val="00376C16"/>
    <w:rsid w:val="00380AA2"/>
    <w:rsid w:val="00380E22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1665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0E47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59A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1B81"/>
    <w:rsid w:val="00505F37"/>
    <w:rsid w:val="005061D4"/>
    <w:rsid w:val="0050640D"/>
    <w:rsid w:val="00506849"/>
    <w:rsid w:val="00510909"/>
    <w:rsid w:val="00511ED1"/>
    <w:rsid w:val="00512358"/>
    <w:rsid w:val="0051383A"/>
    <w:rsid w:val="0051538F"/>
    <w:rsid w:val="00521E7E"/>
    <w:rsid w:val="00523E6E"/>
    <w:rsid w:val="00524565"/>
    <w:rsid w:val="0052486E"/>
    <w:rsid w:val="0052539E"/>
    <w:rsid w:val="00530615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8D9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7FE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B52BC"/>
    <w:rsid w:val="005C0018"/>
    <w:rsid w:val="005C55C9"/>
    <w:rsid w:val="005C5A15"/>
    <w:rsid w:val="005C6855"/>
    <w:rsid w:val="005D0441"/>
    <w:rsid w:val="005D170A"/>
    <w:rsid w:val="005D1DD7"/>
    <w:rsid w:val="005D3593"/>
    <w:rsid w:val="005D3B0A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1067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96D8F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651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4DF2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659ED"/>
    <w:rsid w:val="008706B1"/>
    <w:rsid w:val="00872071"/>
    <w:rsid w:val="00872B40"/>
    <w:rsid w:val="00874693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015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94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2CA2"/>
    <w:rsid w:val="00973374"/>
    <w:rsid w:val="00984DA0"/>
    <w:rsid w:val="0099012E"/>
    <w:rsid w:val="00990F4E"/>
    <w:rsid w:val="0099179B"/>
    <w:rsid w:val="00992820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C6A33"/>
    <w:rsid w:val="009D0434"/>
    <w:rsid w:val="009D0E1B"/>
    <w:rsid w:val="009D53DB"/>
    <w:rsid w:val="009D6278"/>
    <w:rsid w:val="009D6AE1"/>
    <w:rsid w:val="009D7CBF"/>
    <w:rsid w:val="009E5A06"/>
    <w:rsid w:val="009E5E68"/>
    <w:rsid w:val="009E61FF"/>
    <w:rsid w:val="009E71D7"/>
    <w:rsid w:val="009F02B7"/>
    <w:rsid w:val="009F1786"/>
    <w:rsid w:val="00A023C7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607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2D7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D728F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34F3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A6A1F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0064"/>
    <w:rsid w:val="00C01643"/>
    <w:rsid w:val="00C02377"/>
    <w:rsid w:val="00C03AE7"/>
    <w:rsid w:val="00C05EE0"/>
    <w:rsid w:val="00C06BE1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277D8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3B84"/>
    <w:rsid w:val="00C557B3"/>
    <w:rsid w:val="00C55AC4"/>
    <w:rsid w:val="00C565A0"/>
    <w:rsid w:val="00C579E9"/>
    <w:rsid w:val="00C618B2"/>
    <w:rsid w:val="00C62E34"/>
    <w:rsid w:val="00C71476"/>
    <w:rsid w:val="00C7173F"/>
    <w:rsid w:val="00C72B0B"/>
    <w:rsid w:val="00C75C67"/>
    <w:rsid w:val="00C75DD0"/>
    <w:rsid w:val="00C83584"/>
    <w:rsid w:val="00C86FFC"/>
    <w:rsid w:val="00C87365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13B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3D94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51B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E7927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162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47AF3"/>
    <w:rsid w:val="00F507D7"/>
    <w:rsid w:val="00F51436"/>
    <w:rsid w:val="00F5213E"/>
    <w:rsid w:val="00F530E4"/>
    <w:rsid w:val="00F57467"/>
    <w:rsid w:val="00F61282"/>
    <w:rsid w:val="00F61F89"/>
    <w:rsid w:val="00F6258F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1E4CB"/>
  <w14:defaultImageDpi w14:val="96"/>
  <w15:docId w15:val="{2DECBB75-7042-4EA2-8E08-E9B116EA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9D7CB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1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6.4.2019 14:52:55"/>
    <f:field ref="objchangedby" par="" text="Administrator, System"/>
    <f:field ref="objmodifiedat" par="" text="16.4.2019 14:52:5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Lojková Silvia</cp:lastModifiedBy>
  <cp:revision>4</cp:revision>
  <cp:lastPrinted>2019-08-05T08:13:00Z</cp:lastPrinted>
  <dcterms:created xsi:type="dcterms:W3CDTF">2019-11-15T16:58:00Z</dcterms:created>
  <dcterms:modified xsi:type="dcterms:W3CDTF">2019-11-18T12:12:00Z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17" name="FSC#SKEDITIONSLOVLEX@103.510:rezortcislopredpis">
    <vt:lpwstr>5743/2019-410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LP/2019/255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4 ods. 2 písm. d) a čl. 28 až 44,</vt:lpwstr>
  </property>
  <property fmtid="{D5CDD505-2E9C-101B-9397-08002B2CF9AE}" pid="37" name="FSC#SKEDITIONSLOVLEX@103.510:AttrStrListDocPropSekundarneLegPravoPO">
    <vt:lpwstr>vykonávacia smernica Komisie (EÚ) 2019/114 z 24. januára 2019, ktorou sa menia smernice 2003/90/ES a 2003/91/ES, ktorými sa stanovujú vykonávacie opatrenia na účely článku 7 smernice Rady 2002/53/ES  a článku 7 smernice Rady 2002/55/ES týkajúce sa znakov,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obsiahnutá v judikatúre Súdneho dvora Európskej únie.</vt:lpwstr>
  </property>
  <property fmtid="{D5CDD505-2E9C-101B-9397-08002B2CF9AE}" pid="42" name="FSC#SKEDITIONSLOVLEX@103.510:AttrStrListDocPropLehotaPrebratieSmernice">
    <vt:lpwstr>Vykonávacia smernica Komisie (EÚ) 2019/114 z 24. januára 2019, ktorou sa menia smernice 2003/90/ES a 2003/91/ES, ktorými sa stanovujú vykonávacie opatrenia na účely článku 7 smernice Rady 2002/53/ES a článku 7 smernice Rady 2002/55/ES týkajúce sa znakov, 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5" name="FSC#SKEDITIONSLOVLEX@103.510:AttrStrListDocPropInfoUzPreberanePP">
    <vt:lpwstr>Táto smernica sa preberá návrhom nariadenia vlády.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Alternatíva č.1: Transpozícia vykonávacej smernice Komisie (EÚ) 2019/114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nariadenia vlády Slovenskej republiky, ktorým sa&amp;nbsp;mení a&amp;nbsp;dopĺňa nariadenie vlády Slovenskej republiky č. 50/2007 Z. z. o&amp;nbs</vt:lpwstr>
  </property>
  <property fmtid="{D5CDD505-2E9C-101B-9397-08002B2CF9AE}" pid="130" name="FSC#COOSYSTEM@1.1:Container">
    <vt:lpwstr>COO.2145.1000.3.3310534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16. 4. 2019</vt:lpwstr>
  </property>
</Properties>
</file>