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50" w:rsidRPr="002C4250" w:rsidRDefault="002C4250" w:rsidP="002C4250">
      <w:pPr>
        <w:rPr>
          <w:rFonts w:eastAsia="Times New Roman" w:cs="Times New Roman"/>
          <w:szCs w:val="24"/>
          <w:lang w:eastAsia="cs-CZ"/>
        </w:rPr>
      </w:pPr>
      <w:r w:rsidRPr="002C4250">
        <w:rPr>
          <w:rFonts w:eastAsia="Times New Roman" w:cs="Calibri"/>
          <w:b/>
          <w:caps/>
          <w:color w:val="000000"/>
          <w:szCs w:val="24"/>
          <w:lang w:eastAsia="cs-CZ"/>
        </w:rPr>
        <w:t>Ministerstvo dopravy A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C4250" w:rsidRPr="002C4250" w:rsidTr="00407DC3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b/>
                <w:caps/>
                <w:color w:val="000000"/>
                <w:szCs w:val="24"/>
                <w:lang w:eastAsia="cs-CZ"/>
              </w:rPr>
            </w:pPr>
            <w:r w:rsidRPr="002C4250">
              <w:rPr>
                <w:rFonts w:eastAsia="Times New Roman" w:cs="Times New Roman"/>
                <w:b/>
                <w:szCs w:val="24"/>
                <w:lang w:eastAsia="cs-CZ"/>
              </w:rPr>
              <w:t xml:space="preserve">SLOVENSKEJ </w:t>
            </w:r>
            <w:r w:rsidRPr="002C4250">
              <w:rPr>
                <w:rFonts w:eastAsia="Times New Roman" w:cs="Calibri"/>
                <w:b/>
                <w:caps/>
                <w:color w:val="000000"/>
                <w:szCs w:val="24"/>
                <w:lang w:eastAsia="cs-CZ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left" w:pos="1230"/>
              </w:tabs>
              <w:rPr>
                <w:rFonts w:eastAsia="Times New Roman" w:cs="Calibri"/>
                <w:caps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aps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096D48">
            <w:pPr>
              <w:rPr>
                <w:rFonts w:eastAsia="Times New Roman" w:cs="Times New Roman"/>
                <w:szCs w:val="24"/>
                <w:highlight w:val="lightGray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 xml:space="preserve">Číslo: </w:t>
            </w:r>
            <w:r w:rsidR="00E46382" w:rsidRPr="00E46382">
              <w:rPr>
                <w:szCs w:val="24"/>
                <w:lang w:eastAsia="cs-CZ"/>
              </w:rPr>
              <w:t>05941/2019/SCL/89515-M</w:t>
            </w:r>
            <w:bookmarkStart w:id="0" w:name="_GoBack"/>
            <w:bookmarkEnd w:id="0"/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lightGray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6D449F" w:rsidP="00096D48">
            <w:pPr>
              <w:jc w:val="both"/>
              <w:rPr>
                <w:rFonts w:eastAsia="Times New Roman" w:cs="Times New Roman"/>
                <w:sz w:val="25"/>
                <w:szCs w:val="25"/>
                <w:lang w:eastAsia="cs-CZ"/>
              </w:rPr>
            </w:pPr>
            <w:r w:rsidRPr="005B554A">
              <w:rPr>
                <w:sz w:val="25"/>
                <w:szCs w:val="25"/>
                <w:lang w:eastAsia="cs-CZ"/>
              </w:rPr>
              <w:t xml:space="preserve">Materiál na </w:t>
            </w:r>
            <w:r w:rsidR="00096D48">
              <w:rPr>
                <w:sz w:val="25"/>
                <w:szCs w:val="25"/>
                <w:lang w:eastAsia="cs-CZ"/>
              </w:rPr>
              <w:t>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yellow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lang w:eastAsia="cs-CZ"/>
              </w:rPr>
              <w:t>Návrh</w:t>
            </w: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181A65" w:rsidP="002C4250">
            <w:pPr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  <w:r w:rsidRPr="00AF6DE4">
              <w:rPr>
                <w:rFonts w:cs="Calibri"/>
                <w:b/>
                <w:color w:val="000000"/>
                <w:szCs w:val="24"/>
                <w:lang w:eastAsia="cs-CZ"/>
              </w:rPr>
              <w:t>Nariadenie vlády Slovenskej republiky</w:t>
            </w: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jc w:val="center"/>
              <w:rPr>
                <w:rFonts w:eastAsia="Times New Roman" w:cs="Calibri"/>
                <w:b/>
                <w:color w:val="000000"/>
                <w:szCs w:val="24"/>
                <w:lang w:eastAsia="cs-CZ"/>
              </w:rPr>
            </w:pPr>
            <w:r w:rsidRPr="002C4250">
              <w:rPr>
                <w:rFonts w:eastAsia="Times New Roman" w:cs="Times New Roman"/>
                <w:b/>
                <w:bCs/>
                <w:szCs w:val="24"/>
                <w:lang w:eastAsia="cs-CZ"/>
              </w:rPr>
              <w:t>z ..... 2019</w:t>
            </w:r>
            <w:r w:rsidR="0022578D">
              <w:rPr>
                <w:rFonts w:eastAsia="Times New Roman" w:cs="Times New Roman"/>
                <w:b/>
                <w:bCs/>
                <w:szCs w:val="24"/>
                <w:lang w:eastAsia="cs-CZ"/>
              </w:rPr>
              <w:t>,</w:t>
            </w: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jc w:val="center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181A65" w:rsidP="002C4250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</w:pPr>
            <w:r w:rsidRPr="00AF6DE4">
              <w:rPr>
                <w:rFonts w:cs="Calibri"/>
                <w:b/>
                <w:color w:val="000000"/>
                <w:szCs w:val="24"/>
                <w:lang w:eastAsia="cs-CZ"/>
              </w:rPr>
              <w:t>ktorým sa zrušuje nariadenie vlády Slovenskej republiky č. 266/2006 Z. z. o bezpečnosti lietadiel tretích štátov používajúcich letiská na území Slovenskej republiky v znení nariadenia vlády Slovenskej republiky č. 530/2008 Z. z.</w:t>
            </w:r>
          </w:p>
        </w:tc>
      </w:tr>
      <w:tr w:rsidR="002C4250" w:rsidRPr="002C4250" w:rsidTr="00407DC3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highlight w:val="green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ind w:left="256"/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Obsah materiálu:</w:t>
            </w: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2C4250">
              <w:rPr>
                <w:rFonts w:eastAsia="Times New Roman" w:cs="Times New Roman"/>
                <w:szCs w:val="24"/>
                <w:lang w:eastAsia="sk-SK"/>
              </w:rPr>
              <w:t>iniciatívny materiál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65" w:rsidRPr="00181A65" w:rsidRDefault="00181A65" w:rsidP="00181A6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181A65">
              <w:rPr>
                <w:rFonts w:eastAsia="Times New Roman" w:cs="Times New Roman"/>
                <w:szCs w:val="24"/>
                <w:lang w:eastAsia="sk-SK"/>
              </w:rPr>
              <w:t>Návrh uznesenia vlády SR</w:t>
            </w:r>
          </w:p>
          <w:p w:rsidR="00181A65" w:rsidRPr="00181A65" w:rsidRDefault="00181A65" w:rsidP="00181A6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181A65">
              <w:rPr>
                <w:rFonts w:eastAsia="Times New Roman" w:cs="Times New Roman"/>
                <w:szCs w:val="24"/>
                <w:lang w:eastAsia="sk-SK"/>
              </w:rPr>
              <w:t xml:space="preserve">Predkladacia správa </w:t>
            </w:r>
          </w:p>
          <w:p w:rsidR="00181A65" w:rsidRPr="00181A65" w:rsidRDefault="00181A65" w:rsidP="00181A6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181A65">
              <w:rPr>
                <w:rFonts w:eastAsia="Times New Roman" w:cs="Times New Roman"/>
                <w:szCs w:val="24"/>
                <w:lang w:eastAsia="sk-SK"/>
              </w:rPr>
              <w:t>Správa o účasti verejnosti</w:t>
            </w:r>
          </w:p>
          <w:p w:rsidR="00181A65" w:rsidRPr="00181A65" w:rsidRDefault="00181A65" w:rsidP="00181A6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181A65">
              <w:rPr>
                <w:rFonts w:eastAsia="Times New Roman" w:cs="Times New Roman"/>
                <w:szCs w:val="24"/>
                <w:lang w:eastAsia="sk-SK"/>
              </w:rPr>
              <w:t>Vlastný materiál</w:t>
            </w:r>
          </w:p>
          <w:p w:rsidR="00181A65" w:rsidRPr="00181A65" w:rsidRDefault="00181A65" w:rsidP="00181A6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181A65">
              <w:rPr>
                <w:rFonts w:eastAsia="Times New Roman" w:cs="Times New Roman"/>
                <w:szCs w:val="24"/>
                <w:lang w:eastAsia="sk-SK"/>
              </w:rPr>
              <w:t>Dôvodová správa</w:t>
            </w:r>
          </w:p>
          <w:p w:rsidR="00181A65" w:rsidRPr="00181A65" w:rsidRDefault="00181A65" w:rsidP="00181A6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181A65">
              <w:rPr>
                <w:rFonts w:eastAsia="Times New Roman" w:cs="Times New Roman"/>
                <w:szCs w:val="24"/>
                <w:lang w:eastAsia="sk-SK"/>
              </w:rPr>
              <w:t>Doložka vybraných vplyvov</w:t>
            </w:r>
          </w:p>
          <w:p w:rsidR="002C4250" w:rsidRDefault="00181A65" w:rsidP="00181A65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eastAsia="Times New Roman" w:cs="Times New Roman"/>
                <w:szCs w:val="24"/>
                <w:lang w:eastAsia="sk-SK"/>
              </w:rPr>
            </w:pPr>
            <w:r w:rsidRPr="00181A65">
              <w:rPr>
                <w:rFonts w:eastAsia="Times New Roman" w:cs="Times New Roman"/>
                <w:szCs w:val="24"/>
                <w:lang w:eastAsia="sk-SK"/>
              </w:rPr>
              <w:t>Doložka zlučiteľnosti</w:t>
            </w:r>
          </w:p>
          <w:p w:rsidR="00DA0976" w:rsidRPr="002C4250" w:rsidRDefault="00DA0976" w:rsidP="00181A65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Vyhodnotenie MPK</w:t>
            </w:r>
          </w:p>
        </w:tc>
      </w:tr>
      <w:tr w:rsidR="002C4250" w:rsidRPr="002C4250" w:rsidTr="00407DC3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</w:pPr>
            <w:r w:rsidRPr="002C4250">
              <w:rPr>
                <w:rFonts w:eastAsia="Times New Roman" w:cs="Calibri"/>
                <w:b/>
                <w:color w:val="000000"/>
                <w:szCs w:val="24"/>
                <w:u w:val="single"/>
                <w:lang w:eastAsia="cs-CZ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  <w:tr w:rsidR="002C4250" w:rsidRPr="002C4250" w:rsidTr="00407DC3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jc w:val="both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C4250">
              <w:rPr>
                <w:rFonts w:eastAsia="Times New Roman" w:cs="Times New Roman"/>
                <w:bCs/>
                <w:szCs w:val="24"/>
                <w:lang w:eastAsia="cs-CZ"/>
              </w:rPr>
              <w:t>Arpád Érsek</w:t>
            </w:r>
          </w:p>
          <w:p w:rsidR="002C4250" w:rsidRPr="002C4250" w:rsidRDefault="002C4250" w:rsidP="002C4250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>minister dopravy a</w:t>
            </w:r>
            <w:r w:rsidR="00A95A99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2C4250">
              <w:rPr>
                <w:rFonts w:eastAsia="Times New Roman" w:cs="Times New Roman"/>
                <w:szCs w:val="24"/>
                <w:lang w:eastAsia="cs-CZ"/>
              </w:rPr>
              <w:t xml:space="preserve">výstavby  </w:t>
            </w:r>
          </w:p>
          <w:p w:rsidR="002C4250" w:rsidRPr="002C4250" w:rsidRDefault="002C4250" w:rsidP="002C4250">
            <w:pPr>
              <w:tabs>
                <w:tab w:val="left" w:pos="2680"/>
              </w:tabs>
              <w:jc w:val="both"/>
              <w:rPr>
                <w:rFonts w:eastAsia="Times New Roman" w:cs="Calibri"/>
                <w:sz w:val="20"/>
                <w:szCs w:val="20"/>
                <w:lang w:eastAsia="cs-CZ"/>
              </w:rPr>
            </w:pPr>
            <w:r w:rsidRPr="002C4250">
              <w:rPr>
                <w:rFonts w:eastAsia="Times New Roman" w:cs="Times New Roman"/>
                <w:szCs w:val="24"/>
                <w:lang w:eastAsia="cs-CZ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250" w:rsidRPr="002C4250" w:rsidRDefault="002C4250" w:rsidP="002C4250">
            <w:pPr>
              <w:tabs>
                <w:tab w:val="center" w:pos="4703"/>
                <w:tab w:val="left" w:pos="6510"/>
              </w:tabs>
              <w:rPr>
                <w:rFonts w:eastAsia="Times New Roman" w:cs="Calibri"/>
                <w:color w:val="000000"/>
                <w:szCs w:val="24"/>
                <w:lang w:eastAsia="cs-CZ"/>
              </w:rPr>
            </w:pPr>
          </w:p>
        </w:tc>
      </w:tr>
    </w:tbl>
    <w:p w:rsidR="002C4250" w:rsidRPr="002C4250" w:rsidRDefault="002C4250" w:rsidP="002C4250">
      <w:pPr>
        <w:rPr>
          <w:rFonts w:eastAsia="Times New Roman" w:cs="Times New Roman"/>
          <w:szCs w:val="24"/>
          <w:lang w:eastAsia="cs-CZ"/>
        </w:rPr>
      </w:pPr>
    </w:p>
    <w:p w:rsidR="00687C16" w:rsidRDefault="00687C16" w:rsidP="002C4250"/>
    <w:sectPr w:rsidR="00687C16" w:rsidSect="005B4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00" w:rsidRDefault="00A04200">
      <w:r>
        <w:separator/>
      </w:r>
    </w:p>
  </w:endnote>
  <w:endnote w:type="continuationSeparator" w:id="0">
    <w:p w:rsidR="00A04200" w:rsidRDefault="00A0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A042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C6" w:rsidRPr="005B4BC6" w:rsidRDefault="002C4250" w:rsidP="00B1049D">
    <w:pPr>
      <w:jc w:val="center"/>
      <w:rPr>
        <w:szCs w:val="24"/>
        <w:lang w:eastAsia="cs-CZ"/>
      </w:rPr>
    </w:pPr>
    <w:r w:rsidRPr="005B554A">
      <w:rPr>
        <w:szCs w:val="24"/>
        <w:lang w:eastAsia="cs-CZ"/>
      </w:rPr>
      <w:t>Bratislava</w:t>
    </w:r>
    <w:r>
      <w:rPr>
        <w:szCs w:val="24"/>
        <w:lang w:eastAsia="cs-CZ"/>
      </w:rPr>
      <w:t xml:space="preserve">  </w:t>
    </w:r>
    <w:r w:rsidR="009C5E57">
      <w:rPr>
        <w:szCs w:val="24"/>
        <w:lang w:eastAsia="cs-CZ"/>
      </w:rPr>
      <w:t>november</w:t>
    </w:r>
    <w:r w:rsidR="00096D48">
      <w:rPr>
        <w:szCs w:val="24"/>
        <w:lang w:eastAsia="cs-CZ"/>
      </w:rPr>
      <w:t xml:space="preserve"> </w:t>
    </w:r>
    <w:r>
      <w:rPr>
        <w:szCs w:val="24"/>
        <w:lang w:eastAsia="cs-CZ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A042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00" w:rsidRDefault="00A04200">
      <w:r>
        <w:separator/>
      </w:r>
    </w:p>
  </w:footnote>
  <w:footnote w:type="continuationSeparator" w:id="0">
    <w:p w:rsidR="00A04200" w:rsidRDefault="00A0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A042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A042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A042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0"/>
    <w:rsid w:val="00007B79"/>
    <w:rsid w:val="00096D48"/>
    <w:rsid w:val="000A1E87"/>
    <w:rsid w:val="00181A65"/>
    <w:rsid w:val="001D7AAD"/>
    <w:rsid w:val="0022578D"/>
    <w:rsid w:val="002C4250"/>
    <w:rsid w:val="003702D9"/>
    <w:rsid w:val="004A50F4"/>
    <w:rsid w:val="005717E0"/>
    <w:rsid w:val="00591EE1"/>
    <w:rsid w:val="005B4E42"/>
    <w:rsid w:val="005F4E2E"/>
    <w:rsid w:val="00614D1D"/>
    <w:rsid w:val="00642237"/>
    <w:rsid w:val="00687C16"/>
    <w:rsid w:val="006B0010"/>
    <w:rsid w:val="006D449F"/>
    <w:rsid w:val="00894A52"/>
    <w:rsid w:val="00950B7D"/>
    <w:rsid w:val="009C5E57"/>
    <w:rsid w:val="00A04200"/>
    <w:rsid w:val="00A1490F"/>
    <w:rsid w:val="00A95A99"/>
    <w:rsid w:val="00CA2CEA"/>
    <w:rsid w:val="00D60863"/>
    <w:rsid w:val="00DA0976"/>
    <w:rsid w:val="00E46382"/>
    <w:rsid w:val="00E83DE8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5837-0290-4BAD-90A8-B49ADC2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4250"/>
    <w:pPr>
      <w:tabs>
        <w:tab w:val="center" w:pos="4536"/>
        <w:tab w:val="right" w:pos="9072"/>
      </w:tabs>
    </w:pPr>
    <w:rPr>
      <w:rFonts w:asciiTheme="minorHAnsi" w:eastAsia="Times New Roman" w:hAnsiTheme="minorHAnsi" w:cs="Times New Roman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2C4250"/>
    <w:rPr>
      <w:rFonts w:asciiTheme="minorHAnsi" w:eastAsia="Times New Roman" w:hAnsiTheme="minorHAns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2C4250"/>
    <w:pPr>
      <w:tabs>
        <w:tab w:val="center" w:pos="4536"/>
        <w:tab w:val="right" w:pos="9072"/>
      </w:tabs>
    </w:pPr>
    <w:rPr>
      <w:rFonts w:asciiTheme="minorHAnsi" w:eastAsia="Times New Roman" w:hAnsiTheme="minorHAnsi" w:cs="Times New Roman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2C4250"/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LRV-SR"/>
    <f:field ref="objsubject" par="" edit="true" text=""/>
    <f:field ref="objcreatedby" par="" text="Hýsek, Michal"/>
    <f:field ref="objcreatedat" par="" text="28.11.2019 9:58:00"/>
    <f:field ref="objchangedby" par="" text="Administrator, System"/>
    <f:field ref="objmodifiedat" par="" text="28.11.2019 9:58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16</cp:revision>
  <dcterms:created xsi:type="dcterms:W3CDTF">2019-02-11T11:16:00Z</dcterms:created>
  <dcterms:modified xsi:type="dcterms:W3CDTF">2019-11-20T07:47:00Z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typpredpis" pid="3" fmtid="{D5CDD505-2E9C-101B-9397-08002B2CF9AE}">
    <vt:lpwstr>Nariadenie vlády Slovenskej republiky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Pred rokovaním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Doprava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Michal Hýsek</vt:lpwstr>
  </property>
  <property name="FSC#SKEDITIONSLOVLEX@103.510:zodppredkladatel" pid="12" fmtid="{D5CDD505-2E9C-101B-9397-08002B2CF9AE}">
    <vt:lpwstr>Arpád Érsek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dopravy a výstavby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plnynazovpredpis1" pid="24" fmtid="{D5CDD505-2E9C-101B-9397-08002B2CF9AE}">
    <vt:lpwstr>530/2008 Z. z.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05941/2019/SCL/89515-M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LP/2019/634</vt:lpwstr>
  </property>
  <property name="FSC#SKEDITIONSLOVLEX@103.510:typsprievdok" pid="37" fmtid="{D5CDD505-2E9C-101B-9397-08002B2CF9AE}">
    <vt:lpwstr>Obal materiálu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je upravený v práve Európskej únie</vt:lpwstr>
  </property>
  <property name="FSC#SKEDITIONSLOVLEX@103.510:AttrStrListDocPropPrimarnePravoEU" pid="46" fmtid="{D5CDD505-2E9C-101B-9397-08002B2CF9AE}">
    <vt:lpwstr>-_x0009_Zmluva o fungovaní Európskej únie (Hlava VI Doprava, čl. 90 až 100),</vt:lpwstr>
  </property>
  <property name="FSC#SKEDITIONSLOVLEX@103.510:AttrStrListDocPropSekundarneLegPravoPO" pid="47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>-_x0009_nie je,</vt:lpwstr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>-_x0009_neboli začaté konania,</vt:lpwstr>
  </property>
  <property name="FSC#SKEDITIONSLOVLEX@103.510:AttrStrListDocPropInfoUzPreberanePP" pid="55" fmtid="{D5CDD505-2E9C-101B-9397-08002B2CF9AE}">
    <vt:lpwstr>-_x0009_žiadne.</vt:lpwstr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-</vt:lpwstr>
  </property>
  <property name="FSC#SKEDITIONSLOVLEX@103.510:AttrStrListDocPropAltRiesenia" pid="66" fmtid="{D5CDD505-2E9C-101B-9397-08002B2CF9AE}">
    <vt:lpwstr>Pri vypracovaní návrhu opatrenia neboli posudzované alternatívne riešenia.</vt:lpwstr>
  </property>
  <property name="FSC#SKEDITIONSLOVLEX@103.510:AttrStrListDocPropStanoviskoGest" pid="67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>riaditeľ odboru civilného letectva</vt:lpwstr>
  </property>
  <property name="FSC#SKEDITIONSLOVLEX@103.510:funkciaPredAkuzativ" pid="139" fmtid="{D5CDD505-2E9C-101B-9397-08002B2CF9AE}">
    <vt:lpwstr>riaditeľa odboru civilného letectva</vt:lpwstr>
  </property>
  <property name="FSC#SKEDITIONSLOVLEX@103.510:funkciaPredDativ" pid="140" fmtid="{D5CDD505-2E9C-101B-9397-08002B2CF9AE}">
    <vt:lpwstr>riaditeľovi odboru civilného letectva</vt:lpwstr>
  </property>
  <property name="FSC#SKEDITIONSLOVLEX@103.510:funkciaZodpPred" pid="141" fmtid="{D5CDD505-2E9C-101B-9397-08002B2CF9AE}">
    <vt:lpwstr>minister dopravy a výstavby Slovenskej republiky</vt:lpwstr>
  </property>
  <property name="FSC#SKEDITIONSLOVLEX@103.510:funkciaZodpPredAkuzativ" pid="142" fmtid="{D5CDD505-2E9C-101B-9397-08002B2CF9AE}">
    <vt:lpwstr>ministra dopravy a výstavby Slovenskej republiky</vt:lpwstr>
  </property>
  <property name="FSC#SKEDITIONSLOVLEX@103.510:funkciaZodpPredDativ" pid="143" fmtid="{D5CDD505-2E9C-101B-9397-08002B2CF9AE}">
    <vt:lpwstr>ministrovi dopravy a výstavby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Arpád Érsek_x000d__x000a_minister dopravy a výstavby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SKEDITIONSLOVLEX@103.510:vytvorenedna" pid="150" fmtid="{D5CDD505-2E9C-101B-9397-08002B2CF9AE}">
    <vt:lpwstr>28. 11. 2019</vt:lpwstr>
  </property>
  <property name="FSC#COOSYSTEM@1.1:Container" pid="151" fmtid="{D5CDD505-2E9C-101B-9397-08002B2CF9AE}">
    <vt:lpwstr>COO.2145.1000.3.3730202</vt:lpwstr>
  </property>
  <property name="FSC#FSCFOLIO@1.1001:docpropproject" pid="152" fmtid="{D5CDD505-2E9C-101B-9397-08002B2CF9AE}">
    <vt:lpwstr/>
  </property>
</Properties>
</file>