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CCC" w:rsidRPr="000B7CCC" w:rsidRDefault="003010EA" w:rsidP="000B7C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Dôvodová </w:t>
      </w:r>
      <w:r w:rsidR="000B7CCC" w:rsidRPr="000B7CC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správa</w:t>
      </w:r>
    </w:p>
    <w:p w:rsidR="000702C7" w:rsidRDefault="000702C7" w:rsidP="00D24C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0B7CCC" w:rsidRPr="00D24C87" w:rsidRDefault="000B7CCC" w:rsidP="000702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B7CC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  <w:t>Všeobecná časť</w:t>
      </w:r>
    </w:p>
    <w:p w:rsidR="000B7CCC" w:rsidRPr="000B7CCC" w:rsidRDefault="000B7CCC" w:rsidP="000B7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B7CCC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0B3A4F" w:rsidRDefault="000B3A4F" w:rsidP="000B3A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B3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Ministerstvo vnútra Slovenskej republiky </w:t>
      </w:r>
      <w:r w:rsidR="008A5C2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predkladá na </w:t>
      </w:r>
      <w:r w:rsidR="00EB6E2E">
        <w:rPr>
          <w:rFonts w:ascii="Times New Roman" w:eastAsia="Times New Roman" w:hAnsi="Times New Roman" w:cs="Times New Roman"/>
          <w:sz w:val="24"/>
          <w:szCs w:val="24"/>
          <w:lang w:eastAsia="sk-SK"/>
        </w:rPr>
        <w:t>rokovanie Legislatívnej rady vlády Slovenskej republiky a na rokovanie vlády Slovenskej republiky</w:t>
      </w:r>
      <w:r w:rsidR="008A5C2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B3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návrh nariadenia vlády Slovenskej republiky o ustanovení stupnice platových taríf príslušníkov Hasičského a záchranného zboru a príslušníkov Horskej záchrannej služby. </w:t>
      </w:r>
    </w:p>
    <w:p w:rsidR="004808EF" w:rsidRDefault="004808EF" w:rsidP="000B3A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95BA6" w:rsidRPr="00595BA6" w:rsidRDefault="00595BA6" w:rsidP="00595B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042D">
        <w:rPr>
          <w:rFonts w:ascii="Times New Roman" w:eastAsia="Times New Roman" w:hAnsi="Times New Roman" w:cs="Times New Roman"/>
          <w:sz w:val="24"/>
          <w:szCs w:val="24"/>
          <w:lang w:eastAsia="sk-SK"/>
        </w:rPr>
        <w:t>Podľa § 131 ods. 3 zákona č. 315/2001 Z. z. o Hasičskom a záchrannom zbore v znení neskorších predpisov sa v</w:t>
      </w:r>
      <w:r w:rsidRPr="00BE042D">
        <w:rPr>
          <w:rFonts w:ascii="Times New Roman" w:hAnsi="Times New Roman" w:cs="Times New Roman"/>
          <w:sz w:val="24"/>
          <w:szCs w:val="24"/>
        </w:rPr>
        <w:t xml:space="preserve"> rámci vyjednávania o podmienkach vykonávania štátnej služby  každoročne dohodne zvýšenie stupnice platových taríf v závislosti od predpokladaného vývoja priemernej mesačnej mzdy zamestnanca v podnikateľskej sfére a od zdrojových možností štátneho rozpočtu v príslušnom roku a termín účinnosti zvýšenej stupnice platových taríf. Dohodnuté zvýšenie stupnice platových taríf a termín účinnosti jej zvýšenia sa zahrnú do návrhu zákona o štátnom rozpočte.</w:t>
      </w:r>
      <w:r w:rsidRPr="00BE042D">
        <w:t xml:space="preserve"> </w:t>
      </w:r>
      <w:r w:rsidRPr="00BE042D">
        <w:rPr>
          <w:rFonts w:ascii="Times New Roman" w:hAnsi="Times New Roman" w:cs="Times New Roman"/>
          <w:sz w:val="24"/>
          <w:szCs w:val="24"/>
        </w:rPr>
        <w:t>Zvýšenú stupnicu platových taríf a termín jej účinnosti  ustanoví každoročne vláda nariadením.</w:t>
      </w:r>
    </w:p>
    <w:p w:rsidR="00595BA6" w:rsidRPr="000B3A4F" w:rsidRDefault="00595BA6" w:rsidP="00595B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4352E" w:rsidRPr="0054352E" w:rsidRDefault="0054352E" w:rsidP="00543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Podľa </w:t>
      </w:r>
      <w:r w:rsidRPr="0054352E">
        <w:rPr>
          <w:rFonts w:ascii="Times New Roman" w:hAnsi="Times New Roman" w:cs="Times New Roman"/>
          <w:sz w:val="24"/>
          <w:szCs w:val="24"/>
        </w:rPr>
        <w:t>čl. 4 ods. 3 Kolektívnej zmluvy vyššieho stupňa pre príslušníkov Hasičského a</w:t>
      </w:r>
      <w:r w:rsidR="00254D08">
        <w:rPr>
          <w:rFonts w:ascii="Times New Roman" w:hAnsi="Times New Roman" w:cs="Times New Roman"/>
          <w:sz w:val="24"/>
          <w:szCs w:val="24"/>
        </w:rPr>
        <w:t> </w:t>
      </w:r>
      <w:r w:rsidRPr="0054352E">
        <w:rPr>
          <w:rFonts w:ascii="Times New Roman" w:hAnsi="Times New Roman" w:cs="Times New Roman"/>
          <w:sz w:val="24"/>
          <w:szCs w:val="24"/>
        </w:rPr>
        <w:t xml:space="preserve">záchranného zboru na roky 2019 a 2020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54352E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zvyšujú platové tarify príslušníkov Hasičského a záchranného zboru od  1. januára 2020 o 10 </w:t>
      </w:r>
      <w:r w:rsidRPr="0054352E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a podľa čl. 4 ods. 3 </w:t>
      </w:r>
      <w:r w:rsidRPr="0054352E">
        <w:rPr>
          <w:rFonts w:ascii="Times New Roman" w:hAnsi="Times New Roman" w:cs="Times New Roman"/>
          <w:sz w:val="24"/>
          <w:szCs w:val="24"/>
        </w:rPr>
        <w:t xml:space="preserve">Kolektívnej zmluvy vyššieho stupňa pre príslušníkov Horskej záchrannej služby na roky 2019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4352E">
        <w:rPr>
          <w:rFonts w:ascii="Times New Roman" w:hAnsi="Times New Roman" w:cs="Times New Roman"/>
          <w:sz w:val="24"/>
          <w:szCs w:val="24"/>
        </w:rPr>
        <w:t xml:space="preserve"> 2020</w:t>
      </w:r>
      <w:r>
        <w:rPr>
          <w:rFonts w:ascii="Times New Roman" w:hAnsi="Times New Roman" w:cs="Times New Roman"/>
          <w:sz w:val="24"/>
          <w:szCs w:val="24"/>
        </w:rPr>
        <w:t xml:space="preserve"> sa zvyšujú</w:t>
      </w:r>
      <w:r w:rsidRPr="0054352E">
        <w:rPr>
          <w:rFonts w:ascii="Times New Roman" w:hAnsi="Times New Roman" w:cs="Times New Roman"/>
          <w:sz w:val="24"/>
          <w:szCs w:val="24"/>
        </w:rPr>
        <w:t xml:space="preserve"> platov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54352E">
        <w:rPr>
          <w:rFonts w:ascii="Times New Roman" w:hAnsi="Times New Roman" w:cs="Times New Roman"/>
          <w:sz w:val="24"/>
          <w:szCs w:val="24"/>
        </w:rPr>
        <w:t xml:space="preserve"> tar</w:t>
      </w:r>
      <w:r>
        <w:rPr>
          <w:rFonts w:ascii="Times New Roman" w:hAnsi="Times New Roman" w:cs="Times New Roman"/>
          <w:sz w:val="24"/>
          <w:szCs w:val="24"/>
        </w:rPr>
        <w:t>ify</w:t>
      </w:r>
      <w:r w:rsidRPr="0054352E">
        <w:rPr>
          <w:rFonts w:ascii="Times New Roman" w:hAnsi="Times New Roman" w:cs="Times New Roman"/>
          <w:sz w:val="24"/>
          <w:szCs w:val="24"/>
        </w:rPr>
        <w:t xml:space="preserve"> príslušníkov Horskej záchrannej služby </w:t>
      </w:r>
      <w:r>
        <w:rPr>
          <w:rFonts w:ascii="Times New Roman" w:hAnsi="Times New Roman" w:cs="Times New Roman"/>
          <w:sz w:val="24"/>
          <w:szCs w:val="24"/>
        </w:rPr>
        <w:t xml:space="preserve">od 1. januára 2020 o 10 </w:t>
      </w:r>
      <w:r w:rsidRPr="0054352E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352E" w:rsidRPr="0054352E" w:rsidRDefault="0054352E" w:rsidP="00543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5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3A4F" w:rsidRPr="000B3A4F" w:rsidRDefault="000B3A4F" w:rsidP="000B3A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B3A4F">
        <w:rPr>
          <w:rFonts w:ascii="Times New Roman" w:eastAsia="Times New Roman" w:hAnsi="Times New Roman" w:cs="Times New Roman"/>
          <w:sz w:val="24"/>
          <w:szCs w:val="24"/>
          <w:lang w:eastAsia="sk-SK"/>
        </w:rPr>
        <w:t>Návrh</w:t>
      </w:r>
      <w:r w:rsidR="001F0C15">
        <w:rPr>
          <w:rFonts w:ascii="Times New Roman" w:eastAsia="Times New Roman" w:hAnsi="Times New Roman" w:cs="Times New Roman"/>
          <w:sz w:val="24"/>
          <w:szCs w:val="24"/>
          <w:lang w:eastAsia="sk-SK"/>
        </w:rPr>
        <w:t>om</w:t>
      </w:r>
      <w:r w:rsidRPr="000B3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nariadenia vlády Slovenskej republiky </w:t>
      </w:r>
      <w:r w:rsidR="001F0C15">
        <w:rPr>
          <w:rFonts w:ascii="Times New Roman" w:eastAsia="Times New Roman" w:hAnsi="Times New Roman" w:cs="Times New Roman"/>
          <w:sz w:val="24"/>
          <w:szCs w:val="24"/>
          <w:lang w:eastAsia="sk-SK"/>
        </w:rPr>
        <w:t>sa</w:t>
      </w:r>
      <w:r w:rsidRPr="000B3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zruš</w:t>
      </w:r>
      <w:r w:rsidR="001F0C15">
        <w:rPr>
          <w:rFonts w:ascii="Times New Roman" w:eastAsia="Times New Roman" w:hAnsi="Times New Roman" w:cs="Times New Roman"/>
          <w:sz w:val="24"/>
          <w:szCs w:val="24"/>
          <w:lang w:eastAsia="sk-SK"/>
        </w:rPr>
        <w:t>uje</w:t>
      </w:r>
      <w:r w:rsidRPr="000B3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súčasnosti platn</w:t>
      </w:r>
      <w:r w:rsidR="001F0C1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é a </w:t>
      </w:r>
      <w:r w:rsidRPr="000B3A4F">
        <w:rPr>
          <w:rFonts w:ascii="Times New Roman" w:eastAsia="Times New Roman" w:hAnsi="Times New Roman" w:cs="Times New Roman"/>
          <w:sz w:val="24"/>
          <w:szCs w:val="24"/>
          <w:lang w:eastAsia="sk-SK"/>
        </w:rPr>
        <w:t> účinn</w:t>
      </w:r>
      <w:r w:rsidR="001F0C15">
        <w:rPr>
          <w:rFonts w:ascii="Times New Roman" w:eastAsia="Times New Roman" w:hAnsi="Times New Roman" w:cs="Times New Roman"/>
          <w:sz w:val="24"/>
          <w:szCs w:val="24"/>
          <w:lang w:eastAsia="sk-SK"/>
        </w:rPr>
        <w:t>é</w:t>
      </w:r>
      <w:r w:rsidRPr="000B3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nariadeni</w:t>
      </w:r>
      <w:r w:rsidR="001F0C15"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Pr="000B3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vlády Slovenskej republiky č. </w:t>
      </w:r>
      <w:r w:rsidR="004808EF">
        <w:rPr>
          <w:rFonts w:ascii="Times New Roman" w:eastAsia="Times New Roman" w:hAnsi="Times New Roman" w:cs="Times New Roman"/>
          <w:sz w:val="24"/>
          <w:szCs w:val="24"/>
          <w:lang w:eastAsia="sk-SK"/>
        </w:rPr>
        <w:t>400</w:t>
      </w:r>
      <w:r w:rsidRPr="000B3A4F">
        <w:rPr>
          <w:rFonts w:ascii="Times New Roman" w:eastAsia="Times New Roman" w:hAnsi="Times New Roman" w:cs="Times New Roman"/>
          <w:sz w:val="24"/>
          <w:szCs w:val="24"/>
          <w:lang w:eastAsia="sk-SK"/>
        </w:rPr>
        <w:t>/20</w:t>
      </w:r>
      <w:r w:rsidR="004808EF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="0054352E">
        <w:rPr>
          <w:rFonts w:ascii="Times New Roman" w:eastAsia="Times New Roman" w:hAnsi="Times New Roman" w:cs="Times New Roman"/>
          <w:sz w:val="24"/>
          <w:szCs w:val="24"/>
          <w:lang w:eastAsia="sk-SK"/>
        </w:rPr>
        <w:t>8</w:t>
      </w:r>
      <w:r w:rsidRPr="000B3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Z. z. o ustanovení  stupnice platových taríf príslušníkov Hasičského a záchranného zboru a príslušníkov Horskej záchrannej služby.</w:t>
      </w:r>
    </w:p>
    <w:p w:rsidR="000B3A4F" w:rsidRPr="000B3A4F" w:rsidRDefault="000B3A4F" w:rsidP="000B3A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B3A4F" w:rsidRPr="000B3A4F" w:rsidRDefault="000B3A4F" w:rsidP="000B3A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B3A4F">
        <w:rPr>
          <w:rFonts w:ascii="Times New Roman" w:eastAsia="Times New Roman" w:hAnsi="Times New Roman" w:cs="Times New Roman"/>
          <w:sz w:val="24"/>
          <w:szCs w:val="24"/>
          <w:lang w:eastAsia="sk-SK"/>
        </w:rPr>
        <w:t>Dopad zvýšenia stupnice platových taríf príslušníkov Hasičského a záchranného zboru a príslušníkov Horskej záchrannej služby od 1. januára 20</w:t>
      </w:r>
      <w:r w:rsidR="00BE042D">
        <w:rPr>
          <w:rFonts w:ascii="Times New Roman" w:eastAsia="Times New Roman" w:hAnsi="Times New Roman" w:cs="Times New Roman"/>
          <w:sz w:val="24"/>
          <w:szCs w:val="24"/>
          <w:lang w:eastAsia="sk-SK"/>
        </w:rPr>
        <w:t>20</w:t>
      </w:r>
      <w:r w:rsidRPr="000B3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výdavkovú časť štátneho rozpočtu v roku  20</w:t>
      </w:r>
      <w:r w:rsidR="00BE042D">
        <w:rPr>
          <w:rFonts w:ascii="Times New Roman" w:eastAsia="Times New Roman" w:hAnsi="Times New Roman" w:cs="Times New Roman"/>
          <w:sz w:val="24"/>
          <w:szCs w:val="24"/>
          <w:lang w:eastAsia="sk-SK"/>
        </w:rPr>
        <w:t>20</w:t>
      </w:r>
      <w:r w:rsidRPr="000B3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pri plánovanom </w:t>
      </w:r>
      <w:r w:rsidRPr="00FB14E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počte 4 </w:t>
      </w:r>
      <w:r w:rsidR="00464E38" w:rsidRPr="00FB14EA">
        <w:rPr>
          <w:rFonts w:ascii="Times New Roman" w:eastAsia="Times New Roman" w:hAnsi="Times New Roman" w:cs="Times New Roman"/>
          <w:sz w:val="24"/>
          <w:szCs w:val="24"/>
          <w:lang w:eastAsia="sk-SK"/>
        </w:rPr>
        <w:t>4</w:t>
      </w:r>
      <w:r w:rsidR="00F76D8E">
        <w:rPr>
          <w:rFonts w:ascii="Times New Roman" w:eastAsia="Times New Roman" w:hAnsi="Times New Roman" w:cs="Times New Roman"/>
          <w:sz w:val="24"/>
          <w:szCs w:val="24"/>
          <w:lang w:eastAsia="sk-SK"/>
        </w:rPr>
        <w:t>89</w:t>
      </w:r>
      <w:r w:rsidRPr="00FB14E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príslušníkov</w:t>
      </w:r>
      <w:r w:rsidRPr="000B3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Hasičského a  záchranného zboru a</w:t>
      </w:r>
      <w:r w:rsidR="00625D1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príslušníkov </w:t>
      </w:r>
      <w:r w:rsidRPr="000B3A4F">
        <w:rPr>
          <w:rFonts w:ascii="Times New Roman" w:eastAsia="Times New Roman" w:hAnsi="Times New Roman" w:cs="Times New Roman"/>
          <w:sz w:val="24"/>
          <w:szCs w:val="24"/>
          <w:lang w:eastAsia="sk-SK"/>
        </w:rPr>
        <w:t>Horskej záchrannej služby je uvedený v doložke vybraných vplyvov. Na</w:t>
      </w:r>
      <w:r w:rsidR="00254D08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0B3A4F">
        <w:rPr>
          <w:rFonts w:ascii="Times New Roman" w:eastAsia="Times New Roman" w:hAnsi="Times New Roman" w:cs="Times New Roman"/>
          <w:sz w:val="24"/>
          <w:szCs w:val="24"/>
          <w:lang w:eastAsia="sk-SK"/>
        </w:rPr>
        <w:t>pokrytie zvýšenia výdavkov zo štátneho rozpočtu sú rozpočtované finančné prostriedky v kapitole Ministerstva vnútra Slovenskej republiky v súlade s návrhom rozpočtu verejnej správy na rok 20</w:t>
      </w:r>
      <w:r w:rsidR="00BE042D">
        <w:rPr>
          <w:rFonts w:ascii="Times New Roman" w:eastAsia="Times New Roman" w:hAnsi="Times New Roman" w:cs="Times New Roman"/>
          <w:sz w:val="24"/>
          <w:szCs w:val="24"/>
          <w:lang w:eastAsia="sk-SK"/>
        </w:rPr>
        <w:t>20</w:t>
      </w:r>
      <w:r w:rsidRPr="000B3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   </w:t>
      </w:r>
    </w:p>
    <w:p w:rsidR="000B3A4F" w:rsidRPr="000B3A4F" w:rsidRDefault="000B3A4F" w:rsidP="000B3A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A5C27" w:rsidRPr="008A5C27" w:rsidRDefault="008A5C27" w:rsidP="008A5C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A5C27">
        <w:rPr>
          <w:rFonts w:ascii="Times New Roman" w:eastAsia="Times New Roman" w:hAnsi="Times New Roman" w:cs="Times New Roman"/>
          <w:sz w:val="24"/>
          <w:szCs w:val="24"/>
          <w:lang w:eastAsia="sk-SK"/>
        </w:rPr>
        <w:t>Predložený návrh nariadenia vlády má pozitívny sociálny vplyv, nemá vplyv na</w:t>
      </w:r>
      <w:r w:rsidR="00254D08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bookmarkStart w:id="0" w:name="_GoBack"/>
      <w:bookmarkEnd w:id="0"/>
      <w:r w:rsidRPr="008A5C2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podnikateľské prostredie, životné prostredie, na informatizáciu spoločnosti, vplyv na služby verejnej správy pre občana ani vplyv na manželstvo, rodičovstvo a rodinu. </w:t>
      </w:r>
    </w:p>
    <w:p w:rsidR="00057AE5" w:rsidRPr="00057AE5" w:rsidRDefault="00057AE5" w:rsidP="000B3A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57AE5" w:rsidRPr="00057AE5" w:rsidRDefault="00057AE5" w:rsidP="00057A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57AE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Návrh nariadenia vlády je v súlade s Ústavou Slovenskej republiky, s ústavnými zákonmi a nálezmi ústavného súdu, s medzinárodnými zmluvami a medzinárodnými dokumentmi, ktorými je Slovenská republika viazaná, s právom Európskej únie a ďalšími všeobecne záväznými právnymi predpismi. </w:t>
      </w:r>
    </w:p>
    <w:p w:rsidR="00B516A9" w:rsidRDefault="00B516A9" w:rsidP="00057A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B324E" w:rsidRDefault="002B324E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 w:type="page"/>
      </w:r>
    </w:p>
    <w:p w:rsidR="002B324E" w:rsidRPr="002B324E" w:rsidRDefault="002B324E" w:rsidP="002B32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2B324E" w:rsidRPr="002B324E" w:rsidRDefault="002B324E" w:rsidP="002B32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2B324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Osobitná časť </w:t>
      </w:r>
    </w:p>
    <w:p w:rsidR="002B324E" w:rsidRPr="002B324E" w:rsidRDefault="002B324E" w:rsidP="002B32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2B324E" w:rsidRPr="002B324E" w:rsidRDefault="002B324E" w:rsidP="002B32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2B324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K § 1 </w:t>
      </w:r>
    </w:p>
    <w:p w:rsidR="002B324E" w:rsidRPr="002B324E" w:rsidRDefault="002B324E" w:rsidP="002B32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B324E">
        <w:rPr>
          <w:rFonts w:ascii="Times New Roman" w:eastAsia="Times New Roman" w:hAnsi="Times New Roman" w:cs="Times New Roman"/>
          <w:sz w:val="24"/>
          <w:szCs w:val="24"/>
          <w:lang w:eastAsia="sk-SK"/>
        </w:rPr>
        <w:t>Navrhuje sa zvýšenie stupnice platových taríf príslušníkov Hasičského a záchranného zboru a príslušníkov Horskej záchrannej služby od 1. januára 2020 o 10 % v súlade s</w:t>
      </w:r>
      <w:r w:rsidRPr="002B324E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 </w:t>
      </w:r>
      <w:r w:rsidRPr="002B324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Kolektívnou zmluvou vyššieho stupňa pre príslušníkov Hasičského a záchranného zboru na roky 2019 a 2020 a Kolektívnou zmluvou vyššieho stupňa pre príslušníkov Horskej záchrannej služby na roky 2019 – 2020. </w:t>
      </w:r>
    </w:p>
    <w:p w:rsidR="002B324E" w:rsidRPr="002B324E" w:rsidRDefault="002B324E" w:rsidP="002B32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2B324E" w:rsidRPr="002B324E" w:rsidRDefault="002B324E" w:rsidP="002B32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2B324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 § 2</w:t>
      </w:r>
    </w:p>
    <w:p w:rsidR="002B324E" w:rsidRPr="002B324E" w:rsidRDefault="002B324E" w:rsidP="002B3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B324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 w:rsidRPr="002B324E">
        <w:rPr>
          <w:rFonts w:ascii="Times New Roman" w:eastAsia="Times New Roman" w:hAnsi="Times New Roman" w:cs="Times New Roman"/>
          <w:sz w:val="24"/>
          <w:szCs w:val="24"/>
          <w:lang w:eastAsia="sk-SK"/>
        </w:rPr>
        <w:t>Navrhuje sa zrušiť nariadenie vlády Slovenskej republiky č. 400/2018 Z. z.                    o ustanovení stupnice platových taríf príslušníkov Hasičského a záchranného zboru a Horskej záchrannej služby.</w:t>
      </w:r>
    </w:p>
    <w:p w:rsidR="002B324E" w:rsidRPr="002B324E" w:rsidRDefault="002B324E" w:rsidP="002B3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B324E" w:rsidRPr="002B324E" w:rsidRDefault="002B324E" w:rsidP="002B32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2B324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 § 3</w:t>
      </w:r>
    </w:p>
    <w:p w:rsidR="002B324E" w:rsidRPr="002B324E" w:rsidRDefault="002B324E" w:rsidP="002B32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B324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Navrhuje sa, aby nariadenie vlády Slovenskej republiky nadobudlo účinnosť                 1. januára 2020 v súlade s príslušnými Kolektívnymi zmluvami vyššieho stupňa. </w:t>
      </w:r>
    </w:p>
    <w:p w:rsidR="002B324E" w:rsidRPr="002B324E" w:rsidRDefault="002B324E" w:rsidP="002B32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2B324E" w:rsidRPr="002B324E" w:rsidRDefault="002B324E" w:rsidP="002B32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2B324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K prílohe  </w:t>
      </w:r>
    </w:p>
    <w:p w:rsidR="002B324E" w:rsidRPr="002B324E" w:rsidRDefault="002B324E" w:rsidP="002B32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B324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prílohe k nariadeniu vlády Slovenskej republiky je uvedená tabuľka, ktorá obsahuje zvýšenú stupnicu platových taríf príslušníkov Hasičského a záchranného zboru a príslušníkov Horskej záchrannej služby o 10 % v každej platovej triede a platovom stupni od 1. januára 2020. </w:t>
      </w:r>
    </w:p>
    <w:p w:rsidR="002B324E" w:rsidRPr="002B324E" w:rsidRDefault="002B324E" w:rsidP="002B3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B324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</w:t>
      </w:r>
    </w:p>
    <w:p w:rsidR="002B324E" w:rsidRDefault="002B324E" w:rsidP="00057A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sectPr w:rsidR="002B324E" w:rsidSect="00A6282A">
      <w:pgSz w:w="11906" w:h="16838"/>
      <w:pgMar w:top="1417" w:right="1417" w:bottom="1276" w:left="1417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9C5" w:rsidRDefault="002009C5" w:rsidP="00045662">
      <w:pPr>
        <w:spacing w:after="0" w:line="240" w:lineRule="auto"/>
      </w:pPr>
      <w:r>
        <w:separator/>
      </w:r>
    </w:p>
  </w:endnote>
  <w:endnote w:type="continuationSeparator" w:id="0">
    <w:p w:rsidR="002009C5" w:rsidRDefault="002009C5" w:rsidP="00045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9C5" w:rsidRDefault="002009C5" w:rsidP="00045662">
      <w:pPr>
        <w:spacing w:after="0" w:line="240" w:lineRule="auto"/>
      </w:pPr>
      <w:r>
        <w:separator/>
      </w:r>
    </w:p>
  </w:footnote>
  <w:footnote w:type="continuationSeparator" w:id="0">
    <w:p w:rsidR="002009C5" w:rsidRDefault="002009C5" w:rsidP="000456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D0DE7"/>
    <w:multiLevelType w:val="hybridMultilevel"/>
    <w:tmpl w:val="35C64144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1F6C06"/>
    <w:multiLevelType w:val="hybridMultilevel"/>
    <w:tmpl w:val="26B4305E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CCC"/>
    <w:rsid w:val="000026CD"/>
    <w:rsid w:val="000336D2"/>
    <w:rsid w:val="00045662"/>
    <w:rsid w:val="00053E1D"/>
    <w:rsid w:val="00057AE5"/>
    <w:rsid w:val="00062703"/>
    <w:rsid w:val="000702C7"/>
    <w:rsid w:val="00071E71"/>
    <w:rsid w:val="00086F6C"/>
    <w:rsid w:val="000B3A4F"/>
    <w:rsid w:val="000B7CCC"/>
    <w:rsid w:val="000D74F5"/>
    <w:rsid w:val="000F1905"/>
    <w:rsid w:val="00100950"/>
    <w:rsid w:val="0012179C"/>
    <w:rsid w:val="0017707D"/>
    <w:rsid w:val="001773B2"/>
    <w:rsid w:val="00187713"/>
    <w:rsid w:val="001D37E5"/>
    <w:rsid w:val="001F0259"/>
    <w:rsid w:val="001F0C15"/>
    <w:rsid w:val="0020076B"/>
    <w:rsid w:val="002009C5"/>
    <w:rsid w:val="0024246F"/>
    <w:rsid w:val="00245B3D"/>
    <w:rsid w:val="00254D08"/>
    <w:rsid w:val="00254DF6"/>
    <w:rsid w:val="0026166A"/>
    <w:rsid w:val="002642AE"/>
    <w:rsid w:val="00277BDB"/>
    <w:rsid w:val="002905C5"/>
    <w:rsid w:val="002A33D8"/>
    <w:rsid w:val="002B324E"/>
    <w:rsid w:val="002E4437"/>
    <w:rsid w:val="003010EA"/>
    <w:rsid w:val="00307437"/>
    <w:rsid w:val="003179FB"/>
    <w:rsid w:val="00326122"/>
    <w:rsid w:val="003466E6"/>
    <w:rsid w:val="00346FB0"/>
    <w:rsid w:val="00347EE4"/>
    <w:rsid w:val="0038369A"/>
    <w:rsid w:val="00383910"/>
    <w:rsid w:val="00391109"/>
    <w:rsid w:val="003C2E13"/>
    <w:rsid w:val="003C7844"/>
    <w:rsid w:val="003E5E40"/>
    <w:rsid w:val="00412CF8"/>
    <w:rsid w:val="00423489"/>
    <w:rsid w:val="004250DA"/>
    <w:rsid w:val="00425973"/>
    <w:rsid w:val="004455F7"/>
    <w:rsid w:val="00451A06"/>
    <w:rsid w:val="00464E38"/>
    <w:rsid w:val="004808EF"/>
    <w:rsid w:val="004860A6"/>
    <w:rsid w:val="004864EA"/>
    <w:rsid w:val="004B0CD0"/>
    <w:rsid w:val="004B2C7F"/>
    <w:rsid w:val="005102BD"/>
    <w:rsid w:val="00524813"/>
    <w:rsid w:val="00533068"/>
    <w:rsid w:val="0054352E"/>
    <w:rsid w:val="005616A5"/>
    <w:rsid w:val="0056761F"/>
    <w:rsid w:val="005915F3"/>
    <w:rsid w:val="005934DB"/>
    <w:rsid w:val="00595BA6"/>
    <w:rsid w:val="005B1D4D"/>
    <w:rsid w:val="005C3AE6"/>
    <w:rsid w:val="005F2E72"/>
    <w:rsid w:val="005F4C54"/>
    <w:rsid w:val="00625D17"/>
    <w:rsid w:val="00634466"/>
    <w:rsid w:val="00641ECC"/>
    <w:rsid w:val="006442CE"/>
    <w:rsid w:val="00650AC7"/>
    <w:rsid w:val="00655BF3"/>
    <w:rsid w:val="0066038E"/>
    <w:rsid w:val="00680A0B"/>
    <w:rsid w:val="00691FF5"/>
    <w:rsid w:val="006D386F"/>
    <w:rsid w:val="006D7BB4"/>
    <w:rsid w:val="0071163E"/>
    <w:rsid w:val="00731638"/>
    <w:rsid w:val="00750E5F"/>
    <w:rsid w:val="007A443B"/>
    <w:rsid w:val="007F4CEA"/>
    <w:rsid w:val="00825AA2"/>
    <w:rsid w:val="00857479"/>
    <w:rsid w:val="008655D2"/>
    <w:rsid w:val="0087169F"/>
    <w:rsid w:val="00892AAF"/>
    <w:rsid w:val="008A5C27"/>
    <w:rsid w:val="00914288"/>
    <w:rsid w:val="00947236"/>
    <w:rsid w:val="009513FF"/>
    <w:rsid w:val="00967618"/>
    <w:rsid w:val="0097491C"/>
    <w:rsid w:val="00974E0C"/>
    <w:rsid w:val="009B7278"/>
    <w:rsid w:val="00A14DCD"/>
    <w:rsid w:val="00A15936"/>
    <w:rsid w:val="00A17395"/>
    <w:rsid w:val="00A36A95"/>
    <w:rsid w:val="00A52164"/>
    <w:rsid w:val="00A6282A"/>
    <w:rsid w:val="00A74DEE"/>
    <w:rsid w:val="00A9024A"/>
    <w:rsid w:val="00A905BB"/>
    <w:rsid w:val="00A96C54"/>
    <w:rsid w:val="00AA4735"/>
    <w:rsid w:val="00AB2951"/>
    <w:rsid w:val="00B40081"/>
    <w:rsid w:val="00B516A9"/>
    <w:rsid w:val="00B7780F"/>
    <w:rsid w:val="00B87F4D"/>
    <w:rsid w:val="00B923BC"/>
    <w:rsid w:val="00BA0D0D"/>
    <w:rsid w:val="00BC0B0E"/>
    <w:rsid w:val="00BC4622"/>
    <w:rsid w:val="00BD0FA5"/>
    <w:rsid w:val="00BE042D"/>
    <w:rsid w:val="00BE26A2"/>
    <w:rsid w:val="00BF4FF0"/>
    <w:rsid w:val="00C1655E"/>
    <w:rsid w:val="00C21627"/>
    <w:rsid w:val="00C27D57"/>
    <w:rsid w:val="00C71ABC"/>
    <w:rsid w:val="00C85756"/>
    <w:rsid w:val="00CA6887"/>
    <w:rsid w:val="00CD1A71"/>
    <w:rsid w:val="00D037B7"/>
    <w:rsid w:val="00D223C6"/>
    <w:rsid w:val="00D24C87"/>
    <w:rsid w:val="00D25D6E"/>
    <w:rsid w:val="00D46D76"/>
    <w:rsid w:val="00D54E46"/>
    <w:rsid w:val="00D7268B"/>
    <w:rsid w:val="00D75648"/>
    <w:rsid w:val="00D84D98"/>
    <w:rsid w:val="00D97390"/>
    <w:rsid w:val="00DA0DBB"/>
    <w:rsid w:val="00E05E71"/>
    <w:rsid w:val="00E15C15"/>
    <w:rsid w:val="00E16F79"/>
    <w:rsid w:val="00E26740"/>
    <w:rsid w:val="00E52A46"/>
    <w:rsid w:val="00E54FDD"/>
    <w:rsid w:val="00E67BAC"/>
    <w:rsid w:val="00E94B65"/>
    <w:rsid w:val="00EB2F07"/>
    <w:rsid w:val="00EB6E2E"/>
    <w:rsid w:val="00EC49F2"/>
    <w:rsid w:val="00ED2123"/>
    <w:rsid w:val="00EF7B1E"/>
    <w:rsid w:val="00F12FC1"/>
    <w:rsid w:val="00F17A3A"/>
    <w:rsid w:val="00F27A74"/>
    <w:rsid w:val="00F42C25"/>
    <w:rsid w:val="00F75588"/>
    <w:rsid w:val="00F76D8E"/>
    <w:rsid w:val="00FA3488"/>
    <w:rsid w:val="00FB14EA"/>
    <w:rsid w:val="00FB37B8"/>
    <w:rsid w:val="00FB49AD"/>
    <w:rsid w:val="00FF1A27"/>
    <w:rsid w:val="00FF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6E6D0"/>
  <w15:docId w15:val="{8CEB55A1-350F-41E5-AD8A-B207F0F6A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0B7C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B7CCC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0B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0456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45662"/>
  </w:style>
  <w:style w:type="paragraph" w:styleId="Pta">
    <w:name w:val="footer"/>
    <w:basedOn w:val="Normlny"/>
    <w:link w:val="PtaChar"/>
    <w:uiPriority w:val="99"/>
    <w:unhideWhenUsed/>
    <w:rsid w:val="000456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45662"/>
  </w:style>
  <w:style w:type="numbering" w:customStyle="1" w:styleId="Bezzoznamu1">
    <w:name w:val="Bez zoznamu1"/>
    <w:next w:val="Bezzoznamu"/>
    <w:uiPriority w:val="99"/>
    <w:semiHidden/>
    <w:unhideWhenUsed/>
    <w:rsid w:val="00045662"/>
  </w:style>
  <w:style w:type="table" w:styleId="Mriekatabuky">
    <w:name w:val="Table Grid"/>
    <w:basedOn w:val="Normlnatabuka"/>
    <w:uiPriority w:val="59"/>
    <w:rsid w:val="00045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4566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45662"/>
    <w:pPr>
      <w:spacing w:after="0" w:line="240" w:lineRule="auto"/>
    </w:pPr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45662"/>
    <w:rPr>
      <w:rFonts w:ascii="Tahoma" w:eastAsia="Times New Roman" w:hAnsi="Tahoma" w:cs="Tahoma"/>
      <w:sz w:val="16"/>
      <w:szCs w:val="16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456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45662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45662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04566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456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4566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4566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45662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045662"/>
    <w:rPr>
      <w:rFonts w:cs="Times New Roman"/>
    </w:rPr>
  </w:style>
  <w:style w:type="character" w:styleId="Hypertextovprepojenie">
    <w:name w:val="Hyperlink"/>
    <w:basedOn w:val="Predvolenpsmoodseku"/>
    <w:uiPriority w:val="99"/>
    <w:semiHidden/>
    <w:unhideWhenUsed/>
    <w:rsid w:val="001F0C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f:fields xmlns:f="http://schemas.fabasoft.com/folio/2007/fields">
  <f:record ref="">
    <f:field ref="objname" par="" edit="true" text="dovodova_s-doložkou"/>
    <f:field ref="objsubject" par="" edit="true" text=""/>
    <f:field ref="objcreatedby" par="" text="Kuruczová, Eva, Mgr."/>
    <f:field ref="objcreatedat" par="" text="5.12.2016 14:20:50"/>
    <f:field ref="objchangedby" par="" text="Administrator, System"/>
    <f:field ref="objmodifiedat" par="" text="5.12.2016 14:20:50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884E5AD4-006D-45C0-AE07-9604AD29950F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3.xml><?xml version="1.0" encoding="utf-8"?>
<ds:datastoreItem xmlns:ds="http://schemas.openxmlformats.org/officeDocument/2006/customXml" ds:itemID="{443C2C93-466F-469E-95FC-BD3F3CDD241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4F599F-F1DD-4C03-A021-20A1EB57CA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Szalayová Dana</dc:creator>
  <cp:lastModifiedBy>Marianna Ferancova</cp:lastModifiedBy>
  <cp:revision>12</cp:revision>
  <dcterms:created xsi:type="dcterms:W3CDTF">2019-11-06T06:54:00Z</dcterms:created>
  <dcterms:modified xsi:type="dcterms:W3CDTF">2019-11-27T08:54:00Z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aktualnyrok">
    <vt:lpwstr>2016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Pracovné právo_x000d_
Kolektívne pracovno-právne vzťahy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Eva Kuruczová</vt:lpwstr>
  </property>
  <property fmtid="{D5CDD505-2E9C-101B-9397-08002B2CF9AE}" pid="12" name="FSC#SKEDITIONSLOVLEX@103.510:zodppredkladatel">
    <vt:lpwstr>Ing. Igor Federič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ktorým sa ustanovujú zvýšené platové tarify štátnych zamestnancov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Úrad vlády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Na základe § 113 ods. 1 zákona č. 400/2009 Z. z. o štátnej službe  a o zmene a doplnení niektorých zákonov  </vt:lpwstr>
  </property>
  <property fmtid="{D5CDD505-2E9C-101B-9397-08002B2CF9AE}" pid="23" name="FSC#SKEDITIONSLOVLEX@103.510:plnynazovpredpis">
    <vt:lpwstr> Nariadenie vlády  Slovenskej republiky ktorým sa ustanovujú zvýšené platové tarify štátnych zamestnancov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8574/38053/2016/OŠSVS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LP/2016/1073</vt:lpwstr>
  </property>
  <property fmtid="{D5CDD505-2E9C-101B-9397-08002B2CF9AE}" pid="37" name="FSC#SKEDITIONSLOVLEX@103.510:typsprievdok">
    <vt:lpwstr>Dôvodová správa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upravená v práve Európskej únie</vt:lpwstr>
  </property>
  <property fmtid="{D5CDD505-2E9C-101B-9397-08002B2CF9AE}" pid="46" name="FSC#SKEDITIONSLOVLEX@103.510:AttrStrListDocPropPrimarnePravoEU">
    <vt:lpwstr>Problematika návrhu nariadenia vlády Slovenskej republiky je upravená v čl. 157 Zmluvy o fungovaní Európskej únie, ktorým sa ustanovuje členskému štátu zabezpečiť uplatňovanie zásady rovnakej odmeny pre mužov a ženy za rovnakú prácu alebo prácu rovnakej h</vt:lpwstr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>Problematika návrhu nariadenia vlády Slovenskej republiky je upravená v smernici Európskeho parlamentu a Rady 2006/54/ES z 5. júla 2006 o vykonávaní zásady rovnosti príležitostí a rovnakého zaobchádzania s mužmi a ženami vo veciach zamestnanosti a povolan</vt:lpwstr>
  </property>
  <property fmtid="{D5CDD505-2E9C-101B-9397-08002B2CF9AE}" pid="50" name="FSC#SKEDITIONSLOVLEX@103.510:AttrStrListDocPropProblematikaPPb">
    <vt:lpwstr>je obsiahnutá v judikatúre Súdneho dvora Európskej únie</vt:lpwstr>
  </property>
  <property fmtid="{D5CDD505-2E9C-101B-9397-08002B2CF9AE}" pid="51" name="FSC#SKEDITIONSLOVLEX@103.510:AttrStrListDocPropNazovPredpisuEU">
    <vt:lpwstr>Rozsudok Európskeho súdneho dvora C-149/79 zo 17. decembra 1980 Komisia ES proti Belgickému kráľovstvu.</vt:lpwstr>
  </property>
  <property fmtid="{D5CDD505-2E9C-101B-9397-08002B2CF9AE}" pid="52" name="FSC#SKEDITIONSLOVLEX@103.510:AttrStrListDocPropLehotaPrebratieSmernice">
    <vt:lpwstr>Nové smernice sa nepreberajú, nariadenia alebo rozhodnutia sa neimplementujú.</vt:lpwstr>
  </property>
  <property fmtid="{D5CDD505-2E9C-101B-9397-08002B2CF9AE}" pid="53" name="FSC#SKEDITIONSLOVLEX@103.510:AttrStrListDocPropLehotaNaPredlozenie">
    <vt:lpwstr>Nové smernice sa nepreberajú.</vt:lpwstr>
  </property>
  <property fmtid="{D5CDD505-2E9C-101B-9397-08002B2CF9AE}" pid="54" name="FSC#SKEDITIONSLOVLEX@103.510:AttrStrListDocPropInfoZaciatokKonania">
    <vt:lpwstr>Nebolo začaté konanie.</vt:lpwstr>
  </property>
  <property fmtid="{D5CDD505-2E9C-101B-9397-08002B2CF9AE}" pid="55" name="FSC#SKEDITIONSLOVLEX@103.510:AttrStrListDocPropInfoUzPreberanePP">
    <vt:lpwstr>-        zákon č. 400/2009 Z. z. o štátnej službe  a o zmene  a doplnení niektorých  _x000d_
                   zákonov v znení neskorších predpisov, _x000d_
             -        zákon č. 311/2001 Z. z. Zákonník práce v znení neskorších predpisov,_x000d_
             -   </vt:lpwstr>
  </property>
  <property fmtid="{D5CDD505-2E9C-101B-9397-08002B2CF9AE}" pid="56" name="FSC#SKEDITIONSLOVLEX@103.510:AttrStrListDocPropStupenZlucitelnostiPP">
    <vt:lpwstr>úplný</vt:lpwstr>
  </property>
  <property fmtid="{D5CDD505-2E9C-101B-9397-08002B2CF9AE}" pid="57" name="FSC#SKEDITIONSLOVLEX@103.510:AttrStrListDocPropGestorSpolupRezorty">
    <vt:lpwstr>Úrad vlády Slovenskej republiky</vt:lpwstr>
  </property>
  <property fmtid="{D5CDD505-2E9C-101B-9397-08002B2CF9AE}" pid="58" name="FSC#SKEDITIONSLOVLEX@103.510:AttrDateDocPropZaciatokPKK">
    <vt:lpwstr>5. 12. 2016</vt:lpwstr>
  </property>
  <property fmtid="{D5CDD505-2E9C-101B-9397-08002B2CF9AE}" pid="59" name="FSC#SKEDITIONSLOVLEX@103.510:AttrDateDocPropUkonceniePKK">
    <vt:lpwstr>9. 12. 2016</vt:lpwstr>
  </property>
  <property fmtid="{D5CDD505-2E9C-101B-9397-08002B2CF9AE}" pid="60" name="FSC#SKEDITIONSLOVLEX@103.510:AttrStrDocPropVplyvRozpocetVS">
    <vt:lpwstr>Negatívne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Pozitívne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n/a</vt:lpwstr>
  </property>
  <property fmtid="{D5CDD505-2E9C-101B-9397-08002B2CF9AE}" pid="66" name="FSC#SKEDITIONSLOVLEX@103.510:AttrStrListDocPropAltRiesenia">
    <vt:lpwstr>n/a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>Vláda Slovenskej republiky na svojom rokovaní ... prerokovala a schválila návrh nariadenia vlády Slovenskej republiky, ktorým sa ustanovujú zvýšené platové tarify štátnych zamestnancov._x000d_
Nariadením vlády Slovenskej republiky sa od 1. januára 2017 zvyšujú </vt:lpwstr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vedúci Úradu vlády Slovenskej republiky</vt:lpwstr>
  </property>
  <property fmtid="{D5CDD505-2E9C-101B-9397-08002B2CF9AE}" pid="142" name="FSC#SKEDITIONSLOVLEX@103.510:funkciaZodpPredAkuzativ">
    <vt:lpwstr>vedúcemu Úradu vlády Slovenskej republiky</vt:lpwstr>
  </property>
  <property fmtid="{D5CDD505-2E9C-101B-9397-08002B2CF9AE}" pid="143" name="FSC#SKEDITIONSLOVLEX@103.510:funkciaZodpPredDativ">
    <vt:lpwstr>vedúceho Úradu vlády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Igor Federič_x000d_
vedúci Úradu vlády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&lt;p&gt;Návrh nariadenia vlády Slovenskej republiky, ktorým sa ustanovujú&amp;nbsp;zvýšené platové tarify štátnych zamestnancov (ďalej len „návrh nariadenia vlády“) sa predkladá v&amp;nbsp;súlade &amp;nbsp;&amp;nbsp;&amp;nbsp;&amp;nbsp;&amp;nbsp;&amp;nbsp;&amp;nbsp;&amp;nbsp;&amp;nbsp;s § 113 ods. 1 zák</vt:lpwstr>
  </property>
  <property fmtid="{D5CDD505-2E9C-101B-9397-08002B2CF9AE}" pid="150" name="FSC#COOSYSTEM@1.1:Container">
    <vt:lpwstr>COO.2145.1000.3.1726095</vt:lpwstr>
  </property>
  <property fmtid="{D5CDD505-2E9C-101B-9397-08002B2CF9AE}" pid="151" name="FSC#FSCFOLIO@1.1001:docpropproject">
    <vt:lpwstr/>
  </property>
</Properties>
</file>