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86226" w:rsidRPr="00586226" w:rsidTr="00946CED">
        <w:trPr>
          <w:trHeight w:val="1417"/>
        </w:trPr>
        <w:tc>
          <w:tcPr>
            <w:tcW w:w="4928" w:type="dxa"/>
          </w:tcPr>
          <w:p w:rsidR="000C2162" w:rsidRPr="00586226" w:rsidRDefault="00CB2377" w:rsidP="00946CED">
            <w:pPr>
              <w:rPr>
                <w:sz w:val="24"/>
                <w:szCs w:val="24"/>
                <w:lang w:eastAsia="sk-SK"/>
              </w:rPr>
            </w:pPr>
            <w:r w:rsidRPr="00586226">
              <w:rPr>
                <w:b/>
                <w:bCs/>
                <w:sz w:val="24"/>
                <w:szCs w:val="24"/>
              </w:rPr>
              <w:t xml:space="preserve">MINISTERSTVO HOSPODÁRSTVA </w:t>
            </w:r>
            <w:r w:rsidRPr="00586226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946CED" w:rsidRPr="00586226" w:rsidRDefault="00C57E54" w:rsidP="00946CED">
            <w:pPr>
              <w:rPr>
                <w:sz w:val="24"/>
                <w:szCs w:val="24"/>
              </w:rPr>
            </w:pPr>
            <w:r w:rsidRPr="00586226">
              <w:rPr>
                <w:sz w:val="24"/>
                <w:szCs w:val="24"/>
              </w:rPr>
              <w:t>Číslo:23277/2019-4110-68001</w:t>
            </w:r>
          </w:p>
          <w:p w:rsidR="00F83F06" w:rsidRPr="00586226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7235C" w:rsidRPr="00586226" w:rsidRDefault="0047235C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7235C" w:rsidRPr="00586226" w:rsidRDefault="002E6307" w:rsidP="004A0CFC">
      <w:pPr>
        <w:pStyle w:val="Zkladntext2"/>
        <w:jc w:val="both"/>
      </w:pPr>
      <w:r w:rsidRPr="00586226">
        <w:t xml:space="preserve">Materiál na </w:t>
      </w:r>
      <w:r w:rsidR="009A2F60" w:rsidRPr="00586226">
        <w:t xml:space="preserve">rokovanie </w:t>
      </w:r>
    </w:p>
    <w:p w:rsidR="001E0CFD" w:rsidRPr="00586226" w:rsidRDefault="009A2F60" w:rsidP="004A0CFC">
      <w:pPr>
        <w:pStyle w:val="Zkladntext2"/>
        <w:jc w:val="both"/>
      </w:pPr>
      <w:r w:rsidRPr="00586226">
        <w:t>Hospodárskej</w:t>
      </w:r>
      <w:r w:rsidR="009C5BD3">
        <w:t xml:space="preserve"> a</w:t>
      </w:r>
      <w:r w:rsidRPr="00586226">
        <w:t xml:space="preserve"> sociálne</w:t>
      </w:r>
      <w:r w:rsidR="009C5BD3">
        <w:t>j</w:t>
      </w:r>
      <w:r w:rsidRPr="00586226">
        <w:t xml:space="preserve"> rady </w:t>
      </w:r>
      <w:r w:rsidR="0047235C" w:rsidRPr="00586226">
        <w:t>SR</w:t>
      </w:r>
    </w:p>
    <w:p w:rsidR="001E0CFD" w:rsidRPr="00586226" w:rsidRDefault="001E0CFD" w:rsidP="004D4B30">
      <w:pPr>
        <w:pStyle w:val="Zkladntext2"/>
        <w:jc w:val="both"/>
      </w:pPr>
    </w:p>
    <w:p w:rsidR="0047235C" w:rsidRPr="00586226" w:rsidRDefault="00CB2377" w:rsidP="004D4B30">
      <w:pPr>
        <w:pStyle w:val="Zkladntext2"/>
        <w:ind w:left="60"/>
        <w:rPr>
          <w:b/>
          <w:bCs/>
        </w:rPr>
      </w:pPr>
      <w:r w:rsidRPr="00586226">
        <w:rPr>
          <w:b/>
          <w:bCs/>
        </w:rPr>
        <w:br/>
      </w:r>
    </w:p>
    <w:p w:rsidR="0047235C" w:rsidRPr="00586226" w:rsidRDefault="0047235C" w:rsidP="004D4B30">
      <w:pPr>
        <w:pStyle w:val="Zkladntext2"/>
        <w:ind w:left="60"/>
        <w:rPr>
          <w:b/>
          <w:bCs/>
        </w:rPr>
      </w:pPr>
    </w:p>
    <w:p w:rsidR="0047235C" w:rsidRPr="00586226" w:rsidRDefault="00CB2377" w:rsidP="004D4B30">
      <w:pPr>
        <w:pStyle w:val="Zkladntext2"/>
        <w:ind w:left="60"/>
        <w:rPr>
          <w:b/>
          <w:bCs/>
        </w:rPr>
      </w:pPr>
      <w:r w:rsidRPr="00586226">
        <w:rPr>
          <w:b/>
          <w:bCs/>
        </w:rPr>
        <w:br/>
      </w:r>
      <w:r w:rsidRPr="00586226">
        <w:rPr>
          <w:b/>
          <w:bCs/>
        </w:rPr>
        <w:br/>
        <w:t xml:space="preserve">Návrh integrovaného národného energetického a klimatického plánu </w:t>
      </w:r>
    </w:p>
    <w:p w:rsidR="0012409A" w:rsidRPr="00586226" w:rsidRDefault="00CB2377" w:rsidP="004D4B30">
      <w:pPr>
        <w:pStyle w:val="Zkladntext2"/>
        <w:ind w:left="60"/>
        <w:rPr>
          <w:b/>
        </w:rPr>
      </w:pPr>
      <w:r w:rsidRPr="00586226">
        <w:rPr>
          <w:b/>
          <w:bCs/>
        </w:rPr>
        <w:t>na roky 2021 - 2030</w:t>
      </w:r>
    </w:p>
    <w:p w:rsidR="001E0CFD" w:rsidRPr="00586226" w:rsidRDefault="001E0CFD">
      <w:pPr>
        <w:pStyle w:val="Zkladntext2"/>
        <w:ind w:left="60"/>
        <w:rPr>
          <w:b/>
          <w:bCs/>
        </w:rPr>
      </w:pPr>
      <w:r w:rsidRPr="00586226">
        <w:rPr>
          <w:b/>
          <w:bCs/>
        </w:rPr>
        <w:t>___________________________________________________________</w:t>
      </w:r>
      <w:r w:rsidR="0047235C" w:rsidRPr="00586226">
        <w:rPr>
          <w:b/>
          <w:bCs/>
        </w:rPr>
        <w:t>________________</w:t>
      </w:r>
    </w:p>
    <w:p w:rsidR="001E0CFD" w:rsidRPr="00586226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586226" w:rsidRPr="00586226" w:rsidTr="001D79DA">
        <w:trPr>
          <w:trHeight w:val="307"/>
        </w:trPr>
        <w:tc>
          <w:tcPr>
            <w:tcW w:w="5010" w:type="dxa"/>
          </w:tcPr>
          <w:p w:rsidR="00A56B40" w:rsidRPr="00586226" w:rsidRDefault="00A56B40" w:rsidP="00A56B40">
            <w:pPr>
              <w:pStyle w:val="Zkladntext2"/>
              <w:jc w:val="left"/>
            </w:pPr>
            <w:r w:rsidRPr="00586226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586226" w:rsidRDefault="00A56B40" w:rsidP="0047235C">
            <w:pPr>
              <w:pStyle w:val="Zkladntext2"/>
              <w:ind w:left="1026"/>
              <w:jc w:val="left"/>
            </w:pPr>
            <w:r w:rsidRPr="00586226">
              <w:rPr>
                <w:u w:val="single"/>
              </w:rPr>
              <w:t>Obsah materiálu:</w:t>
            </w:r>
          </w:p>
        </w:tc>
      </w:tr>
      <w:tr w:rsidR="00586226" w:rsidRPr="00586226" w:rsidTr="001D79DA">
        <w:trPr>
          <w:trHeight w:val="4549"/>
        </w:trPr>
        <w:tc>
          <w:tcPr>
            <w:tcW w:w="5010" w:type="dxa"/>
          </w:tcPr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A56B40" w:rsidRPr="00586226" w:rsidRDefault="00CB2377" w:rsidP="00CB2377">
            <w:pPr>
              <w:pStyle w:val="Zkladntext2"/>
              <w:ind w:right="885"/>
              <w:jc w:val="left"/>
            </w:pPr>
            <w:r w:rsidRPr="00586226">
              <w:t>Na základe článku 9 nariadenia EP a Rady (EÚ) č. 2018/1999 o riadení energetickej únie a opatrení v oblasti klímy a § 88 zákona č. 251/2012 Z.z. o energetike a o zmene a doplnení niektorých zákonov v znení neskorších predpisov</w:t>
            </w: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  <w:p w:rsidR="0047235C" w:rsidRPr="00586226" w:rsidRDefault="0047235C" w:rsidP="00CB2377">
            <w:pPr>
              <w:pStyle w:val="Zkladntext2"/>
              <w:ind w:right="885"/>
              <w:jc w:val="left"/>
            </w:pPr>
          </w:p>
        </w:tc>
        <w:tc>
          <w:tcPr>
            <w:tcW w:w="5149" w:type="dxa"/>
          </w:tcPr>
          <w:p w:rsidR="00CB2377" w:rsidRPr="00586226" w:rsidRDefault="00CB2377" w:rsidP="0047235C">
            <w:pPr>
              <w:pStyle w:val="Zkladntext2"/>
              <w:ind w:left="1026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586226" w:rsidRPr="00586226">
              <w:trPr>
                <w:divId w:val="8785180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377" w:rsidRPr="00586226" w:rsidRDefault="00CB2377" w:rsidP="0047235C">
                  <w:pPr>
                    <w:ind w:left="981"/>
                    <w:rPr>
                      <w:sz w:val="24"/>
                      <w:szCs w:val="24"/>
                    </w:rPr>
                  </w:pPr>
                  <w:r w:rsidRPr="00586226">
                    <w:rPr>
                      <w:sz w:val="24"/>
                      <w:szCs w:val="24"/>
                    </w:rPr>
                    <w:t xml:space="preserve">1. </w:t>
                  </w:r>
                  <w:r w:rsidR="0047235C" w:rsidRPr="00586226">
                    <w:rPr>
                      <w:sz w:val="24"/>
                      <w:szCs w:val="24"/>
                    </w:rPr>
                    <w:t>Návrh uznesenia vlády</w:t>
                  </w:r>
                </w:p>
              </w:tc>
            </w:tr>
            <w:tr w:rsidR="00586226" w:rsidRPr="00586226">
              <w:trPr>
                <w:divId w:val="8785180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377" w:rsidRPr="00586226" w:rsidRDefault="00CB2377" w:rsidP="0047235C">
                  <w:pPr>
                    <w:ind w:left="981"/>
                    <w:rPr>
                      <w:sz w:val="24"/>
                      <w:szCs w:val="24"/>
                    </w:rPr>
                  </w:pPr>
                  <w:r w:rsidRPr="00586226">
                    <w:rPr>
                      <w:sz w:val="24"/>
                      <w:szCs w:val="24"/>
                    </w:rPr>
                    <w:t xml:space="preserve">2. </w:t>
                  </w:r>
                  <w:r w:rsidR="0047235C" w:rsidRPr="00586226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586226" w:rsidRPr="00586226">
              <w:trPr>
                <w:divId w:val="8785180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377" w:rsidRPr="00586226" w:rsidRDefault="00CB2377" w:rsidP="0047235C">
                  <w:pPr>
                    <w:ind w:left="981"/>
                    <w:rPr>
                      <w:sz w:val="24"/>
                      <w:szCs w:val="24"/>
                    </w:rPr>
                  </w:pPr>
                  <w:r w:rsidRPr="00586226">
                    <w:rPr>
                      <w:sz w:val="24"/>
                      <w:szCs w:val="24"/>
                    </w:rPr>
                    <w:t xml:space="preserve">3. </w:t>
                  </w:r>
                  <w:r w:rsidR="0047235C" w:rsidRPr="00586226">
                    <w:rPr>
                      <w:sz w:val="24"/>
                      <w:szCs w:val="24"/>
                    </w:rPr>
                    <w:t>Návrh integrovaného...</w:t>
                  </w:r>
                </w:p>
              </w:tc>
            </w:tr>
            <w:tr w:rsidR="00586226" w:rsidRPr="00586226">
              <w:trPr>
                <w:divId w:val="8785180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377" w:rsidRPr="00586226" w:rsidRDefault="0047235C" w:rsidP="0047235C">
                  <w:pPr>
                    <w:ind w:left="981"/>
                    <w:rPr>
                      <w:sz w:val="24"/>
                      <w:szCs w:val="24"/>
                    </w:rPr>
                  </w:pPr>
                  <w:r w:rsidRPr="00586226">
                    <w:rPr>
                      <w:sz w:val="24"/>
                      <w:szCs w:val="24"/>
                    </w:rPr>
                    <w:t>4. D</w:t>
                  </w:r>
                  <w:r w:rsidR="00CB2377" w:rsidRPr="00586226">
                    <w:rPr>
                      <w:sz w:val="24"/>
                      <w:szCs w:val="24"/>
                    </w:rPr>
                    <w:t xml:space="preserve">oložka </w:t>
                  </w:r>
                  <w:r w:rsidRPr="00586226">
                    <w:rPr>
                      <w:sz w:val="24"/>
                      <w:szCs w:val="24"/>
                    </w:rPr>
                    <w:t xml:space="preserve">vybraných </w:t>
                  </w:r>
                  <w:r w:rsidR="00CB2377" w:rsidRPr="00586226">
                    <w:rPr>
                      <w:sz w:val="24"/>
                      <w:szCs w:val="24"/>
                    </w:rPr>
                    <w:t>vplyvov</w:t>
                  </w:r>
                </w:p>
                <w:p w:rsidR="0047235C" w:rsidRPr="00586226" w:rsidRDefault="0047235C" w:rsidP="0047235C">
                  <w:pPr>
                    <w:ind w:left="1264" w:hanging="283"/>
                    <w:rPr>
                      <w:sz w:val="24"/>
                      <w:szCs w:val="24"/>
                    </w:rPr>
                  </w:pPr>
                  <w:r w:rsidRPr="00586226">
                    <w:rPr>
                      <w:sz w:val="24"/>
                      <w:szCs w:val="24"/>
                    </w:rPr>
                    <w:t>5. Vyhodnotenie medzirezortného    pripomienkového konania</w:t>
                  </w:r>
                </w:p>
                <w:p w:rsidR="0047235C" w:rsidRPr="00586226" w:rsidRDefault="0047235C" w:rsidP="00F75C51">
                  <w:pPr>
                    <w:ind w:left="1264" w:hanging="283"/>
                    <w:rPr>
                      <w:sz w:val="24"/>
                      <w:szCs w:val="24"/>
                    </w:rPr>
                  </w:pPr>
                  <w:r w:rsidRPr="00586226">
                    <w:rPr>
                      <w:sz w:val="24"/>
                      <w:szCs w:val="24"/>
                    </w:rPr>
                    <w:t>6. Vyhláseni</w:t>
                  </w:r>
                  <w:r w:rsidR="00BD6539" w:rsidRPr="00586226">
                    <w:rPr>
                      <w:sz w:val="24"/>
                      <w:szCs w:val="24"/>
                    </w:rPr>
                    <w:t>e</w:t>
                  </w:r>
                  <w:r w:rsidRPr="00586226">
                    <w:rPr>
                      <w:sz w:val="24"/>
                      <w:szCs w:val="24"/>
                    </w:rPr>
                    <w:t xml:space="preserve"> predkladateľa</w:t>
                  </w:r>
                  <w:r w:rsidR="00BD6539" w:rsidRPr="0058622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56B40" w:rsidRPr="00586226" w:rsidRDefault="00A56B40" w:rsidP="0047235C">
            <w:pPr>
              <w:pStyle w:val="Zkladntext2"/>
              <w:ind w:left="1026"/>
              <w:jc w:val="both"/>
            </w:pPr>
          </w:p>
        </w:tc>
      </w:tr>
    </w:tbl>
    <w:p w:rsidR="001E0CFD" w:rsidRPr="00586226" w:rsidRDefault="001E0CFD" w:rsidP="004A0CFC">
      <w:pPr>
        <w:pStyle w:val="Zkladntext2"/>
        <w:jc w:val="both"/>
        <w:rPr>
          <w:b/>
          <w:bCs/>
          <w:u w:val="single"/>
        </w:rPr>
      </w:pPr>
      <w:r w:rsidRPr="00586226">
        <w:rPr>
          <w:b/>
          <w:bCs/>
          <w:u w:val="single"/>
        </w:rPr>
        <w:t>Predkladá:</w:t>
      </w:r>
    </w:p>
    <w:p w:rsidR="009A2F60" w:rsidRPr="00586226" w:rsidRDefault="009D7004" w:rsidP="006C4BE9">
      <w:pPr>
        <w:rPr>
          <w:sz w:val="24"/>
          <w:szCs w:val="24"/>
        </w:rPr>
      </w:pPr>
      <w:r w:rsidRPr="00586226">
        <w:rPr>
          <w:sz w:val="24"/>
          <w:szCs w:val="24"/>
        </w:rPr>
        <w:fldChar w:fldCharType="begin"/>
      </w:r>
      <w:r w:rsidRPr="00586226">
        <w:rPr>
          <w:sz w:val="24"/>
          <w:szCs w:val="24"/>
        </w:rPr>
        <w:instrText xml:space="preserve"> DOCPROPERTY  FSC#SKEDITIONSLOVLEX@103.510:</w:instrText>
      </w:r>
      <w:r w:rsidR="0057706E" w:rsidRPr="00586226">
        <w:rPr>
          <w:sz w:val="24"/>
          <w:szCs w:val="24"/>
        </w:rPr>
        <w:instrText>predkladateliaObalSD</w:instrText>
      </w:r>
      <w:r w:rsidRPr="00586226">
        <w:rPr>
          <w:sz w:val="24"/>
          <w:szCs w:val="24"/>
        </w:rPr>
        <w:instrText xml:space="preserve">\* MERGEFORMAT </w:instrText>
      </w:r>
      <w:r w:rsidRPr="00586226">
        <w:rPr>
          <w:sz w:val="24"/>
          <w:szCs w:val="24"/>
        </w:rPr>
        <w:fldChar w:fldCharType="separate"/>
      </w:r>
      <w:r w:rsidR="009A2F60" w:rsidRPr="00586226">
        <w:rPr>
          <w:sz w:val="24"/>
          <w:szCs w:val="24"/>
        </w:rPr>
        <w:t>Peter Žiga</w:t>
      </w:r>
    </w:p>
    <w:p w:rsidR="0047235C" w:rsidRPr="00586226" w:rsidRDefault="009A2F60" w:rsidP="006C4BE9">
      <w:pPr>
        <w:rPr>
          <w:sz w:val="24"/>
          <w:szCs w:val="24"/>
        </w:rPr>
      </w:pPr>
      <w:r w:rsidRPr="00586226">
        <w:rPr>
          <w:sz w:val="24"/>
          <w:szCs w:val="24"/>
        </w:rPr>
        <w:t xml:space="preserve">minister hospodárstva </w:t>
      </w:r>
    </w:p>
    <w:p w:rsidR="009D7004" w:rsidRDefault="009A2F60" w:rsidP="006C4BE9">
      <w:pPr>
        <w:rPr>
          <w:color w:val="FF0000"/>
          <w:sz w:val="24"/>
          <w:szCs w:val="24"/>
        </w:rPr>
      </w:pPr>
      <w:r w:rsidRPr="00586226">
        <w:rPr>
          <w:sz w:val="24"/>
          <w:szCs w:val="24"/>
        </w:rPr>
        <w:t>Slovenskej republiky</w:t>
      </w:r>
      <w:r w:rsidR="009D7004" w:rsidRPr="00586226">
        <w:rPr>
          <w:sz w:val="24"/>
          <w:szCs w:val="24"/>
        </w:rPr>
        <w:fldChar w:fldCharType="end"/>
      </w:r>
    </w:p>
    <w:p w:rsidR="0047235C" w:rsidRDefault="0047235C" w:rsidP="006C4BE9">
      <w:pPr>
        <w:rPr>
          <w:color w:val="FF0000"/>
          <w:sz w:val="24"/>
          <w:szCs w:val="24"/>
        </w:rPr>
      </w:pPr>
    </w:p>
    <w:p w:rsidR="0047235C" w:rsidRDefault="0047235C" w:rsidP="006C4BE9">
      <w:pPr>
        <w:rPr>
          <w:color w:val="FF0000"/>
          <w:sz w:val="24"/>
          <w:szCs w:val="24"/>
        </w:rPr>
      </w:pPr>
    </w:p>
    <w:p w:rsidR="0047235C" w:rsidRDefault="0047235C" w:rsidP="006C4BE9">
      <w:pPr>
        <w:rPr>
          <w:color w:val="FF0000"/>
          <w:sz w:val="24"/>
          <w:szCs w:val="24"/>
        </w:rPr>
      </w:pPr>
    </w:p>
    <w:p w:rsidR="0047235C" w:rsidRDefault="0047235C" w:rsidP="006C4BE9">
      <w:pPr>
        <w:rPr>
          <w:color w:val="FF0000"/>
          <w:sz w:val="24"/>
          <w:szCs w:val="24"/>
        </w:rPr>
      </w:pPr>
    </w:p>
    <w:p w:rsidR="0047235C" w:rsidRDefault="0047235C" w:rsidP="0047235C">
      <w:pPr>
        <w:jc w:val="center"/>
        <w:rPr>
          <w:color w:val="FF0000"/>
          <w:sz w:val="24"/>
          <w:szCs w:val="24"/>
        </w:rPr>
      </w:pPr>
    </w:p>
    <w:p w:rsidR="0047235C" w:rsidRPr="00CD0CF6" w:rsidRDefault="0047235C" w:rsidP="0047235C">
      <w:pPr>
        <w:pStyle w:val="Zkladntext2"/>
        <w:ind w:left="60"/>
        <w:jc w:val="both"/>
      </w:pPr>
      <w:r w:rsidRPr="00CD0CF6">
        <w:ptab w:relativeTo="margin" w:alignment="center" w:leader="none"/>
      </w:r>
      <w:r w:rsidRPr="00CD0CF6">
        <w:t xml:space="preserve">Bratislava </w:t>
      </w:r>
      <w:r w:rsidR="00B932A5">
        <w:fldChar w:fldCharType="begin"/>
      </w:r>
      <w:r w:rsidR="00B932A5">
        <w:instrText xml:space="preserve"> DOCPROPERTY  FSC#SKEDITIONSLOVLEX@103.510:vytvorenedna </w:instrText>
      </w:r>
      <w:r w:rsidR="00B932A5">
        <w:fldChar w:fldCharType="separate"/>
      </w:r>
      <w:r w:rsidRPr="00CD0CF6">
        <w:t>2</w:t>
      </w:r>
      <w:r w:rsidR="00B932A5">
        <w:t>9</w:t>
      </w:r>
      <w:r w:rsidRPr="00CD0CF6">
        <w:t>. 11. 2019</w:t>
      </w:r>
      <w:r w:rsidR="00B932A5">
        <w:fldChar w:fldCharType="end"/>
      </w:r>
    </w:p>
    <w:p w:rsidR="0047235C" w:rsidRPr="0047235C" w:rsidRDefault="0047235C" w:rsidP="0047235C">
      <w:pPr>
        <w:jc w:val="center"/>
        <w:rPr>
          <w:color w:val="FF0000"/>
          <w:sz w:val="25"/>
          <w:szCs w:val="25"/>
        </w:rPr>
      </w:pPr>
      <w:bookmarkStart w:id="0" w:name="_GoBack"/>
      <w:bookmarkEnd w:id="0"/>
    </w:p>
    <w:sectPr w:rsidR="0047235C" w:rsidRPr="0047235C" w:rsidSect="0047235C">
      <w:pgSz w:w="11906" w:h="16838"/>
      <w:pgMar w:top="1134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5D" w:rsidRDefault="007B1F5D" w:rsidP="00AF1D48">
      <w:r>
        <w:separator/>
      </w:r>
    </w:p>
  </w:endnote>
  <w:endnote w:type="continuationSeparator" w:id="0">
    <w:p w:rsidR="007B1F5D" w:rsidRDefault="007B1F5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5D" w:rsidRDefault="007B1F5D" w:rsidP="00AF1D48">
      <w:r>
        <w:separator/>
      </w:r>
    </w:p>
  </w:footnote>
  <w:footnote w:type="continuationSeparator" w:id="0">
    <w:p w:rsidR="007B1F5D" w:rsidRDefault="007B1F5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7235C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86226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6A7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B1F5D"/>
    <w:rsid w:val="008073E3"/>
    <w:rsid w:val="00821793"/>
    <w:rsid w:val="00855D5A"/>
    <w:rsid w:val="00861CC6"/>
    <w:rsid w:val="0086661A"/>
    <w:rsid w:val="008A4A21"/>
    <w:rsid w:val="008B1E5E"/>
    <w:rsid w:val="008E4F14"/>
    <w:rsid w:val="00907265"/>
    <w:rsid w:val="00922E66"/>
    <w:rsid w:val="00946CED"/>
    <w:rsid w:val="009A2F60"/>
    <w:rsid w:val="009C5BD3"/>
    <w:rsid w:val="009C6528"/>
    <w:rsid w:val="009D7004"/>
    <w:rsid w:val="009E3520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932A5"/>
    <w:rsid w:val="00BC2EE5"/>
    <w:rsid w:val="00BD6539"/>
    <w:rsid w:val="00BE174E"/>
    <w:rsid w:val="00BE43B4"/>
    <w:rsid w:val="00C1127B"/>
    <w:rsid w:val="00C57E54"/>
    <w:rsid w:val="00C632CF"/>
    <w:rsid w:val="00C656C8"/>
    <w:rsid w:val="00C86CAD"/>
    <w:rsid w:val="00CB2377"/>
    <w:rsid w:val="00CC25B0"/>
    <w:rsid w:val="00CD0CF6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EE6735"/>
    <w:rsid w:val="00F23D08"/>
    <w:rsid w:val="00F552C7"/>
    <w:rsid w:val="00F60102"/>
    <w:rsid w:val="00F75C51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AB532"/>
  <w14:defaultImageDpi w14:val="96"/>
  <w15:docId w15:val="{15ADE882-19D0-4B6F-8E61-5088197A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D0C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0C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5.10.2019 13:10:36"/>
    <f:field ref="objchangedby" par="" text="Administrator, System"/>
    <f:field ref="objmodifiedat" par="" text="25.10.2019 13:10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Bubenik Peter</cp:lastModifiedBy>
  <cp:revision>6</cp:revision>
  <cp:lastPrinted>2019-11-28T16:46:00Z</cp:lastPrinted>
  <dcterms:created xsi:type="dcterms:W3CDTF">2019-11-26T14:20:00Z</dcterms:created>
  <dcterms:modified xsi:type="dcterms:W3CDTF">2019-11-28T16:46:00Z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COO.2145.1000.3.3657612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Valentichová</vt:lpwstr>
  </property>
  <property fmtid="{D5CDD505-2E9C-101B-9397-08002B2CF9AE}" pid="11" name="FSC#SKEDITIONSLOVLEX@103.510:zodppredkladatel">
    <vt:lpwstr>Ing. Peter Žiga</vt:lpwstr>
  </property>
  <property fmtid="{D5CDD505-2E9C-101B-9397-08002B2CF9AE}" pid="12" name="FSC#SKEDITIONSLOVLEX@103.510:nazovpredpis">
    <vt:lpwstr> Návrh integrovaného národného energetického a klimatického plánu na roky 2021 - 2030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hospodárstva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článku 9 nariadenia EP a Rady (EÚ) č. 2018/1999 o riadení energetickej únie a opatrení v oblasti klímy a § 88 zákona č. 251/2012 Z.z. o energetike a o zmene a doplnení niektorých zákonov v znení neskorších predpisov</vt:lpwstr>
  </property>
  <property fmtid="{D5CDD505-2E9C-101B-9397-08002B2CF9AE}" pid="18" name="FSC#SKEDITIONSLOVLEX@103.510:plnynazovpredpis">
    <vt:lpwstr> Návrh integrovaného národného energetického a klimatického plánu na roky 2021 - 2030 </vt:lpwstr>
  </property>
  <property fmtid="{D5CDD505-2E9C-101B-9397-08002B2CF9AE}" pid="19" name="FSC#SKEDITIONSLOVLEX@103.510:rezortcislopredpis">
    <vt:lpwstr>22506/2019-4110-60991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LP/2019/772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&lt;p&gt;Integrovaný národný energetický a&amp;nbsp;klimatický plán je široký koncepčný materiál, ktorý je&amp;nbsp; založený na už jestvujúcich, resp. práve&amp;nbsp;pripravovaných strategických materiáloch viacerých rezortov, nastavuje rámec pre realizáciu legislatívnych</vt:lpwstr>
  </property>
  <property fmtid="{D5CDD505-2E9C-101B-9397-08002B2CF9AE}" pid="58" name="FSC#SKEDITIONSLOVLEX@103.510:AttrStrListDocPropAltRiesenia">
    <vt:lpwstr>SR je povinná vypracovať a predložiť integrovaný národný energetický a klimatický plán na základe článku 9 nariadenia EP a Rady (EÚ) č. 2018/1999 o riadení energetickej únie a opatrení v oblasti klímy do 31.12.2019. Alternatívne riešenia sú navrhnuté na m</vt:lpwstr>
  </property>
  <property fmtid="{D5CDD505-2E9C-101B-9397-08002B2CF9AE}" pid="59" name="FSC#SKEDITIONSLOVLEX@103.510:AttrStrListDocPropStanoviskoGest">
    <vt:lpwstr>&lt;p&gt;Materiál nebol predmetom PPK. Vzhľadom na jeho prierezový a strategicky koncipovaný charakter nie je možné v tomto okamihu analyzovať jeho vplyvy na jednotlivé sektory.&lt;/p&gt;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členovia vlády_x000d_
predsedovia ostatných ústredných orgánov štátnej správy </vt:lpwstr>
  </property>
  <property fmtid="{D5CDD505-2E9C-101B-9397-08002B2CF9AE}" pid="129" name="FSC#SKEDITIONSLOVLEX@103.510:AttrStrListDocPropUznesenieNaVedomie">
    <vt:lpwstr>predseda Úradu pre reguláciu sieťových odvetví_x000d_
predsedovia samosprávnych krajov_x000d_
primátori miest a starostovia obcí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&lt;p&gt;Materiál „&lt;em&gt;Návrh integrovaného národného energetického a klimatického plánu na roky 2021 - 2030“&lt;/em&gt; je vypracovaný na základe nariadenia Európskeho parlamentu (EP) a Rady (EÚ) č. 2018/1999 o&amp;nbsp;riadení energetickej únie a&amp;nbsp;opatrení v&amp;nbsp;ob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hospodárstva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Peter Žiga_x000d_
minister hospodárstva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hospodárstva Slovenskej republiky</vt:lpwstr>
  </property>
  <property fmtid="{D5CDD505-2E9C-101B-9397-08002B2CF9AE}" pid="140" name="FSC#SKEDITIONSLOVLEX@103.510:funkciaZodpPredDativ">
    <vt:lpwstr>ministera hospodárstva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25. 10. 2019</vt:lpwstr>
  </property>
</Properties>
</file>