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9C" w:rsidRPr="004C045D" w:rsidRDefault="004B6E9C" w:rsidP="00136100">
      <w:pPr>
        <w:pStyle w:val="PrefixBold"/>
        <w:contextualSpacing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36</w:t>
      </w:r>
    </w:p>
    <w:p w:rsidR="004B6E9C" w:rsidRPr="004C045D" w:rsidRDefault="004B6E9C" w:rsidP="00136100">
      <w:pPr>
        <w:pStyle w:val="PrefixBold"/>
        <w:contextualSpacing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0" w:name="3971231"/>
      <w:bookmarkEnd w:id="0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NARIADENIE VLÁDY</w:t>
      </w:r>
    </w:p>
    <w:p w:rsidR="004B6E9C" w:rsidRPr="004C045D" w:rsidRDefault="004B6E9C" w:rsidP="00136100">
      <w:pPr>
        <w:pStyle w:val="PrefixBold"/>
        <w:contextualSpacing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" w:name="3971232"/>
      <w:bookmarkEnd w:id="1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Slovenskej republiky</w:t>
      </w:r>
    </w:p>
    <w:p w:rsidR="004B6E9C" w:rsidRPr="004C045D" w:rsidRDefault="004B6E9C" w:rsidP="00136100">
      <w:pPr>
        <w:pStyle w:val="PrefixPredpisDatum"/>
        <w:contextualSpacing/>
        <w:rPr>
          <w:rFonts w:ascii="Times New Roman" w:hAnsi="Times New Roman" w:cs="Times New Roman"/>
          <w:color w:val="auto"/>
          <w:lang w:val="sk-SK"/>
        </w:rPr>
      </w:pPr>
      <w:bookmarkStart w:id="2" w:name="3971233"/>
      <w:bookmarkEnd w:id="2"/>
      <w:r w:rsidRPr="004C045D">
        <w:rPr>
          <w:rFonts w:ascii="Times New Roman" w:hAnsi="Times New Roman" w:cs="Times New Roman"/>
          <w:color w:val="auto"/>
          <w:lang w:val="sk-SK"/>
        </w:rPr>
        <w:t>z 18. februára 2015,</w:t>
      </w:r>
    </w:p>
    <w:p w:rsidR="004B6E9C" w:rsidRPr="004C045D" w:rsidRDefault="004B6E9C" w:rsidP="00136100">
      <w:pPr>
        <w:pStyle w:val="PrefixTitle"/>
        <w:contextualSpacing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3" w:name="3971234"/>
      <w:bookmarkEnd w:id="3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ktorým sa ustanovujú pravidlá poskytovania podpory v poľnohospodárstve v súvislosti so schémami viazaných priamych platieb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" w:name="3971235"/>
      <w:bookmarkEnd w:id="4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Vláda Slovenskej republiky podľa </w:t>
      </w:r>
      <w:hyperlink r:id="rId7" w:anchor="f2712573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2 ods. 1 písm. k) zákona č. 19/2002 Z. z.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, ktorým sa ustanovujú podmienky vydávania aproximačných nariadení vlády Slovenskej republiky v znení zákona č. </w:t>
      </w:r>
      <w:hyperlink r:id="rId8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207/2002 Z. z.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nariaďuje: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5" w:name="3971237"/>
      <w:bookmarkEnd w:id="5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Predmet úpravy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" w:name="3971239"/>
      <w:bookmarkEnd w:id="6"/>
      <w:r w:rsidRPr="004C045D">
        <w:rPr>
          <w:rFonts w:ascii="Times New Roman" w:hAnsi="Times New Roman" w:cs="Times New Roman"/>
          <w:sz w:val="24"/>
          <w:szCs w:val="24"/>
          <w:lang w:val="sk-SK"/>
        </w:rPr>
        <w:t>Toto nariadenie vlády ustanovuje pravidlá poskytovania podpory v poľnohospodárstve v súvislosti so schémami viazaných priamych platieb</w:t>
      </w:r>
      <w:hyperlink w:anchor="397141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(ďalej len „priame platby“), ktorými sú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" w:name="3971240"/>
      <w:bookmarkEnd w:id="7"/>
      <w:r w:rsidRPr="004C045D">
        <w:rPr>
          <w:rFonts w:ascii="Times New Roman" w:hAnsi="Times New Roman" w:cs="Times New Roman"/>
          <w:sz w:val="24"/>
          <w:szCs w:val="24"/>
          <w:lang w:val="sk-SK"/>
        </w:rPr>
        <w:t>a) platba na pestovanie cukrovej repy,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" w:name="3971241"/>
      <w:bookmarkEnd w:id="8"/>
      <w:r w:rsidRPr="004C045D">
        <w:rPr>
          <w:rFonts w:ascii="Times New Roman" w:hAnsi="Times New Roman" w:cs="Times New Roman"/>
          <w:sz w:val="24"/>
          <w:szCs w:val="24"/>
          <w:lang w:val="sk-SK"/>
        </w:rPr>
        <w:t>b) platba na pestovanie chmeľu,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" w:name="3971242"/>
      <w:bookmarkEnd w:id="9"/>
      <w:r w:rsidRPr="004C045D">
        <w:rPr>
          <w:rFonts w:ascii="Times New Roman" w:hAnsi="Times New Roman" w:cs="Times New Roman"/>
          <w:sz w:val="24"/>
          <w:szCs w:val="24"/>
          <w:lang w:val="sk-SK"/>
        </w:rPr>
        <w:t>c) platba na pestovanie vybraných druhov ovocia s vysokou prácnosťou,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" w:name="3971243"/>
      <w:bookmarkEnd w:id="10"/>
      <w:r w:rsidRPr="004C045D">
        <w:rPr>
          <w:rFonts w:ascii="Times New Roman" w:hAnsi="Times New Roman" w:cs="Times New Roman"/>
          <w:sz w:val="24"/>
          <w:szCs w:val="24"/>
          <w:lang w:val="sk-SK"/>
        </w:rPr>
        <w:t>d) platba na pestovanie vybraných druhov ovocia s veľmi vysokou prácnosťou,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" w:name="3971244"/>
      <w:bookmarkEnd w:id="11"/>
      <w:r w:rsidRPr="004C045D">
        <w:rPr>
          <w:rFonts w:ascii="Times New Roman" w:hAnsi="Times New Roman" w:cs="Times New Roman"/>
          <w:sz w:val="24"/>
          <w:szCs w:val="24"/>
          <w:lang w:val="sk-SK"/>
        </w:rPr>
        <w:t>e) platba na pestovanie vybraných druhov zeleniny,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" w:name="3971245"/>
      <w:bookmarkEnd w:id="12"/>
      <w:r w:rsidRPr="004C045D">
        <w:rPr>
          <w:rFonts w:ascii="Times New Roman" w:hAnsi="Times New Roman" w:cs="Times New Roman"/>
          <w:sz w:val="24"/>
          <w:szCs w:val="24"/>
          <w:lang w:val="sk-SK"/>
        </w:rPr>
        <w:t>f) platba na pestovanie vybraných druhov bielkovinových plodín,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" w:name="3971246"/>
      <w:bookmarkEnd w:id="13"/>
      <w:r w:rsidRPr="004C045D">
        <w:rPr>
          <w:rFonts w:ascii="Times New Roman" w:hAnsi="Times New Roman" w:cs="Times New Roman"/>
          <w:sz w:val="24"/>
          <w:szCs w:val="24"/>
          <w:lang w:val="sk-SK"/>
        </w:rPr>
        <w:t>g) platba na pestovanie rajčiakov,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4" w:name="3971247"/>
      <w:bookmarkEnd w:id="14"/>
      <w:r w:rsidRPr="004C045D">
        <w:rPr>
          <w:rFonts w:ascii="Times New Roman" w:hAnsi="Times New Roman" w:cs="Times New Roman"/>
          <w:sz w:val="24"/>
          <w:szCs w:val="24"/>
          <w:lang w:val="sk-SK"/>
        </w:rPr>
        <w:t>h) platba na chov bahníc, jariek a kôz,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5" w:name="3971248"/>
      <w:bookmarkEnd w:id="15"/>
      <w:r w:rsidRPr="004C045D">
        <w:rPr>
          <w:rFonts w:ascii="Times New Roman" w:hAnsi="Times New Roman" w:cs="Times New Roman"/>
          <w:sz w:val="24"/>
          <w:szCs w:val="24"/>
          <w:lang w:val="sk-SK"/>
        </w:rPr>
        <w:t>i) platba na výkrm vybraných kategórií hovädzieho dobytka,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6" w:name="3971249"/>
      <w:bookmarkEnd w:id="16"/>
      <w:r w:rsidRPr="004C045D">
        <w:rPr>
          <w:rFonts w:ascii="Times New Roman" w:hAnsi="Times New Roman" w:cs="Times New Roman"/>
          <w:sz w:val="24"/>
          <w:szCs w:val="24"/>
          <w:lang w:val="sk-SK"/>
        </w:rPr>
        <w:t>j) platba na kravy chované v systéme s trhovou produkciou mlieka.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7" w:name="3971250"/>
      <w:bookmarkEnd w:id="17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2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Všeobecné požiadavky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8" w:name="3971252"/>
      <w:bookmarkEnd w:id="18"/>
      <w:r w:rsidRPr="004C045D">
        <w:rPr>
          <w:rFonts w:ascii="Times New Roman" w:hAnsi="Times New Roman" w:cs="Times New Roman"/>
          <w:sz w:val="24"/>
          <w:szCs w:val="24"/>
          <w:lang w:val="sk-SK"/>
        </w:rPr>
        <w:t>(1) Žiadosť o priame platby (ďalej len „žiadosť“) môže Pôdohospodárskej platobnej agentúre</w:t>
      </w:r>
      <w:hyperlink w:anchor="397141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(ďalej len „platobná agentúra“) predložiť osoba,</w:t>
      </w:r>
      <w:hyperlink w:anchor="3971416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ktorá vykonáva </w:t>
      </w:r>
      <w:r w:rsidR="00632DEF" w:rsidRPr="004C045D">
        <w:rPr>
          <w:rFonts w:ascii="Times New Roman" w:hAnsi="Times New Roman" w:cs="Times New Roman"/>
          <w:sz w:val="24"/>
          <w:szCs w:val="24"/>
          <w:lang w:val="sk-SK"/>
        </w:rPr>
        <w:t>poľ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nohospodársku činnosť podľa osobitného predpisu</w:t>
      </w:r>
      <w:hyperlink w:anchor="3971417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4)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na území Slovenskej republiky (ďalej len „žiadateľ“).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9" w:name="3971253"/>
      <w:bookmarkEnd w:id="1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(2) Žiadosť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môže platobnej agentúre predložiť žiadateľ, ktorý dodáva cukrovú repu v príslušnom kalendárnom roku cukrovarníckemu podniku podľa osobitného predpisu.</w:t>
      </w:r>
      <w:hyperlink w:anchor="3971418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5)</w:t>
        </w:r>
      </w:hyperlink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0" w:name="3971254"/>
      <w:bookmarkEnd w:id="20"/>
      <w:r w:rsidRPr="004C045D">
        <w:rPr>
          <w:rFonts w:ascii="Times New Roman" w:hAnsi="Times New Roman" w:cs="Times New Roman"/>
          <w:sz w:val="24"/>
          <w:szCs w:val="24"/>
          <w:lang w:val="sk-SK"/>
        </w:rPr>
        <w:t>(3) Na žiadateľa sa vzťahujú pravidlá krížového plnenia podľa osobitného predpisu.</w:t>
      </w:r>
      <w:hyperlink w:anchor="397141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6)</w:t>
        </w:r>
      </w:hyperlink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1" w:name="3971255"/>
      <w:bookmarkEnd w:id="21"/>
      <w:r w:rsidRPr="004C045D">
        <w:rPr>
          <w:rFonts w:ascii="Times New Roman" w:hAnsi="Times New Roman" w:cs="Times New Roman"/>
          <w:sz w:val="24"/>
          <w:szCs w:val="24"/>
          <w:lang w:val="sk-SK"/>
        </w:rPr>
        <w:t>(4) Na žiadateľa sa vzťahujú požiadavky na aktívneho poľnohospodára podľa osobitného predpisu.</w:t>
      </w:r>
      <w:hyperlink w:anchor="3971420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7)</w:t>
        </w:r>
      </w:hyperlink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2" w:name="3971256"/>
      <w:bookmarkEnd w:id="22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(5) Na žiadateľa o priame platby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9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sa vzťahujú podmienky udržiavania poľnohospodárskej plochy podľa osobitného predpisu.</w:t>
      </w:r>
      <w:hyperlink w:anchor="3971421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8)</w:t>
        </w:r>
      </w:hyperlink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3" w:name="3971257"/>
      <w:bookmarkEnd w:id="23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(6) Priame platby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9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sa poskytnú žiadateľovi, ak poľnohospodárska plocha plodiny vedená ­po­dľa osobitného predpisu</w:t>
      </w:r>
      <w:hyperlink w:anchor="3971422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9)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dosahuje výmeru najmenej 0,3 ha, pričom celá poľnohospodárska plocha žiadateľa vedená podľa osobitného predpisu</w:t>
      </w:r>
      <w:hyperlink w:anchor="3971422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9)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 príslušnom kalendárnom roku dosahuje výmeru najmenej 1 ha.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4" w:name="3971258"/>
      <w:bookmarkEnd w:id="24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(7) Priame platby podľa </w:t>
      </w:r>
      <w:hyperlink w:anchor="3971306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10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sa poskytnú žiadateľovi, ak celkové platby podľa osobitného predpisu,</w:t>
      </w:r>
      <w:hyperlink w:anchor="3971423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10)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ktoré sa majú žiadateľovi v príslušnom kalendárnom roku poskytnúť, dosahujú minimálne 100 eur.</w:t>
      </w:r>
    </w:p>
    <w:p w:rsidR="000A0B4D" w:rsidRPr="004C045D" w:rsidRDefault="000A0B4D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bookmarkStart w:id="25" w:name="3971259"/>
      <w:bookmarkEnd w:id="25"/>
      <w:r w:rsidRPr="004C045D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3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cukrovej repy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6" w:name="3971261"/>
      <w:bookmarkEnd w:id="26"/>
      <w:r w:rsidRPr="004C045D">
        <w:rPr>
          <w:rFonts w:ascii="Times New Roman" w:hAnsi="Times New Roman" w:cs="Times New Roman"/>
          <w:sz w:val="24"/>
          <w:szCs w:val="24"/>
          <w:lang w:val="sk-SK"/>
        </w:rPr>
        <w:t>Platba na pestovanie cukrovej repy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cukrovú repu.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27" w:name="3971262"/>
      <w:bookmarkEnd w:id="27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4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chmeľu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8" w:name="3971264"/>
      <w:bookmarkEnd w:id="28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chmeľu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chmeľ.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29" w:name="3971265"/>
      <w:bookmarkEnd w:id="29"/>
      <w:r w:rsidRPr="004C045D">
        <w:rPr>
          <w:rFonts w:ascii="Times New Roman" w:hAnsi="Times New Roman" w:cs="Times New Roman"/>
          <w:sz w:val="24"/>
          <w:szCs w:val="24"/>
          <w:lang w:val="sk-SK"/>
        </w:rPr>
        <w:t>(2) Platba na pestovanie chmeľu sa poskytne na výmeru chmeľnice, ktorá je vedená v registri chmeľníc podľa osobitného predpisu.</w:t>
      </w:r>
      <w:hyperlink w:anchor="397142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12)</w:t>
        </w:r>
      </w:hyperlink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30" w:name="3971266"/>
      <w:bookmarkEnd w:id="30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5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vybraných druhov ovocia s vysokou prácnosťou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1" w:name="3971268"/>
      <w:bookmarkEnd w:id="31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vybraných druhov ovocia s vysokou prácnosťou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vybrané druhy ovocia s vysokou prácnosťou.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2" w:name="3971269"/>
      <w:bookmarkEnd w:id="32"/>
      <w:r w:rsidRPr="004C045D">
        <w:rPr>
          <w:rFonts w:ascii="Times New Roman" w:hAnsi="Times New Roman" w:cs="Times New Roman"/>
          <w:sz w:val="24"/>
          <w:szCs w:val="24"/>
          <w:lang w:val="sk-SK"/>
        </w:rPr>
        <w:t>(2) Vybranými druhmi ovocia s vysokou prácnosťou sú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3" w:name="3971270"/>
      <w:bookmarkEnd w:id="33"/>
      <w:r w:rsidRPr="004C045D">
        <w:rPr>
          <w:rFonts w:ascii="Times New Roman" w:hAnsi="Times New Roman" w:cs="Times New Roman"/>
          <w:sz w:val="24"/>
          <w:szCs w:val="24"/>
          <w:lang w:val="sk-SK"/>
        </w:rPr>
        <w:t>a) jahody, lieska obyčajná, bobuľoviny, a to baza čierna, egreše, maliny, ríbezle a ruža jabĺčková,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4" w:name="3971271"/>
      <w:bookmarkEnd w:id="34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proofErr w:type="spellStart"/>
      <w:r w:rsidRPr="004C045D">
        <w:rPr>
          <w:rFonts w:ascii="Times New Roman" w:hAnsi="Times New Roman" w:cs="Times New Roman"/>
          <w:sz w:val="24"/>
          <w:szCs w:val="24"/>
          <w:lang w:val="sk-SK"/>
        </w:rPr>
        <w:t>kôstkoviny</w:t>
      </w:r>
      <w:proofErr w:type="spellEnd"/>
      <w:r w:rsidRPr="004C045D">
        <w:rPr>
          <w:rFonts w:ascii="Times New Roman" w:hAnsi="Times New Roman" w:cs="Times New Roman"/>
          <w:sz w:val="24"/>
          <w:szCs w:val="24"/>
          <w:lang w:val="sk-SK"/>
        </w:rPr>
        <w:t>, a to broskyne, čerešne, marhule, nektárinky, ringloty, slivky a višne.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5" w:name="3971272"/>
      <w:bookmarkEnd w:id="35"/>
      <w:r w:rsidRPr="004C045D">
        <w:rPr>
          <w:rFonts w:ascii="Times New Roman" w:hAnsi="Times New Roman" w:cs="Times New Roman"/>
          <w:sz w:val="24"/>
          <w:szCs w:val="24"/>
          <w:lang w:val="sk-SK"/>
        </w:rPr>
        <w:t>(3) Platba na pestovanie vybraných druhov ovocia s vysokou prácnosťou sa poskytne na výmeru poľnohospodárskej plochy, ak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6" w:name="3971273"/>
      <w:bookmarkEnd w:id="36"/>
      <w:r w:rsidRPr="004C045D">
        <w:rPr>
          <w:rFonts w:ascii="Times New Roman" w:hAnsi="Times New Roman" w:cs="Times New Roman"/>
          <w:sz w:val="24"/>
          <w:szCs w:val="24"/>
          <w:lang w:val="sk-SK"/>
        </w:rPr>
        <w:t>a) je vedená v registri ovocných sadov podľa osobitného predpisu</w:t>
      </w:r>
      <w:hyperlink w:anchor="397142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12)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7" w:name="3971274"/>
      <w:bookmarkEnd w:id="37"/>
      <w:r w:rsidRPr="004C045D">
        <w:rPr>
          <w:rFonts w:ascii="Times New Roman" w:hAnsi="Times New Roman" w:cs="Times New Roman"/>
          <w:sz w:val="24"/>
          <w:szCs w:val="24"/>
          <w:lang w:val="sk-SK"/>
        </w:rPr>
        <w:t>b) spĺňa podmienku minimálneho počtu životaschopných jedincov na 1 ha ovocného sadu, ktorý je pri</w:t>
      </w:r>
    </w:p>
    <w:p w:rsidR="004B6E9C" w:rsidRPr="004C045D" w:rsidRDefault="004B6E9C" w:rsidP="000A0B4D">
      <w:pPr>
        <w:ind w:left="567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8" w:name="3971275"/>
      <w:bookmarkEnd w:id="38"/>
      <w:r w:rsidRPr="004C045D">
        <w:rPr>
          <w:rFonts w:ascii="Times New Roman" w:hAnsi="Times New Roman" w:cs="Times New Roman"/>
          <w:sz w:val="24"/>
          <w:szCs w:val="24"/>
          <w:lang w:val="sk-SK"/>
        </w:rPr>
        <w:t>1. jahodách 2 000 kusov a lieske obyčajnej 200 kusov, bobuľovinách, a to baze čiernej 500 kusov, egrešoch, malinách a ríbezliach 2 000 kusov, ruži jabĺčkovej 600 kusov,</w:t>
      </w:r>
    </w:p>
    <w:p w:rsidR="004B6E9C" w:rsidRPr="004C045D" w:rsidRDefault="004B6E9C" w:rsidP="000A0B4D">
      <w:pPr>
        <w:ind w:left="567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39" w:name="3971276"/>
      <w:bookmarkEnd w:id="3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proofErr w:type="spellStart"/>
      <w:r w:rsidRPr="004C045D">
        <w:rPr>
          <w:rFonts w:ascii="Times New Roman" w:hAnsi="Times New Roman" w:cs="Times New Roman"/>
          <w:sz w:val="24"/>
          <w:szCs w:val="24"/>
          <w:lang w:val="sk-SK"/>
        </w:rPr>
        <w:t>kôstkovinách</w:t>
      </w:r>
      <w:proofErr w:type="spellEnd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300 kusov.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40" w:name="3971277"/>
      <w:bookmarkEnd w:id="40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6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vybraných druhov ovocia s veľmi vysokou prácnosťou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1" w:name="3971279"/>
      <w:bookmarkEnd w:id="41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vybraných druhov ovocia s veľmi vysokou prácnosťou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vybrané druhy ovocia s veľmi vysokou prácnosťou.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2" w:name="3971280"/>
      <w:bookmarkEnd w:id="42"/>
      <w:r w:rsidRPr="004C045D">
        <w:rPr>
          <w:rFonts w:ascii="Times New Roman" w:hAnsi="Times New Roman" w:cs="Times New Roman"/>
          <w:sz w:val="24"/>
          <w:szCs w:val="24"/>
          <w:lang w:val="sk-SK"/>
        </w:rPr>
        <w:t>(2) Vybranými druhmi ovocia s veľmi vysokou prácnosťou sú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3" w:name="3971281"/>
      <w:bookmarkEnd w:id="43"/>
      <w:r w:rsidRPr="004C045D">
        <w:rPr>
          <w:rFonts w:ascii="Times New Roman" w:hAnsi="Times New Roman" w:cs="Times New Roman"/>
          <w:sz w:val="24"/>
          <w:szCs w:val="24"/>
          <w:lang w:val="sk-SK"/>
        </w:rPr>
        <w:t>a) hrušky,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4" w:name="3971282"/>
      <w:bookmarkEnd w:id="44"/>
      <w:r w:rsidRPr="004C045D">
        <w:rPr>
          <w:rFonts w:ascii="Times New Roman" w:hAnsi="Times New Roman" w:cs="Times New Roman"/>
          <w:sz w:val="24"/>
          <w:szCs w:val="24"/>
          <w:lang w:val="sk-SK"/>
        </w:rPr>
        <w:t>b) jablká.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5" w:name="3971283"/>
      <w:bookmarkEnd w:id="45"/>
      <w:r w:rsidRPr="004C045D">
        <w:rPr>
          <w:rFonts w:ascii="Times New Roman" w:hAnsi="Times New Roman" w:cs="Times New Roman"/>
          <w:sz w:val="24"/>
          <w:szCs w:val="24"/>
          <w:lang w:val="sk-SK"/>
        </w:rPr>
        <w:t>(3) Platba na pestovanie vybraných druhov ovocia s veľmi vysokou prácnosťou sa poskytne na výmeru poľ­nohospodárskej plochy, ak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6" w:name="3971284"/>
      <w:bookmarkEnd w:id="46"/>
      <w:r w:rsidRPr="004C045D">
        <w:rPr>
          <w:rFonts w:ascii="Times New Roman" w:hAnsi="Times New Roman" w:cs="Times New Roman"/>
          <w:sz w:val="24"/>
          <w:szCs w:val="24"/>
          <w:lang w:val="sk-SK"/>
        </w:rPr>
        <w:t>a) je vedená v registri ovocných sadov podľa osobitného predpisu</w:t>
      </w:r>
      <w:hyperlink w:anchor="397142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12)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7" w:name="3971285"/>
      <w:bookmarkEnd w:id="47"/>
      <w:r w:rsidRPr="004C045D">
        <w:rPr>
          <w:rFonts w:ascii="Times New Roman" w:hAnsi="Times New Roman" w:cs="Times New Roman"/>
          <w:sz w:val="24"/>
          <w:szCs w:val="24"/>
          <w:lang w:val="sk-SK"/>
        </w:rPr>
        <w:t>b) spĺňa podmienku minimálneho počtu 400 kusov životaschopných jedincov na 1 ha ovocného sadu.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48" w:name="3971286"/>
      <w:bookmarkEnd w:id="48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7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vybraných druhov zeleniny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49" w:name="3971288"/>
      <w:bookmarkEnd w:id="49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vybraných druhov zeleniny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vybrané druhy zeleniny.</w:t>
      </w:r>
    </w:p>
    <w:p w:rsidR="004B6E9C" w:rsidRPr="004C045D" w:rsidRDefault="004B6E9C" w:rsidP="000A0B4D">
      <w:pPr>
        <w:ind w:firstLine="56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0" w:name="3971289"/>
      <w:bookmarkEnd w:id="50"/>
      <w:r w:rsidRPr="004C045D">
        <w:rPr>
          <w:rFonts w:ascii="Times New Roman" w:hAnsi="Times New Roman" w:cs="Times New Roman"/>
          <w:sz w:val="24"/>
          <w:szCs w:val="24"/>
          <w:lang w:val="sk-SK"/>
        </w:rPr>
        <w:t>(2) Vybranými druhmi zeleniny sú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1" w:name="3971290"/>
      <w:bookmarkEnd w:id="51"/>
      <w:r w:rsidRPr="004C045D">
        <w:rPr>
          <w:rFonts w:ascii="Times New Roman" w:hAnsi="Times New Roman" w:cs="Times New Roman"/>
          <w:sz w:val="24"/>
          <w:szCs w:val="24"/>
          <w:lang w:val="sk-SK"/>
        </w:rPr>
        <w:t>a) listová zelenina, a to šalát a špenát,</w:t>
      </w:r>
    </w:p>
    <w:p w:rsidR="004B6E9C" w:rsidRPr="004C045D" w:rsidRDefault="000A0B4D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2" w:name="3971291"/>
      <w:bookmarkEnd w:id="52"/>
      <w:r w:rsidRPr="004C045D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4B6E9C" w:rsidRPr="004C045D">
        <w:rPr>
          <w:rFonts w:ascii="Times New Roman" w:hAnsi="Times New Roman" w:cs="Times New Roman"/>
          <w:sz w:val="24"/>
          <w:szCs w:val="24"/>
          <w:lang w:val="sk-SK"/>
        </w:rPr>
        <w:t>) cibuľová zelenina, a to cibuľa, cesnak a pór,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3" w:name="13683187"/>
      <w:bookmarkEnd w:id="53"/>
      <w:r w:rsidRPr="004C045D">
        <w:rPr>
          <w:rFonts w:ascii="Times New Roman" w:hAnsi="Times New Roman" w:cs="Times New Roman"/>
          <w:sz w:val="24"/>
          <w:szCs w:val="24"/>
          <w:lang w:val="sk-SK"/>
        </w:rPr>
        <w:t>c) hlúbová zelenina, a to kapusta, kel, karfiol, kaleráb a ružičkový kel,</w:t>
      </w:r>
    </w:p>
    <w:p w:rsidR="004B6E9C" w:rsidRPr="004C045D" w:rsidRDefault="004B6E9C" w:rsidP="000A0B4D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4" w:name="13683188"/>
      <w:bookmarkEnd w:id="54"/>
      <w:r w:rsidRPr="004C045D">
        <w:rPr>
          <w:rFonts w:ascii="Times New Roman" w:hAnsi="Times New Roman" w:cs="Times New Roman"/>
          <w:sz w:val="24"/>
          <w:szCs w:val="24"/>
          <w:lang w:val="sk-SK"/>
        </w:rPr>
        <w:t>d) koreňová zelenina, a to cvikla, mrkva, reďkev a reďkovka, petržlen a špargľa,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5" w:name="13683189"/>
      <w:bookmarkEnd w:id="55"/>
      <w:r w:rsidRPr="004C045D">
        <w:rPr>
          <w:rFonts w:ascii="Times New Roman" w:hAnsi="Times New Roman" w:cs="Times New Roman"/>
          <w:sz w:val="24"/>
          <w:szCs w:val="24"/>
          <w:lang w:val="sk-SK"/>
        </w:rPr>
        <w:t>e) plodová zelenina, a to baklažán, cuketa, dyňa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,</w:t>
      </w:r>
      <w:r w:rsidR="00BA7F48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kukurica cukrová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, melón, paprika, tekvica okrem tekvice určenej pre produkciu semien na konzum a lisovanie, uhorka nakladačka a uhorka šalátová.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6" w:name="3971292"/>
      <w:bookmarkEnd w:id="56"/>
      <w:r w:rsidRPr="004C045D">
        <w:rPr>
          <w:rFonts w:ascii="Times New Roman" w:hAnsi="Times New Roman" w:cs="Times New Roman"/>
          <w:sz w:val="24"/>
          <w:szCs w:val="24"/>
          <w:lang w:val="sk-SK"/>
        </w:rPr>
        <w:t>(3) Platba na pestovanie vybraných druhov zeleniny sa poskytne na výmeru poľnohospodárskej plochy, ktorá spĺňa podmienky minimálneho počtu vysiatych alebo vysadených kusov druhov zeleniny na 1 ha podľa prílohy č. 1.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57" w:name="3971293"/>
      <w:bookmarkEnd w:id="57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8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vybraných druhov bielkovinových plodín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58" w:name="3971295"/>
      <w:bookmarkEnd w:id="58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vybraných druhov bielkovinových plodín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vybrané druhy bielkovinových plodín.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bookmarkStart w:id="59" w:name="3971296"/>
      <w:bookmarkEnd w:id="5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Vybranými druhmi bielkovinových plodín sú fazuľa, hrach a sója.</w:t>
      </w:r>
      <w:r w:rsidR="00BA7F48"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 xml:space="preserve"> 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Vybranými druhmi bielkovinových plodín sú bôb, cícer, ďatelina, fazuľa, hrach, lucerna, lupina, sója, šošovica a vika siata.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0" w:name="3971301"/>
      <w:bookmarkEnd w:id="60"/>
      <w:r w:rsidRPr="004C045D">
        <w:rPr>
          <w:rFonts w:ascii="Times New Roman" w:hAnsi="Times New Roman" w:cs="Times New Roman"/>
          <w:sz w:val="24"/>
          <w:szCs w:val="24"/>
          <w:lang w:val="sk-SK"/>
        </w:rPr>
        <w:t>(3) Platba na pestovanie vybraných druhov bielkovinových plodín sa poskytne na výmeru poľnohospodárskej plochy, ktorá spĺňa podmienky minimálneho počtu vysiatych alebo vysadených kusov druhov bielkovinových plodín na 1 ha podľa prílohy č. 2.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61" w:name="3971302"/>
      <w:bookmarkEnd w:id="61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9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pestovanie rajčiakov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2" w:name="3971304"/>
      <w:bookmarkEnd w:id="62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pestovanie rajčiakov sa poskytne žiadateľovi, ktorý obhospodaruje poľnohospodársku plochu, na ktorú možno poskytnúť podporu</w:t>
      </w:r>
      <w:hyperlink w:anchor="397142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vedenú v evidencii dielov pôdnych blokov na území Slovenskej republiky a na ktorej žiadateľ v príslušnom kalendárnom roku pestuje rajčiaky.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3" w:name="3971305"/>
      <w:bookmarkEnd w:id="63"/>
      <w:r w:rsidRPr="004C045D">
        <w:rPr>
          <w:rFonts w:ascii="Times New Roman" w:hAnsi="Times New Roman" w:cs="Times New Roman"/>
          <w:sz w:val="24"/>
          <w:szCs w:val="24"/>
          <w:lang w:val="sk-SK"/>
        </w:rPr>
        <w:t>(2) Platba na pestovanie rajčiakov sa poskytne na výmeru poľnohospodárskej plochy, ktorá spĺňa podmienku minimálneho počtu 8 000 kusov vysiatych alebo vysadených pestovaných rajčiakov na 1 ha.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64" w:name="3971306"/>
      <w:bookmarkEnd w:id="64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10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chov bahníc, jariek a kôz</w:t>
      </w:r>
    </w:p>
    <w:p w:rsidR="004B6E9C" w:rsidRPr="004C045D" w:rsidRDefault="000A0B4D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5" w:name="3971308"/>
      <w:bookmarkEnd w:id="65"/>
      <w:r w:rsidRPr="004C04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4B6E9C" w:rsidRPr="004C045D">
        <w:rPr>
          <w:rFonts w:ascii="Times New Roman" w:hAnsi="Times New Roman" w:cs="Times New Roman"/>
          <w:sz w:val="24"/>
          <w:szCs w:val="24"/>
          <w:lang w:val="sk-SK"/>
        </w:rPr>
        <w:t>1) Platba na chov bahníc, jariek a kôz sa poskytne žiadateľovi, ak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6" w:name="3971309"/>
      <w:bookmarkEnd w:id="66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a) bahnice, jarky alebo kozy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registrované v centrálnom registri hospodárskych zvierat,</w:t>
      </w:r>
      <w:hyperlink w:anchor="3971426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13)</w:t>
        </w:r>
      </w:hyperlink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7" w:name="3971310"/>
      <w:bookmarkEnd w:id="67"/>
      <w:r w:rsidRPr="004C045D">
        <w:rPr>
          <w:rFonts w:ascii="Times New Roman" w:hAnsi="Times New Roman" w:cs="Times New Roman"/>
          <w:sz w:val="24"/>
          <w:szCs w:val="24"/>
          <w:lang w:val="sk-SK"/>
        </w:rPr>
        <w:t>b) žiadateľ je podľa osobitného predpisu</w:t>
      </w:r>
      <w:hyperlink w:anchor="3971427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14)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držiteľom bahníc, jariek alebo kôz uvedených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počas najmenej dvoch mesiacov odo dňa predloženia žiadosti,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8" w:name="3971311"/>
      <w:bookmarkEnd w:id="68"/>
      <w:r w:rsidRPr="004C045D">
        <w:rPr>
          <w:rFonts w:ascii="Times New Roman" w:hAnsi="Times New Roman" w:cs="Times New Roman"/>
          <w:sz w:val="24"/>
          <w:szCs w:val="24"/>
          <w:lang w:val="sk-SK"/>
        </w:rPr>
        <w:t>c) je chov registrovaný na držiteľa podľa písmena b).</w:t>
      </w:r>
    </w:p>
    <w:p w:rsidR="000A0B4D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69" w:name="3971312"/>
      <w:bookmarkEnd w:id="69"/>
      <w:r w:rsidRPr="004C045D">
        <w:rPr>
          <w:rFonts w:ascii="Times New Roman" w:hAnsi="Times New Roman" w:cs="Times New Roman"/>
          <w:sz w:val="24"/>
          <w:szCs w:val="24"/>
          <w:lang w:val="sk-SK"/>
        </w:rPr>
        <w:t>(2) Platba na chov bahníc, jariek a kôz sa poskytne žiadateľovi, ak spĺňa požiadavky identifikácie a registrácie bahníc, jariek a kôz podľa osobitného predpisu.</w:t>
      </w:r>
      <w:hyperlink w:anchor="3971428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15)</w:t>
        </w:r>
      </w:hyperlink>
      <w:bookmarkStart w:id="70" w:name="3971313"/>
      <w:bookmarkEnd w:id="70"/>
      <w:r w:rsidR="000A0B4D" w:rsidRPr="004C045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(3) Ak je žiadateľom o platbu na chov bahníc, jariek a kôz združenie,</w:t>
      </w:r>
      <w:hyperlink w:anchor="397142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16)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podmienka podľa odseku 1 písm. c) je splnená, ak bahnice, jarky a kozy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v držbe člena združenia.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1" w:name="3971314"/>
      <w:bookmarkEnd w:id="71"/>
      <w:r w:rsidRPr="004C045D">
        <w:rPr>
          <w:rFonts w:ascii="Times New Roman" w:hAnsi="Times New Roman" w:cs="Times New Roman"/>
          <w:sz w:val="24"/>
          <w:szCs w:val="24"/>
          <w:lang w:val="sk-SK"/>
        </w:rPr>
        <w:t>(4) Na účely odseku 1 je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2" w:name="3971315"/>
      <w:bookmarkEnd w:id="72"/>
      <w:r w:rsidRPr="004C045D">
        <w:rPr>
          <w:rFonts w:ascii="Times New Roman" w:hAnsi="Times New Roman" w:cs="Times New Roman"/>
          <w:sz w:val="24"/>
          <w:szCs w:val="24"/>
          <w:lang w:val="sk-SK"/>
        </w:rPr>
        <w:t>a) bahnicou každá samica druhu oviec, ktorá sa aspoň raz obahnila alebo dosiahla vek jedného roka,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3" w:name="3971316"/>
      <w:bookmarkEnd w:id="73"/>
      <w:r w:rsidRPr="004C045D">
        <w:rPr>
          <w:rFonts w:ascii="Times New Roman" w:hAnsi="Times New Roman" w:cs="Times New Roman"/>
          <w:sz w:val="24"/>
          <w:szCs w:val="24"/>
          <w:lang w:val="sk-SK"/>
        </w:rPr>
        <w:t>b) jarkou každá samica druhu oviec vo veku osem mesiacov až jeden rok,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4" w:name="3971317"/>
      <w:bookmarkEnd w:id="74"/>
      <w:r w:rsidRPr="004C045D">
        <w:rPr>
          <w:rFonts w:ascii="Times New Roman" w:hAnsi="Times New Roman" w:cs="Times New Roman"/>
          <w:sz w:val="24"/>
          <w:szCs w:val="24"/>
          <w:lang w:val="sk-SK"/>
        </w:rPr>
        <w:t>c) kozou každá samica druhu kôz, ktorá sa aspoň raz okotila alebo dosiahla vek jedného roka.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75" w:name="3971318"/>
      <w:bookmarkEnd w:id="75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11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výkrm vybraných kategórií hovädzieho dobytka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6" w:name="3971320"/>
      <w:bookmarkEnd w:id="76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výkrm vybraných kategórií hovädzieho dobytka sa poskytne žiadateľovi, ak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7" w:name="3971321"/>
      <w:bookmarkEnd w:id="77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a) vybrané kategórie hovädzieho dobytka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registrované v centrálnom registri hospodárskych zvierat,</w:t>
      </w:r>
      <w:hyperlink w:anchor="3971426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13)</w:t>
        </w:r>
      </w:hyperlink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8" w:name="3971322"/>
      <w:bookmarkEnd w:id="78"/>
      <w:r w:rsidRPr="004C045D">
        <w:rPr>
          <w:rFonts w:ascii="Times New Roman" w:hAnsi="Times New Roman" w:cs="Times New Roman"/>
          <w:sz w:val="24"/>
          <w:szCs w:val="24"/>
          <w:lang w:val="sk-SK"/>
        </w:rPr>
        <w:t>b) žiadateľ je podľa osobitného predpisu</w:t>
      </w:r>
      <w:hyperlink w:anchor="3971430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17)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držiteľom nahlásených vybraných kategórií hovädzieho dobytka počas najmenej dvoch mesiacov odo dňa predloženia žiadosti,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79" w:name="3971323"/>
      <w:bookmarkEnd w:id="79"/>
      <w:r w:rsidRPr="004C045D">
        <w:rPr>
          <w:rFonts w:ascii="Times New Roman" w:hAnsi="Times New Roman" w:cs="Times New Roman"/>
          <w:sz w:val="24"/>
          <w:szCs w:val="24"/>
          <w:lang w:val="sk-SK"/>
        </w:rPr>
        <w:t>c) je chov registrovaný na držiteľa podľa písmena b).</w:t>
      </w:r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0" w:name="3971324"/>
      <w:bookmarkEnd w:id="80"/>
      <w:r w:rsidRPr="004C045D">
        <w:rPr>
          <w:rFonts w:ascii="Times New Roman" w:hAnsi="Times New Roman" w:cs="Times New Roman"/>
          <w:sz w:val="24"/>
          <w:szCs w:val="24"/>
          <w:lang w:val="sk-SK"/>
        </w:rPr>
        <w:t>(2) Platba na výkrm vybraných kategórií hovädzieho dobytka sa poskytne žiadateľovi, ak spĺňa požiadavky identifikácie a registrácie vybraných kategórií hovädzieho dobytka podľa osobitného predpisu.</w:t>
      </w:r>
      <w:hyperlink w:anchor="3971431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18)</w:t>
        </w:r>
      </w:hyperlink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1" w:name="3971325"/>
      <w:bookmarkEnd w:id="81"/>
      <w:r w:rsidRPr="004C045D">
        <w:rPr>
          <w:rFonts w:ascii="Times New Roman" w:hAnsi="Times New Roman" w:cs="Times New Roman"/>
          <w:sz w:val="24"/>
          <w:szCs w:val="24"/>
          <w:lang w:val="sk-SK"/>
        </w:rPr>
        <w:t>(3) Ak je žiadateľom o platbu na výkrm vybraných kategórií hovädzieho dobytka združenie,</w:t>
      </w:r>
      <w:hyperlink w:anchor="397142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16)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podmienka podľa odseku 1 písm. c) je splnená, ak vybrané kategórie hovädzieho dobytka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v držbe člena združenia.</w:t>
      </w:r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2" w:name="3971326"/>
      <w:bookmarkEnd w:id="82"/>
      <w:r w:rsidRPr="004C045D">
        <w:rPr>
          <w:rFonts w:ascii="Times New Roman" w:hAnsi="Times New Roman" w:cs="Times New Roman"/>
          <w:sz w:val="24"/>
          <w:szCs w:val="24"/>
          <w:lang w:val="sk-SK"/>
        </w:rPr>
        <w:t>(4) Vybranými kategóriami hovädzieho dobytka sú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3" w:name="3971327"/>
      <w:bookmarkEnd w:id="83"/>
      <w:r w:rsidRPr="004C045D">
        <w:rPr>
          <w:rFonts w:ascii="Times New Roman" w:hAnsi="Times New Roman" w:cs="Times New Roman"/>
          <w:sz w:val="24"/>
          <w:szCs w:val="24"/>
          <w:lang w:val="sk-SK"/>
        </w:rPr>
        <w:t>a) hovädzí dobytok samčieho pohlavia vo veku do šesť mesiacov,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4" w:name="3971328"/>
      <w:bookmarkEnd w:id="84"/>
      <w:r w:rsidRPr="004C045D">
        <w:rPr>
          <w:rFonts w:ascii="Times New Roman" w:hAnsi="Times New Roman" w:cs="Times New Roman"/>
          <w:sz w:val="24"/>
          <w:szCs w:val="24"/>
          <w:lang w:val="sk-SK"/>
        </w:rPr>
        <w:t>b) hovädzí dobytok samčieho pohlavia vo veku od šesť mesiacov do dvoch rokov,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5" w:name="3971329"/>
      <w:bookmarkEnd w:id="85"/>
      <w:r w:rsidRPr="004C045D">
        <w:rPr>
          <w:rFonts w:ascii="Times New Roman" w:hAnsi="Times New Roman" w:cs="Times New Roman"/>
          <w:sz w:val="24"/>
          <w:szCs w:val="24"/>
          <w:lang w:val="sk-SK"/>
        </w:rPr>
        <w:t>c) hovädzí dobytok samčieho pohlavia nad dva roky.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6" w:name="3971330"/>
      <w:bookmarkEnd w:id="86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(5) Platba na výkrm vybraných kategórií hovädzieho dobytka sa poskytne žiadateľovi po uplatnení koeficientu pre prepočet stavu kategórie hovädzieho dobytka na dobytčiu jednotku podľa </w:t>
      </w:r>
      <w:hyperlink w:anchor="3971398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prílohy č. 3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 posledný deň obdobia podľa odseku 1 písm. b).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87" w:name="3971331"/>
      <w:bookmarkEnd w:id="87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12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Platba na kravy chované v systéme s trhovou produkciou mlieka</w:t>
      </w:r>
    </w:p>
    <w:p w:rsidR="004B6E9C" w:rsidRPr="004C045D" w:rsidRDefault="004B6E9C" w:rsidP="000A0B4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8" w:name="3971333"/>
      <w:bookmarkEnd w:id="88"/>
      <w:r w:rsidRPr="004C045D">
        <w:rPr>
          <w:rFonts w:ascii="Times New Roman" w:hAnsi="Times New Roman" w:cs="Times New Roman"/>
          <w:sz w:val="24"/>
          <w:szCs w:val="24"/>
          <w:lang w:val="sk-SK"/>
        </w:rPr>
        <w:t>(1) Platba na kravy chované v systéme s trhovou produkciou mlieka sa poskytne žiadateľovi, ak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89" w:name="3971334"/>
      <w:bookmarkEnd w:id="8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a) dojnice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registrované v centrálnom registri hospodárskych zvierat,</w:t>
      </w:r>
      <w:hyperlink w:anchor="3971426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13)</w:t>
        </w:r>
      </w:hyperlink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0" w:name="3971335"/>
      <w:bookmarkEnd w:id="90"/>
      <w:r w:rsidRPr="004C045D">
        <w:rPr>
          <w:rFonts w:ascii="Times New Roman" w:hAnsi="Times New Roman" w:cs="Times New Roman"/>
          <w:sz w:val="24"/>
          <w:szCs w:val="24"/>
          <w:lang w:val="sk-SK"/>
        </w:rPr>
        <w:t>b) žiadateľ je podľa osobitného predpisu</w:t>
      </w:r>
      <w:hyperlink w:anchor="3971430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17)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držiteľom dojníc počas najmenej dvoch mesiacov odo dňa predloženia žiadosti,</w:t>
      </w:r>
    </w:p>
    <w:p w:rsidR="004B6E9C" w:rsidRPr="004C045D" w:rsidRDefault="004B6E9C" w:rsidP="000A0B4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1" w:name="3971336"/>
      <w:bookmarkEnd w:id="91"/>
      <w:r w:rsidRPr="004C045D">
        <w:rPr>
          <w:rFonts w:ascii="Times New Roman" w:hAnsi="Times New Roman" w:cs="Times New Roman"/>
          <w:sz w:val="24"/>
          <w:szCs w:val="24"/>
          <w:lang w:val="sk-SK"/>
        </w:rPr>
        <w:t>c) je chov registrovaný na držiteľa podľa písmena b).</w:t>
      </w:r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2" w:name="3971337"/>
      <w:bookmarkEnd w:id="92"/>
      <w:r w:rsidRPr="004C045D">
        <w:rPr>
          <w:rFonts w:ascii="Times New Roman" w:hAnsi="Times New Roman" w:cs="Times New Roman"/>
          <w:sz w:val="24"/>
          <w:szCs w:val="24"/>
          <w:lang w:val="sk-SK"/>
        </w:rPr>
        <w:t>(2) Platba na kravy chované v systéme s trhovou produkciou mlieka sa poskytne žiadateľovi, ak spĺňa požiadavky identifikácie a registrácie dojníc podľa osobitného predpisu.</w:t>
      </w:r>
      <w:hyperlink w:anchor="3971431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18)</w:t>
        </w:r>
      </w:hyperlink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3" w:name="3971338"/>
      <w:bookmarkEnd w:id="93"/>
      <w:r w:rsidRPr="004C045D">
        <w:rPr>
          <w:rFonts w:ascii="Times New Roman" w:hAnsi="Times New Roman" w:cs="Times New Roman"/>
          <w:sz w:val="24"/>
          <w:szCs w:val="24"/>
          <w:lang w:val="sk-SK"/>
        </w:rPr>
        <w:t>(3) Ak je žiadateľom o platbu na kravy chované v systéme s trhovou produkciou mlieka združenie,</w:t>
      </w:r>
      <w:hyperlink w:anchor="397142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16)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podmienka podľa odseku 1 písm. c) je splnená, ak dojnice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sú v držbe člena združenia.</w:t>
      </w:r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4" w:name="3971339"/>
      <w:bookmarkEnd w:id="94"/>
      <w:r w:rsidRPr="004C045D">
        <w:rPr>
          <w:rFonts w:ascii="Times New Roman" w:hAnsi="Times New Roman" w:cs="Times New Roman"/>
          <w:sz w:val="24"/>
          <w:szCs w:val="24"/>
          <w:lang w:val="sk-SK"/>
        </w:rPr>
        <w:t>(4) Na účely odseku 1 je dojnicou samica hovädzieho dobytka vhodná na produkciu mlieka na trhové účely, ktorá sa aspoň raz otelila.</w:t>
      </w:r>
    </w:p>
    <w:p w:rsidR="004B6E9C" w:rsidRPr="004C045D" w:rsidRDefault="004B6E9C" w:rsidP="000A0B4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5" w:name="5999896"/>
      <w:bookmarkEnd w:id="95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(5) Na účely odseku 1 na hovädzí dobytok s čistým podielom plemena mäsového typu podľa </w:t>
      </w:r>
      <w:hyperlink w:anchor="5999903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prílohy č. 3a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nie je možné poskytnúť platbu na kravy chované v systéme s trhovou produkciou mlieka.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bookmarkStart w:id="96" w:name="3971340"/>
      <w:bookmarkEnd w:id="96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13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</w:r>
      <w:r w:rsidRPr="004C045D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Predkladanie žiadosti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7" w:name="3971342"/>
      <w:bookmarkEnd w:id="97"/>
      <w:r w:rsidRPr="004C045D">
        <w:rPr>
          <w:rFonts w:ascii="Times New Roman" w:hAnsi="Times New Roman" w:cs="Times New Roman"/>
          <w:sz w:val="24"/>
          <w:szCs w:val="24"/>
          <w:lang w:val="sk-SK"/>
        </w:rPr>
        <w:t>(1) Žiadateľ predkladá žiadosť od termínu určeného vo výzve zverejnenej platobnou agentúrou na jej webovom sídle najneskôr do 15. mája príslušného kalendárneho roka formou jednotnej žiadosti podľa osobitného predpisu</w:t>
      </w:r>
      <w:hyperlink w:anchor="3971432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19)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spolu s prílohami podľa odsekov 3 a 4. Prílohy podľa odseku 4 písm. a) predkladá žiadateľ na </w:t>
      </w:r>
      <w:proofErr w:type="spellStart"/>
      <w:r w:rsidRPr="004C045D">
        <w:rPr>
          <w:rFonts w:ascii="Times New Roman" w:hAnsi="Times New Roman" w:cs="Times New Roman"/>
          <w:sz w:val="24"/>
          <w:szCs w:val="24"/>
          <w:lang w:val="sk-SK"/>
        </w:rPr>
        <w:t>geopriestorovom</w:t>
      </w:r>
      <w:proofErr w:type="spellEnd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formulári podľa osobitného predpisu</w:t>
      </w:r>
      <w:hyperlink w:anchor="1151539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19a)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dostupnom prostredníctvom webového sídla platobnej agentúry.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8" w:name="3971343"/>
      <w:bookmarkEnd w:id="98"/>
      <w:r w:rsidRPr="004C045D">
        <w:rPr>
          <w:rFonts w:ascii="Times New Roman" w:hAnsi="Times New Roman" w:cs="Times New Roman"/>
          <w:sz w:val="24"/>
          <w:szCs w:val="24"/>
          <w:lang w:val="sk-SK"/>
        </w:rPr>
        <w:t>(2) Ak žiadateľ predloží žiadosť po termíne podľa odseku 1, sumy platieb sa znížia podľa osobitného predpisu</w:t>
      </w:r>
      <w:hyperlink w:anchor="3971433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20)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alebo sa žiadosť považuje za neprípustnú podľa osobitného predpisu.</w:t>
      </w:r>
      <w:hyperlink w:anchor="397143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21)</w:t>
        </w:r>
      </w:hyperlink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99" w:name="3971344"/>
      <w:bookmarkEnd w:id="9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(3) Prílohou k žiadosti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je čestné vyhlásenie o pravdivosti predkladaných údajov.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0" w:name="3971345"/>
      <w:bookmarkEnd w:id="100"/>
      <w:r w:rsidRPr="004C045D">
        <w:rPr>
          <w:rFonts w:ascii="Times New Roman" w:hAnsi="Times New Roman" w:cs="Times New Roman"/>
          <w:sz w:val="24"/>
          <w:szCs w:val="24"/>
          <w:lang w:val="sk-SK"/>
        </w:rPr>
        <w:t>(4) Prílohou k žiadosti</w:t>
      </w:r>
    </w:p>
    <w:p w:rsidR="004B6E9C" w:rsidRPr="004C045D" w:rsidRDefault="004B6E9C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1" w:name="3971346"/>
      <w:bookmarkEnd w:id="101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a)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9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je zoznam žiadateľom obhospodarovaných dielov pôdnych blokov vrátane výmery a spôsobu ich využitia s uvedením plodín, na ktoré žiadateľ žiada platbu,</w:t>
      </w:r>
    </w:p>
    <w:p w:rsidR="004B6E9C" w:rsidRPr="004C045D" w:rsidRDefault="004B6E9C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2" w:name="3971347"/>
      <w:bookmarkEnd w:id="102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b) podľa </w:t>
      </w:r>
      <w:hyperlink w:anchor="3971306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10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je zoznam obsahujúci čísla ušných značiek zvierat nahlásených žiadateľom.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3" w:name="3971348"/>
      <w:bookmarkEnd w:id="103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(5) Ak žiadateľ žiada o platbu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, prílohou k žiadosti je aj zmluva o dodávke cukrovej repy z príslušného hospodárskeho roku uzatvorená podľa osobitného predpisu.</w:t>
      </w:r>
      <w:hyperlink w:anchor="397143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22)</w:t>
        </w:r>
      </w:hyperlink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</w:pPr>
      <w:bookmarkStart w:id="104" w:name="3971349"/>
      <w:bookmarkEnd w:id="104"/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 xml:space="preserve">(6) Ak žiadateľ žiada o platbu podľa </w:t>
      </w:r>
      <w:hyperlink w:anchor="3971262" w:history="1">
        <w:r w:rsidRPr="004C045D">
          <w:rPr>
            <w:rStyle w:val="Hypertextovprepojenie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§ 4 až 6</w:t>
        </w:r>
      </w:hyperlink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, prílohou k žiadosti je aj potvrdenie o registrovaní plochy žiadateľa v registri chmeľníc alebo ovocných sadov, ktorý je vedený podľa osobitného predpisu.</w:t>
      </w:r>
      <w:hyperlink w:anchor="3971425" w:history="1">
        <w:r w:rsidRPr="004C045D">
          <w:rPr>
            <w:rStyle w:val="Odkaznavysvetlivku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12)</w:t>
        </w:r>
      </w:hyperlink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5" w:name="3971350"/>
      <w:bookmarkEnd w:id="105"/>
      <w:r w:rsidRPr="004C04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7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6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) Ak žiadateľ žiada o platbu podľa </w:t>
      </w:r>
      <w:hyperlink w:anchor="3971286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7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hyperlink w:anchor="3971293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8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, prílohou k žiadosti je aj účtovný doklad o nákupe osiva alebo sadeníc preukazujúci splnenie podmienky podľa </w:t>
      </w:r>
      <w:hyperlink w:anchor="3971390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prílohy č. 1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hyperlink w:anchor="3971394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prílohy č. 2.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Ak žiadateľ nepredloží účtovný doklad o nákupe osiva alebo sadeníc ako prílohu k žiadosti, predloží ho najneskôr do 30. septembra príslušného kalendárneho roka. Ak žiadateľ použije osivo podľa 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osobitného predpisu,</w:t>
      </w:r>
      <w:hyperlink w:anchor="3971436" w:history="1">
        <w:r w:rsidRPr="004C045D">
          <w:rPr>
            <w:rStyle w:val="Odkaznavysvetlivku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23)</w:t>
        </w:r>
      </w:hyperlink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osobitných predpisov,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sk-SK"/>
        </w:rPr>
        <w:t>23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)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prílohou k žiadosti je doklad o uznaní osiva alebo sadeníc.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6" w:name="3971351"/>
      <w:bookmarkEnd w:id="106"/>
      <w:r w:rsidRPr="004C04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8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7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) Ak žiadateľ žiada o platbu podľa </w:t>
      </w:r>
      <w:hyperlink w:anchor="3971302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9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, prílohou k žiadosti je aj účtovný doklad o nákupe osiva alebo sadeníc preukazujúci splnenie podmienky minimálneho počtu kusov pestovaných rajčiakov na 1 ha alebo minimálnej hmotnosti osiva na 1 ha pestovaných rajčiakov podľa </w:t>
      </w:r>
      <w:hyperlink w:anchor="3971305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9 ods. 2.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Ak žiadateľ nepredloží účtovný doklad o nákupe osiva alebo sadeníc ako prílohu k žiadosti, predloží ho najneskôr do 30. septembra príslušného kalendárneho roka. Minimálna hmotnosť osiva pestovaných rajčiakov na 1 ha je 24 gramov. Ak žiadateľ použije osivo podľa 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osobitného predpisu,</w:t>
      </w:r>
      <w:hyperlink w:anchor="3971436" w:history="1">
        <w:r w:rsidRPr="004C045D">
          <w:rPr>
            <w:rStyle w:val="Odkaznavysvetlivku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23)</w:t>
        </w:r>
      </w:hyperlink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osobitných predpisov,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sk-SK"/>
        </w:rPr>
        <w:t>23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)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prílohou k žiadosti je doklad o uznaní osiva alebo sadeníc.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7" w:name="3971352"/>
      <w:bookmarkEnd w:id="107"/>
      <w:r w:rsidRPr="004C045D">
        <w:rPr>
          <w:rFonts w:ascii="Times New Roman" w:hAnsi="Times New Roman" w:cs="Times New Roman"/>
          <w:sz w:val="24"/>
          <w:szCs w:val="24"/>
          <w:lang w:val="sk-SK"/>
        </w:rPr>
        <w:lastRenderedPageBreak/>
        <w:t>(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9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8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) Ak je žiadateľom o platbu podľa </w:t>
      </w:r>
      <w:hyperlink w:anchor="3971306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10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združenie, prílohou k žiadosti je aj zoznam členov združenia. Zoznam členov združenia obsahuje tieto údaje členov združenia:</w:t>
      </w:r>
    </w:p>
    <w:p w:rsidR="004B6E9C" w:rsidRPr="004C045D" w:rsidRDefault="004B6E9C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8" w:name="3971353"/>
      <w:bookmarkEnd w:id="108"/>
      <w:r w:rsidRPr="004C045D">
        <w:rPr>
          <w:rFonts w:ascii="Times New Roman" w:hAnsi="Times New Roman" w:cs="Times New Roman"/>
          <w:sz w:val="24"/>
          <w:szCs w:val="24"/>
          <w:lang w:val="sk-SK"/>
        </w:rPr>
        <w:t>a) meno, priezvisko, adresu trvalého pobytu a rodné číslo, ak ide o fyzickú osobu,</w:t>
      </w:r>
    </w:p>
    <w:p w:rsidR="004B6E9C" w:rsidRPr="004C045D" w:rsidRDefault="004B6E9C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09" w:name="3971354"/>
      <w:bookmarkEnd w:id="109"/>
      <w:r w:rsidRPr="004C045D">
        <w:rPr>
          <w:rFonts w:ascii="Times New Roman" w:hAnsi="Times New Roman" w:cs="Times New Roman"/>
          <w:sz w:val="24"/>
          <w:szCs w:val="24"/>
          <w:lang w:val="sk-SK"/>
        </w:rPr>
        <w:t>b) meno, priezvisko, adresu trvalého pobytu, adresu miesta podnikania, rodné číslo a identifikačné číslo, ak ide o fyzickú osobu – podnikateľa,</w:t>
      </w:r>
    </w:p>
    <w:p w:rsidR="004B6E9C" w:rsidRPr="004C045D" w:rsidRDefault="004B6E9C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0" w:name="3971355"/>
      <w:bookmarkEnd w:id="110"/>
      <w:r w:rsidRPr="004C045D">
        <w:rPr>
          <w:rFonts w:ascii="Times New Roman" w:hAnsi="Times New Roman" w:cs="Times New Roman"/>
          <w:sz w:val="24"/>
          <w:szCs w:val="24"/>
          <w:lang w:val="sk-SK"/>
        </w:rPr>
        <w:t>c) obchodné meno, sídlo, identifikačné číslo organizácie, rodné číslo štatutára alebo členov jej štatutárneho orgánu alebo dátum narodenia, ak ide o cudzieho štátneho príslušníka, ak ide o právnickú osobu.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1" w:name="3971356"/>
      <w:bookmarkEnd w:id="111"/>
      <w:r w:rsidRPr="004C04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10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9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) Žiadateľ predkladá žiadosť spolu s identifikačným listom, ktorý obsahuje informácie podľa osobitného predpisu.</w:t>
      </w:r>
      <w:hyperlink w:anchor="3971437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24)</w:t>
        </w:r>
      </w:hyperlink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</w:pPr>
      <w:bookmarkStart w:id="112" w:name="3971357"/>
      <w:bookmarkEnd w:id="112"/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(11</w:t>
      </w:r>
      <w:r w:rsidR="00BA7F48"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10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 xml:space="preserve">) Ak žiadateľ žiada o platbu podľa </w:t>
      </w:r>
      <w:hyperlink w:anchor="3971306" w:history="1">
        <w:r w:rsidRPr="004C045D">
          <w:rPr>
            <w:rStyle w:val="Hypertextovprepojenie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§ 10 až 12</w:t>
        </w:r>
      </w:hyperlink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, prílohou k identifikačnému listu žiadateľa je kópia dokladu o registrácii chovu v centrálnom registri hospodárskych zvierat podľa osobitného predpisu.</w:t>
      </w:r>
      <w:hyperlink w:anchor="3971426" w:history="1">
        <w:r w:rsidRPr="004C045D">
          <w:rPr>
            <w:rStyle w:val="Odkaznavysvetlivku"/>
            <w:rFonts w:ascii="Times New Roman" w:hAnsi="Times New Roman" w:cs="Times New Roman"/>
            <w:strike/>
            <w:color w:val="FF0000"/>
            <w:sz w:val="24"/>
            <w:szCs w:val="24"/>
            <w:lang w:val="sk-SK"/>
          </w:rPr>
          <w:t>13)</w:t>
        </w:r>
      </w:hyperlink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3" w:name="3971358"/>
      <w:bookmarkEnd w:id="113"/>
      <w:r w:rsidRPr="004C045D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12</w:t>
      </w:r>
      <w:r w:rsidR="00BA7F4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1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0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Odsek 10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Odsek 9</w:t>
      </w:r>
      <w:r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sa nevzťahuje na žiadateľa, ktorý predložil žiadosť podľa osobitného predpisu.</w:t>
      </w:r>
      <w:hyperlink w:anchor="3971438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25)</w:t>
        </w:r>
      </w:hyperlink>
    </w:p>
    <w:p w:rsidR="004C045D" w:rsidRPr="004C045D" w:rsidRDefault="004C045D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bookmarkStart w:id="114" w:name="3971359"/>
      <w:bookmarkEnd w:id="114"/>
      <w:r w:rsidRPr="004C045D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14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Zníženie, úprava a odňatie priamych platieb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5" w:name="3971361"/>
      <w:bookmarkEnd w:id="115"/>
      <w:r w:rsidRPr="004C045D">
        <w:rPr>
          <w:rFonts w:ascii="Times New Roman" w:hAnsi="Times New Roman" w:cs="Times New Roman"/>
          <w:sz w:val="24"/>
          <w:szCs w:val="24"/>
          <w:lang w:val="sk-SK"/>
        </w:rPr>
        <w:t>(1) Priame platby, ktoré sa majú žiadateľovi poskytnúť, sa v časti sumy, ktorá prekračuje 2 000 eur, v príslušnom roku znížia podľa osobitného predpisu.</w:t>
      </w:r>
      <w:hyperlink w:anchor="397143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26)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6" w:name="3971362"/>
      <w:bookmarkEnd w:id="116"/>
      <w:r w:rsidRPr="004C045D">
        <w:rPr>
          <w:rFonts w:ascii="Times New Roman" w:hAnsi="Times New Roman" w:cs="Times New Roman"/>
          <w:sz w:val="24"/>
          <w:szCs w:val="24"/>
          <w:lang w:val="sk-SK"/>
        </w:rPr>
        <w:t>(2) Priame platby, ktoré sa majú žiadateľovi poskytnúť ako úhrada finančnej disciplíny, sa určia podľa osobitného predpisu.</w:t>
      </w:r>
      <w:hyperlink w:anchor="3971440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27)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7" w:name="3971363"/>
      <w:bookmarkEnd w:id="117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(3) Priame platby, ktoré sa majú žiadateľovi poskytnúť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, sa v prípade oneskoreného predloženia žiadosti upravia podľa osobitného predpisu.</w:t>
      </w:r>
      <w:hyperlink w:anchor="3971441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28)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8" w:name="3971364"/>
      <w:bookmarkEnd w:id="118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(4) Priame platby, ktoré sa majú žiadateľovi poskytnúť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, sa upravia podľa osobitného predpisu,</w:t>
      </w:r>
      <w:hyperlink w:anchor="3971442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29)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ak platobná agentúra na základe kontrol podľa osobitného predpisu</w:t>
      </w:r>
      <w:hyperlink w:anchor="3971443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30)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zistí rozdiely medzi údajmi uvedenými v žiadosti a skutočným stavom.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19" w:name="3971365"/>
      <w:bookmarkEnd w:id="119"/>
      <w:r w:rsidRPr="004C045D">
        <w:rPr>
          <w:rFonts w:ascii="Times New Roman" w:hAnsi="Times New Roman" w:cs="Times New Roman"/>
          <w:sz w:val="24"/>
          <w:szCs w:val="24"/>
          <w:lang w:val="sk-SK"/>
        </w:rPr>
        <w:t>(5) Priame platby sa upravia podľa osobitného predpisu,</w:t>
      </w:r>
      <w:hyperlink w:anchor="397144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ak platobná agentúra na základe kontrol podľa osobitného predpisu</w:t>
      </w:r>
      <w:hyperlink w:anchor="3971445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32)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zistí nedodržiavanie pravidiel krížového plnenia podľa </w:t>
      </w:r>
      <w:hyperlink w:anchor="3971254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2 ods. 3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0" w:name="3971366"/>
      <w:bookmarkEnd w:id="120"/>
      <w:r w:rsidRPr="004C045D">
        <w:rPr>
          <w:rFonts w:ascii="Times New Roman" w:hAnsi="Times New Roman" w:cs="Times New Roman"/>
          <w:sz w:val="24"/>
          <w:szCs w:val="24"/>
          <w:lang w:val="sk-SK"/>
        </w:rPr>
        <w:t>(6) Priame platby sa upravia podľa osobitného predpisu,</w:t>
      </w:r>
      <w:r w:rsidRPr="004C045D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33)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ak platobná agentúra na základe kontrol podľa osobitného predpisu34) zistí, že žiadateľ umelo vytvoril podmienky požadované na získanie priamych platieb</w:t>
      </w:r>
      <w:r w:rsidRPr="004C045D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.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1" w:name="3971367"/>
      <w:bookmarkEnd w:id="121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(7) Žiadosť sa zamietne, ak platobná agentúra zistí, že žiadateľ nedodržiava požiadavku podľa </w:t>
      </w:r>
      <w:hyperlink w:anchor="397125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2 ods. 6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hyperlink w:anchor="3971258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ods. 7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2" w:name="3971368"/>
      <w:bookmarkEnd w:id="122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(8) Žiadosť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sa zamietne, ak platobná agentúra zistí, že žiadateľ nedodržiava požiadavku podľa </w:t>
      </w:r>
      <w:hyperlink w:anchor="3971253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2 ods. 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23" w:name="3971369"/>
      <w:bookmarkEnd w:id="123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15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Spoločné ustanovenia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4" w:name="3971371"/>
      <w:bookmarkEnd w:id="124"/>
      <w:r w:rsidRPr="004C045D">
        <w:rPr>
          <w:rFonts w:ascii="Times New Roman" w:hAnsi="Times New Roman" w:cs="Times New Roman"/>
          <w:sz w:val="24"/>
          <w:szCs w:val="24"/>
          <w:lang w:val="sk-SK"/>
        </w:rPr>
        <w:t>(1) Kontrola predložených žiadostí sa vykonáva ­pro­stredníctvom integrovaného administratívneho a kontrolného systému.</w:t>
      </w:r>
      <w:hyperlink w:anchor="3971448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35)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5" w:name="3971372"/>
      <w:bookmarkEnd w:id="125"/>
      <w:r w:rsidRPr="004C045D">
        <w:rPr>
          <w:rFonts w:ascii="Times New Roman" w:hAnsi="Times New Roman" w:cs="Times New Roman"/>
          <w:sz w:val="24"/>
          <w:szCs w:val="24"/>
          <w:lang w:val="sk-SK"/>
        </w:rPr>
        <w:t>(2) Žiadateľ o priame platby je povinný umožniť platobnej agentúre vykonať kontrolu na mieste podľa osobitného predpisu.</w:t>
      </w:r>
      <w:hyperlink w:anchor="3971447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34)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6" w:name="3971373"/>
      <w:bookmarkEnd w:id="126"/>
      <w:r w:rsidRPr="004C045D">
        <w:rPr>
          <w:rFonts w:ascii="Times New Roman" w:hAnsi="Times New Roman" w:cs="Times New Roman"/>
          <w:sz w:val="24"/>
          <w:szCs w:val="24"/>
          <w:lang w:val="sk-SK"/>
        </w:rPr>
        <w:t>(3) Nadobúdateľ podniku je povinný oznámiť platobnej agentúre prevod podniku od pôvodného žiadateľa podľa osobitného predpisu.</w:t>
      </w:r>
      <w:hyperlink w:anchor="3971449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36)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7" w:name="3971374"/>
      <w:bookmarkEnd w:id="127"/>
      <w:r w:rsidRPr="004C045D">
        <w:rPr>
          <w:rFonts w:ascii="Times New Roman" w:hAnsi="Times New Roman" w:cs="Times New Roman"/>
          <w:sz w:val="24"/>
          <w:szCs w:val="24"/>
          <w:lang w:val="sk-SK"/>
        </w:rPr>
        <w:t>(4) Ak nastanú okolnosti ustanovené v osobitnom predpise,</w:t>
      </w:r>
      <w:hyperlink w:anchor="3971450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37)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žiadateľ je povinný zaslať platobnej agentúre oznámenie v termíne podľa osobitného predpisu</w:t>
      </w:r>
      <w:hyperlink w:anchor="3971451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38)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na tlačive zverejnenom na webovom sídle platobnej agentúry.</w:t>
      </w:r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8" w:name="3971375"/>
      <w:bookmarkEnd w:id="128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(5) Zvieratá uvedené v zozname podľa </w:t>
      </w:r>
      <w:hyperlink w:anchor="3971347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13 ods. 4 písm. b)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na účely platby podľa </w:t>
      </w:r>
      <w:hyperlink w:anchor="3971306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10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možno nahradiť bez straty práva na vyplatenie platby, ak sú splnené podmienky podľa osobitného predpisu.</w:t>
      </w:r>
      <w:hyperlink w:anchor="3971452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39)</w:t>
        </w:r>
      </w:hyperlink>
    </w:p>
    <w:p w:rsidR="004B6E9C" w:rsidRPr="004C045D" w:rsidRDefault="004B6E9C" w:rsidP="004C045D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29" w:name="3971376"/>
      <w:bookmarkEnd w:id="129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(6) Priame platby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9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sa poskytnú žiadateľovi, ktorý na výzvu podľa osobitného predpisu</w:t>
      </w:r>
      <w:hyperlink w:anchor="3971453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40)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riadne preukáže vlastnícke právo k poľnohospodárskej ploche alebo právo užívať poľnohospodársku plochu.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30" w:name="3971377"/>
      <w:bookmarkEnd w:id="130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16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Sumy priamych platieb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1" w:name="3971379"/>
      <w:bookmarkEnd w:id="131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Sumy priamych platieb podľa </w:t>
      </w:r>
      <w:hyperlink w:anchor="3971259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§ 3 až 12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určené podľa osobitného predpisu</w:t>
      </w:r>
      <w:hyperlink w:anchor="3971454" w:history="1">
        <w:r w:rsidRPr="004C045D">
          <w:rPr>
            <w:rStyle w:val="Odkaznavysvetlivku"/>
            <w:rFonts w:ascii="Times New Roman" w:hAnsi="Times New Roman" w:cs="Times New Roman"/>
            <w:sz w:val="24"/>
            <w:szCs w:val="24"/>
            <w:lang w:val="sk-SK"/>
          </w:rPr>
          <w:t>41)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a koeficient úhrady finančnej disciplíny sa oznamujú vo Vestníku Ministerstva pôdohospodárstva a rozvoja vidieka Slovenskej republiky.</w:t>
      </w:r>
    </w:p>
    <w:p w:rsidR="004C045D" w:rsidRPr="004C045D" w:rsidRDefault="004C045D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bookmarkStart w:id="132" w:name="5999898"/>
      <w:bookmarkEnd w:id="132"/>
      <w:r w:rsidRPr="004C045D">
        <w:rPr>
          <w:rFonts w:ascii="Times New Roman" w:hAnsi="Times New Roman" w:cs="Times New Roman"/>
          <w:sz w:val="24"/>
          <w:szCs w:val="24"/>
          <w:lang w:val="sk-SK"/>
        </w:rPr>
        <w:lastRenderedPageBreak/>
        <w:br w:type="page"/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16a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Prechodné ustanovenie k úprave účinnej od 15. marca 2016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3" w:name="5999900"/>
      <w:bookmarkEnd w:id="133"/>
      <w:r w:rsidRPr="004C045D">
        <w:rPr>
          <w:rFonts w:ascii="Times New Roman" w:hAnsi="Times New Roman" w:cs="Times New Roman"/>
          <w:sz w:val="24"/>
          <w:szCs w:val="24"/>
          <w:lang w:val="sk-SK"/>
        </w:rPr>
        <w:t>Podmienky poskytnutia priamych platieb na základe žiadostí podaných do 14. marca 2016 sa posudzujú podľa právnej úpravy účinnej od 15. marca 2016.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34" w:name="10818268"/>
      <w:bookmarkEnd w:id="134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16b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Prechodné ustanovenie k úprave účinnej od 1. marca 2017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5" w:name="10818270"/>
      <w:bookmarkEnd w:id="135"/>
      <w:r w:rsidRPr="004C045D">
        <w:rPr>
          <w:rFonts w:ascii="Times New Roman" w:hAnsi="Times New Roman" w:cs="Times New Roman"/>
          <w:sz w:val="24"/>
          <w:szCs w:val="24"/>
          <w:lang w:val="sk-SK"/>
        </w:rPr>
        <w:t>Podmienky poskytnutia priamych platieb na základe žiadostí podaných do 28. februára 2017 sa posudzujú podľa tohto nariadenia vlády v znení účinnom do 28. februára 2017.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36" w:name="11515383"/>
      <w:bookmarkEnd w:id="136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16c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Prechodné ustanovenie k úprave účinnej od 15. marca 2018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7" w:name="11515385"/>
      <w:bookmarkEnd w:id="137"/>
      <w:r w:rsidRPr="004C045D">
        <w:rPr>
          <w:rFonts w:ascii="Times New Roman" w:hAnsi="Times New Roman" w:cs="Times New Roman"/>
          <w:sz w:val="24"/>
          <w:szCs w:val="24"/>
          <w:lang w:val="sk-SK"/>
        </w:rPr>
        <w:t>Podmienky poskytnutia priamych platieb na základe žiadostí podaných do 14. marca 2018 sa posudzujú podľa tohto nariadenia vlády v znení účinnom do 14. marca 2018.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38" w:name="13683197"/>
      <w:bookmarkEnd w:id="138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16d</w:t>
      </w:r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br/>
        <w:t>Prechodné ustanovenie k úprave účinnej dňom vyhlásenia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39" w:name="13683199"/>
      <w:bookmarkEnd w:id="139"/>
      <w:r w:rsidRPr="004C045D">
        <w:rPr>
          <w:rFonts w:ascii="Times New Roman" w:hAnsi="Times New Roman" w:cs="Times New Roman"/>
          <w:sz w:val="24"/>
          <w:szCs w:val="24"/>
          <w:lang w:val="sk-SK"/>
        </w:rPr>
        <w:t>Podmienky poskytnutia priamych platieb na základe žiadostí podaných predo dňom nadobudnutia účinnosti tohto nariadenia vlády sa posudzujú podľa tohto nariadenia vlády v znení účinnom predo dňom nadobudnutia účinnosti tohto nariadenia vlády.</w:t>
      </w:r>
    </w:p>
    <w:p w:rsidR="006347D8" w:rsidRPr="004C045D" w:rsidRDefault="006347D8" w:rsidP="00136100">
      <w:pPr>
        <w:ind w:firstLine="142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ind w:firstLine="142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6347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§ 16e</w:t>
      </w:r>
    </w:p>
    <w:p w:rsidR="006347D8" w:rsidRPr="004C045D" w:rsidRDefault="006347D8" w:rsidP="006347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Prechodné ustanovenie k úpravám účinným od 1. februára 2020</w:t>
      </w:r>
    </w:p>
    <w:p w:rsidR="006347D8" w:rsidRPr="004C045D" w:rsidRDefault="006347D8" w:rsidP="006347D8">
      <w:pPr>
        <w:tabs>
          <w:tab w:val="left" w:pos="9072"/>
        </w:tabs>
        <w:ind w:left="708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6347D8" w:rsidRPr="004C045D" w:rsidRDefault="006347D8" w:rsidP="004C045D">
      <w:pPr>
        <w:spacing w:after="200"/>
        <w:ind w:firstLine="708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Podmienky poskytnutia priamych platieb na základe žiado</w:t>
      </w:r>
      <w:r w:rsidR="005D7ACC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stí podaných do 31. januára 2020</w:t>
      </w:r>
      <w:r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sa posudzujú podľa tohto nariadenia vlády v z</w:t>
      </w:r>
      <w:r w:rsidR="005D7ACC"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není účinnom do 31. januára 2020</w:t>
      </w:r>
      <w:r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</w:p>
    <w:p w:rsidR="004B6E9C" w:rsidRPr="004C045D" w:rsidRDefault="004B6E9C" w:rsidP="00136100">
      <w:pPr>
        <w:pStyle w:val="Nadpis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40" w:name="3971380"/>
      <w:bookmarkEnd w:id="140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Záverečné ustanovenia</w:t>
      </w:r>
    </w:p>
    <w:p w:rsidR="004B6E9C" w:rsidRPr="004C045D" w:rsidRDefault="004B6E9C" w:rsidP="00136100">
      <w:pPr>
        <w:pStyle w:val="Paragraf"/>
        <w:contextualSpacing/>
        <w:outlineLvl w:val="1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41" w:name="3971381"/>
      <w:bookmarkEnd w:id="141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17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42" w:name="3971382"/>
      <w:bookmarkEnd w:id="142"/>
      <w:r w:rsidRPr="004C045D">
        <w:rPr>
          <w:rFonts w:ascii="Times New Roman" w:hAnsi="Times New Roman" w:cs="Times New Roman"/>
          <w:sz w:val="24"/>
          <w:szCs w:val="24"/>
          <w:lang w:val="sk-SK"/>
        </w:rPr>
        <w:t>Týmto nariadením vlády sa vykonávajú právne záväzné akty Európskej únie uvedené v prílohe č. 4.</w:t>
      </w:r>
    </w:p>
    <w:p w:rsidR="004B6E9C" w:rsidRPr="004C045D" w:rsidRDefault="004B6E9C" w:rsidP="00136100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143" w:name="3971384"/>
      <w:bookmarkEnd w:id="143"/>
      <w:r w:rsidRPr="004C045D">
        <w:rPr>
          <w:rFonts w:ascii="Times New Roman" w:hAnsi="Times New Roman" w:cs="Times New Roman"/>
          <w:color w:val="auto"/>
          <w:sz w:val="24"/>
          <w:szCs w:val="24"/>
          <w:lang w:val="sk-SK"/>
        </w:rPr>
        <w:t>§ 18</w:t>
      </w:r>
    </w:p>
    <w:p w:rsidR="004B6E9C" w:rsidRPr="004C045D" w:rsidRDefault="004B6E9C" w:rsidP="004C045D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bookmarkStart w:id="144" w:name="3971385"/>
      <w:bookmarkEnd w:id="144"/>
      <w:r w:rsidRPr="004C045D">
        <w:rPr>
          <w:rFonts w:ascii="Times New Roman" w:hAnsi="Times New Roman" w:cs="Times New Roman"/>
          <w:sz w:val="24"/>
          <w:szCs w:val="24"/>
          <w:lang w:val="sk-SK"/>
        </w:rPr>
        <w:t>Toto nariadenie vlády nadobúda účinnosť 1. marca 2015.</w:t>
      </w:r>
    </w:p>
    <w:p w:rsidR="00136100" w:rsidRPr="004C045D" w:rsidRDefault="00136100" w:rsidP="00136100">
      <w:pPr>
        <w:contextualSpacing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145" w:name="3971387"/>
      <w:bookmarkEnd w:id="145"/>
    </w:p>
    <w:p w:rsidR="004B6E9C" w:rsidRPr="004C045D" w:rsidRDefault="004B6E9C" w:rsidP="00136100">
      <w:pPr>
        <w:contextualSpacing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/>
          <w:sz w:val="24"/>
          <w:szCs w:val="24"/>
          <w:lang w:val="sk-SK"/>
        </w:rPr>
        <w:t>Robert Fico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v. </w:t>
      </w:r>
      <w:r w:rsidR="00136100" w:rsidRPr="004C045D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10A39" w:rsidRPr="004C045D" w:rsidRDefault="00410A39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6347D8">
      <w:pPr>
        <w:shd w:val="clear" w:color="auto" w:fill="FFFFFF"/>
        <w:spacing w:before="0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4C045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Príloha č. 1</w:t>
      </w:r>
      <w:r w:rsidRPr="004C045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br/>
        <w:t>k nariadeniu vlády č. 36/2015 Z. z.</w:t>
      </w:r>
    </w:p>
    <w:p w:rsidR="006347D8" w:rsidRPr="004C045D" w:rsidRDefault="006347D8" w:rsidP="006347D8">
      <w:pPr>
        <w:shd w:val="clear" w:color="auto" w:fill="FFFFFF"/>
        <w:spacing w:before="0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6347D8" w:rsidRPr="004C045D" w:rsidRDefault="006347D8" w:rsidP="004C04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4C045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MINIMÁLNY POČET KUSOV DRUHOV ZELENINY NA 1 ha A MINIMÁLNA HMOTNOSŤ OSIVA NA 1 ha NA ÚČELY PLATBY NA PESTOVANIE VYBRANÝCH DRUHOV ZELENINY</w:t>
      </w:r>
    </w:p>
    <w:tbl>
      <w:tblPr>
        <w:tblW w:w="46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80"/>
        <w:gridCol w:w="2505"/>
        <w:gridCol w:w="2833"/>
      </w:tblGrid>
      <w:tr w:rsidR="006347D8" w:rsidRPr="004C045D" w:rsidTr="004C0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Druh zeleniny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Minimálny počet kusov druhov zeleniny na 1 ha (v kusoch)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Minimálna hmotnosť osiva na 1 ha (v gramoch)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Listová zelenina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Šalát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Špenát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1 000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Cibuľová zelenina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Cibuľa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600 000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2 280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Cesnak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500 000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Pór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120 000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Hlúbová zelenina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Kapusta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25 000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75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Kel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Ružičkový kel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25 000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Karfiol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25 000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75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Kaleráb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240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Koreňová zelenina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Mrkva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600 000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720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Petržlen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480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Reďkev a reďkovka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1 000 000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7 000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Cvikla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2 600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Špargľa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Plodová zelenina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Paprika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240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Uhorka nakladačka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750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Uhorka šalátová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25 000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Melón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120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Dyňa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120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Cuketa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500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Tekvica okrem tekvice určenej pre produkciu semien na konzum a lisovanie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2 500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325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Baklažán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2 500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</w:tr>
      <w:tr w:rsidR="006347D8" w:rsidRPr="004C045D" w:rsidTr="004C045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4C04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  <w:t>Kukurica cukrová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  <w:t>50 000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4C045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</w:pPr>
            <w:r w:rsidRPr="004C04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/>
              </w:rPr>
              <w:t>5 000</w:t>
            </w:r>
          </w:p>
        </w:tc>
      </w:tr>
    </w:tbl>
    <w:p w:rsidR="006347D8" w:rsidRPr="004C045D" w:rsidRDefault="006347D8" w:rsidP="004C045D">
      <w:pPr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136100">
      <w:pPr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6347D8" w:rsidRPr="004C045D" w:rsidRDefault="006347D8" w:rsidP="006347D8">
      <w:pPr>
        <w:shd w:val="clear" w:color="auto" w:fill="FFFFFF"/>
        <w:jc w:val="right"/>
        <w:rPr>
          <w:rFonts w:ascii="Times New Roman" w:hAnsi="Times New Roman" w:cs="Times New Roman"/>
          <w:bCs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Cs/>
          <w:color w:val="FF0000"/>
          <w:sz w:val="24"/>
          <w:szCs w:val="24"/>
          <w:lang w:val="sk-SK"/>
        </w:rPr>
        <w:t>Príloha č. 2</w:t>
      </w:r>
    </w:p>
    <w:p w:rsidR="006347D8" w:rsidRPr="004C045D" w:rsidRDefault="006347D8" w:rsidP="006347D8">
      <w:pPr>
        <w:shd w:val="clear" w:color="auto" w:fill="FFFFFF"/>
        <w:jc w:val="right"/>
        <w:rPr>
          <w:rFonts w:ascii="Times New Roman" w:hAnsi="Times New Roman" w:cs="Times New Roman"/>
          <w:bCs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Cs/>
          <w:color w:val="FF0000"/>
          <w:sz w:val="24"/>
          <w:szCs w:val="24"/>
          <w:lang w:val="sk-SK"/>
        </w:rPr>
        <w:t>k nariadeniu vlády č. 36/2015 Z. z.</w:t>
      </w:r>
    </w:p>
    <w:p w:rsidR="006347D8" w:rsidRPr="004C045D" w:rsidRDefault="006347D8" w:rsidP="006347D8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</w:pPr>
    </w:p>
    <w:p w:rsidR="006347D8" w:rsidRPr="004C045D" w:rsidRDefault="006347D8" w:rsidP="006347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Minimálny počet kusov druhov bielkovinových plodín na 1 ha a minimálna hmotnosť osiva na 1 ha na účely platby na pestovanie vybraných druhov bielkovinových plodín</w:t>
      </w:r>
    </w:p>
    <w:p w:rsidR="006347D8" w:rsidRPr="004C045D" w:rsidRDefault="006347D8" w:rsidP="006347D8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</w:pP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3544"/>
        <w:gridCol w:w="3827"/>
      </w:tblGrid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7D8" w:rsidRPr="004C045D" w:rsidRDefault="006347D8" w:rsidP="006347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  <w:t>Druh bielkovinových plodín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634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  <w:t xml:space="preserve">Minimálny počet kusov druhov bielkovinových plodín na 1 ha </w:t>
            </w: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br/>
            </w:r>
            <w:r w:rsidRPr="004C0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  <w:t>(v kusoch)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634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  <w:t>Minimálna hmotnosť osiva na 1 ha</w:t>
            </w: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br/>
            </w:r>
            <w:r w:rsidRPr="004C0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k-SK"/>
              </w:rPr>
              <w:t>(v gramoch)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Fazuľa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500 000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130 000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Hrach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800 000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200 000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Sója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500 000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75 000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Bôb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400 000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140 000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Cícer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600 000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180 000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Šošovica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1 600 000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40 000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Ďatelina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4 000 000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6 000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Lucerna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4 000 000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6 000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Lupina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1 666 666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200 000</w:t>
            </w:r>
          </w:p>
        </w:tc>
      </w:tr>
      <w:tr w:rsidR="006347D8" w:rsidRPr="004C045D" w:rsidTr="006347D8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D8" w:rsidRPr="004C045D" w:rsidRDefault="006347D8" w:rsidP="006347D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Vika siata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2 880 000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347D8" w:rsidRPr="004C045D" w:rsidRDefault="006347D8" w:rsidP="006347D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4C045D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k-SK"/>
              </w:rPr>
              <w:t>72 000</w:t>
            </w:r>
          </w:p>
        </w:tc>
      </w:tr>
    </w:tbl>
    <w:p w:rsidR="006347D8" w:rsidRPr="004C045D" w:rsidRDefault="006347D8" w:rsidP="006347D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6347D8" w:rsidRPr="004C045D" w:rsidRDefault="006347D8" w:rsidP="004C045D">
      <w:pPr>
        <w:spacing w:before="0" w:after="0"/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52 nariadenia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9" w:anchor="paragraf-6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6 a 7 zákona č. 543/2007 Z. z.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 o pôsobnosti orgánov štátnej správy pri poskytovaní podpory v pôdohospodárstve a rozvoji vidieka v znení neskorších predpisov.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4 ods. 1 písm. a) nariadenia (EÚ) č. 1307/2013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4)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Napríklad čl. 4 ods. 1 písm. c) bod i) nariadenia (EÚ) č. 1307/2013 v platnom znení, </w:t>
      </w:r>
      <w:hyperlink r:id="rId10" w:anchor="paragraf-5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5 a 6 nariadenia vlády Slovenskej republiky č. 342/2014 Z. z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., ktorým sa ustanovujú pravidlá poskytovania podpory v poľnohospodárstve v súvislosti so schémami oddelených priamych platieb.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5)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125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6)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1" w:anchor="prilohy.priloha-priloha_c_2_k_nariadeniu_vlady_c_342_2014_z_z.oznacenie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Príloha č. 2 k nariadeniu vlády Slovenskej republiky č. 342/2014 Z. z.</w:t>
        </w:r>
      </w:hyperlink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7)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2" w:anchor="paragraf-3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3 nariadenia vlády Slovenskej republiky č. 342/2014 Z. z.</w:t>
        </w:r>
      </w:hyperlink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8)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3" w:anchor="paragraf-5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5 nariadenia vlády Slovenskej republiky č. 342/2014 Z. z.</w:t>
        </w:r>
      </w:hyperlink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9)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4" w:anchor="paragraf-2.pismeno-d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2 písm. d)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 a </w:t>
      </w:r>
      <w:hyperlink r:id="rId15" w:anchor="paragraf-7.odsek-1.pismeno-i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7 ods. 1 písm. i) zákona č. 543/2007 Z. z.</w:t>
        </w:r>
      </w:hyperlink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10)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Príloha č. 1 k nariadeniu (EÚ) č. 1307/2013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11)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32 ods. 2 nariadenia (EÚ) č. 1307/2013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12)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6" w:anchor="paragraf-4a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4a zákona č. 597/2006 Z. z.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 o pôsobnosti orgánov štátnej správy v oblasti registrácie odrôd pestovaných rastlín a uvádzaní množiteľského materiálu pestovaných rastlín na trh v znení zákona č. 467/2008 Z. z.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13)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7" w:anchor="paragraf-19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19 zákona č. 39/2007 Z. z.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 o veterinárnej starostlivosti v znení neskorších predpisov.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14)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2 písm. c) nariadenia Rady (ES) č. 21/2004 zo 17. decembra 2003, ktorým sa ustanovuje systém na identifikáciu a registráciu oviec a kôz a ktorým sa mení a dopĺňa nariadenie (ES) č. 1782/2003 a smernice 92/102/EHS a 64/432/EHS (Mimoriadne vydanie Ú. v. EÚ, kap. 3/zv. 42)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15)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Napríklad čl. 4 až 6 nariadenia (ES) č. 21/2004 v platnom znení, vyhláška Ministerstva pôdohospodárstva a rozvoja vidieka Slovenskej republiky č. 18/2012 Z. z. o identifikácii a registrácii oviec a kôz.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16)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18" w:anchor="paragraf-18.odsek-2.pismeno-a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18 ods. 2 písm. a) Občianskeho zákonníka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17)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2 nariadenia Európskeho parlamentu a Rady (ES) č. 1760/2000 zo 17. júla 2000, ktorým sa zriaďuje systém identifikácie a registrácie hovädzieho dobytka, o označovaní hovädzieho mäsa a výrobkov z hovädzieho mäsa, a ktorým sa zrušuje nariadenie Rady (ES) č. 820/97 (Mimoriadne vydanie Ú. v. EÚ, kap. 3/zv. 30)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18)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Napríklad čl. 4 a 7 nariadenia (ES) č. 1760/2000 v platnom znení, vyhláška Ministerstva pôdohospodárstva a rozvoja vidieka Slovenskej republiky č. </w:t>
      </w:r>
      <w:hyperlink r:id="rId19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20/2012 Z. z</w:t>
        </w:r>
      </w:hyperlink>
      <w:r w:rsidRPr="004C045D">
        <w:rPr>
          <w:rFonts w:ascii="Times New Roman" w:hAnsi="Times New Roman" w:cs="Times New Roman"/>
          <w:sz w:val="24"/>
          <w:szCs w:val="24"/>
          <w:lang w:val="sk-SK"/>
        </w:rPr>
        <w:t>., ktorou sa ustanovujú podrobnosti o identifikácii a registrácii hovädzieho dobytka.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19)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20" w:anchor="paragraf-13.odsek-1" w:tooltip="Odkaz na predpis alebo ustanovenie" w:history="1">
        <w:r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13 ods. 1 nariadenia vlády Slovenskej republiky č. 342/2014 Z. z.</w:t>
        </w:r>
      </w:hyperlink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19a)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17 ods. 1 vykonávacieho nariadenia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platnom znení.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20)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Čl. 13 ods. 1 prvý </w:t>
      </w:r>
      <w:proofErr w:type="spellStart"/>
      <w:r w:rsidRPr="004C045D">
        <w:rPr>
          <w:rFonts w:ascii="Times New Roman" w:hAnsi="Times New Roman" w:cs="Times New Roman"/>
          <w:sz w:val="24"/>
          <w:szCs w:val="24"/>
          <w:lang w:val="sk-SK"/>
        </w:rPr>
        <w:t>pododsek</w:t>
      </w:r>
      <w:proofErr w:type="spellEnd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delegovaného nariadenia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21)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Čl. 13 ods. 1 tretí </w:t>
      </w:r>
      <w:proofErr w:type="spellStart"/>
      <w:r w:rsidRPr="004C045D">
        <w:rPr>
          <w:rFonts w:ascii="Times New Roman" w:hAnsi="Times New Roman" w:cs="Times New Roman"/>
          <w:sz w:val="24"/>
          <w:szCs w:val="24"/>
          <w:lang w:val="sk-SK"/>
        </w:rPr>
        <w:t>pododsek</w:t>
      </w:r>
      <w:proofErr w:type="spellEnd"/>
      <w:r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delegovaného nariadenia (EÚ) č. 640/2014.</w:t>
      </w:r>
    </w:p>
    <w:p w:rsidR="006347D8" w:rsidRPr="004C045D" w:rsidRDefault="006347D8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22)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C045D">
        <w:rPr>
          <w:rFonts w:ascii="Times New Roman" w:hAnsi="Times New Roman" w:cs="Times New Roman"/>
          <w:sz w:val="24"/>
          <w:szCs w:val="24"/>
          <w:lang w:val="sk-SK"/>
        </w:rPr>
        <w:t>Čl. 127 nariadenia (EÚ) č. 1308/2013 v platnom znení.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23)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21" w:anchor="paragraf-7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strike/>
            <w:color w:val="FF0000"/>
            <w:sz w:val="24"/>
            <w:szCs w:val="24"/>
            <w:u w:val="none"/>
            <w:lang w:val="sk-SK"/>
          </w:rPr>
          <w:t>§ 7 nariadenia vlády Slovenskej republiky č. 58/2007 Z. z.</w:t>
        </w:r>
      </w:hyperlink>
      <w:r w:rsidR="006347D8" w:rsidRPr="004C045D"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  <w:t>, ktorým sa ustanovujú požiadavky na uvádzanie osiva zelenín na trh v znení nariadenia vlády Slovenskej republiky č. </w:t>
      </w:r>
      <w:hyperlink r:id="rId22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strike/>
            <w:color w:val="FF0000"/>
            <w:sz w:val="24"/>
            <w:szCs w:val="24"/>
            <w:u w:val="none"/>
            <w:lang w:val="sk-SK"/>
          </w:rPr>
          <w:t>186/2010 Z. z.</w:t>
        </w:r>
      </w:hyperlink>
    </w:p>
    <w:p w:rsidR="00D82E02" w:rsidRPr="004C045D" w:rsidRDefault="00D82E02" w:rsidP="004C045D">
      <w:pPr>
        <w:pStyle w:val="odsek"/>
        <w:numPr>
          <w:ilvl w:val="0"/>
          <w:numId w:val="0"/>
        </w:numPr>
        <w:ind w:left="284"/>
        <w:contextualSpacing/>
        <w:rPr>
          <w:color w:val="FF0000"/>
        </w:rPr>
      </w:pPr>
      <w:r w:rsidRPr="004C045D">
        <w:rPr>
          <w:color w:val="FF0000"/>
        </w:rPr>
        <w:t>§ 7 nariadenia vlády Slovenskej republiky č. 51/2007 Z. z., ktorým sa ustanovujú požiadavky na uvádzanie osiva olejnín a priadnych rastlín na trh.</w:t>
      </w:r>
      <w:r w:rsidRPr="004C045D">
        <w:rPr>
          <w:color w:val="FF0000"/>
        </w:rPr>
        <w:br/>
        <w:t xml:space="preserve">§ 7 nariadenia vlády Slovenskej republiky č. 52/2007 Z. z., ktorým sa ustanovujú požiadavky na uvádzanie osiva krmovín na trh v znení nariadenia vlády Slovenskej republiky č. 99/2013 Z. z. </w:t>
      </w:r>
    </w:p>
    <w:p w:rsidR="00D82E02" w:rsidRPr="004C045D" w:rsidRDefault="00D82E02" w:rsidP="004C045D">
      <w:pPr>
        <w:ind w:left="284"/>
        <w:contextualSpacing/>
        <w:rPr>
          <w:rFonts w:ascii="Times New Roman" w:hAnsi="Times New Roman" w:cs="Times New Roman"/>
          <w:strike/>
          <w:color w:val="FF0000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color w:val="FF0000"/>
          <w:sz w:val="24"/>
          <w:szCs w:val="24"/>
          <w:lang w:val="sk-SK"/>
        </w:rPr>
        <w:t>§ 7 nariadenia vlády Slovenskej republiky č. 58/2007 Z. z., ktorým sa ustanovujú požiadavky na uvádzanie osiva zelenín na trh v znení nariadenia vlády Slovenskej republiky č. 186/2010 Z. z.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24)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23" w:anchor="paragraf-13.odsek-9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13 ods. 9 nariadenia vlády Slovenskej republiky č. 342/2014 Z. z.</w:t>
        </w:r>
      </w:hyperlink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25)</w:t>
      </w:r>
      <w:r w:rsidR="004C045D" w:rsidRPr="004C045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Napríklad nariadenie vlády Slovenskej republiky č. </w:t>
      </w:r>
      <w:hyperlink r:id="rId24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152/2013 Z. z.</w:t>
        </w:r>
      </w:hyperlink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 o podmienkach poskytovania podpory v poľnohospodárstve formou prechodných vnútroštátnych platieb v znení neskorších predpisov.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26)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26 nariadenia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platnom znení.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27)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25" w:anchor="paragraf-14.odsek-4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14 ods. 4 nariadenia vlády Slovenskej republiky č. 342/2014 Z. z.</w:t>
        </w:r>
      </w:hyperlink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28)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13 delegovaného nariadenia (EÚ) č. 640/2014.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29)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II kapitola IV delegovaného nariadenia (EÚ) č. 640/2014.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30)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III vykonávacieho nariadenia (EÚ) č. 809/2014 v platnom znení.</w:t>
      </w:r>
    </w:p>
    <w:p w:rsidR="00404CE9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31)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IV kapitola II delegovaného nariadenia (EÚ) č. 640/2014.</w:t>
      </w:r>
    </w:p>
    <w:p w:rsidR="006347D8" w:rsidRPr="004C045D" w:rsidRDefault="006347D8" w:rsidP="00404CE9">
      <w:pPr>
        <w:ind w:left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Hlava V kapitola III vykonávacieho nariadenia (EÚ) č. 809/2014.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32)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V vykonávacieho nariadenia (EÚ) č. 809/2014.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33)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60 nariadenia (EÚ) č. 1306/2013 v platnom znení.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34)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III a hlava V vykonávacieho nariadenia (EÚ) č. 809/2014.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35)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Hlava V kapitola II nariadenia (EÚ) č. 1306/2013 v platnom znení.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36)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§ 16 ods. 4 nariadenia vlády Slovenskej republiky č. 342/2014 Z. z.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37)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2 ods. 2 nariadenia (EÚ) č. 1306/2013 v platnom znení.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38)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4 ods. 2 delegovaného nariadenia (EÚ) č. 640/2014.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39)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30 ods. 2 delegovaného nariadenia (EÚ) č. 640/2014.</w:t>
      </w:r>
    </w:p>
    <w:p w:rsidR="006347D8" w:rsidRPr="004C045D" w:rsidRDefault="00D82E02" w:rsidP="004C045D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40)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26" w:anchor="paragraf-32.odsek-3" w:tooltip="Odkaz na predpis alebo ustanovenie" w:history="1">
        <w:r w:rsidR="006347D8" w:rsidRPr="004C045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lang w:val="sk-SK"/>
          </w:rPr>
          <w:t>§ 32 ods. 3 zákona č. 71/1967 Zb.</w:t>
        </w:r>
      </w:hyperlink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 o správnom konaní (správny poriadok) v znení zákona č. 527/2003 Z. z.</w:t>
      </w:r>
    </w:p>
    <w:p w:rsidR="006347D8" w:rsidRPr="004C045D" w:rsidRDefault="00D82E02" w:rsidP="00404CE9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4C045D">
        <w:rPr>
          <w:rFonts w:ascii="Times New Roman" w:hAnsi="Times New Roman" w:cs="Times New Roman"/>
          <w:sz w:val="24"/>
          <w:szCs w:val="24"/>
          <w:lang w:val="sk-SK"/>
        </w:rPr>
        <w:t>41)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47D8" w:rsidRPr="004C045D">
        <w:rPr>
          <w:rFonts w:ascii="Times New Roman" w:hAnsi="Times New Roman" w:cs="Times New Roman"/>
          <w:sz w:val="24"/>
          <w:szCs w:val="24"/>
          <w:lang w:val="sk-SK"/>
        </w:rPr>
        <w:t>Čl. 52 ods. 6 nariadenia (EÚ) č. 1307/2013 v platnom znení a čl. 53 ods. 2 delegovaného nariadenia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</w:t>
      </w:r>
      <w:r w:rsidR="00404CE9">
        <w:rPr>
          <w:rFonts w:ascii="Times New Roman" w:hAnsi="Times New Roman" w:cs="Times New Roman"/>
          <w:sz w:val="24"/>
          <w:szCs w:val="24"/>
          <w:lang w:val="sk-SK"/>
        </w:rPr>
        <w:t>. EÚ L 181, 20. 6. 2014).</w:t>
      </w:r>
      <w:bookmarkStart w:id="146" w:name="_GoBack"/>
      <w:bookmarkEnd w:id="146"/>
    </w:p>
    <w:sectPr w:rsidR="006347D8" w:rsidRPr="004C045D" w:rsidSect="000A0B4D">
      <w:footerReference w:type="default" r:id="rId2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4D" w:rsidRDefault="000A0B4D" w:rsidP="005F2510">
      <w:pPr>
        <w:spacing w:before="0" w:after="0"/>
      </w:pPr>
      <w:r>
        <w:separator/>
      </w:r>
    </w:p>
  </w:endnote>
  <w:endnote w:type="continuationSeparator" w:id="0">
    <w:p w:rsidR="000A0B4D" w:rsidRDefault="000A0B4D" w:rsidP="005F2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82277650"/>
      <w:docPartObj>
        <w:docPartGallery w:val="Page Numbers (Bottom of Page)"/>
        <w:docPartUnique/>
      </w:docPartObj>
    </w:sdtPr>
    <w:sdtContent>
      <w:p w:rsidR="000A0B4D" w:rsidRPr="005F2510" w:rsidRDefault="000A0B4D" w:rsidP="00404CE9">
        <w:pPr>
          <w:pStyle w:val="Pta"/>
          <w:jc w:val="center"/>
          <w:rPr>
            <w:rFonts w:ascii="Times New Roman" w:hAnsi="Times New Roman" w:cs="Times New Roman"/>
          </w:rPr>
        </w:pPr>
        <w:r w:rsidRPr="005F2510">
          <w:rPr>
            <w:rFonts w:ascii="Times New Roman" w:hAnsi="Times New Roman" w:cs="Times New Roman"/>
          </w:rPr>
          <w:fldChar w:fldCharType="begin"/>
        </w:r>
        <w:r w:rsidRPr="005F2510">
          <w:rPr>
            <w:rFonts w:ascii="Times New Roman" w:hAnsi="Times New Roman" w:cs="Times New Roman"/>
          </w:rPr>
          <w:instrText>PAGE   \* MERGEFORMAT</w:instrText>
        </w:r>
        <w:r w:rsidRPr="005F2510">
          <w:rPr>
            <w:rFonts w:ascii="Times New Roman" w:hAnsi="Times New Roman" w:cs="Times New Roman"/>
          </w:rPr>
          <w:fldChar w:fldCharType="separate"/>
        </w:r>
        <w:r w:rsidR="00404CE9" w:rsidRPr="00404CE9">
          <w:rPr>
            <w:rFonts w:ascii="Times New Roman" w:hAnsi="Times New Roman" w:cs="Times New Roman"/>
            <w:noProof/>
            <w:lang w:val="sk-SK"/>
          </w:rPr>
          <w:t>11</w:t>
        </w:r>
        <w:r w:rsidRPr="005F251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4D" w:rsidRDefault="000A0B4D" w:rsidP="005F2510">
      <w:pPr>
        <w:spacing w:before="0" w:after="0"/>
      </w:pPr>
      <w:r>
        <w:separator/>
      </w:r>
    </w:p>
  </w:footnote>
  <w:footnote w:type="continuationSeparator" w:id="0">
    <w:p w:rsidR="000A0B4D" w:rsidRDefault="000A0B4D" w:rsidP="005F25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C"/>
    <w:rsid w:val="000A0B4D"/>
    <w:rsid w:val="00136100"/>
    <w:rsid w:val="00404CE9"/>
    <w:rsid w:val="00410A39"/>
    <w:rsid w:val="004B6E9C"/>
    <w:rsid w:val="004C045D"/>
    <w:rsid w:val="005D7ACC"/>
    <w:rsid w:val="005F2510"/>
    <w:rsid w:val="00632DEF"/>
    <w:rsid w:val="006347D8"/>
    <w:rsid w:val="00BA7F48"/>
    <w:rsid w:val="00BC1561"/>
    <w:rsid w:val="00CE2A52"/>
    <w:rsid w:val="00D82E02"/>
    <w:rsid w:val="00D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F3F4"/>
  <w15:chartTrackingRefBased/>
  <w15:docId w15:val="{3D2C4B4C-4E07-4040-A316-1E78F9A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E9C"/>
    <w:pPr>
      <w:spacing w:before="60" w:after="60" w:line="240" w:lineRule="auto"/>
      <w:jc w:val="both"/>
    </w:pPr>
    <w:rPr>
      <w:rFonts w:ascii="Arial" w:hAnsi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6E9C"/>
    <w:rPr>
      <w:color w:val="0000FF"/>
      <w:u w:val="single"/>
    </w:rPr>
  </w:style>
  <w:style w:type="paragraph" w:customStyle="1" w:styleId="Nadpis">
    <w:name w:val="Nadpis"/>
    <w:next w:val="Normlny"/>
    <w:qFormat/>
    <w:rsid w:val="004B6E9C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aragraf">
    <w:name w:val="Paragraf"/>
    <w:next w:val="Normlny"/>
    <w:qFormat/>
    <w:rsid w:val="004B6E9C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6E9C"/>
    <w:rPr>
      <w:vertAlign w:val="superscript"/>
    </w:rPr>
  </w:style>
  <w:style w:type="paragraph" w:customStyle="1" w:styleId="PrefixBold">
    <w:name w:val="PrefixBold"/>
    <w:basedOn w:val="Normlny"/>
    <w:qFormat/>
    <w:rsid w:val="004B6E9C"/>
    <w:pPr>
      <w:jc w:val="center"/>
    </w:pPr>
    <w:rPr>
      <w:b/>
      <w:color w:val="323E4F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4B6E9C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4B6E9C"/>
    <w:pPr>
      <w:spacing w:after="600"/>
      <w:jc w:val="center"/>
    </w:pPr>
    <w:rPr>
      <w:b/>
      <w:color w:val="323E4F" w:themeColor="text2" w:themeShade="BF"/>
      <w:sz w:val="32"/>
    </w:rPr>
  </w:style>
  <w:style w:type="paragraph" w:customStyle="1" w:styleId="odsek">
    <w:name w:val="odsek"/>
    <w:basedOn w:val="Normlny"/>
    <w:uiPriority w:val="99"/>
    <w:rsid w:val="00D82E02"/>
    <w:pPr>
      <w:keepNext/>
      <w:numPr>
        <w:numId w:val="1"/>
      </w:numPr>
      <w:spacing w:before="0" w:after="0"/>
      <w:ind w:firstLine="709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5F251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5F2510"/>
    <w:rPr>
      <w:rFonts w:ascii="Arial" w:hAnsi="Arial"/>
      <w:lang w:val="cs-CZ"/>
    </w:rPr>
  </w:style>
  <w:style w:type="paragraph" w:styleId="Pta">
    <w:name w:val="footer"/>
    <w:basedOn w:val="Normlny"/>
    <w:link w:val="PtaChar"/>
    <w:uiPriority w:val="99"/>
    <w:unhideWhenUsed/>
    <w:rsid w:val="005F251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5F2510"/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zz/2002-207" TargetMode="External"/><Relationship Id="rId13" Type="http://schemas.openxmlformats.org/officeDocument/2006/relationships/hyperlink" Target="https://www.slov-lex.sk/static/SK/ZZ/2014/342/" TargetMode="External"/><Relationship Id="rId18" Type="http://schemas.openxmlformats.org/officeDocument/2006/relationships/hyperlink" Target="https://www.slov-lex.sk/static/SK/ZZ/1964/40/" TargetMode="External"/><Relationship Id="rId26" Type="http://schemas.openxmlformats.org/officeDocument/2006/relationships/hyperlink" Target="https://www.slov-lex.sk/static/SK/ZZ/1967/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static/SK/ZZ/2007/58/" TargetMode="External"/><Relationship Id="rId7" Type="http://schemas.openxmlformats.org/officeDocument/2006/relationships/hyperlink" Target="http://www.epi.sk/zz/2002-19" TargetMode="External"/><Relationship Id="rId12" Type="http://schemas.openxmlformats.org/officeDocument/2006/relationships/hyperlink" Target="https://www.slov-lex.sk/static/SK/ZZ/2014/342/" TargetMode="External"/><Relationship Id="rId17" Type="http://schemas.openxmlformats.org/officeDocument/2006/relationships/hyperlink" Target="https://www.slov-lex.sk/static/SK/ZZ/2007/39/" TargetMode="External"/><Relationship Id="rId25" Type="http://schemas.openxmlformats.org/officeDocument/2006/relationships/hyperlink" Target="https://www.slov-lex.sk/static/SK/ZZ/2014/3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static/SK/ZZ/2006/597/" TargetMode="External"/><Relationship Id="rId20" Type="http://schemas.openxmlformats.org/officeDocument/2006/relationships/hyperlink" Target="https://www.slov-lex.sk/static/SK/ZZ/2014/34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static/SK/ZZ/2014/342/" TargetMode="External"/><Relationship Id="rId24" Type="http://schemas.openxmlformats.org/officeDocument/2006/relationships/hyperlink" Target="https://www.slov-lex.sk/static/SK/ZZ/2013/15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static/SK/ZZ/2007/543/" TargetMode="External"/><Relationship Id="rId23" Type="http://schemas.openxmlformats.org/officeDocument/2006/relationships/hyperlink" Target="https://www.slov-lex.sk/static/SK/ZZ/2014/34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lov-lex.sk/static/SK/ZZ/2014/342/" TargetMode="External"/><Relationship Id="rId19" Type="http://schemas.openxmlformats.org/officeDocument/2006/relationships/hyperlink" Target="https://www.slov-lex.sk/static/SK/ZZ/2012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static/SK/ZZ/2007/543/" TargetMode="External"/><Relationship Id="rId14" Type="http://schemas.openxmlformats.org/officeDocument/2006/relationships/hyperlink" Target="https://www.slov-lex.sk/static/SK/ZZ/2007/543/" TargetMode="External"/><Relationship Id="rId22" Type="http://schemas.openxmlformats.org/officeDocument/2006/relationships/hyperlink" Target="https://www.slov-lex.sk/static/SK/ZZ/2010/186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 Roman</dc:creator>
  <cp:keywords/>
  <dc:description/>
  <cp:lastModifiedBy>Benová Tímea</cp:lastModifiedBy>
  <cp:revision>11</cp:revision>
  <dcterms:created xsi:type="dcterms:W3CDTF">2019-12-20T06:21:00Z</dcterms:created>
  <dcterms:modified xsi:type="dcterms:W3CDTF">2020-01-07T08:04:00Z</dcterms:modified>
</cp:coreProperties>
</file>