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1408"/>
        <w:gridCol w:w="426"/>
        <w:gridCol w:w="4274"/>
        <w:gridCol w:w="428"/>
      </w:tblGrid>
      <w:tr w:rsidR="00223609" w:rsidRPr="009A1A39" w:rsidTr="005C4FB7"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ED19C6" w:rsidRDefault="00223609" w:rsidP="00D97D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ED19C6">
              <w:t xml:space="preserve"> </w:t>
            </w:r>
            <w:r w:rsidR="005C4FB7" w:rsidRPr="005C4FB7">
              <w:rPr>
                <w:rFonts w:ascii="Times New Roman" w:hAnsi="Times New Roman"/>
                <w:sz w:val="24"/>
                <w:szCs w:val="24"/>
              </w:rPr>
              <w:t>1</w:t>
            </w:r>
            <w:r w:rsidR="00D97D7B">
              <w:rPr>
                <w:rFonts w:ascii="Times New Roman" w:hAnsi="Times New Roman"/>
                <w:sz w:val="24"/>
                <w:szCs w:val="24"/>
              </w:rPr>
              <w:t>79</w:t>
            </w:r>
            <w:bookmarkStart w:id="0" w:name="_GoBack"/>
            <w:bookmarkEnd w:id="0"/>
            <w:r w:rsidR="005C4FB7" w:rsidRPr="005C4FB7">
              <w:rPr>
                <w:rFonts w:ascii="Times New Roman" w:hAnsi="Times New Roman"/>
                <w:sz w:val="24"/>
                <w:szCs w:val="24"/>
              </w:rPr>
              <w:t>/2020-9.1.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4844C8">
        <w:trPr>
          <w:gridAfter w:val="1"/>
          <w:wAfter w:w="426" w:type="dxa"/>
          <w:trHeight w:hRule="exact" w:val="281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C8" w:rsidRDefault="00223609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3B77AE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</w:t>
            </w:r>
            <w:r w:rsidR="00A04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Legislatívnej rady </w:t>
            </w:r>
            <w:r w:rsidR="003B77AE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vlády </w:t>
            </w:r>
          </w:p>
          <w:p w:rsidR="00223609" w:rsidRPr="009A1A39" w:rsidRDefault="00AA3360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  <w:trHeight w:hRule="exact" w:val="79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  <w:trHeight w:val="95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5C4FB7">
        <w:trPr>
          <w:gridAfter w:val="1"/>
          <w:wAfter w:w="428" w:type="dxa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4FB7" w:rsidRDefault="0036578D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5C4FB7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 .... </w:t>
            </w:r>
            <w:r w:rsidR="00A04DD5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8E0A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5C4FB7" w:rsidRDefault="005C4FB7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Pr="0036578D" w:rsidRDefault="0036578D" w:rsidP="00D97D7B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kto</w:t>
            </w:r>
            <w:r w:rsidR="003D5964">
              <w:rPr>
                <w:rFonts w:ascii="Times New Roman" w:hAnsi="Times New Roman"/>
                <w:b/>
                <w:sz w:val="28"/>
                <w:szCs w:val="28"/>
              </w:rPr>
              <w:t>rým sa vyhl</w:t>
            </w:r>
            <w:r w:rsidR="0033534C">
              <w:rPr>
                <w:rFonts w:ascii="Times New Roman" w:hAnsi="Times New Roman"/>
                <w:b/>
                <w:sz w:val="28"/>
                <w:szCs w:val="28"/>
              </w:rPr>
              <w:t>asu</w:t>
            </w:r>
            <w:r w:rsidR="000A7B63">
              <w:rPr>
                <w:rFonts w:ascii="Times New Roman" w:hAnsi="Times New Roman"/>
                <w:b/>
                <w:sz w:val="28"/>
                <w:szCs w:val="28"/>
              </w:rPr>
              <w:t xml:space="preserve">je chránený areál </w:t>
            </w:r>
            <w:proofErr w:type="spellStart"/>
            <w:r w:rsidR="00D97D7B">
              <w:rPr>
                <w:rFonts w:ascii="Times New Roman" w:hAnsi="Times New Roman"/>
                <w:b/>
                <w:sz w:val="28"/>
                <w:szCs w:val="28"/>
              </w:rPr>
              <w:t>Čenkov</w:t>
            </w:r>
            <w:proofErr w:type="spellEnd"/>
          </w:p>
        </w:tc>
      </w:tr>
      <w:tr w:rsidR="00223609" w:rsidRPr="009A1A39" w:rsidTr="005C4FB7">
        <w:trPr>
          <w:gridAfter w:val="1"/>
          <w:wAfter w:w="428" w:type="dxa"/>
          <w:trHeight w:hRule="exact" w:val="397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  <w:trHeight w:hRule="exact" w:val="794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C8" w:rsidRDefault="001874B2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Článok 4 ods. 4 smernice Rady </w:t>
            </w:r>
          </w:p>
          <w:p w:rsidR="00223609" w:rsidRDefault="001874B2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5D5B3E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Doložka zlučiteľnosti </w:t>
            </w:r>
          </w:p>
          <w:p w:rsidR="0036578D" w:rsidRPr="009A1A39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:rsidR="00FC41FA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yhodnotenie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MPK</w:t>
            </w:r>
          </w:p>
          <w:p w:rsidR="00223609" w:rsidRPr="009A1A39" w:rsidRDefault="005D5B3E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Vyhlásenie o </w:t>
            </w:r>
            <w:proofErr w:type="spellStart"/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bezrozpornosti</w:t>
            </w:r>
            <w:proofErr w:type="spellEnd"/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5C4FB7">
        <w:trPr>
          <w:gridAfter w:val="1"/>
          <w:wAfter w:w="426" w:type="dxa"/>
          <w:trHeight w:hRule="exact" w:val="51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7" w:rsidRPr="005C4FB7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Arpád </w:t>
            </w:r>
            <w:proofErr w:type="spellStart"/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Érsek</w:t>
            </w:r>
            <w:proofErr w:type="spellEnd"/>
          </w:p>
          <w:p w:rsidR="005C4FB7" w:rsidRPr="005C4FB7" w:rsidRDefault="005C4FB7" w:rsidP="005C4FB7">
            <w:pPr>
              <w:tabs>
                <w:tab w:val="center" w:pos="4659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ministe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dopravy a výstavby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</w:t>
            </w: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republiky</w:t>
            </w:r>
            <w:proofErr w:type="spellEnd"/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3609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poverený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riadením Ministerstva životného </w:t>
            </w: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prostredia 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48A0" w:rsidRDefault="003A48A0" w:rsidP="00095803">
      <w:pPr>
        <w:tabs>
          <w:tab w:val="left" w:pos="5397"/>
          <w:tab w:val="left" w:pos="7789"/>
          <w:tab w:val="left" w:pos="8364"/>
        </w:tabs>
        <w:ind w:left="8364"/>
        <w:rPr>
          <w:rFonts w:ascii="Times New Roman" w:hAnsi="Times New Roman"/>
          <w:sz w:val="24"/>
          <w:szCs w:val="24"/>
        </w:rPr>
      </w:pPr>
    </w:p>
    <w:p w:rsidR="00223609" w:rsidRPr="003A48A0" w:rsidRDefault="003A48A0" w:rsidP="001874B2">
      <w:pPr>
        <w:tabs>
          <w:tab w:val="left" w:pos="4599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874B2">
        <w:rPr>
          <w:rFonts w:ascii="Times New Roman" w:hAnsi="Times New Roman"/>
          <w:sz w:val="24"/>
          <w:szCs w:val="24"/>
        </w:rPr>
        <w:tab/>
      </w:r>
    </w:p>
    <w:sectPr w:rsidR="00223609" w:rsidRPr="003A48A0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C6" w:rsidRDefault="00356DC6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56DC6" w:rsidRDefault="00356DC6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9B081B">
    <w:pPr>
      <w:pStyle w:val="Pta"/>
      <w:widowControl/>
      <w:tabs>
        <w:tab w:val="center" w:pos="4703"/>
        <w:tab w:val="left" w:pos="6670"/>
      </w:tabs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223609" w:rsidRPr="009A1A39">
      <w:rPr>
        <w:rFonts w:ascii="Times New Roman" w:hAnsi="Times New Roman"/>
        <w:color w:val="000000"/>
        <w:sz w:val="24"/>
        <w:szCs w:val="24"/>
      </w:rPr>
      <w:t>Bratislava</w:t>
    </w:r>
    <w:r w:rsidR="004844C8">
      <w:rPr>
        <w:rFonts w:ascii="Times New Roman" w:hAnsi="Times New Roman"/>
        <w:color w:val="000000"/>
        <w:sz w:val="24"/>
        <w:szCs w:val="24"/>
      </w:rPr>
      <w:t xml:space="preserve">  5. </w:t>
    </w:r>
    <w:r w:rsidR="00A04DD5">
      <w:rPr>
        <w:rFonts w:ascii="Times New Roman" w:hAnsi="Times New Roman"/>
        <w:color w:val="000000"/>
        <w:sz w:val="24"/>
        <w:szCs w:val="24"/>
      </w:rPr>
      <w:t xml:space="preserve"> </w:t>
    </w:r>
    <w:r w:rsidR="004844C8">
      <w:rPr>
        <w:rFonts w:ascii="Times New Roman" w:hAnsi="Times New Roman"/>
        <w:color w:val="000000"/>
        <w:sz w:val="24"/>
        <w:szCs w:val="24"/>
      </w:rPr>
      <w:t>február</w:t>
    </w:r>
    <w:r w:rsidR="00F3475F" w:rsidRPr="009A1A39">
      <w:rPr>
        <w:rFonts w:ascii="Times New Roman" w:hAnsi="Times New Roman"/>
        <w:sz w:val="24"/>
        <w:szCs w:val="24"/>
      </w:rPr>
      <w:t xml:space="preserve"> 2</w:t>
    </w:r>
    <w:r w:rsidR="00F3475F" w:rsidRPr="009A1A39">
      <w:rPr>
        <w:rFonts w:ascii="Times New Roman" w:hAnsi="Times New Roman"/>
        <w:color w:val="000000"/>
        <w:sz w:val="24"/>
        <w:szCs w:val="24"/>
      </w:rPr>
      <w:t>0</w:t>
    </w:r>
    <w:r w:rsidR="00A04DD5">
      <w:rPr>
        <w:rFonts w:ascii="Times New Roman" w:hAnsi="Times New Roman"/>
        <w:color w:val="000000"/>
        <w:sz w:val="24"/>
        <w:szCs w:val="24"/>
      </w:rPr>
      <w:t>20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C6" w:rsidRDefault="00356DC6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56DC6" w:rsidRDefault="00356DC6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37B38"/>
    <w:rsid w:val="00095803"/>
    <w:rsid w:val="0009681C"/>
    <w:rsid w:val="000A7B63"/>
    <w:rsid w:val="000D2F7F"/>
    <w:rsid w:val="000D747C"/>
    <w:rsid w:val="000F5137"/>
    <w:rsid w:val="0010346A"/>
    <w:rsid w:val="00141120"/>
    <w:rsid w:val="00141BC2"/>
    <w:rsid w:val="001870AC"/>
    <w:rsid w:val="001874B2"/>
    <w:rsid w:val="00192DE4"/>
    <w:rsid w:val="001B71E3"/>
    <w:rsid w:val="00213EFF"/>
    <w:rsid w:val="002223B2"/>
    <w:rsid w:val="00223609"/>
    <w:rsid w:val="0026476D"/>
    <w:rsid w:val="00287EA6"/>
    <w:rsid w:val="00296F67"/>
    <w:rsid w:val="002C7AEE"/>
    <w:rsid w:val="002F6D0F"/>
    <w:rsid w:val="00304C34"/>
    <w:rsid w:val="0033534C"/>
    <w:rsid w:val="00340397"/>
    <w:rsid w:val="00356DC6"/>
    <w:rsid w:val="0036578D"/>
    <w:rsid w:val="00384A45"/>
    <w:rsid w:val="00391B4F"/>
    <w:rsid w:val="003944F3"/>
    <w:rsid w:val="0039465C"/>
    <w:rsid w:val="00394701"/>
    <w:rsid w:val="003A48A0"/>
    <w:rsid w:val="003B02EE"/>
    <w:rsid w:val="003B77AE"/>
    <w:rsid w:val="003D5964"/>
    <w:rsid w:val="004418FE"/>
    <w:rsid w:val="004661C0"/>
    <w:rsid w:val="004844C8"/>
    <w:rsid w:val="004910AA"/>
    <w:rsid w:val="00497C3F"/>
    <w:rsid w:val="004B1A59"/>
    <w:rsid w:val="004F129A"/>
    <w:rsid w:val="005100A9"/>
    <w:rsid w:val="005144D7"/>
    <w:rsid w:val="00541CED"/>
    <w:rsid w:val="0054384F"/>
    <w:rsid w:val="00544F72"/>
    <w:rsid w:val="00562796"/>
    <w:rsid w:val="0058428F"/>
    <w:rsid w:val="00593044"/>
    <w:rsid w:val="005A586E"/>
    <w:rsid w:val="005B3431"/>
    <w:rsid w:val="005C249F"/>
    <w:rsid w:val="005C4FB7"/>
    <w:rsid w:val="005D5B3E"/>
    <w:rsid w:val="005D775C"/>
    <w:rsid w:val="00640B68"/>
    <w:rsid w:val="006C7D5E"/>
    <w:rsid w:val="00710FF9"/>
    <w:rsid w:val="00741C65"/>
    <w:rsid w:val="007657A7"/>
    <w:rsid w:val="00793888"/>
    <w:rsid w:val="007A49DD"/>
    <w:rsid w:val="007C159A"/>
    <w:rsid w:val="007C1911"/>
    <w:rsid w:val="007C20B0"/>
    <w:rsid w:val="007F6A6F"/>
    <w:rsid w:val="00802710"/>
    <w:rsid w:val="00813AC5"/>
    <w:rsid w:val="008453E5"/>
    <w:rsid w:val="00875023"/>
    <w:rsid w:val="008A1F62"/>
    <w:rsid w:val="008E0ACB"/>
    <w:rsid w:val="008E65FA"/>
    <w:rsid w:val="00911EE1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A04DD5"/>
    <w:rsid w:val="00A0644B"/>
    <w:rsid w:val="00A4602F"/>
    <w:rsid w:val="00AA3360"/>
    <w:rsid w:val="00AA37F6"/>
    <w:rsid w:val="00AB4C14"/>
    <w:rsid w:val="00B511A9"/>
    <w:rsid w:val="00B67291"/>
    <w:rsid w:val="00BE19A6"/>
    <w:rsid w:val="00C07F6F"/>
    <w:rsid w:val="00C238D0"/>
    <w:rsid w:val="00C414A9"/>
    <w:rsid w:val="00C41E88"/>
    <w:rsid w:val="00C550FF"/>
    <w:rsid w:val="00C80E53"/>
    <w:rsid w:val="00C91CDC"/>
    <w:rsid w:val="00CA4852"/>
    <w:rsid w:val="00CD533A"/>
    <w:rsid w:val="00D6058A"/>
    <w:rsid w:val="00D97D7B"/>
    <w:rsid w:val="00DB1E1C"/>
    <w:rsid w:val="00DC0A47"/>
    <w:rsid w:val="00E0021D"/>
    <w:rsid w:val="00E256A3"/>
    <w:rsid w:val="00E458C9"/>
    <w:rsid w:val="00E5436E"/>
    <w:rsid w:val="00E634C1"/>
    <w:rsid w:val="00E86B63"/>
    <w:rsid w:val="00ED19C6"/>
    <w:rsid w:val="00F055DD"/>
    <w:rsid w:val="00F074D4"/>
    <w:rsid w:val="00F205DD"/>
    <w:rsid w:val="00F21260"/>
    <w:rsid w:val="00F22AE8"/>
    <w:rsid w:val="00F26D5B"/>
    <w:rsid w:val="00F3475F"/>
    <w:rsid w:val="00F93217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14162"/>
  <w15:chartTrackingRefBased/>
  <w15:docId w15:val="{C9EB1BA6-B199-444A-AB6A-8CDB7EE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9727-0251-4D67-AAA4-FEABC973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2019-12-13T11:18:00Z</cp:lastPrinted>
  <dcterms:created xsi:type="dcterms:W3CDTF">2020-02-04T16:03:00Z</dcterms:created>
  <dcterms:modified xsi:type="dcterms:W3CDTF">2020-02-04T16:03:00Z</dcterms:modified>
</cp:coreProperties>
</file>