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F2" w:rsidRDefault="00D41AF2" w:rsidP="00D41AF2">
      <w:pPr>
        <w:ind w:right="72" w:firstLine="0"/>
        <w:jc w:val="center"/>
        <w:rPr>
          <w:b/>
        </w:rPr>
      </w:pPr>
      <w:r>
        <w:rPr>
          <w:b/>
        </w:rPr>
        <w:t>Doložka zlučiteľnosti</w:t>
      </w:r>
    </w:p>
    <w:p w:rsidR="00D41AF2" w:rsidRDefault="00D41AF2" w:rsidP="00D41AF2">
      <w:pPr>
        <w:ind w:right="72" w:firstLine="0"/>
        <w:jc w:val="center"/>
        <w:rPr>
          <w:b/>
        </w:rPr>
      </w:pPr>
      <w:r>
        <w:rPr>
          <w:b/>
        </w:rPr>
        <w:t>návrhu</w:t>
      </w:r>
      <w:r w:rsidR="002762A2">
        <w:rPr>
          <w:b/>
        </w:rPr>
        <w:t xml:space="preserve"> </w:t>
      </w:r>
      <w:r w:rsidR="007F763B">
        <w:rPr>
          <w:b/>
        </w:rPr>
        <w:t>zákona</w:t>
      </w:r>
      <w:r w:rsidR="002762A2">
        <w:rPr>
          <w:b/>
        </w:rPr>
        <w:t xml:space="preserve"> </w:t>
      </w:r>
      <w:r>
        <w:rPr>
          <w:b/>
        </w:rPr>
        <w:t xml:space="preserve">s právom Európskej únie </w:t>
      </w:r>
    </w:p>
    <w:p w:rsidR="00D41AF2" w:rsidRDefault="00D41AF2" w:rsidP="00D41AF2">
      <w:pPr>
        <w:ind w:right="72"/>
        <w:jc w:val="both"/>
        <w:rPr>
          <w:b/>
        </w:rPr>
      </w:pPr>
    </w:p>
    <w:p w:rsidR="00D41AF2" w:rsidRPr="002550E1" w:rsidRDefault="009B1DBF" w:rsidP="00D41AF2">
      <w:pPr>
        <w:numPr>
          <w:ilvl w:val="0"/>
          <w:numId w:val="1"/>
        </w:numPr>
        <w:ind w:right="72"/>
        <w:jc w:val="both"/>
        <w:rPr>
          <w:b/>
        </w:rPr>
      </w:pPr>
      <w:r>
        <w:rPr>
          <w:b/>
        </w:rPr>
        <w:t>Navrhovateľ</w:t>
      </w:r>
      <w:r w:rsidR="002762A2">
        <w:rPr>
          <w:b/>
        </w:rPr>
        <w:t xml:space="preserve"> </w:t>
      </w:r>
      <w:r w:rsidR="00F9455F">
        <w:rPr>
          <w:b/>
        </w:rPr>
        <w:t>zákona</w:t>
      </w:r>
      <w:r w:rsidR="00D41AF2">
        <w:rPr>
          <w:b/>
        </w:rPr>
        <w:t xml:space="preserve">: </w:t>
      </w:r>
      <w:r w:rsidR="00D41AF2">
        <w:t>Ministerstvo dopravy</w:t>
      </w:r>
      <w:r w:rsidR="00C952A0">
        <w:t xml:space="preserve"> a</w:t>
      </w:r>
      <w:r w:rsidR="00D41AF2">
        <w:t xml:space="preserve"> výstavby Slovenskej republiky.</w:t>
      </w:r>
    </w:p>
    <w:p w:rsidR="002550E1" w:rsidRPr="002762A2" w:rsidRDefault="002550E1" w:rsidP="002550E1">
      <w:pPr>
        <w:ind w:left="360" w:right="72" w:firstLine="0"/>
        <w:jc w:val="both"/>
        <w:rPr>
          <w:b/>
        </w:rPr>
      </w:pPr>
    </w:p>
    <w:p w:rsidR="00133A21" w:rsidRPr="002550E1" w:rsidRDefault="00D41AF2" w:rsidP="00733D0D">
      <w:pPr>
        <w:numPr>
          <w:ilvl w:val="0"/>
          <w:numId w:val="1"/>
        </w:numPr>
        <w:ind w:right="72"/>
        <w:jc w:val="both"/>
        <w:rPr>
          <w:rStyle w:val="Zstupntext"/>
          <w:b/>
          <w:color w:val="auto"/>
        </w:rPr>
      </w:pPr>
      <w:r w:rsidRPr="00133A21">
        <w:rPr>
          <w:b/>
        </w:rPr>
        <w:t xml:space="preserve">Názov </w:t>
      </w:r>
      <w:r w:rsidR="002762A2" w:rsidRPr="00133A21">
        <w:rPr>
          <w:b/>
        </w:rPr>
        <w:t xml:space="preserve">návrhu </w:t>
      </w:r>
      <w:r w:rsidR="00F9455F">
        <w:rPr>
          <w:b/>
        </w:rPr>
        <w:t>zákona</w:t>
      </w:r>
      <w:r w:rsidRPr="00133A21">
        <w:rPr>
          <w:b/>
        </w:rPr>
        <w:t xml:space="preserve">: </w:t>
      </w:r>
      <w:r w:rsidR="00F9455F">
        <w:t>Zákon</w:t>
      </w:r>
      <w:r w:rsidR="00F9455F" w:rsidRPr="002762A2">
        <w:rPr>
          <w:color w:val="000000"/>
        </w:rPr>
        <w:t>, ktorým sa </w:t>
      </w:r>
      <w:r w:rsidR="007B2DC8">
        <w:rPr>
          <w:color w:val="000000"/>
        </w:rPr>
        <w:t xml:space="preserve">mení a </w:t>
      </w:r>
      <w:r w:rsidR="00F9455F" w:rsidRPr="002762A2">
        <w:rPr>
          <w:color w:val="000000"/>
        </w:rPr>
        <w:t>dopĺňa zákon</w:t>
      </w:r>
      <w:r w:rsidR="00F9455F" w:rsidRPr="002762A2">
        <w:rPr>
          <w:rStyle w:val="Zstupntext"/>
          <w:b/>
          <w:color w:val="000000"/>
        </w:rPr>
        <w:t xml:space="preserve"> </w:t>
      </w:r>
      <w:r w:rsidR="00F9455F" w:rsidRPr="002762A2">
        <w:rPr>
          <w:color w:val="000000"/>
        </w:rPr>
        <w:t>č. 513/2009 Z. z. o dráhach a o zmene a doplnení niektorých zákonov</w:t>
      </w:r>
      <w:r w:rsidR="00F9455F" w:rsidRPr="002762A2">
        <w:rPr>
          <w:rStyle w:val="Zstupntext"/>
          <w:b/>
          <w:color w:val="000000"/>
        </w:rPr>
        <w:t xml:space="preserve"> </w:t>
      </w:r>
      <w:r w:rsidR="00F9455F" w:rsidRPr="002762A2">
        <w:rPr>
          <w:rStyle w:val="Zstupntext"/>
          <w:color w:val="000000"/>
        </w:rPr>
        <w:t> </w:t>
      </w:r>
      <w:r w:rsidR="00F9455F" w:rsidRPr="002762A2">
        <w:rPr>
          <w:rStyle w:val="Zstupntext"/>
          <w:color w:val="auto"/>
        </w:rPr>
        <w:t>v znení neskorších predpisov.</w:t>
      </w:r>
      <w:r w:rsidRPr="00133A21">
        <w:rPr>
          <w:rStyle w:val="Zstupntext"/>
          <w:b/>
          <w:color w:val="000000"/>
          <w:szCs w:val="24"/>
        </w:rPr>
        <w:t xml:space="preserve"> </w:t>
      </w:r>
    </w:p>
    <w:p w:rsidR="002550E1" w:rsidRPr="00133A21" w:rsidRDefault="002550E1" w:rsidP="002550E1">
      <w:pPr>
        <w:ind w:left="360" w:right="72" w:firstLine="0"/>
        <w:jc w:val="both"/>
        <w:rPr>
          <w:rStyle w:val="Zstupntext"/>
          <w:b/>
          <w:color w:val="auto"/>
        </w:rPr>
      </w:pPr>
    </w:p>
    <w:p w:rsidR="00D41AF2" w:rsidRDefault="009B1DBF" w:rsidP="00733D0D">
      <w:pPr>
        <w:numPr>
          <w:ilvl w:val="0"/>
          <w:numId w:val="1"/>
        </w:numPr>
        <w:ind w:right="72"/>
        <w:jc w:val="both"/>
        <w:rPr>
          <w:b/>
        </w:rPr>
      </w:pPr>
      <w:r>
        <w:rPr>
          <w:b/>
        </w:rPr>
        <w:t>Predmet</w:t>
      </w:r>
      <w:r w:rsidR="00D41AF2" w:rsidRPr="00133A21">
        <w:rPr>
          <w:b/>
        </w:rPr>
        <w:t xml:space="preserve"> návrhu </w:t>
      </w:r>
      <w:r w:rsidR="00F9455F">
        <w:rPr>
          <w:b/>
        </w:rPr>
        <w:t>zákona</w:t>
      </w:r>
      <w:r w:rsidR="00D41AF2" w:rsidRPr="00133A21">
        <w:rPr>
          <w:b/>
        </w:rPr>
        <w:t>:</w:t>
      </w:r>
    </w:p>
    <w:p w:rsidR="002550E1" w:rsidRDefault="002550E1" w:rsidP="002550E1">
      <w:pPr>
        <w:ind w:left="360" w:right="72" w:firstLine="0"/>
        <w:jc w:val="both"/>
        <w:rPr>
          <w:b/>
        </w:rPr>
      </w:pPr>
      <w:bookmarkStart w:id="0" w:name="_GoBack"/>
      <w:bookmarkEnd w:id="0"/>
    </w:p>
    <w:p w:rsidR="00A83C10" w:rsidRDefault="00A83C10" w:rsidP="00A83C10">
      <w:pPr>
        <w:ind w:left="644" w:right="72" w:firstLine="0"/>
        <w:jc w:val="both"/>
      </w:pPr>
      <w:r w:rsidRPr="00A83C10">
        <w:t xml:space="preserve">a) </w:t>
      </w:r>
      <w:r>
        <w:t xml:space="preserve">je upravený </w:t>
      </w:r>
      <w:r w:rsidRPr="00A83C10">
        <w:t>v</w:t>
      </w:r>
      <w:r>
        <w:t xml:space="preserve"> primárnom práve Európskej únie v tretej časti Hlave VI čl. 90 a 91 a Hlave XVI Zmluvy o fungovaní Európskej únie </w:t>
      </w:r>
    </w:p>
    <w:p w:rsidR="00A83C10" w:rsidRDefault="00A83C10" w:rsidP="00A83C10">
      <w:pPr>
        <w:ind w:left="644" w:right="72" w:firstLine="0"/>
        <w:jc w:val="both"/>
      </w:pPr>
    </w:p>
    <w:p w:rsidR="00A83C10" w:rsidRDefault="00A83C10" w:rsidP="00A83C10">
      <w:pPr>
        <w:ind w:left="644" w:right="72" w:firstLine="0"/>
        <w:jc w:val="both"/>
      </w:pPr>
      <w:r>
        <w:t>b) nie je upravený v sekundárnom práve Európske únie</w:t>
      </w:r>
    </w:p>
    <w:p w:rsidR="002550E1" w:rsidRDefault="002550E1" w:rsidP="00A83C10">
      <w:pPr>
        <w:ind w:left="644" w:right="72" w:firstLine="0"/>
        <w:jc w:val="both"/>
      </w:pPr>
    </w:p>
    <w:p w:rsidR="00A83C10" w:rsidRDefault="00A83C10" w:rsidP="00A83C10">
      <w:pPr>
        <w:ind w:left="644" w:right="72" w:firstLine="0"/>
        <w:jc w:val="both"/>
      </w:pPr>
      <w:r>
        <w:t>c) bezpredmetné</w:t>
      </w:r>
    </w:p>
    <w:p w:rsidR="002550E1" w:rsidRPr="00A83C10" w:rsidRDefault="002550E1" w:rsidP="00A83C10">
      <w:pPr>
        <w:ind w:left="644" w:right="72" w:firstLine="0"/>
        <w:jc w:val="both"/>
      </w:pPr>
    </w:p>
    <w:p w:rsidR="00D41AF2" w:rsidRDefault="00D41AF2" w:rsidP="00D41AF2">
      <w:pPr>
        <w:numPr>
          <w:ilvl w:val="0"/>
          <w:numId w:val="1"/>
        </w:numPr>
        <w:ind w:right="72"/>
        <w:jc w:val="both"/>
      </w:pPr>
      <w:r>
        <w:rPr>
          <w:b/>
        </w:rPr>
        <w:t>Záväzky Slovenskej republiky vo vzťahu  k Európskej únii:</w:t>
      </w:r>
      <w:r w:rsidR="002550E1">
        <w:rPr>
          <w:b/>
        </w:rPr>
        <w:t xml:space="preserve"> </w:t>
      </w:r>
      <w:r w:rsidR="002550E1" w:rsidRPr="002550E1">
        <w:t>Bezpredmetné</w:t>
      </w:r>
    </w:p>
    <w:p w:rsidR="002550E1" w:rsidRPr="002550E1" w:rsidRDefault="002550E1" w:rsidP="002550E1">
      <w:pPr>
        <w:ind w:left="360" w:right="72" w:firstLine="0"/>
        <w:jc w:val="both"/>
      </w:pPr>
    </w:p>
    <w:p w:rsidR="00133A21" w:rsidRDefault="00347799" w:rsidP="004B1FDD">
      <w:pPr>
        <w:numPr>
          <w:ilvl w:val="0"/>
          <w:numId w:val="1"/>
        </w:numPr>
        <w:ind w:right="72"/>
        <w:jc w:val="both"/>
      </w:pPr>
      <w:r w:rsidRPr="002550E1">
        <w:rPr>
          <w:b/>
        </w:rPr>
        <w:t>Návrh</w:t>
      </w:r>
      <w:r w:rsidR="00D41AF2" w:rsidRPr="002550E1">
        <w:rPr>
          <w:b/>
        </w:rPr>
        <w:t xml:space="preserve"> </w:t>
      </w:r>
      <w:r w:rsidR="00F9455F" w:rsidRPr="002550E1">
        <w:rPr>
          <w:b/>
        </w:rPr>
        <w:t>zákona</w:t>
      </w:r>
      <w:r w:rsidR="00D41AF2" w:rsidRPr="002550E1">
        <w:rPr>
          <w:b/>
        </w:rPr>
        <w:t xml:space="preserve"> </w:t>
      </w:r>
      <w:r w:rsidRPr="002550E1">
        <w:rPr>
          <w:b/>
        </w:rPr>
        <w:t>je zlučiteľný</w:t>
      </w:r>
      <w:r w:rsidR="00D41AF2" w:rsidRPr="002550E1">
        <w:rPr>
          <w:b/>
        </w:rPr>
        <w:t xml:space="preserve"> s právom Európskej únie:</w:t>
      </w:r>
      <w:r w:rsidR="00D41AF2">
        <w:t xml:space="preserve"> </w:t>
      </w:r>
      <w:r w:rsidR="002550E1">
        <w:t>Úplne</w:t>
      </w:r>
    </w:p>
    <w:p w:rsidR="00DF2A0E" w:rsidRPr="00D41AF2" w:rsidRDefault="00DF2A0E" w:rsidP="00347799">
      <w:pPr>
        <w:ind w:left="644" w:right="72" w:firstLine="0"/>
        <w:jc w:val="both"/>
      </w:pPr>
    </w:p>
    <w:sectPr w:rsidR="00DF2A0E" w:rsidRPr="00D4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35E"/>
    <w:multiLevelType w:val="hybridMultilevel"/>
    <w:tmpl w:val="1A6E4192"/>
    <w:lvl w:ilvl="0" w:tplc="FA3ECB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2402D76"/>
    <w:multiLevelType w:val="hybridMultilevel"/>
    <w:tmpl w:val="8D8A4B4A"/>
    <w:lvl w:ilvl="0" w:tplc="D880412C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A1A61B7"/>
    <w:multiLevelType w:val="hybridMultilevel"/>
    <w:tmpl w:val="6CB01054"/>
    <w:lvl w:ilvl="0" w:tplc="8E689444">
      <w:start w:val="1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" w15:restartNumberingAfterBreak="0">
    <w:nsid w:val="58075F7B"/>
    <w:multiLevelType w:val="hybridMultilevel"/>
    <w:tmpl w:val="CFE4D5E0"/>
    <w:lvl w:ilvl="0" w:tplc="895C00E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96"/>
    <w:rsid w:val="0000709E"/>
    <w:rsid w:val="00023038"/>
    <w:rsid w:val="00096F98"/>
    <w:rsid w:val="000B0F8F"/>
    <w:rsid w:val="000C1417"/>
    <w:rsid w:val="000E2D08"/>
    <w:rsid w:val="00133A21"/>
    <w:rsid w:val="001A0DAA"/>
    <w:rsid w:val="002413E9"/>
    <w:rsid w:val="002550E1"/>
    <w:rsid w:val="002714A6"/>
    <w:rsid w:val="002762A2"/>
    <w:rsid w:val="00284376"/>
    <w:rsid w:val="00347799"/>
    <w:rsid w:val="00357D3D"/>
    <w:rsid w:val="003756E0"/>
    <w:rsid w:val="00377018"/>
    <w:rsid w:val="003835E7"/>
    <w:rsid w:val="003B7A14"/>
    <w:rsid w:val="003E2620"/>
    <w:rsid w:val="00405EFF"/>
    <w:rsid w:val="00421602"/>
    <w:rsid w:val="004B1499"/>
    <w:rsid w:val="004B1FDD"/>
    <w:rsid w:val="004C6496"/>
    <w:rsid w:val="004E0706"/>
    <w:rsid w:val="004E4868"/>
    <w:rsid w:val="00500CEC"/>
    <w:rsid w:val="00542242"/>
    <w:rsid w:val="00556861"/>
    <w:rsid w:val="00562C30"/>
    <w:rsid w:val="005B1600"/>
    <w:rsid w:val="005B539B"/>
    <w:rsid w:val="005C121C"/>
    <w:rsid w:val="005C2DA1"/>
    <w:rsid w:val="005D338A"/>
    <w:rsid w:val="005E40C8"/>
    <w:rsid w:val="006A3E2A"/>
    <w:rsid w:val="006D07D9"/>
    <w:rsid w:val="007150E7"/>
    <w:rsid w:val="00733D0D"/>
    <w:rsid w:val="0074555A"/>
    <w:rsid w:val="0077789B"/>
    <w:rsid w:val="007817F9"/>
    <w:rsid w:val="007A4566"/>
    <w:rsid w:val="007B2DC8"/>
    <w:rsid w:val="007B4512"/>
    <w:rsid w:val="007F763B"/>
    <w:rsid w:val="00847C4B"/>
    <w:rsid w:val="008A2A64"/>
    <w:rsid w:val="008F0CBD"/>
    <w:rsid w:val="008F2B41"/>
    <w:rsid w:val="00901F0E"/>
    <w:rsid w:val="009663BB"/>
    <w:rsid w:val="0099094B"/>
    <w:rsid w:val="009913B4"/>
    <w:rsid w:val="00995437"/>
    <w:rsid w:val="009A5DEF"/>
    <w:rsid w:val="009B1DBF"/>
    <w:rsid w:val="009D53B9"/>
    <w:rsid w:val="00A31B9D"/>
    <w:rsid w:val="00A83C10"/>
    <w:rsid w:val="00AC15B8"/>
    <w:rsid w:val="00B233C3"/>
    <w:rsid w:val="00BB19B1"/>
    <w:rsid w:val="00C303A0"/>
    <w:rsid w:val="00C605DC"/>
    <w:rsid w:val="00C806D7"/>
    <w:rsid w:val="00C952A0"/>
    <w:rsid w:val="00C95E3C"/>
    <w:rsid w:val="00CA1F23"/>
    <w:rsid w:val="00CC43DF"/>
    <w:rsid w:val="00CF0283"/>
    <w:rsid w:val="00CF43E6"/>
    <w:rsid w:val="00D10304"/>
    <w:rsid w:val="00D312A9"/>
    <w:rsid w:val="00D41AF2"/>
    <w:rsid w:val="00D47A38"/>
    <w:rsid w:val="00D80887"/>
    <w:rsid w:val="00DB5270"/>
    <w:rsid w:val="00DF2A0E"/>
    <w:rsid w:val="00E26688"/>
    <w:rsid w:val="00E36AA5"/>
    <w:rsid w:val="00EA5F35"/>
    <w:rsid w:val="00EC600F"/>
    <w:rsid w:val="00ED4A28"/>
    <w:rsid w:val="00EE6F88"/>
    <w:rsid w:val="00EF4AF4"/>
    <w:rsid w:val="00F110B0"/>
    <w:rsid w:val="00F703D2"/>
    <w:rsid w:val="00F9455F"/>
    <w:rsid w:val="00FB0C45"/>
    <w:rsid w:val="00FB2E7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3F921"/>
  <w14:defaultImageDpi w14:val="0"/>
  <w15:docId w15:val="{86AC2DDA-FA56-4882-B87D-5273B748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text"/>
    <w:qFormat/>
    <w:rsid w:val="004C6496"/>
    <w:pPr>
      <w:spacing w:after="0" w:line="240" w:lineRule="auto"/>
      <w:ind w:firstLine="284"/>
    </w:pPr>
    <w:rPr>
      <w:sz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C6496"/>
    <w:pPr>
      <w:ind w:left="720"/>
      <w:contextualSpacing/>
    </w:pPr>
  </w:style>
  <w:style w:type="character" w:styleId="Zstupntext">
    <w:name w:val="Placeholder Text"/>
    <w:basedOn w:val="Predvolenpsmoodseku"/>
    <w:uiPriority w:val="99"/>
    <w:rsid w:val="005C2DA1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C2DA1"/>
    <w:pPr>
      <w:widowControl w:val="0"/>
      <w:suppressAutoHyphens/>
      <w:spacing w:after="120"/>
      <w:ind w:left="283" w:firstLine="0"/>
    </w:pPr>
    <w:rPr>
      <w:kern w:val="2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C2DA1"/>
    <w:rPr>
      <w:rFonts w:eastAsia="Times New Roman" w:cs="Times New Roman"/>
      <w:kern w:val="2"/>
      <w:sz w:val="24"/>
      <w:szCs w:val="24"/>
    </w:rPr>
  </w:style>
  <w:style w:type="paragraph" w:customStyle="1" w:styleId="Default">
    <w:name w:val="Default"/>
    <w:rsid w:val="004E070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E0706"/>
    <w:rPr>
      <w:color w:val="auto"/>
    </w:rPr>
  </w:style>
  <w:style w:type="paragraph" w:customStyle="1" w:styleId="CM3">
    <w:name w:val="CM3"/>
    <w:basedOn w:val="Default"/>
    <w:next w:val="Default"/>
    <w:uiPriority w:val="99"/>
    <w:rsid w:val="004E0706"/>
    <w:rPr>
      <w:color w:val="auto"/>
    </w:rPr>
  </w:style>
  <w:style w:type="paragraph" w:styleId="Textbubliny">
    <w:name w:val="Balloon Text"/>
    <w:basedOn w:val="Normlny"/>
    <w:link w:val="TextbublinyChar"/>
    <w:uiPriority w:val="99"/>
    <w:rsid w:val="00CA1F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A1F23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MDPT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drienova</dc:creator>
  <cp:keywords/>
  <dc:description/>
  <cp:lastModifiedBy>Horváthová, Andrea</cp:lastModifiedBy>
  <cp:revision>5</cp:revision>
  <cp:lastPrinted>2020-06-19T07:44:00Z</cp:lastPrinted>
  <dcterms:created xsi:type="dcterms:W3CDTF">2020-06-02T10:07:00Z</dcterms:created>
  <dcterms:modified xsi:type="dcterms:W3CDTF">2020-06-19T07:49:00Z</dcterms:modified>
</cp:coreProperties>
</file>