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6" w:rsidRPr="00391DD4" w:rsidRDefault="00A8231C" w:rsidP="006C2CD4">
      <w:pPr>
        <w:suppressAutoHyphens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391DD4">
        <w:rPr>
          <w:b/>
          <w:caps/>
          <w:color w:val="000000"/>
          <w:spacing w:val="30"/>
        </w:rPr>
        <w:t>Predkladacia správa</w:t>
      </w:r>
    </w:p>
    <w:p w:rsidR="001E5D71" w:rsidRPr="00391DD4" w:rsidRDefault="001E5D71" w:rsidP="006C2CD4">
      <w:pPr>
        <w:suppressAutoHyphens/>
        <w:jc w:val="center"/>
        <w:rPr>
          <w:b/>
          <w:caps/>
          <w:color w:val="000000"/>
          <w:spacing w:val="30"/>
        </w:rPr>
      </w:pPr>
    </w:p>
    <w:p w:rsidR="00BD26DA" w:rsidRPr="00391DD4" w:rsidRDefault="00F2544B" w:rsidP="006C2CD4">
      <w:pPr>
        <w:suppressAutoHyphens/>
        <w:ind w:firstLine="567"/>
        <w:jc w:val="both"/>
        <w:rPr>
          <w:rStyle w:val="Textzstupnhosymbolu1"/>
          <w:rFonts w:eastAsiaTheme="minorHAnsi"/>
          <w:color w:val="000000"/>
          <w:lang w:eastAsia="en-US"/>
        </w:rPr>
      </w:pPr>
      <w:r w:rsidRPr="00391DD4">
        <w:rPr>
          <w:rStyle w:val="Textzstupnhosymbolu1"/>
          <w:color w:val="000000"/>
        </w:rPr>
        <w:t xml:space="preserve">Ministerstvo pôdohospodárstva a rozvoja vidieka Slovenskej republiky </w:t>
      </w:r>
      <w:r w:rsidR="00735F38" w:rsidRPr="00391DD4">
        <w:rPr>
          <w:rStyle w:val="Textzstupnhosymbolu1"/>
          <w:color w:val="000000"/>
        </w:rPr>
        <w:t xml:space="preserve">predkladá </w:t>
      </w:r>
      <w:r w:rsidRPr="00391DD4">
        <w:rPr>
          <w:rStyle w:val="Textzstupnhosymbolu1"/>
          <w:color w:val="000000"/>
        </w:rPr>
        <w:t>návrh</w:t>
      </w:r>
      <w:r w:rsidR="00E75546" w:rsidRPr="00391DD4">
        <w:rPr>
          <w:rStyle w:val="Textzstupnhosymbolu1"/>
          <w:color w:val="000000"/>
        </w:rPr>
        <w:t xml:space="preserve"> </w:t>
      </w:r>
      <w:r w:rsidRPr="00391DD4">
        <w:rPr>
          <w:rStyle w:val="Textzstupnhosymbolu1"/>
          <w:color w:val="000000"/>
        </w:rPr>
        <w:t>nariad</w:t>
      </w:r>
      <w:r w:rsidR="00550E8B" w:rsidRPr="00391DD4">
        <w:rPr>
          <w:rStyle w:val="Textzstupnhosymbolu1"/>
          <w:color w:val="000000"/>
        </w:rPr>
        <w:t>enia vlády Slovenskej republiky</w:t>
      </w:r>
      <w:r w:rsidR="001E5D71" w:rsidRPr="00391DD4">
        <w:rPr>
          <w:rStyle w:val="Textzstupnhosymbolu1"/>
          <w:color w:val="000000"/>
        </w:rPr>
        <w:t xml:space="preserve">, </w:t>
      </w:r>
      <w:r w:rsidR="00550E8B" w:rsidRPr="00391DD4">
        <w:rPr>
          <w:rStyle w:val="Textzstupnhosymbolu1"/>
          <w:color w:val="000000"/>
        </w:rPr>
        <w:t xml:space="preserve">ktorým sa mení a dopĺňa nariadenie vlády Slovenskej republiky </w:t>
      </w:r>
      <w:r w:rsidR="001E5D71" w:rsidRPr="00391DD4">
        <w:rPr>
          <w:rStyle w:val="Textzstupnhosymbolu1"/>
          <w:color w:val="000000"/>
        </w:rPr>
        <w:t xml:space="preserve">č. 49/2007 Z. z., </w:t>
      </w:r>
      <w:r w:rsidR="00550E8B" w:rsidRPr="00391DD4">
        <w:rPr>
          <w:rStyle w:val="Textzstupnhosymbolu1"/>
          <w:color w:val="000000"/>
        </w:rPr>
        <w:t>ktorým sa ustanovujú požiadavky na uvádzanie množiteľského materiálu viniča na trh</w:t>
      </w:r>
      <w:r w:rsidR="001E5D71" w:rsidRPr="00391DD4">
        <w:rPr>
          <w:rStyle w:val="Textzstupnhosymbolu1"/>
          <w:color w:val="000000"/>
        </w:rPr>
        <w:t xml:space="preserve"> </w:t>
      </w:r>
      <w:r w:rsidR="001E5D71" w:rsidRPr="00391DD4">
        <w:t>(ďalej len „návrh nariadenia vlády“)</w:t>
      </w:r>
      <w:r w:rsidR="00F96491" w:rsidRPr="00391DD4">
        <w:t xml:space="preserve"> </w:t>
      </w:r>
      <w:r w:rsidR="00735F38" w:rsidRPr="00391DD4">
        <w:rPr>
          <w:rStyle w:val="Textzstupnhosymbolu1"/>
          <w:color w:val="000000"/>
        </w:rPr>
        <w:t>podľa</w:t>
      </w:r>
      <w:r w:rsidR="00F96491" w:rsidRPr="00391DD4">
        <w:rPr>
          <w:rStyle w:val="Textzstupnhosymbolu1"/>
          <w:color w:val="000000"/>
        </w:rPr>
        <w:t xml:space="preserve"> § 2 ods. 1 písm. k) zákona č. </w:t>
      </w:r>
      <w:r w:rsidR="00E75546" w:rsidRPr="00391DD4">
        <w:rPr>
          <w:rStyle w:val="Textzstupnhosymbolu1"/>
          <w:color w:val="000000"/>
        </w:rPr>
        <w:t>19/2002 Z. z., ktorým sa ustanovujú podmienky vydávania aproximačných nariadení vlády Slovenskej republiky v znení zákona č. 207/2002 Z. z.</w:t>
      </w:r>
    </w:p>
    <w:p w:rsidR="00664A90" w:rsidRPr="00391DD4" w:rsidRDefault="00E75546" w:rsidP="006C2CD4">
      <w:pPr>
        <w:ind w:firstLine="567"/>
        <w:jc w:val="both"/>
      </w:pPr>
      <w:r w:rsidRPr="00391DD4">
        <w:rPr>
          <w:rStyle w:val="Textzstupnhosymbolu1"/>
          <w:color w:val="000000"/>
        </w:rPr>
        <w:t>Predloženým návrhom nariadenia vlády sa preberajú do právneho poriadku</w:t>
      </w:r>
      <w:r w:rsidR="00F96491" w:rsidRPr="00391DD4">
        <w:rPr>
          <w:rStyle w:val="Textzstupnhosymbolu1"/>
          <w:color w:val="000000"/>
        </w:rPr>
        <w:t xml:space="preserve"> </w:t>
      </w:r>
      <w:r w:rsidRPr="00391DD4">
        <w:rPr>
          <w:rStyle w:val="Textzstupnhosymbolu1"/>
          <w:color w:val="000000"/>
        </w:rPr>
        <w:t xml:space="preserve">Slovenskej republiky požiadavky ustanovené </w:t>
      </w:r>
      <w:r w:rsidR="00101A41" w:rsidRPr="00391DD4">
        <w:rPr>
          <w:rStyle w:val="Textzstupnhosymbolu1"/>
          <w:color w:val="000000"/>
        </w:rPr>
        <w:t>vo</w:t>
      </w:r>
      <w:r w:rsidRPr="00391DD4">
        <w:rPr>
          <w:rStyle w:val="Textzstupnhosymbolu1"/>
          <w:color w:val="000000"/>
        </w:rPr>
        <w:t xml:space="preserve"> </w:t>
      </w:r>
      <w:r w:rsidR="00101A41" w:rsidRPr="00391DD4">
        <w:rPr>
          <w:rStyle w:val="Textzstupnhosymbolu1"/>
          <w:color w:val="000000"/>
        </w:rPr>
        <w:t>vykonávacej smernici</w:t>
      </w:r>
      <w:r w:rsidRPr="00391DD4">
        <w:rPr>
          <w:rStyle w:val="Textzstupnhosymbolu1"/>
          <w:color w:val="000000"/>
        </w:rPr>
        <w:t xml:space="preserve"> Komisie (EÚ) </w:t>
      </w:r>
      <w:r w:rsidR="00F96491" w:rsidRPr="00391DD4">
        <w:rPr>
          <w:rStyle w:val="Textzstupnhosymbolu1"/>
          <w:color w:val="000000"/>
        </w:rPr>
        <w:t>2020/177 z 11. </w:t>
      </w:r>
      <w:r w:rsidR="00BD26DA" w:rsidRPr="00391DD4">
        <w:rPr>
          <w:rStyle w:val="Textzstupnhosymbolu1"/>
          <w:color w:val="000000"/>
        </w:rPr>
        <w:t>februára 2020, ktorou sa menia smernice Rady 66/401/EHS, 66/402/EHS, 68/193/EHS, 2002/55/ES, 2002/56/ES a 2002/57/ES, smernice Komisie 93/49/EHS</w:t>
      </w:r>
      <w:r w:rsidR="00F96491" w:rsidRPr="00391DD4">
        <w:rPr>
          <w:rStyle w:val="Textzstupnhosymbolu1"/>
          <w:color w:val="000000"/>
        </w:rPr>
        <w:t xml:space="preserve"> a 93/61/EHS a </w:t>
      </w:r>
      <w:r w:rsidR="00BD26DA" w:rsidRPr="00391DD4">
        <w:rPr>
          <w:rStyle w:val="Textzstupnhosymbolu1"/>
          <w:color w:val="000000"/>
        </w:rPr>
        <w:t>vykonávacie smernice 2014/21/EÚ a 2014/98/EÚ, pokiaľ ide</w:t>
      </w:r>
      <w:r w:rsidR="00F96491" w:rsidRPr="00391DD4">
        <w:rPr>
          <w:rStyle w:val="Textzstupnhosymbolu1"/>
          <w:color w:val="000000"/>
        </w:rPr>
        <w:t xml:space="preserve"> o škodcov rastlín na osivách a </w:t>
      </w:r>
      <w:r w:rsidR="00BD26DA" w:rsidRPr="00391DD4">
        <w:rPr>
          <w:rStyle w:val="Textzstupnhosymbolu1"/>
          <w:color w:val="000000"/>
        </w:rPr>
        <w:t>inom rastlinnom reprodukčnom materiá</w:t>
      </w:r>
      <w:r w:rsidR="001E5D71" w:rsidRPr="00391DD4">
        <w:rPr>
          <w:rStyle w:val="Textzstupnhosymbolu1"/>
          <w:color w:val="000000"/>
        </w:rPr>
        <w:t xml:space="preserve">li (Ú. v. EÚ L 41, 13.2.2020) </w:t>
      </w:r>
      <w:r w:rsidR="004D586F">
        <w:rPr>
          <w:bCs/>
          <w:iCs/>
        </w:rPr>
        <w:t>[</w:t>
      </w:r>
      <w:r w:rsidR="001E5D71" w:rsidRPr="00391DD4">
        <w:rPr>
          <w:bCs/>
          <w:iCs/>
        </w:rPr>
        <w:t xml:space="preserve">ďalej len „vykonávacia smernica </w:t>
      </w:r>
      <w:r w:rsidR="004D586F">
        <w:rPr>
          <w:bCs/>
          <w:iCs/>
        </w:rPr>
        <w:t xml:space="preserve">(EÚ) </w:t>
      </w:r>
      <w:r w:rsidR="001E5D71" w:rsidRPr="00391DD4">
        <w:rPr>
          <w:bCs/>
          <w:iCs/>
        </w:rPr>
        <w:t>2020/177“</w:t>
      </w:r>
      <w:r w:rsidR="004D586F">
        <w:rPr>
          <w:bCs/>
          <w:iCs/>
        </w:rPr>
        <w:t>]</w:t>
      </w:r>
      <w:r w:rsidR="001E5D71" w:rsidRPr="00391DD4">
        <w:rPr>
          <w:bCs/>
          <w:iCs/>
        </w:rPr>
        <w:t>.</w:t>
      </w:r>
      <w:r w:rsidR="00735F38" w:rsidRPr="00391DD4">
        <w:t xml:space="preserve"> Ide o</w:t>
      </w:r>
      <w:r w:rsidR="001E5D71" w:rsidRPr="00391DD4">
        <w:t xml:space="preserve"> </w:t>
      </w:r>
      <w:r w:rsidR="00664A90" w:rsidRPr="00391DD4">
        <w:t xml:space="preserve">ustanovenia, ktorými sa </w:t>
      </w:r>
      <w:r w:rsidR="009C40EB" w:rsidRPr="00391DD4">
        <w:t>upravujú</w:t>
      </w:r>
      <w:r w:rsidR="00664A90" w:rsidRPr="00391DD4">
        <w:t xml:space="preserve"> dodatočné opatrenia</w:t>
      </w:r>
      <w:r w:rsidR="00735F38" w:rsidRPr="00391DD4">
        <w:t>,</w:t>
      </w:r>
      <w:r w:rsidR="00664A90" w:rsidRPr="00391DD4">
        <w:t xml:space="preserve"> pokiaľ ide o regulovaných </w:t>
      </w:r>
      <w:proofErr w:type="spellStart"/>
      <w:r w:rsidR="00664A90" w:rsidRPr="00391DD4">
        <w:t>nekaranténných</w:t>
      </w:r>
      <w:proofErr w:type="spellEnd"/>
      <w:r w:rsidR="00664A90" w:rsidRPr="00391DD4">
        <w:t xml:space="preserve"> škodcov.</w:t>
      </w:r>
    </w:p>
    <w:p w:rsidR="001E5D71" w:rsidRDefault="001E5D71" w:rsidP="006C2CD4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391DD4">
        <w:rPr>
          <w:rFonts w:ascii="Times New Roman" w:hAnsi="Times New Roman" w:cs="Times New Roman"/>
          <w:color w:val="auto"/>
        </w:rPr>
        <w:t xml:space="preserve">Návrh nebude predmetom </w:t>
      </w:r>
      <w:proofErr w:type="spellStart"/>
      <w:r w:rsidRPr="00391DD4">
        <w:rPr>
          <w:rFonts w:ascii="Times New Roman" w:hAnsi="Times New Roman" w:cs="Times New Roman"/>
          <w:color w:val="auto"/>
        </w:rPr>
        <w:t>vnútrokomunitárneho</w:t>
      </w:r>
      <w:proofErr w:type="spellEnd"/>
      <w:r w:rsidRPr="00391DD4">
        <w:rPr>
          <w:rFonts w:ascii="Times New Roman" w:hAnsi="Times New Roman" w:cs="Times New Roman"/>
          <w:color w:val="auto"/>
        </w:rPr>
        <w:t xml:space="preserve"> pripomienkového konania.</w:t>
      </w:r>
    </w:p>
    <w:p w:rsidR="00700253" w:rsidRPr="00391DD4" w:rsidRDefault="00700253" w:rsidP="006C2CD4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Návrh nariadenia vlády sa predkladá na skrátené pripomienkové konanie z dôvodu naliehavosti v termíne prevzatia právne záväzného aktu Európskej únie.</w:t>
      </w:r>
    </w:p>
    <w:p w:rsidR="00550E8B" w:rsidRDefault="001E5D71" w:rsidP="006C2CD4">
      <w:pPr>
        <w:ind w:firstLine="567"/>
        <w:jc w:val="both"/>
      </w:pPr>
      <w:r w:rsidRPr="00391DD4">
        <w:t xml:space="preserve">Dátum nadobudnutia účinnosti </w:t>
      </w:r>
      <w:r w:rsidR="004A4CBA" w:rsidRPr="00391DD4">
        <w:t xml:space="preserve">návrhu </w:t>
      </w:r>
      <w:r w:rsidRPr="00391DD4">
        <w:t xml:space="preserve">nariadenia vlády sa </w:t>
      </w:r>
      <w:r w:rsidR="00735F38" w:rsidRPr="00391DD4">
        <w:t xml:space="preserve">ustanovuje </w:t>
      </w:r>
      <w:r w:rsidR="007546CB">
        <w:t>tak, aby nariadenie vlády nadobudlo účinnosť čo najskôr s ohľadom na</w:t>
      </w:r>
      <w:r w:rsidRPr="00391DD4">
        <w:t xml:space="preserve"> </w:t>
      </w:r>
      <w:r w:rsidR="00735F38" w:rsidRPr="00391DD4">
        <w:t>dátum</w:t>
      </w:r>
      <w:r w:rsidRPr="00391DD4">
        <w:t xml:space="preserve"> určený na prebratie vykonávacej smernice</w:t>
      </w:r>
      <w:r w:rsidR="004D586F">
        <w:t xml:space="preserve"> (EÚ)</w:t>
      </w:r>
      <w:r w:rsidRPr="00391DD4">
        <w:t xml:space="preserve"> </w:t>
      </w:r>
      <w:r w:rsidR="00735F38" w:rsidRPr="00391DD4">
        <w:t>2020/177</w:t>
      </w:r>
      <w:r w:rsidR="00664A90" w:rsidRPr="00391DD4">
        <w:t>.</w:t>
      </w:r>
    </w:p>
    <w:p w:rsidR="00991D23" w:rsidRPr="00391DD4" w:rsidRDefault="00991D23" w:rsidP="006C2CD4">
      <w:pPr>
        <w:ind w:firstLine="567"/>
        <w:jc w:val="both"/>
        <w:rPr>
          <w:b/>
          <w:bCs/>
          <w:caps/>
          <w:color w:val="000000"/>
          <w:spacing w:val="30"/>
        </w:rPr>
      </w:pPr>
      <w:r>
        <w:t>Návrh bol predmetom pripomienkového konania, ktorého výsledky sú uvedené vo vyhodnotení pripomienkového konania. Návrh sa predkladá bez rozporov.</w:t>
      </w:r>
    </w:p>
    <w:sectPr w:rsidR="00991D23" w:rsidRPr="00391DD4" w:rsidSect="006B714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E0" w:rsidRDefault="007D61E0">
      <w:r>
        <w:separator/>
      </w:r>
    </w:p>
  </w:endnote>
  <w:endnote w:type="continuationSeparator" w:id="0">
    <w:p w:rsidR="007D61E0" w:rsidRDefault="007D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640F35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535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</w:p>
  <w:p w:rsidR="009F535F" w:rsidRDefault="009F53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E0" w:rsidRDefault="007D61E0">
      <w:r>
        <w:separator/>
      </w:r>
    </w:p>
  </w:footnote>
  <w:footnote w:type="continuationSeparator" w:id="0">
    <w:p w:rsidR="007D61E0" w:rsidRDefault="007D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B4E"/>
    <w:rsid w:val="0001689B"/>
    <w:rsid w:val="000921FF"/>
    <w:rsid w:val="000C55A8"/>
    <w:rsid w:val="00101A41"/>
    <w:rsid w:val="001169EB"/>
    <w:rsid w:val="0013003D"/>
    <w:rsid w:val="00145593"/>
    <w:rsid w:val="001520AE"/>
    <w:rsid w:val="00154290"/>
    <w:rsid w:val="001822ED"/>
    <w:rsid w:val="00187730"/>
    <w:rsid w:val="001E5D71"/>
    <w:rsid w:val="001F3122"/>
    <w:rsid w:val="002217E1"/>
    <w:rsid w:val="00224D2F"/>
    <w:rsid w:val="00234395"/>
    <w:rsid w:val="00243D23"/>
    <w:rsid w:val="00262312"/>
    <w:rsid w:val="0026728D"/>
    <w:rsid w:val="0029728A"/>
    <w:rsid w:val="002C3A66"/>
    <w:rsid w:val="002F16E9"/>
    <w:rsid w:val="002F7822"/>
    <w:rsid w:val="003112D5"/>
    <w:rsid w:val="003178CF"/>
    <w:rsid w:val="00346122"/>
    <w:rsid w:val="00346291"/>
    <w:rsid w:val="0035316A"/>
    <w:rsid w:val="00391DD4"/>
    <w:rsid w:val="003E1667"/>
    <w:rsid w:val="003F3BE6"/>
    <w:rsid w:val="004510BF"/>
    <w:rsid w:val="00465A3D"/>
    <w:rsid w:val="00467F4F"/>
    <w:rsid w:val="00494368"/>
    <w:rsid w:val="004A4CBA"/>
    <w:rsid w:val="004D586F"/>
    <w:rsid w:val="00504B07"/>
    <w:rsid w:val="00523CF9"/>
    <w:rsid w:val="00527F2C"/>
    <w:rsid w:val="0055044F"/>
    <w:rsid w:val="00550E8B"/>
    <w:rsid w:val="00556EA2"/>
    <w:rsid w:val="00561CC1"/>
    <w:rsid w:val="00565B5E"/>
    <w:rsid w:val="005719FC"/>
    <w:rsid w:val="00593F7D"/>
    <w:rsid w:val="00594E01"/>
    <w:rsid w:val="005D6FFD"/>
    <w:rsid w:val="006114CF"/>
    <w:rsid w:val="0061498E"/>
    <w:rsid w:val="00640F35"/>
    <w:rsid w:val="00644767"/>
    <w:rsid w:val="00664A90"/>
    <w:rsid w:val="00687400"/>
    <w:rsid w:val="006B0EDE"/>
    <w:rsid w:val="006B390C"/>
    <w:rsid w:val="006B714F"/>
    <w:rsid w:val="006B7279"/>
    <w:rsid w:val="006C2CD4"/>
    <w:rsid w:val="006D1114"/>
    <w:rsid w:val="006D38A8"/>
    <w:rsid w:val="006E43CD"/>
    <w:rsid w:val="006E52F3"/>
    <w:rsid w:val="006E79F9"/>
    <w:rsid w:val="00700253"/>
    <w:rsid w:val="00703546"/>
    <w:rsid w:val="00714D7A"/>
    <w:rsid w:val="00735F38"/>
    <w:rsid w:val="00737810"/>
    <w:rsid w:val="00745217"/>
    <w:rsid w:val="007546CB"/>
    <w:rsid w:val="0076443E"/>
    <w:rsid w:val="00773EA3"/>
    <w:rsid w:val="007B7557"/>
    <w:rsid w:val="007B7950"/>
    <w:rsid w:val="007D61E0"/>
    <w:rsid w:val="007F36CC"/>
    <w:rsid w:val="0081118D"/>
    <w:rsid w:val="008256B3"/>
    <w:rsid w:val="00853B0F"/>
    <w:rsid w:val="008A0DAB"/>
    <w:rsid w:val="008A6CDA"/>
    <w:rsid w:val="008B25A6"/>
    <w:rsid w:val="0091734C"/>
    <w:rsid w:val="00935FFB"/>
    <w:rsid w:val="009552DE"/>
    <w:rsid w:val="00960757"/>
    <w:rsid w:val="009637AF"/>
    <w:rsid w:val="0097331C"/>
    <w:rsid w:val="009918BF"/>
    <w:rsid w:val="00991D23"/>
    <w:rsid w:val="009A27AA"/>
    <w:rsid w:val="009B138C"/>
    <w:rsid w:val="009C40EB"/>
    <w:rsid w:val="009E39B2"/>
    <w:rsid w:val="009F0CA5"/>
    <w:rsid w:val="009F535F"/>
    <w:rsid w:val="00A05B18"/>
    <w:rsid w:val="00A31FA5"/>
    <w:rsid w:val="00A45B09"/>
    <w:rsid w:val="00A45E67"/>
    <w:rsid w:val="00A55B8E"/>
    <w:rsid w:val="00A56882"/>
    <w:rsid w:val="00A64D2D"/>
    <w:rsid w:val="00A8231C"/>
    <w:rsid w:val="00AB7256"/>
    <w:rsid w:val="00AC50E7"/>
    <w:rsid w:val="00AF0762"/>
    <w:rsid w:val="00B26DB8"/>
    <w:rsid w:val="00B45387"/>
    <w:rsid w:val="00B57F3A"/>
    <w:rsid w:val="00B62B34"/>
    <w:rsid w:val="00B6568F"/>
    <w:rsid w:val="00B70B34"/>
    <w:rsid w:val="00B75A1F"/>
    <w:rsid w:val="00B85168"/>
    <w:rsid w:val="00BA2F0B"/>
    <w:rsid w:val="00BD26DA"/>
    <w:rsid w:val="00C0489E"/>
    <w:rsid w:val="00C15C2C"/>
    <w:rsid w:val="00C263C3"/>
    <w:rsid w:val="00C307A8"/>
    <w:rsid w:val="00C4428D"/>
    <w:rsid w:val="00C60B4E"/>
    <w:rsid w:val="00C62D8E"/>
    <w:rsid w:val="00C638D6"/>
    <w:rsid w:val="00CA4EA2"/>
    <w:rsid w:val="00D30CAA"/>
    <w:rsid w:val="00D44A56"/>
    <w:rsid w:val="00D45045"/>
    <w:rsid w:val="00D5592B"/>
    <w:rsid w:val="00D55E53"/>
    <w:rsid w:val="00D64533"/>
    <w:rsid w:val="00D85441"/>
    <w:rsid w:val="00D86B3D"/>
    <w:rsid w:val="00DE26D1"/>
    <w:rsid w:val="00E10502"/>
    <w:rsid w:val="00E46734"/>
    <w:rsid w:val="00E75546"/>
    <w:rsid w:val="00E82492"/>
    <w:rsid w:val="00E94080"/>
    <w:rsid w:val="00EA217E"/>
    <w:rsid w:val="00F2544B"/>
    <w:rsid w:val="00F30BFE"/>
    <w:rsid w:val="00F350E8"/>
    <w:rsid w:val="00F61C86"/>
    <w:rsid w:val="00F6465B"/>
    <w:rsid w:val="00F763A8"/>
    <w:rsid w:val="00F77673"/>
    <w:rsid w:val="00F84211"/>
    <w:rsid w:val="00F87CDF"/>
    <w:rsid w:val="00F953C3"/>
    <w:rsid w:val="00F96491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96BA8B-F088-4206-8D2E-3BC7AF41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customStyle="1" w:styleId="Textzstupnhosymbolu1">
    <w:name w:val="Text zástupného symbolu1"/>
    <w:uiPriority w:val="99"/>
    <w:semiHidden/>
    <w:rsid w:val="00A8231C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A8231C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461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25E1-A915-4748-BC7D-1A429D23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Abyss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Illáš Martin</cp:lastModifiedBy>
  <cp:revision>20</cp:revision>
  <dcterms:created xsi:type="dcterms:W3CDTF">2020-03-16T08:12:00Z</dcterms:created>
  <dcterms:modified xsi:type="dcterms:W3CDTF">2020-06-22T06:28:00Z</dcterms:modified>
</cp:coreProperties>
</file>