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9B2379" w14:textId="77777777" w:rsidR="00E13EDC" w:rsidRPr="00692E73" w:rsidRDefault="00E13EDC" w:rsidP="00E13EDC">
      <w:pPr>
        <w:pStyle w:val="Nzov"/>
        <w:spacing w:line="360" w:lineRule="auto"/>
        <w:rPr>
          <w:rFonts w:ascii="Times New Roman" w:hAnsi="Times New Roman"/>
        </w:rPr>
      </w:pPr>
      <w:r w:rsidRPr="00692E73">
        <w:rPr>
          <w:rFonts w:ascii="Times New Roman" w:hAnsi="Times New Roman"/>
        </w:rPr>
        <w:t>Predkladacia správa</w:t>
      </w:r>
    </w:p>
    <w:p w14:paraId="37AC97E6" w14:textId="77777777" w:rsidR="005673CB" w:rsidRDefault="005673CB" w:rsidP="005673CB">
      <w:pPr>
        <w:ind w:firstLine="709"/>
        <w:jc w:val="both"/>
        <w:rPr>
          <w:sz w:val="24"/>
          <w:szCs w:val="24"/>
        </w:rPr>
      </w:pPr>
      <w:bookmarkStart w:id="0" w:name="_Hlk529791792"/>
    </w:p>
    <w:bookmarkEnd w:id="0"/>
    <w:p w14:paraId="666C0284" w14:textId="0AEFA67E" w:rsidR="0056461E" w:rsidRPr="00C71ACC" w:rsidRDefault="00925655" w:rsidP="0056461E">
      <w:pPr>
        <w:ind w:firstLine="709"/>
        <w:jc w:val="both"/>
        <w:rPr>
          <w:sz w:val="24"/>
          <w:szCs w:val="24"/>
        </w:rPr>
      </w:pPr>
      <w:r w:rsidRPr="00C71ACC">
        <w:rPr>
          <w:sz w:val="24"/>
          <w:szCs w:val="24"/>
        </w:rPr>
        <w:t>N</w:t>
      </w:r>
      <w:r w:rsidR="0056461E" w:rsidRPr="00C71ACC">
        <w:rPr>
          <w:sz w:val="24"/>
          <w:szCs w:val="24"/>
        </w:rPr>
        <w:t>ávrh zákona, ktorým sa mení a dopĺňa zákon č. 150/2013 Z. z. o Štátnom fonde rozvoja bývania v znení neskorších predpisov</w:t>
      </w:r>
      <w:r w:rsidR="0056461E" w:rsidRPr="00C71ACC">
        <w:rPr>
          <w:bCs/>
          <w:sz w:val="24"/>
          <w:szCs w:val="24"/>
        </w:rPr>
        <w:t xml:space="preserve"> </w:t>
      </w:r>
      <w:r w:rsidR="004A57B6" w:rsidRPr="004A57B6">
        <w:rPr>
          <w:bCs/>
          <w:sz w:val="24"/>
          <w:szCs w:val="24"/>
        </w:rPr>
        <w:t>a ktorým sa mení zákon č. 583/2004 Z. z. o rozpočtových pravidlách územnej samosprávy a o zmene a doplnení niektorých zákonov v znení neskorších predpisov</w:t>
      </w:r>
      <w:r w:rsidR="004A57B6">
        <w:rPr>
          <w:bCs/>
          <w:sz w:val="24"/>
          <w:szCs w:val="24"/>
        </w:rPr>
        <w:t xml:space="preserve"> </w:t>
      </w:r>
      <w:r w:rsidRPr="00C71ACC">
        <w:rPr>
          <w:bCs/>
          <w:sz w:val="24"/>
          <w:szCs w:val="24"/>
        </w:rPr>
        <w:t xml:space="preserve">bol vypracovaný </w:t>
      </w:r>
      <w:r w:rsidRPr="00C71ACC">
        <w:rPr>
          <w:sz w:val="24"/>
          <w:szCs w:val="24"/>
        </w:rPr>
        <w:t>ako iniciatívny materiál, je však obsiahnutý v návrhu</w:t>
      </w:r>
      <w:r w:rsidR="0056461E" w:rsidRPr="00C71ACC">
        <w:rPr>
          <w:sz w:val="24"/>
          <w:szCs w:val="24"/>
        </w:rPr>
        <w:t> Plánu legislatívnych úloh vlády Slovenskej republiky na rok 2020.</w:t>
      </w:r>
    </w:p>
    <w:p w14:paraId="58A97125" w14:textId="77777777" w:rsidR="0056461E" w:rsidRPr="0056461E" w:rsidRDefault="0056461E" w:rsidP="0056461E">
      <w:pPr>
        <w:spacing w:before="120"/>
        <w:ind w:firstLine="720"/>
        <w:jc w:val="both"/>
        <w:rPr>
          <w:rStyle w:val="Zstupntext"/>
          <w:color w:val="auto"/>
          <w:sz w:val="24"/>
          <w:szCs w:val="24"/>
        </w:rPr>
      </w:pPr>
      <w:r w:rsidRPr="0056461E">
        <w:rPr>
          <w:rStyle w:val="Zstupntext"/>
          <w:color w:val="auto"/>
          <w:sz w:val="24"/>
          <w:szCs w:val="24"/>
        </w:rPr>
        <w:t>Koncepcia štátnej bytovej politiky do roku 2020 schválená uznesením vlády SR č. 13 zo dňa 7. 1. 2015, ako východiskový dokument pre oblasť bývania do roku 2020 stanovuje</w:t>
      </w:r>
      <w:r w:rsidRPr="0056461E">
        <w:rPr>
          <w:sz w:val="24"/>
          <w:szCs w:val="24"/>
        </w:rPr>
        <w:t xml:space="preserve"> komplexné ciele štátu pre oblasť bytovej politiky, definuje nástroje na ich dosiahnutie, ako aj formuluje zodpovednosť občanov, štátu, obcí, vyšších územných celkov a súkromného sektora pri zabezpečovaní bývania.</w:t>
      </w:r>
    </w:p>
    <w:p w14:paraId="7766878F" w14:textId="5FF8F019" w:rsidR="0056461E" w:rsidRPr="0056461E" w:rsidRDefault="0056461E" w:rsidP="0056461E">
      <w:pPr>
        <w:spacing w:before="120"/>
        <w:ind w:firstLine="720"/>
        <w:jc w:val="both"/>
        <w:rPr>
          <w:sz w:val="24"/>
          <w:szCs w:val="24"/>
        </w:rPr>
      </w:pPr>
      <w:r w:rsidRPr="0056461E">
        <w:rPr>
          <w:sz w:val="24"/>
          <w:szCs w:val="24"/>
        </w:rPr>
        <w:t>Štátny fond rozvoja bývania patrí k významným nástrojom podpory rozvoja bývania. Jeho podpora j</w:t>
      </w:r>
      <w:r w:rsidR="00EC51DE">
        <w:rPr>
          <w:sz w:val="24"/>
          <w:szCs w:val="24"/>
        </w:rPr>
        <w:t>e</w:t>
      </w:r>
      <w:r w:rsidRPr="0056461E">
        <w:rPr>
          <w:sz w:val="24"/>
          <w:szCs w:val="24"/>
        </w:rPr>
        <w:t xml:space="preserve"> smerovaná predovšetkým do oblasti podpory obstarávania nájomných bytov a do obnovy bytových budov. Na základe pretrvávajúceho záujmu o </w:t>
      </w:r>
      <w:r w:rsidR="00EC51DE">
        <w:rPr>
          <w:sz w:val="24"/>
          <w:szCs w:val="24"/>
        </w:rPr>
        <w:t>tieto</w:t>
      </w:r>
      <w:r w:rsidRPr="0056461E">
        <w:rPr>
          <w:sz w:val="24"/>
          <w:szCs w:val="24"/>
        </w:rPr>
        <w:t xml:space="preserve"> nástroj</w:t>
      </w:r>
      <w:r w:rsidR="00EC51DE">
        <w:rPr>
          <w:sz w:val="24"/>
          <w:szCs w:val="24"/>
        </w:rPr>
        <w:t>e</w:t>
      </w:r>
      <w:r w:rsidRPr="0056461E">
        <w:rPr>
          <w:sz w:val="24"/>
          <w:szCs w:val="24"/>
        </w:rPr>
        <w:t xml:space="preserve"> možno konštatovať, že Štátny fond rozvoja bývania patrí k významným prvkom zvyšovania kvality a dostupnosti bývania pre široký okruh žiadateľov. </w:t>
      </w:r>
    </w:p>
    <w:p w14:paraId="336B611A" w14:textId="77777777" w:rsidR="0056461E" w:rsidRPr="0056461E" w:rsidRDefault="0056461E" w:rsidP="0056461E">
      <w:pPr>
        <w:spacing w:before="120"/>
        <w:ind w:firstLine="720"/>
        <w:jc w:val="both"/>
        <w:rPr>
          <w:sz w:val="24"/>
          <w:szCs w:val="24"/>
        </w:rPr>
      </w:pPr>
      <w:r w:rsidRPr="0056461E">
        <w:rPr>
          <w:sz w:val="24"/>
          <w:szCs w:val="24"/>
        </w:rPr>
        <w:t xml:space="preserve">Cieľom návrhu tohto zákona je navrhnúť úpravu podmienok pre podporu obstarávaných nájomných bytov. Vzhľadom na to, že podiel nájomných bytov na Slovensku je nízky, navrhuje sa zaviesť nové opatrenia, ktoré budú motivovať žiadateľov z verejného ale aj súkromného sektora k obstarávaniu nájomného bývania. </w:t>
      </w:r>
    </w:p>
    <w:p w14:paraId="3978E881" w14:textId="77777777" w:rsidR="0056461E" w:rsidRPr="0056461E" w:rsidRDefault="0056461E" w:rsidP="0056461E">
      <w:pPr>
        <w:spacing w:before="120"/>
        <w:ind w:firstLine="720"/>
        <w:jc w:val="both"/>
        <w:rPr>
          <w:sz w:val="24"/>
          <w:szCs w:val="24"/>
        </w:rPr>
      </w:pPr>
      <w:r w:rsidRPr="0056461E">
        <w:rPr>
          <w:sz w:val="24"/>
          <w:szCs w:val="24"/>
        </w:rPr>
        <w:t>V snahe zvýšiť záujem žiadateľov o výstavbu zariadení sociálnych služieb navrhuje sa výrazné zvýšenie výšky úveru na tento účel a zavedenie možnosti poskytnutia úveru aj na obstaranie technickej vybavenosti a kúpy pozemku podmieňujúcich výstavbu a užívanie zariadenia sociálnych služieb.</w:t>
      </w:r>
    </w:p>
    <w:p w14:paraId="6E7C7055" w14:textId="0764539F" w:rsidR="0056461E" w:rsidRPr="0056461E" w:rsidRDefault="0056461E" w:rsidP="0056461E">
      <w:pPr>
        <w:spacing w:before="120"/>
        <w:ind w:firstLine="720"/>
        <w:jc w:val="both"/>
        <w:rPr>
          <w:sz w:val="24"/>
          <w:szCs w:val="24"/>
        </w:rPr>
      </w:pPr>
      <w:r w:rsidRPr="0056461E">
        <w:rPr>
          <w:sz w:val="24"/>
          <w:szCs w:val="24"/>
        </w:rPr>
        <w:t xml:space="preserve">Novela zákona navrhuje aj doplnenie možnosti obstarania nájomného bytu stavebnou úpravou ostatnej budovy na bývanie, resp. nebytovej budovy. Navrhuje sa zvýšenie výšky podpory pri väčšine účelov podpory. </w:t>
      </w:r>
    </w:p>
    <w:p w14:paraId="36EE540E" w14:textId="36555B76" w:rsidR="0056461E" w:rsidRPr="0056461E" w:rsidRDefault="0056461E" w:rsidP="0056461E">
      <w:pPr>
        <w:spacing w:before="120"/>
        <w:ind w:firstLine="720"/>
        <w:jc w:val="both"/>
        <w:rPr>
          <w:sz w:val="24"/>
          <w:szCs w:val="24"/>
        </w:rPr>
      </w:pPr>
      <w:r w:rsidRPr="0056461E">
        <w:rPr>
          <w:sz w:val="24"/>
          <w:szCs w:val="24"/>
        </w:rPr>
        <w:t>Zámero</w:t>
      </w:r>
      <w:r>
        <w:rPr>
          <w:sz w:val="24"/>
          <w:szCs w:val="24"/>
        </w:rPr>
        <w:t>m</w:t>
      </w:r>
      <w:r w:rsidRPr="0056461E">
        <w:rPr>
          <w:sz w:val="24"/>
          <w:szCs w:val="24"/>
        </w:rPr>
        <w:t xml:space="preserve"> novely zákona je aj zjednodušenie a urýchlenie postupu pri poskytovaní podpory zo Š</w:t>
      </w:r>
      <w:r w:rsidR="009F51BF">
        <w:rPr>
          <w:sz w:val="24"/>
          <w:szCs w:val="24"/>
        </w:rPr>
        <w:t>tátneho fondu rozvoja bývania</w:t>
      </w:r>
      <w:r w:rsidRPr="0056461E">
        <w:rPr>
          <w:sz w:val="24"/>
          <w:szCs w:val="24"/>
        </w:rPr>
        <w:t>.</w:t>
      </w:r>
    </w:p>
    <w:p w14:paraId="701B7B91" w14:textId="77777777" w:rsidR="0056461E" w:rsidRPr="0056461E" w:rsidRDefault="0056461E" w:rsidP="0056461E">
      <w:pPr>
        <w:spacing w:before="120"/>
        <w:ind w:firstLine="720"/>
        <w:jc w:val="both"/>
        <w:rPr>
          <w:sz w:val="24"/>
          <w:szCs w:val="24"/>
        </w:rPr>
      </w:pPr>
      <w:r w:rsidRPr="0056461E">
        <w:rPr>
          <w:sz w:val="24"/>
          <w:szCs w:val="24"/>
        </w:rPr>
        <w:t>Návrh zákona súčasne obsahuje úpravy a doplnenia, ktorých potreba vyplynula z aplikačnej praxe.</w:t>
      </w:r>
    </w:p>
    <w:p w14:paraId="69606BC0" w14:textId="77777777" w:rsidR="0056461E" w:rsidRPr="0056461E" w:rsidRDefault="0056461E" w:rsidP="0056461E">
      <w:pPr>
        <w:spacing w:before="120" w:after="120"/>
        <w:ind w:firstLine="708"/>
        <w:jc w:val="both"/>
        <w:rPr>
          <w:rStyle w:val="Zstupntext"/>
          <w:color w:val="auto"/>
          <w:sz w:val="24"/>
          <w:szCs w:val="24"/>
        </w:rPr>
      </w:pPr>
      <w:r w:rsidRPr="0056461E">
        <w:rPr>
          <w:rStyle w:val="Zstupntext"/>
          <w:color w:val="auto"/>
          <w:sz w:val="24"/>
          <w:szCs w:val="24"/>
        </w:rPr>
        <w:t>Predloženým návrhom nevzniknú nové požiadavky na štátny rozpočet, nakoľko ide o finančné prostriedky vyčlenené zo štátneho rozpočtu v rámci existujúceho programu podpory rozvoja bývania.</w:t>
      </w:r>
    </w:p>
    <w:p w14:paraId="394E8CC9" w14:textId="36F165DD" w:rsidR="00A44F77" w:rsidRPr="0056461E" w:rsidRDefault="00A44F77" w:rsidP="005F47C1">
      <w:pPr>
        <w:pStyle w:val="Zkladntext"/>
        <w:spacing w:before="120" w:line="240" w:lineRule="auto"/>
        <w:ind w:firstLine="709"/>
        <w:rPr>
          <w:rStyle w:val="Zstupntext"/>
          <w:color w:val="auto"/>
        </w:rPr>
      </w:pPr>
      <w:r w:rsidRPr="0056461E">
        <w:rPr>
          <w:rStyle w:val="Zstupntext"/>
          <w:color w:val="auto"/>
        </w:rPr>
        <w:t xml:space="preserve">Návrh zákona má pozitívne sociálne vplyvy a pozitívny vplyv na podnikateľské prostredie. Predložený návrh zákona nemá žiadny vplyv na životné prostredie a informatizáciu a nevyžaduje nové nároky na </w:t>
      </w:r>
      <w:r w:rsidR="00795FFF">
        <w:rPr>
          <w:rStyle w:val="Zstupntext"/>
          <w:color w:val="auto"/>
        </w:rPr>
        <w:t>personálne zabezpečenie</w:t>
      </w:r>
      <w:r w:rsidRPr="0056461E">
        <w:rPr>
          <w:rStyle w:val="Zstupntext"/>
          <w:color w:val="auto"/>
        </w:rPr>
        <w:t>.</w:t>
      </w:r>
    </w:p>
    <w:p w14:paraId="29961D01" w14:textId="157BD5E9" w:rsidR="005F47C1" w:rsidRPr="0056461E" w:rsidRDefault="005F47C1" w:rsidP="005F47C1">
      <w:pPr>
        <w:pStyle w:val="Zkladntext"/>
        <w:spacing w:before="120" w:line="240" w:lineRule="auto"/>
        <w:ind w:firstLine="709"/>
      </w:pPr>
      <w:r w:rsidRPr="0056461E">
        <w:t xml:space="preserve">Návrh zákona nie je predmetom </w:t>
      </w:r>
      <w:proofErr w:type="spellStart"/>
      <w:r w:rsidRPr="0056461E">
        <w:t>vnútrokomunitárneho</w:t>
      </w:r>
      <w:proofErr w:type="spellEnd"/>
      <w:r w:rsidRPr="0056461E">
        <w:t xml:space="preserve"> pripomienkového konania. Dátum účinnosti sa navrhuje s prihliadnutím na dĺžku legislatívneho procesu a potrebnú </w:t>
      </w:r>
      <w:proofErr w:type="spellStart"/>
      <w:r w:rsidRPr="0056461E">
        <w:t>legisvakanciu</w:t>
      </w:r>
      <w:proofErr w:type="spellEnd"/>
      <w:r w:rsidRPr="0056461E">
        <w:t>.</w:t>
      </w:r>
    </w:p>
    <w:p w14:paraId="60D5CEE8" w14:textId="46502A62" w:rsidR="00E25917" w:rsidRDefault="005F47C1" w:rsidP="0056461E">
      <w:pPr>
        <w:pStyle w:val="Zkladntext"/>
        <w:spacing w:before="120" w:line="240" w:lineRule="auto"/>
        <w:ind w:firstLine="709"/>
      </w:pPr>
      <w:r w:rsidRPr="0056461E">
        <w:t>Návrh zákona je v súlade s Ústavou Slovenskej republiky, ústavnými zákonmi a nálezmi ústavného súdu, s inými zákonmi a medzinárodnými zmluvami a inými medzinárodnými dokumentmi, ktorými je Slovenská republika viazaná a s právom Európskej únie</w:t>
      </w:r>
      <w:r w:rsidR="00293988">
        <w:t>.</w:t>
      </w:r>
    </w:p>
    <w:p w14:paraId="534C4BC4" w14:textId="75EA1982" w:rsidR="00A1186C" w:rsidRPr="00D33DD5" w:rsidRDefault="00A1186C" w:rsidP="00A1186C">
      <w:pPr>
        <w:spacing w:before="120"/>
        <w:ind w:firstLine="720"/>
        <w:jc w:val="both"/>
        <w:rPr>
          <w:rStyle w:val="Zstupntext"/>
          <w:color w:val="auto"/>
          <w:sz w:val="24"/>
          <w:szCs w:val="24"/>
        </w:rPr>
      </w:pPr>
      <w:r w:rsidRPr="00D33DD5">
        <w:rPr>
          <w:rStyle w:val="Zstupntext"/>
          <w:color w:val="auto"/>
          <w:sz w:val="24"/>
          <w:szCs w:val="24"/>
        </w:rPr>
        <w:lastRenderedPageBreak/>
        <w:t>Materiál bol predmetom medzirezortného pripomienkového konania, v rámci ktorého  bolo k návrhu zákona uplatnených 97 pripomienok, z toho 31 pr</w:t>
      </w:r>
      <w:r w:rsidR="000355D6">
        <w:rPr>
          <w:rStyle w:val="Zstupntext"/>
          <w:color w:val="auto"/>
          <w:sz w:val="24"/>
          <w:szCs w:val="24"/>
        </w:rPr>
        <w:t xml:space="preserve">ipomienok zásadného charakteru. </w:t>
      </w:r>
      <w:r w:rsidRPr="00D33DD5">
        <w:rPr>
          <w:rStyle w:val="Zstupntext"/>
          <w:color w:val="auto"/>
          <w:sz w:val="24"/>
          <w:szCs w:val="24"/>
        </w:rPr>
        <w:t xml:space="preserve">Vyhodnotenie medzirezortného pripomienkového konania je súčasťou predloženého materiálu. </w:t>
      </w:r>
    </w:p>
    <w:p w14:paraId="31036FF3" w14:textId="71C5ED18" w:rsidR="00A1186C" w:rsidRPr="00F6428E" w:rsidRDefault="00A1186C" w:rsidP="00F6428E">
      <w:pPr>
        <w:pStyle w:val="Zkladntext"/>
        <w:spacing w:before="120" w:line="240" w:lineRule="auto"/>
        <w:ind w:firstLine="567"/>
      </w:pPr>
      <w:r w:rsidRPr="00F6428E">
        <w:rPr>
          <w:rStyle w:val="Zstupntext"/>
          <w:color w:val="auto"/>
        </w:rPr>
        <w:t>Materiál sa predkladá na rokovanie Legislatívnej rady</w:t>
      </w:r>
      <w:r w:rsidR="002A3499" w:rsidRPr="00F6428E">
        <w:rPr>
          <w:rStyle w:val="Zstupntext"/>
          <w:color w:val="auto"/>
        </w:rPr>
        <w:t xml:space="preserve"> vlády Slovenskej republiky </w:t>
      </w:r>
      <w:r w:rsidR="000355D6" w:rsidRPr="00F6428E">
        <w:rPr>
          <w:rStyle w:val="Zstupntext"/>
          <w:color w:val="auto"/>
        </w:rPr>
        <w:t>s </w:t>
      </w:r>
      <w:r w:rsidR="00F6428E" w:rsidRPr="00F6428E">
        <w:rPr>
          <w:rStyle w:val="Zstupntext"/>
          <w:color w:val="auto"/>
        </w:rPr>
        <w:t>neakceptovaním 2 zásadných</w:t>
      </w:r>
      <w:r w:rsidR="000355D6" w:rsidRPr="00F6428E">
        <w:rPr>
          <w:rStyle w:val="Zstupntext"/>
          <w:color w:val="auto"/>
        </w:rPr>
        <w:t xml:space="preserve"> pripomien</w:t>
      </w:r>
      <w:r w:rsidR="00F6428E" w:rsidRPr="00F6428E">
        <w:rPr>
          <w:rStyle w:val="Zstupntext"/>
          <w:color w:val="auto"/>
        </w:rPr>
        <w:t>o</w:t>
      </w:r>
      <w:r w:rsidR="000355D6" w:rsidRPr="00F6428E">
        <w:rPr>
          <w:rStyle w:val="Zstupntext"/>
          <w:color w:val="auto"/>
        </w:rPr>
        <w:t>k, ktoré uplatnilo Združenie bytového hospodárstva na Slovensku</w:t>
      </w:r>
      <w:r w:rsidR="00C32D5B" w:rsidRPr="00F6428E">
        <w:rPr>
          <w:rStyle w:val="Zstupntext"/>
          <w:color w:val="auto"/>
        </w:rPr>
        <w:t xml:space="preserve"> nad rámec zákona</w:t>
      </w:r>
      <w:r w:rsidRPr="00F6428E">
        <w:rPr>
          <w:rStyle w:val="Zstupntext"/>
          <w:color w:val="auto"/>
        </w:rPr>
        <w:t>.</w:t>
      </w:r>
    </w:p>
    <w:p w14:paraId="358891C0" w14:textId="77777777" w:rsidR="00A1186C" w:rsidRPr="00F6428E" w:rsidRDefault="00A1186C" w:rsidP="0056461E">
      <w:pPr>
        <w:pStyle w:val="Zkladntext"/>
        <w:spacing w:before="120" w:line="240" w:lineRule="auto"/>
        <w:ind w:firstLine="709"/>
      </w:pPr>
      <w:bookmarkStart w:id="1" w:name="_GoBack"/>
      <w:bookmarkEnd w:id="1"/>
    </w:p>
    <w:sectPr w:rsidR="00A1186C" w:rsidRPr="00F6428E" w:rsidSect="001B2415">
      <w:headerReference w:type="even" r:id="rId6"/>
      <w:headerReference w:type="default" r:id="rId7"/>
      <w:pgSz w:w="11906" w:h="16838"/>
      <w:pgMar w:top="1417" w:right="1274"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4521DB" w14:textId="77777777" w:rsidR="00316AC4" w:rsidRDefault="00316AC4" w:rsidP="00AD4247">
      <w:r>
        <w:separator/>
      </w:r>
    </w:p>
  </w:endnote>
  <w:endnote w:type="continuationSeparator" w:id="0">
    <w:p w14:paraId="01B5C068" w14:textId="77777777" w:rsidR="00316AC4" w:rsidRDefault="00316AC4" w:rsidP="00AD4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FD63C0" w14:textId="77777777" w:rsidR="00316AC4" w:rsidRDefault="00316AC4" w:rsidP="00AD4247">
      <w:r>
        <w:separator/>
      </w:r>
    </w:p>
  </w:footnote>
  <w:footnote w:type="continuationSeparator" w:id="0">
    <w:p w14:paraId="30C37215" w14:textId="77777777" w:rsidR="00316AC4" w:rsidRDefault="00316AC4" w:rsidP="00AD42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7E9AB" w14:textId="77777777" w:rsidR="00AC5017" w:rsidRDefault="008C2AE3">
    <w:pPr>
      <w:pStyle w:val="Hlavika"/>
      <w:framePr w:wrap="around" w:vAnchor="text" w:hAnchor="margin" w:xAlign="center" w:y="1"/>
      <w:rPr>
        <w:rStyle w:val="slostrany"/>
      </w:rPr>
    </w:pPr>
    <w:r>
      <w:rPr>
        <w:rStyle w:val="slostrany"/>
      </w:rPr>
      <w:fldChar w:fldCharType="begin"/>
    </w:r>
    <w:r w:rsidR="001F2336">
      <w:rPr>
        <w:rStyle w:val="slostrany"/>
      </w:rPr>
      <w:instrText xml:space="preserve">PAGE  </w:instrText>
    </w:r>
    <w:r>
      <w:rPr>
        <w:rStyle w:val="slostrany"/>
      </w:rPr>
      <w:fldChar w:fldCharType="end"/>
    </w:r>
  </w:p>
  <w:p w14:paraId="362C0E7A" w14:textId="77777777" w:rsidR="00AC5017" w:rsidRDefault="00F6428E">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B7A14" w14:textId="77777777" w:rsidR="00AC5017" w:rsidRDefault="008C2AE3">
    <w:pPr>
      <w:pStyle w:val="Hlavika"/>
      <w:framePr w:wrap="around" w:vAnchor="text" w:hAnchor="margin" w:xAlign="center" w:y="1"/>
      <w:rPr>
        <w:rStyle w:val="slostrany"/>
      </w:rPr>
    </w:pPr>
    <w:r>
      <w:rPr>
        <w:rStyle w:val="slostrany"/>
      </w:rPr>
      <w:fldChar w:fldCharType="begin"/>
    </w:r>
    <w:r w:rsidR="001F2336">
      <w:rPr>
        <w:rStyle w:val="slostrany"/>
      </w:rPr>
      <w:instrText xml:space="preserve">PAGE  </w:instrText>
    </w:r>
    <w:r>
      <w:rPr>
        <w:rStyle w:val="slostrany"/>
      </w:rPr>
      <w:fldChar w:fldCharType="separate"/>
    </w:r>
    <w:r w:rsidR="00F6428E">
      <w:rPr>
        <w:rStyle w:val="slostrany"/>
        <w:noProof/>
      </w:rPr>
      <w:t>2</w:t>
    </w:r>
    <w:r>
      <w:rPr>
        <w:rStyle w:val="slostrany"/>
      </w:rPr>
      <w:fldChar w:fldCharType="end"/>
    </w:r>
  </w:p>
  <w:p w14:paraId="146719CD" w14:textId="77777777" w:rsidR="00AC5017" w:rsidRDefault="00F6428E">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13EDC"/>
    <w:rsid w:val="000355D6"/>
    <w:rsid w:val="00054780"/>
    <w:rsid w:val="00076DF3"/>
    <w:rsid w:val="000826B9"/>
    <w:rsid w:val="00083496"/>
    <w:rsid w:val="000D16F1"/>
    <w:rsid w:val="000F1163"/>
    <w:rsid w:val="0013086E"/>
    <w:rsid w:val="00134F24"/>
    <w:rsid w:val="001409D8"/>
    <w:rsid w:val="001432AA"/>
    <w:rsid w:val="00150786"/>
    <w:rsid w:val="001709A9"/>
    <w:rsid w:val="00170EE7"/>
    <w:rsid w:val="001B2415"/>
    <w:rsid w:val="001C0920"/>
    <w:rsid w:val="001D6788"/>
    <w:rsid w:val="001F2336"/>
    <w:rsid w:val="002115DF"/>
    <w:rsid w:val="00225A2A"/>
    <w:rsid w:val="002300BC"/>
    <w:rsid w:val="00255CE0"/>
    <w:rsid w:val="00262C88"/>
    <w:rsid w:val="00264258"/>
    <w:rsid w:val="002859CC"/>
    <w:rsid w:val="00293988"/>
    <w:rsid w:val="00294A98"/>
    <w:rsid w:val="0029670D"/>
    <w:rsid w:val="00296C32"/>
    <w:rsid w:val="002A3499"/>
    <w:rsid w:val="002B0F77"/>
    <w:rsid w:val="002C00BD"/>
    <w:rsid w:val="002D2BBF"/>
    <w:rsid w:val="002E02DE"/>
    <w:rsid w:val="002F00A5"/>
    <w:rsid w:val="0030395B"/>
    <w:rsid w:val="00315B92"/>
    <w:rsid w:val="00316AC4"/>
    <w:rsid w:val="0033660A"/>
    <w:rsid w:val="00342591"/>
    <w:rsid w:val="0035047F"/>
    <w:rsid w:val="003929C4"/>
    <w:rsid w:val="003C53D3"/>
    <w:rsid w:val="00423E74"/>
    <w:rsid w:val="00426CD4"/>
    <w:rsid w:val="00430696"/>
    <w:rsid w:val="00460DEF"/>
    <w:rsid w:val="0049079E"/>
    <w:rsid w:val="004A2521"/>
    <w:rsid w:val="004A57B6"/>
    <w:rsid w:val="004C2A92"/>
    <w:rsid w:val="00506AF8"/>
    <w:rsid w:val="00540E64"/>
    <w:rsid w:val="00546B63"/>
    <w:rsid w:val="0056461E"/>
    <w:rsid w:val="005673CB"/>
    <w:rsid w:val="00596F34"/>
    <w:rsid w:val="005A2BCA"/>
    <w:rsid w:val="005F3832"/>
    <w:rsid w:val="005F47C1"/>
    <w:rsid w:val="00610EE9"/>
    <w:rsid w:val="00615895"/>
    <w:rsid w:val="00637902"/>
    <w:rsid w:val="0065741A"/>
    <w:rsid w:val="006574D5"/>
    <w:rsid w:val="00664857"/>
    <w:rsid w:val="00692E73"/>
    <w:rsid w:val="006C019B"/>
    <w:rsid w:val="006D1D61"/>
    <w:rsid w:val="006F719B"/>
    <w:rsid w:val="00706DEF"/>
    <w:rsid w:val="007114A8"/>
    <w:rsid w:val="00715147"/>
    <w:rsid w:val="00720ACF"/>
    <w:rsid w:val="0076666B"/>
    <w:rsid w:val="00766D6F"/>
    <w:rsid w:val="00786250"/>
    <w:rsid w:val="00795FFF"/>
    <w:rsid w:val="007B2137"/>
    <w:rsid w:val="00805EAA"/>
    <w:rsid w:val="00807133"/>
    <w:rsid w:val="00815D4C"/>
    <w:rsid w:val="00823337"/>
    <w:rsid w:val="00852C23"/>
    <w:rsid w:val="008A10D2"/>
    <w:rsid w:val="008A50DF"/>
    <w:rsid w:val="008C2AE3"/>
    <w:rsid w:val="008D2927"/>
    <w:rsid w:val="00911A2F"/>
    <w:rsid w:val="00913C7D"/>
    <w:rsid w:val="00925655"/>
    <w:rsid w:val="009271D2"/>
    <w:rsid w:val="00934392"/>
    <w:rsid w:val="00936E24"/>
    <w:rsid w:val="009370EF"/>
    <w:rsid w:val="009978E8"/>
    <w:rsid w:val="009B7048"/>
    <w:rsid w:val="009B7F61"/>
    <w:rsid w:val="009D16FD"/>
    <w:rsid w:val="009F51BF"/>
    <w:rsid w:val="00A1186C"/>
    <w:rsid w:val="00A1724A"/>
    <w:rsid w:val="00A32444"/>
    <w:rsid w:val="00A32625"/>
    <w:rsid w:val="00A339AC"/>
    <w:rsid w:val="00A41B94"/>
    <w:rsid w:val="00A44F77"/>
    <w:rsid w:val="00A45DEB"/>
    <w:rsid w:val="00A62162"/>
    <w:rsid w:val="00A65E77"/>
    <w:rsid w:val="00A917C4"/>
    <w:rsid w:val="00AB7AA6"/>
    <w:rsid w:val="00AD4247"/>
    <w:rsid w:val="00AE2A54"/>
    <w:rsid w:val="00B019F6"/>
    <w:rsid w:val="00B05099"/>
    <w:rsid w:val="00B171D9"/>
    <w:rsid w:val="00B51BD4"/>
    <w:rsid w:val="00B545E3"/>
    <w:rsid w:val="00B71E63"/>
    <w:rsid w:val="00BA0F5B"/>
    <w:rsid w:val="00C03ECE"/>
    <w:rsid w:val="00C32D5B"/>
    <w:rsid w:val="00C66D0F"/>
    <w:rsid w:val="00C71ACC"/>
    <w:rsid w:val="00C82C8C"/>
    <w:rsid w:val="00CB475E"/>
    <w:rsid w:val="00D25023"/>
    <w:rsid w:val="00D33DD5"/>
    <w:rsid w:val="00D63FB9"/>
    <w:rsid w:val="00D64264"/>
    <w:rsid w:val="00D9484E"/>
    <w:rsid w:val="00D94B66"/>
    <w:rsid w:val="00D9563E"/>
    <w:rsid w:val="00DA47FE"/>
    <w:rsid w:val="00DC3FB4"/>
    <w:rsid w:val="00DE5AB8"/>
    <w:rsid w:val="00DF1A9D"/>
    <w:rsid w:val="00DF36E5"/>
    <w:rsid w:val="00E1073B"/>
    <w:rsid w:val="00E13EDC"/>
    <w:rsid w:val="00E25917"/>
    <w:rsid w:val="00E66E70"/>
    <w:rsid w:val="00E92E1F"/>
    <w:rsid w:val="00E974A3"/>
    <w:rsid w:val="00EA4116"/>
    <w:rsid w:val="00EB3A3F"/>
    <w:rsid w:val="00EC51DE"/>
    <w:rsid w:val="00EE73ED"/>
    <w:rsid w:val="00F2479A"/>
    <w:rsid w:val="00F33FCC"/>
    <w:rsid w:val="00F43094"/>
    <w:rsid w:val="00F57ABB"/>
    <w:rsid w:val="00F6428E"/>
    <w:rsid w:val="00F75ACF"/>
    <w:rsid w:val="00F92CA9"/>
    <w:rsid w:val="00FB0DAA"/>
    <w:rsid w:val="00FC68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A519D"/>
  <w15:docId w15:val="{0171FDAC-2B24-4600-B3B9-5F8B76648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13EDC"/>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rsid w:val="00E13EDC"/>
    <w:pPr>
      <w:jc w:val="center"/>
    </w:pPr>
    <w:rPr>
      <w:rFonts w:ascii="Arial" w:hAnsi="Arial" w:cs="Arial"/>
      <w:b/>
      <w:bCs/>
      <w:sz w:val="24"/>
      <w:szCs w:val="24"/>
    </w:rPr>
  </w:style>
  <w:style w:type="character" w:customStyle="1" w:styleId="NzovChar">
    <w:name w:val="Názov Char"/>
    <w:basedOn w:val="Predvolenpsmoodseku"/>
    <w:link w:val="Nzov"/>
    <w:rsid w:val="00E13EDC"/>
    <w:rPr>
      <w:rFonts w:ascii="Arial" w:eastAsia="Times New Roman" w:hAnsi="Arial" w:cs="Arial"/>
      <w:b/>
      <w:bCs/>
      <w:sz w:val="24"/>
      <w:szCs w:val="24"/>
      <w:lang w:eastAsia="sk-SK"/>
    </w:rPr>
  </w:style>
  <w:style w:type="paragraph" w:styleId="Zkladntext">
    <w:name w:val="Body Text"/>
    <w:basedOn w:val="Normlny"/>
    <w:link w:val="ZkladntextChar"/>
    <w:rsid w:val="00E13EDC"/>
    <w:pPr>
      <w:spacing w:before="240" w:line="360" w:lineRule="auto"/>
      <w:jc w:val="both"/>
    </w:pPr>
    <w:rPr>
      <w:sz w:val="24"/>
      <w:szCs w:val="24"/>
    </w:rPr>
  </w:style>
  <w:style w:type="character" w:customStyle="1" w:styleId="ZkladntextChar">
    <w:name w:val="Základný text Char"/>
    <w:basedOn w:val="Predvolenpsmoodseku"/>
    <w:link w:val="Zkladntext"/>
    <w:rsid w:val="00E13EDC"/>
    <w:rPr>
      <w:rFonts w:ascii="Times New Roman" w:eastAsia="Times New Roman" w:hAnsi="Times New Roman" w:cs="Times New Roman"/>
      <w:sz w:val="24"/>
      <w:szCs w:val="24"/>
      <w:lang w:eastAsia="sk-SK"/>
    </w:rPr>
  </w:style>
  <w:style w:type="paragraph" w:styleId="Zarkazkladnhotextu">
    <w:name w:val="Body Text Indent"/>
    <w:basedOn w:val="Normlny"/>
    <w:link w:val="ZarkazkladnhotextuChar"/>
    <w:rsid w:val="00E13EDC"/>
    <w:pPr>
      <w:spacing w:before="240" w:line="360" w:lineRule="auto"/>
      <w:ind w:firstLine="708"/>
      <w:jc w:val="both"/>
    </w:pPr>
    <w:rPr>
      <w:sz w:val="24"/>
    </w:rPr>
  </w:style>
  <w:style w:type="character" w:customStyle="1" w:styleId="ZarkazkladnhotextuChar">
    <w:name w:val="Zarážka základného textu Char"/>
    <w:basedOn w:val="Predvolenpsmoodseku"/>
    <w:link w:val="Zarkazkladnhotextu"/>
    <w:rsid w:val="00E13EDC"/>
    <w:rPr>
      <w:rFonts w:ascii="Times New Roman" w:eastAsia="Times New Roman" w:hAnsi="Times New Roman" w:cs="Times New Roman"/>
      <w:sz w:val="24"/>
      <w:szCs w:val="20"/>
      <w:lang w:eastAsia="sk-SK"/>
    </w:rPr>
  </w:style>
  <w:style w:type="paragraph" w:styleId="Hlavika">
    <w:name w:val="header"/>
    <w:basedOn w:val="Normlny"/>
    <w:link w:val="HlavikaChar"/>
    <w:rsid w:val="00E13EDC"/>
    <w:pPr>
      <w:tabs>
        <w:tab w:val="center" w:pos="4536"/>
        <w:tab w:val="right" w:pos="9072"/>
      </w:tabs>
    </w:pPr>
  </w:style>
  <w:style w:type="character" w:customStyle="1" w:styleId="HlavikaChar">
    <w:name w:val="Hlavička Char"/>
    <w:basedOn w:val="Predvolenpsmoodseku"/>
    <w:link w:val="Hlavika"/>
    <w:rsid w:val="00E13EDC"/>
    <w:rPr>
      <w:rFonts w:ascii="Times New Roman" w:eastAsia="Times New Roman" w:hAnsi="Times New Roman" w:cs="Times New Roman"/>
      <w:sz w:val="20"/>
      <w:szCs w:val="20"/>
      <w:lang w:eastAsia="sk-SK"/>
    </w:rPr>
  </w:style>
  <w:style w:type="character" w:styleId="slostrany">
    <w:name w:val="page number"/>
    <w:basedOn w:val="Predvolenpsmoodseku"/>
    <w:rsid w:val="00E13EDC"/>
  </w:style>
  <w:style w:type="character" w:styleId="Zstupntext">
    <w:name w:val="Placeholder Text"/>
    <w:uiPriority w:val="99"/>
    <w:semiHidden/>
    <w:rsid w:val="00E13EDC"/>
    <w:rPr>
      <w:rFonts w:ascii="Times New Roman" w:hAnsi="Times New Roman" w:cs="Times New Roman"/>
      <w:color w:val="808080"/>
    </w:rPr>
  </w:style>
  <w:style w:type="paragraph" w:customStyle="1" w:styleId="Zarkazkladnhotextu31">
    <w:name w:val="Zarážka základného textu 31"/>
    <w:basedOn w:val="Normlny"/>
    <w:rsid w:val="00E66E70"/>
    <w:pPr>
      <w:suppressAutoHyphens/>
      <w:overflowPunct w:val="0"/>
      <w:autoSpaceDE w:val="0"/>
      <w:spacing w:line="360" w:lineRule="auto"/>
      <w:ind w:firstLine="708"/>
      <w:jc w:val="both"/>
    </w:pPr>
    <w:rPr>
      <w:sz w:val="24"/>
      <w:lang w:eastAsia="ar-SA"/>
    </w:rPr>
  </w:style>
  <w:style w:type="paragraph" w:customStyle="1" w:styleId="Zkladntext21">
    <w:name w:val="Základný text 21"/>
    <w:basedOn w:val="Normlny"/>
    <w:rsid w:val="00E66E70"/>
    <w:pPr>
      <w:suppressAutoHyphens/>
      <w:spacing w:after="120" w:line="480" w:lineRule="auto"/>
    </w:pPr>
    <w:rPr>
      <w:lang w:eastAsia="ar-SA"/>
    </w:rPr>
  </w:style>
  <w:style w:type="paragraph" w:styleId="Zkladntext3">
    <w:name w:val="Body Text 3"/>
    <w:basedOn w:val="Normlny"/>
    <w:link w:val="Zkladntext3Char"/>
    <w:uiPriority w:val="99"/>
    <w:unhideWhenUsed/>
    <w:rsid w:val="00255CE0"/>
    <w:pPr>
      <w:spacing w:after="120"/>
    </w:pPr>
    <w:rPr>
      <w:sz w:val="16"/>
      <w:szCs w:val="16"/>
    </w:rPr>
  </w:style>
  <w:style w:type="character" w:customStyle="1" w:styleId="Zkladntext3Char">
    <w:name w:val="Základný text 3 Char"/>
    <w:basedOn w:val="Predvolenpsmoodseku"/>
    <w:link w:val="Zkladntext3"/>
    <w:uiPriority w:val="99"/>
    <w:rsid w:val="00255CE0"/>
    <w:rPr>
      <w:rFonts w:ascii="Times New Roman" w:eastAsia="Times New Roman" w:hAnsi="Times New Roman" w:cs="Times New Roman"/>
      <w:sz w:val="16"/>
      <w:szCs w:val="16"/>
      <w:lang w:eastAsia="sk-SK"/>
    </w:rPr>
  </w:style>
  <w:style w:type="paragraph" w:styleId="Textbubliny">
    <w:name w:val="Balloon Text"/>
    <w:basedOn w:val="Normlny"/>
    <w:link w:val="TextbublinyChar"/>
    <w:uiPriority w:val="99"/>
    <w:semiHidden/>
    <w:unhideWhenUsed/>
    <w:rsid w:val="00076DF3"/>
    <w:rPr>
      <w:rFonts w:ascii="Segoe UI" w:hAnsi="Segoe UI" w:cs="Segoe UI"/>
      <w:sz w:val="18"/>
      <w:szCs w:val="18"/>
    </w:rPr>
  </w:style>
  <w:style w:type="character" w:customStyle="1" w:styleId="TextbublinyChar">
    <w:name w:val="Text bubliny Char"/>
    <w:basedOn w:val="Predvolenpsmoodseku"/>
    <w:link w:val="Textbubliny"/>
    <w:uiPriority w:val="99"/>
    <w:semiHidden/>
    <w:rsid w:val="00076DF3"/>
    <w:rPr>
      <w:rFonts w:ascii="Segoe UI" w:eastAsia="Times New Roman" w:hAnsi="Segoe UI" w:cs="Segoe UI"/>
      <w:sz w:val="18"/>
      <w:szCs w:val="18"/>
      <w:lang w:eastAsia="sk-SK"/>
    </w:rPr>
  </w:style>
  <w:style w:type="character" w:styleId="Odkaznakomentr">
    <w:name w:val="annotation reference"/>
    <w:basedOn w:val="Predvolenpsmoodseku"/>
    <w:uiPriority w:val="99"/>
    <w:semiHidden/>
    <w:unhideWhenUsed/>
    <w:rsid w:val="00170EE7"/>
    <w:rPr>
      <w:sz w:val="16"/>
      <w:szCs w:val="16"/>
    </w:rPr>
  </w:style>
  <w:style w:type="paragraph" w:styleId="Textkomentra">
    <w:name w:val="annotation text"/>
    <w:basedOn w:val="Normlny"/>
    <w:link w:val="TextkomentraChar"/>
    <w:uiPriority w:val="99"/>
    <w:semiHidden/>
    <w:unhideWhenUsed/>
    <w:rsid w:val="00170EE7"/>
  </w:style>
  <w:style w:type="character" w:customStyle="1" w:styleId="TextkomentraChar">
    <w:name w:val="Text komentára Char"/>
    <w:basedOn w:val="Predvolenpsmoodseku"/>
    <w:link w:val="Textkomentra"/>
    <w:uiPriority w:val="99"/>
    <w:semiHidden/>
    <w:rsid w:val="00170EE7"/>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170EE7"/>
    <w:rPr>
      <w:b/>
      <w:bCs/>
    </w:rPr>
  </w:style>
  <w:style w:type="character" w:customStyle="1" w:styleId="PredmetkomentraChar">
    <w:name w:val="Predmet komentára Char"/>
    <w:basedOn w:val="TextkomentraChar"/>
    <w:link w:val="Predmetkomentra"/>
    <w:uiPriority w:val="99"/>
    <w:semiHidden/>
    <w:rsid w:val="00170EE7"/>
    <w:rPr>
      <w:rFonts w:ascii="Times New Roman" w:eastAsia="Times New Roman" w:hAnsi="Times New Roman" w:cs="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33885">
      <w:bodyDiv w:val="1"/>
      <w:marLeft w:val="0"/>
      <w:marRight w:val="0"/>
      <w:marTop w:val="0"/>
      <w:marBottom w:val="0"/>
      <w:divBdr>
        <w:top w:val="none" w:sz="0" w:space="0" w:color="auto"/>
        <w:left w:val="none" w:sz="0" w:space="0" w:color="auto"/>
        <w:bottom w:val="none" w:sz="0" w:space="0" w:color="auto"/>
        <w:right w:val="none" w:sz="0" w:space="0" w:color="auto"/>
      </w:divBdr>
    </w:div>
    <w:div w:id="788746858">
      <w:bodyDiv w:val="1"/>
      <w:marLeft w:val="0"/>
      <w:marRight w:val="0"/>
      <w:marTop w:val="0"/>
      <w:marBottom w:val="0"/>
      <w:divBdr>
        <w:top w:val="none" w:sz="0" w:space="0" w:color="auto"/>
        <w:left w:val="none" w:sz="0" w:space="0" w:color="auto"/>
        <w:bottom w:val="none" w:sz="0" w:space="0" w:color="auto"/>
        <w:right w:val="none" w:sz="0" w:space="0" w:color="auto"/>
      </w:divBdr>
    </w:div>
    <w:div w:id="899902979">
      <w:bodyDiv w:val="1"/>
      <w:marLeft w:val="0"/>
      <w:marRight w:val="0"/>
      <w:marTop w:val="0"/>
      <w:marBottom w:val="0"/>
      <w:divBdr>
        <w:top w:val="none" w:sz="0" w:space="0" w:color="auto"/>
        <w:left w:val="none" w:sz="0" w:space="0" w:color="auto"/>
        <w:bottom w:val="none" w:sz="0" w:space="0" w:color="auto"/>
        <w:right w:val="none" w:sz="0" w:space="0" w:color="auto"/>
      </w:divBdr>
    </w:div>
    <w:div w:id="1234319736">
      <w:bodyDiv w:val="1"/>
      <w:marLeft w:val="0"/>
      <w:marRight w:val="0"/>
      <w:marTop w:val="0"/>
      <w:marBottom w:val="0"/>
      <w:divBdr>
        <w:top w:val="none" w:sz="0" w:space="0" w:color="auto"/>
        <w:left w:val="none" w:sz="0" w:space="0" w:color="auto"/>
        <w:bottom w:val="none" w:sz="0" w:space="0" w:color="auto"/>
        <w:right w:val="none" w:sz="0" w:space="0" w:color="auto"/>
      </w:divBdr>
    </w:div>
    <w:div w:id="1704860611">
      <w:bodyDiv w:val="1"/>
      <w:marLeft w:val="0"/>
      <w:marRight w:val="0"/>
      <w:marTop w:val="0"/>
      <w:marBottom w:val="0"/>
      <w:divBdr>
        <w:top w:val="none" w:sz="0" w:space="0" w:color="auto"/>
        <w:left w:val="none" w:sz="0" w:space="0" w:color="auto"/>
        <w:bottom w:val="none" w:sz="0" w:space="0" w:color="auto"/>
        <w:right w:val="none" w:sz="0" w:space="0" w:color="auto"/>
      </w:divBdr>
    </w:div>
    <w:div w:id="1781681168">
      <w:bodyDiv w:val="1"/>
      <w:marLeft w:val="0"/>
      <w:marRight w:val="0"/>
      <w:marTop w:val="0"/>
      <w:marBottom w:val="0"/>
      <w:divBdr>
        <w:top w:val="none" w:sz="0" w:space="0" w:color="auto"/>
        <w:left w:val="none" w:sz="0" w:space="0" w:color="auto"/>
        <w:bottom w:val="none" w:sz="0" w:space="0" w:color="auto"/>
        <w:right w:val="none" w:sz="0" w:space="0" w:color="auto"/>
      </w:divBdr>
    </w:div>
    <w:div w:id="192899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526</Words>
  <Characters>2999</Characters>
  <Application>Microsoft Office Word</Application>
  <DocSecurity>0</DocSecurity>
  <Lines>24</Lines>
  <Paragraphs>7</Paragraphs>
  <ScaleCrop>false</ScaleCrop>
  <HeadingPairs>
    <vt:vector size="2" baseType="variant">
      <vt:variant>
        <vt:lpstr>Názov</vt:lpstr>
      </vt:variant>
      <vt:variant>
        <vt:i4>1</vt:i4>
      </vt:variant>
    </vt:vector>
  </HeadingPairs>
  <TitlesOfParts>
    <vt:vector size="1" baseType="lpstr">
      <vt:lpstr/>
    </vt:vector>
  </TitlesOfParts>
  <Company>MVRR</Company>
  <LinksUpToDate>false</LinksUpToDate>
  <CharactersWithSpaces>3518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moravska</dc:creator>
  <cp:lastModifiedBy>Čerňanská, Jana</cp:lastModifiedBy>
  <cp:revision>71</cp:revision>
  <cp:lastPrinted>2013-01-11T06:04:00Z</cp:lastPrinted>
  <dcterms:created xsi:type="dcterms:W3CDTF">2015-07-08T05:42:00Z</dcterms:created>
  <dcterms:modified xsi:type="dcterms:W3CDTF">2020-09-09T12:25:00Z</dcterms:modified>
</cp:coreProperties>
</file>