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F078D9" w:rsidRDefault="00927118" w:rsidP="00927118">
      <w:pPr>
        <w:adjustRightInd w:val="0"/>
        <w:spacing w:after="0" w:line="240" w:lineRule="auto"/>
        <w:jc w:val="center"/>
        <w:rPr>
          <w:rFonts w:ascii="Times New Roman" w:eastAsia="Times New Roman" w:hAnsi="Times New Roman" w:cs="Times New Roman"/>
          <w:b/>
          <w:caps/>
        </w:rPr>
      </w:pPr>
      <w:r w:rsidRPr="00F078D9">
        <w:rPr>
          <w:rFonts w:ascii="Times New Roman" w:eastAsia="Times New Roman" w:hAnsi="Times New Roman" w:cs="Times New Roman"/>
          <w:b/>
          <w:caps/>
        </w:rPr>
        <w:t>Vyhodnotenie medzirezortného pripomienkového konania</w:t>
      </w:r>
    </w:p>
    <w:p w:rsidR="00927118" w:rsidRPr="00F078D9" w:rsidRDefault="00927118" w:rsidP="00927118">
      <w:pPr>
        <w:jc w:val="center"/>
        <w:rPr>
          <w:rFonts w:ascii="Times New Roman" w:hAnsi="Times New Roman" w:cs="Times New Roman"/>
        </w:rPr>
      </w:pPr>
    </w:p>
    <w:p w:rsidR="00426FE4" w:rsidRPr="00F078D9" w:rsidRDefault="00426FE4">
      <w:pPr>
        <w:jc w:val="center"/>
        <w:divId w:val="1451125228"/>
        <w:rPr>
          <w:rFonts w:ascii="Times New Roman" w:hAnsi="Times New Roman" w:cs="Times New Roman"/>
        </w:rPr>
      </w:pPr>
      <w:r w:rsidRPr="00F078D9">
        <w:rPr>
          <w:rFonts w:ascii="Times New Roman" w:hAnsi="Times New Roman" w:cs="Times New Roman"/>
        </w:rPr>
        <w:t xml:space="preserve">Zákon, ktorým sa mení a dopĺňa zákon č. 461/2003 Z. z. o sociálnom poistení v znení neskorších predpisov </w:t>
      </w:r>
    </w:p>
    <w:p w:rsidR="00927118" w:rsidRPr="00F078D9"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r w:rsidRPr="00F078D9">
              <w:rPr>
                <w:rFonts w:ascii="Times New Roman" w:hAnsi="Times New Roman" w:cs="Times New Roman"/>
              </w:rPr>
              <w:t>Spôsob pripomienkového konania</w:t>
            </w:r>
          </w:p>
        </w:tc>
        <w:tc>
          <w:tcPr>
            <w:tcW w:w="7801"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r w:rsidRPr="00F078D9">
              <w:rPr>
                <w:rFonts w:ascii="Times New Roman" w:hAnsi="Times New Roman" w:cs="Times New Roman"/>
              </w:rPr>
              <w:t> </w:t>
            </w:r>
          </w:p>
        </w:tc>
      </w:tr>
      <w:tr w:rsidR="00A251BF" w:rsidRPr="00F078D9" w:rsidTr="00B76589">
        <w:tc>
          <w:tcPr>
            <w:tcW w:w="7797" w:type="dxa"/>
            <w:tcBorders>
              <w:top w:val="nil"/>
              <w:left w:val="nil"/>
              <w:bottom w:val="nil"/>
              <w:right w:val="nil"/>
            </w:tcBorders>
          </w:tcPr>
          <w:p w:rsidR="00A251BF" w:rsidRPr="00F078D9" w:rsidRDefault="00A251BF" w:rsidP="00F078D9">
            <w:pPr>
              <w:spacing w:after="0" w:line="240" w:lineRule="auto"/>
              <w:rPr>
                <w:rFonts w:ascii="Times New Roman" w:hAnsi="Times New Roman" w:cs="Times New Roman"/>
              </w:rPr>
            </w:pPr>
            <w:r w:rsidRPr="00F078D9">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F078D9" w:rsidRDefault="00426FE4" w:rsidP="00426FE4">
            <w:pPr>
              <w:spacing w:after="0" w:line="240" w:lineRule="auto"/>
              <w:rPr>
                <w:rFonts w:ascii="Times New Roman" w:hAnsi="Times New Roman" w:cs="Times New Roman"/>
              </w:rPr>
            </w:pPr>
            <w:r w:rsidRPr="00F078D9">
              <w:rPr>
                <w:rFonts w:ascii="Times New Roman" w:hAnsi="Times New Roman" w:cs="Times New Roman"/>
              </w:rPr>
              <w:t>25 /9</w:t>
            </w: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r w:rsidRPr="00F078D9">
              <w:rPr>
                <w:rFonts w:ascii="Times New Roman" w:hAnsi="Times New Roman" w:cs="Times New Roman"/>
              </w:rPr>
              <w:t>Počet vyhodnotených pripomienok</w:t>
            </w:r>
          </w:p>
        </w:tc>
        <w:tc>
          <w:tcPr>
            <w:tcW w:w="7801" w:type="dxa"/>
            <w:tcBorders>
              <w:top w:val="nil"/>
              <w:left w:val="nil"/>
              <w:bottom w:val="nil"/>
              <w:right w:val="nil"/>
            </w:tcBorders>
          </w:tcPr>
          <w:p w:rsidR="00927118" w:rsidRPr="00F078D9" w:rsidRDefault="00426FE4" w:rsidP="00426FE4">
            <w:pPr>
              <w:spacing w:after="0" w:line="240" w:lineRule="auto"/>
              <w:rPr>
                <w:rFonts w:ascii="Times New Roman" w:hAnsi="Times New Roman" w:cs="Times New Roman"/>
              </w:rPr>
            </w:pPr>
            <w:r w:rsidRPr="00F078D9">
              <w:rPr>
                <w:rFonts w:ascii="Times New Roman" w:hAnsi="Times New Roman" w:cs="Times New Roman"/>
              </w:rPr>
              <w:t>25</w:t>
            </w: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r w:rsidRPr="00F078D9">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F078D9" w:rsidRDefault="00426FE4" w:rsidP="00426FE4">
            <w:pPr>
              <w:spacing w:after="0" w:line="240" w:lineRule="auto"/>
              <w:rPr>
                <w:rFonts w:ascii="Times New Roman" w:hAnsi="Times New Roman" w:cs="Times New Roman"/>
              </w:rPr>
            </w:pPr>
            <w:r w:rsidRPr="00F078D9">
              <w:rPr>
                <w:rFonts w:ascii="Times New Roman" w:hAnsi="Times New Roman" w:cs="Times New Roman"/>
              </w:rPr>
              <w:t>8 /0</w:t>
            </w: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r w:rsidRPr="00F078D9">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F078D9" w:rsidRDefault="00426FE4" w:rsidP="00426FE4">
            <w:pPr>
              <w:spacing w:after="0" w:line="240" w:lineRule="auto"/>
              <w:rPr>
                <w:rFonts w:ascii="Times New Roman" w:hAnsi="Times New Roman" w:cs="Times New Roman"/>
              </w:rPr>
            </w:pPr>
            <w:r w:rsidRPr="00F078D9">
              <w:rPr>
                <w:rFonts w:ascii="Times New Roman" w:hAnsi="Times New Roman" w:cs="Times New Roman"/>
              </w:rPr>
              <w:t>1 /0</w:t>
            </w: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r w:rsidRPr="00F078D9">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F078D9" w:rsidRDefault="00426FE4" w:rsidP="00426FE4">
            <w:pPr>
              <w:spacing w:after="0" w:line="240" w:lineRule="auto"/>
              <w:rPr>
                <w:rFonts w:ascii="Times New Roman" w:hAnsi="Times New Roman" w:cs="Times New Roman"/>
              </w:rPr>
            </w:pPr>
            <w:r w:rsidRPr="00F078D9">
              <w:rPr>
                <w:rFonts w:ascii="Times New Roman" w:hAnsi="Times New Roman" w:cs="Times New Roman"/>
              </w:rPr>
              <w:t>16 /9</w:t>
            </w: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proofErr w:type="spellStart"/>
            <w:r w:rsidRPr="00F078D9">
              <w:rPr>
                <w:rFonts w:ascii="Times New Roman" w:hAnsi="Times New Roman" w:cs="Times New Roman"/>
                <w:bCs/>
              </w:rPr>
              <w:t>Rozporové</w:t>
            </w:r>
            <w:proofErr w:type="spellEnd"/>
            <w:r w:rsidRPr="00F078D9">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bCs/>
              </w:rPr>
            </w:pPr>
            <w:r w:rsidRPr="00F078D9">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p>
        </w:tc>
      </w:tr>
      <w:tr w:rsidR="00927118" w:rsidRPr="00F078D9" w:rsidTr="00B76589">
        <w:tc>
          <w:tcPr>
            <w:tcW w:w="7797"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bCs/>
              </w:rPr>
            </w:pPr>
            <w:r w:rsidRPr="00F078D9">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F078D9" w:rsidRDefault="00927118" w:rsidP="00F078D9">
            <w:pPr>
              <w:spacing w:after="0" w:line="240" w:lineRule="auto"/>
              <w:rPr>
                <w:rFonts w:ascii="Times New Roman" w:hAnsi="Times New Roman" w:cs="Times New Roman"/>
              </w:rPr>
            </w:pPr>
          </w:p>
        </w:tc>
      </w:tr>
    </w:tbl>
    <w:p w:rsidR="00927118" w:rsidRPr="00F078D9" w:rsidRDefault="00927118" w:rsidP="00927118">
      <w:pPr>
        <w:spacing w:after="0" w:line="240" w:lineRule="auto"/>
        <w:rPr>
          <w:rFonts w:ascii="Times New Roman" w:hAnsi="Times New Roman" w:cs="Times New Roman"/>
          <w:b/>
        </w:rPr>
      </w:pPr>
    </w:p>
    <w:p w:rsidR="00927118" w:rsidRPr="00F078D9" w:rsidRDefault="00927118" w:rsidP="00927118">
      <w:pPr>
        <w:spacing w:after="0" w:line="240" w:lineRule="auto"/>
        <w:rPr>
          <w:rFonts w:ascii="Times New Roman" w:hAnsi="Times New Roman" w:cs="Times New Roman"/>
        </w:rPr>
      </w:pPr>
      <w:proofErr w:type="spellStart"/>
      <w:r w:rsidRPr="00F078D9">
        <w:rPr>
          <w:rFonts w:ascii="Times New Roman" w:hAnsi="Times New Roman" w:cs="Times New Roman"/>
        </w:rPr>
        <w:t>Sumarizácia</w:t>
      </w:r>
      <w:proofErr w:type="spellEnd"/>
      <w:r w:rsidRPr="00F078D9">
        <w:rPr>
          <w:rFonts w:ascii="Times New Roman" w:hAnsi="Times New Roman" w:cs="Times New Roman"/>
        </w:rPr>
        <w:t xml:space="preserve"> vznesených pripomienok podľa subjektov</w:t>
      </w:r>
    </w:p>
    <w:p w:rsidR="00426FE4" w:rsidRPr="00F078D9" w:rsidRDefault="00426FE4"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426FE4" w:rsidRPr="00F078D9">
        <w:trPr>
          <w:divId w:val="5049766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Vôbec nezaslali</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 xml:space="preserve">Asociácia </w:t>
            </w:r>
            <w:proofErr w:type="spellStart"/>
            <w:r w:rsidRPr="00F078D9">
              <w:rPr>
                <w:rFonts w:ascii="Times New Roman" w:hAnsi="Times New Roman" w:cs="Times New Roman"/>
              </w:rPr>
              <w:t>zamestnávatelských</w:t>
            </w:r>
            <w:proofErr w:type="spellEnd"/>
            <w:r w:rsidRPr="00F078D9">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 (1o,3z)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Združenie na pomoc ľuďom s mentálnym postihnutím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60.</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x</w:t>
            </w:r>
          </w:p>
        </w:tc>
      </w:tr>
      <w:tr w:rsidR="00426FE4" w:rsidRPr="00F078D9">
        <w:trPr>
          <w:divId w:val="504976675"/>
          <w:jc w:val="center"/>
        </w:trPr>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rPr>
                <w:rFonts w:ascii="Times New Roman" w:hAnsi="Times New Roman" w:cs="Times New Roman"/>
              </w:rPr>
            </w:pPr>
            <w:r w:rsidRPr="00F078D9">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25 (16o,9z)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426FE4" w:rsidRPr="00F078D9" w:rsidRDefault="00426FE4">
            <w:pPr>
              <w:jc w:val="center"/>
              <w:rPr>
                <w:rFonts w:ascii="Times New Roman" w:hAnsi="Times New Roman" w:cs="Times New Roman"/>
              </w:rPr>
            </w:pPr>
          </w:p>
        </w:tc>
      </w:tr>
    </w:tbl>
    <w:p w:rsidR="00BF7CE0" w:rsidRPr="00F078D9" w:rsidRDefault="00BF7CE0" w:rsidP="00841FA6">
      <w:pPr>
        <w:rPr>
          <w:rFonts w:ascii="Times New Roman" w:hAnsi="Times New Roman" w:cs="Times New Roman"/>
          <w:b/>
          <w:bCs/>
          <w:color w:val="000000"/>
        </w:rPr>
      </w:pPr>
      <w:r w:rsidRPr="00F078D9">
        <w:rPr>
          <w:rFonts w:ascii="Times New Roman" w:eastAsia="Times New Roman" w:hAnsi="Times New Roman" w:cs="Times New Roman"/>
          <w:bCs/>
          <w:color w:val="000000"/>
        </w:rPr>
        <w:t>Vyhodnotenie vecných pripomienok je uvedené v tabuľkovej časti.</w:t>
      </w:r>
    </w:p>
    <w:p w:rsidR="00BF7CE0" w:rsidRPr="00F078D9"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F078D9" w:rsidTr="00943EB2">
        <w:trPr>
          <w:cantSplit/>
        </w:trPr>
        <w:tc>
          <w:tcPr>
            <w:tcW w:w="4928" w:type="dxa"/>
            <w:gridSpan w:val="2"/>
            <w:tcBorders>
              <w:top w:val="nil"/>
              <w:left w:val="nil"/>
              <w:bottom w:val="nil"/>
              <w:right w:val="nil"/>
            </w:tcBorders>
          </w:tcPr>
          <w:p w:rsidR="00BF7CE0" w:rsidRPr="00F078D9" w:rsidRDefault="00BF7CE0" w:rsidP="00F078D9">
            <w:pPr>
              <w:pStyle w:val="Zkladntext"/>
              <w:widowControl/>
              <w:jc w:val="both"/>
              <w:rPr>
                <w:b w:val="0"/>
                <w:color w:val="000000"/>
                <w:sz w:val="22"/>
                <w:szCs w:val="22"/>
              </w:rPr>
            </w:pPr>
            <w:r w:rsidRPr="00F078D9">
              <w:rPr>
                <w:b w:val="0"/>
                <w:color w:val="000000"/>
                <w:sz w:val="22"/>
                <w:szCs w:val="22"/>
              </w:rPr>
              <w:t>Vysvetlivky  k použitým skratkám v tabuľke:</w:t>
            </w:r>
          </w:p>
        </w:tc>
      </w:tr>
      <w:tr w:rsidR="00BF7CE0" w:rsidRPr="00F078D9" w:rsidTr="00943EB2">
        <w:trPr>
          <w:cantSplit/>
        </w:trPr>
        <w:tc>
          <w:tcPr>
            <w:tcW w:w="1809" w:type="dxa"/>
            <w:tcBorders>
              <w:top w:val="nil"/>
              <w:left w:val="nil"/>
              <w:bottom w:val="nil"/>
              <w:right w:val="nil"/>
            </w:tcBorders>
          </w:tcPr>
          <w:p w:rsidR="00BF7CE0" w:rsidRPr="00F078D9" w:rsidRDefault="00BF7CE0" w:rsidP="00F078D9">
            <w:pPr>
              <w:pStyle w:val="Zkladntext"/>
              <w:widowControl/>
              <w:jc w:val="both"/>
              <w:rPr>
                <w:b w:val="0"/>
                <w:color w:val="000000"/>
                <w:sz w:val="22"/>
                <w:szCs w:val="22"/>
              </w:rPr>
            </w:pPr>
            <w:r w:rsidRPr="00F078D9">
              <w:rPr>
                <w:b w:val="0"/>
                <w:color w:val="000000"/>
                <w:sz w:val="22"/>
                <w:szCs w:val="22"/>
              </w:rPr>
              <w:t>O – obyčajná</w:t>
            </w:r>
          </w:p>
        </w:tc>
        <w:tc>
          <w:tcPr>
            <w:tcW w:w="3119" w:type="dxa"/>
            <w:tcBorders>
              <w:top w:val="nil"/>
              <w:left w:val="nil"/>
              <w:bottom w:val="nil"/>
              <w:right w:val="nil"/>
            </w:tcBorders>
          </w:tcPr>
          <w:p w:rsidR="00BF7CE0" w:rsidRPr="00F078D9" w:rsidRDefault="00BF7CE0" w:rsidP="00F078D9">
            <w:pPr>
              <w:pStyle w:val="Zkladntext"/>
              <w:widowControl/>
              <w:jc w:val="both"/>
              <w:rPr>
                <w:b w:val="0"/>
                <w:color w:val="000000"/>
                <w:sz w:val="22"/>
                <w:szCs w:val="22"/>
              </w:rPr>
            </w:pPr>
            <w:r w:rsidRPr="00F078D9">
              <w:rPr>
                <w:b w:val="0"/>
                <w:color w:val="000000"/>
                <w:sz w:val="22"/>
                <w:szCs w:val="22"/>
              </w:rPr>
              <w:t>A – akceptovaná</w:t>
            </w:r>
          </w:p>
        </w:tc>
      </w:tr>
      <w:tr w:rsidR="00BF7CE0" w:rsidRPr="00F078D9" w:rsidTr="00943EB2">
        <w:trPr>
          <w:cantSplit/>
        </w:trPr>
        <w:tc>
          <w:tcPr>
            <w:tcW w:w="1809" w:type="dxa"/>
            <w:tcBorders>
              <w:top w:val="nil"/>
              <w:left w:val="nil"/>
              <w:bottom w:val="nil"/>
              <w:right w:val="nil"/>
            </w:tcBorders>
          </w:tcPr>
          <w:p w:rsidR="00BF7CE0" w:rsidRPr="00F078D9" w:rsidRDefault="00BF7CE0" w:rsidP="00F078D9">
            <w:pPr>
              <w:pStyle w:val="Zkladntext"/>
              <w:widowControl/>
              <w:jc w:val="both"/>
              <w:rPr>
                <w:b w:val="0"/>
                <w:color w:val="000000"/>
                <w:sz w:val="22"/>
                <w:szCs w:val="22"/>
              </w:rPr>
            </w:pPr>
            <w:r w:rsidRPr="00F078D9">
              <w:rPr>
                <w:b w:val="0"/>
                <w:color w:val="000000"/>
                <w:sz w:val="22"/>
                <w:szCs w:val="22"/>
              </w:rPr>
              <w:t>Z – zásadná</w:t>
            </w:r>
          </w:p>
        </w:tc>
        <w:tc>
          <w:tcPr>
            <w:tcW w:w="3119" w:type="dxa"/>
            <w:tcBorders>
              <w:top w:val="nil"/>
              <w:left w:val="nil"/>
              <w:bottom w:val="nil"/>
              <w:right w:val="nil"/>
            </w:tcBorders>
          </w:tcPr>
          <w:p w:rsidR="00BF7CE0" w:rsidRPr="00F078D9" w:rsidRDefault="00BF7CE0" w:rsidP="00F078D9">
            <w:pPr>
              <w:pStyle w:val="Zkladntext"/>
              <w:widowControl/>
              <w:jc w:val="both"/>
              <w:rPr>
                <w:b w:val="0"/>
                <w:color w:val="000000"/>
                <w:sz w:val="22"/>
                <w:szCs w:val="22"/>
              </w:rPr>
            </w:pPr>
            <w:r w:rsidRPr="00F078D9">
              <w:rPr>
                <w:b w:val="0"/>
                <w:color w:val="000000"/>
                <w:sz w:val="22"/>
                <w:szCs w:val="22"/>
              </w:rPr>
              <w:t>N – neakceptovaná</w:t>
            </w:r>
          </w:p>
        </w:tc>
      </w:tr>
      <w:tr w:rsidR="00BF7CE0" w:rsidRPr="00F078D9" w:rsidTr="00943EB2">
        <w:trPr>
          <w:cantSplit/>
        </w:trPr>
        <w:tc>
          <w:tcPr>
            <w:tcW w:w="1809" w:type="dxa"/>
            <w:tcBorders>
              <w:top w:val="nil"/>
              <w:left w:val="nil"/>
              <w:bottom w:val="nil"/>
              <w:right w:val="nil"/>
            </w:tcBorders>
          </w:tcPr>
          <w:p w:rsidR="00BF7CE0" w:rsidRPr="00F078D9" w:rsidRDefault="00BF7CE0" w:rsidP="00F078D9">
            <w:pPr>
              <w:pStyle w:val="Zkladntext"/>
              <w:widowControl/>
              <w:jc w:val="both"/>
              <w:rPr>
                <w:b w:val="0"/>
                <w:color w:val="000000"/>
                <w:sz w:val="22"/>
                <w:szCs w:val="22"/>
              </w:rPr>
            </w:pPr>
          </w:p>
        </w:tc>
        <w:tc>
          <w:tcPr>
            <w:tcW w:w="3119" w:type="dxa"/>
            <w:tcBorders>
              <w:top w:val="nil"/>
              <w:left w:val="nil"/>
              <w:bottom w:val="nil"/>
              <w:right w:val="nil"/>
            </w:tcBorders>
          </w:tcPr>
          <w:p w:rsidR="00BF7CE0" w:rsidRPr="00F078D9" w:rsidRDefault="00BF7CE0" w:rsidP="00F078D9">
            <w:pPr>
              <w:pStyle w:val="Zkladntext"/>
              <w:widowControl/>
              <w:jc w:val="both"/>
              <w:rPr>
                <w:b w:val="0"/>
                <w:color w:val="000000"/>
                <w:sz w:val="22"/>
                <w:szCs w:val="22"/>
              </w:rPr>
            </w:pPr>
            <w:r w:rsidRPr="00F078D9">
              <w:rPr>
                <w:b w:val="0"/>
                <w:color w:val="000000"/>
                <w:sz w:val="22"/>
                <w:szCs w:val="22"/>
              </w:rPr>
              <w:t>ČA – čiastočne akceptovaná</w:t>
            </w:r>
          </w:p>
        </w:tc>
      </w:tr>
    </w:tbl>
    <w:p w:rsidR="00E85710" w:rsidRPr="00F078D9" w:rsidRDefault="00E85710">
      <w:pPr>
        <w:rPr>
          <w:rFonts w:ascii="Times New Roman" w:hAnsi="Times New Roman" w:cs="Times New Roman"/>
        </w:rPr>
      </w:pPr>
      <w:r w:rsidRPr="00F078D9">
        <w:rPr>
          <w:rFonts w:ascii="Times New Roman" w:hAnsi="Times New Roman" w:cs="Times New Roman"/>
        </w:rPr>
        <w:br w:type="page"/>
      </w:r>
    </w:p>
    <w:p w:rsidR="00426FE4" w:rsidRPr="00F078D9" w:rsidRDefault="00426FE4" w:rsidP="00CE47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proofErr w:type="spellStart"/>
            <w:r w:rsidRPr="00F078D9">
              <w:rPr>
                <w:rFonts w:ascii="Times New Roman" w:hAnsi="Times New Roman" w:cs="Times New Roman"/>
                <w:b/>
                <w:bCs/>
              </w:rPr>
              <w:t>Vyh</w:t>
            </w:r>
            <w:proofErr w:type="spellEnd"/>
            <w:r w:rsidRPr="00F078D9">
              <w:rPr>
                <w:rFonts w:ascii="Times New Roman" w:hAnsi="Times New Roman" w:cs="Times New Roman"/>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Spôsob vyhodnotenia</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proofErr w:type="spellStart"/>
            <w:r w:rsidRPr="00F078D9">
              <w:rPr>
                <w:rFonts w:ascii="Times New Roman" w:hAnsi="Times New Roman" w:cs="Times New Roman"/>
                <w:b/>
                <w:bCs/>
              </w:rPr>
              <w:t>AmCham</w:t>
            </w:r>
            <w:proofErr w:type="spellEnd"/>
            <w:r w:rsidRPr="00F078D9">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Návrhu zákona ako celku</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Vzhľadom na dole uvedené dôvody žiadame vypustenie navrhovaného paragrafu § 263ff. Z dôvodu zachovanie aspoň istej miery právnej istoty v prípade nesúhlasného stanoviska predkladateľa vypustiť paragraf 263ff žiadame o zmenu formulácie § 263ff na „Ustanovenie § 293eia sa od 1. januára 2022 nepoužije.“ Nakoľko podnikateľské subjekty pri príprave finančných plánov na rok 2021 vychádzali a vychádzajú z aktuálne platnej legislatívy, odloženie platnosti ustanovenia im umožní aspoň dostatočne sa pripraviť na opatrenie s vážnymi negatívnymi finančnými dopadmi. Zdôvodnenie: Americká obchodná komora v SR (</w:t>
            </w:r>
            <w:proofErr w:type="spellStart"/>
            <w:r w:rsidRPr="00F078D9">
              <w:rPr>
                <w:rFonts w:ascii="Times New Roman" w:hAnsi="Times New Roman" w:cs="Times New Roman"/>
              </w:rPr>
              <w:t>AmCham</w:t>
            </w:r>
            <w:proofErr w:type="spellEnd"/>
            <w:r w:rsidRPr="00F078D9">
              <w:rPr>
                <w:rFonts w:ascii="Times New Roman" w:hAnsi="Times New Roman" w:cs="Times New Roman"/>
              </w:rPr>
              <w:t xml:space="preserve">) sa v spolupráci s partnerskými zamestnávateľskými združeniami a obchodnými komorami v Iniciatíve „Rule </w:t>
            </w:r>
            <w:proofErr w:type="spellStart"/>
            <w:r w:rsidRPr="00F078D9">
              <w:rPr>
                <w:rFonts w:ascii="Times New Roman" w:hAnsi="Times New Roman" w:cs="Times New Roman"/>
              </w:rPr>
              <w:t>of</w:t>
            </w:r>
            <w:proofErr w:type="spellEnd"/>
            <w:r w:rsidRPr="00F078D9">
              <w:rPr>
                <w:rFonts w:ascii="Times New Roman" w:hAnsi="Times New Roman" w:cs="Times New Roman"/>
              </w:rPr>
              <w:t xml:space="preserve"> </w:t>
            </w:r>
            <w:proofErr w:type="spellStart"/>
            <w:r w:rsidRPr="00F078D9">
              <w:rPr>
                <w:rFonts w:ascii="Times New Roman" w:hAnsi="Times New Roman" w:cs="Times New Roman"/>
              </w:rPr>
              <w:t>Law</w:t>
            </w:r>
            <w:proofErr w:type="spellEnd"/>
            <w:r w:rsidRPr="00F078D9">
              <w:rPr>
                <w:rFonts w:ascii="Times New Roman" w:hAnsi="Times New Roman" w:cs="Times New Roman"/>
              </w:rPr>
              <w:t xml:space="preserve">“ dlhodobo usiluje zvýšenie transparentnosti a predvídateľnosti legislatívneho procesu. Preto sme pozitívne vnímali, keď sa tejto téme dostalo primeranej pozornosti v Programovom vyhlásení vlády SR 2020-2024. Osobitne nás teší záväzok, že „vláda zabezpečí, aby nedochádzalo k prijímaniu všeobecne záväzných právnych predpisov bez ich náležitého prerokovania, osobitne s dotknutými subjektmi a verejnosťou, a to najmä tým, že sa zasadí o to, aby sa neodôvodňovane neobchádzalo medzirezortné pripomienkové konanie.“ (str. 14) So znepokojením preto musíme reagovať na navrhovaný proces novelizácie zákona č. 461/2003 o sociálnom poistení. Zámer predkladateľa zrušiť odvodové zvýhodnenie zamestnávateľov aj zamestnancov pri tzv. 13. a 14. plate má závažné negatívne dopady na podnikateľské prostredie. V správe o vplyve na podnikateľské prostredie predkladateľ uvádza predpokladané negatívne dopady na cca 20 000 subjektov v odhadovanej výške takmer 60 mil. EUR na roky 2021-23. V prvom rade chceme poukázať na obchádzanie pravidiel štandardného legislatívneho procesu. Legislatívne pravidlá vlády SR v čl. 13, </w:t>
            </w:r>
            <w:proofErr w:type="spellStart"/>
            <w:r w:rsidRPr="00F078D9">
              <w:rPr>
                <w:rFonts w:ascii="Times New Roman" w:hAnsi="Times New Roman" w:cs="Times New Roman"/>
              </w:rPr>
              <w:t>ods</w:t>
            </w:r>
            <w:proofErr w:type="spellEnd"/>
            <w:r w:rsidRPr="00F078D9">
              <w:rPr>
                <w:rFonts w:ascii="Times New Roman" w:hAnsi="Times New Roman" w:cs="Times New Roman"/>
              </w:rPr>
              <w:t xml:space="preserve"> 6. </w:t>
            </w:r>
            <w:r w:rsidRPr="00F078D9">
              <w:rPr>
                <w:rFonts w:ascii="Times New Roman" w:hAnsi="Times New Roman" w:cs="Times New Roman"/>
              </w:rPr>
              <w:lastRenderedPageBreak/>
              <w:t xml:space="preserve">určujú dĺžku pripomienkového konania na 15 pracovných dní. Ods. 7 jasne určuje podmienky, za ktorých je možné pripomienkové konanie skrátiť, avšak zdôvodnenie prekladateľa v zmysle „potreba konsolidácií verejných financií“ určite nepatrí medzi „mimoriadne a vopred nepredvídateľné okolnosti“. Novelizáciou sa zároveň neguje princíp právnej istoty, ktorý je kľúčový pre stabilné podnikateľské prostredie. Odvodové zvýhodnenie 13. a 14. platov je v legislatíve platné len od 1.9.2019. Akejkoľvek zásadnej zmene v len nedávno prijatej legislatívnej úprave by mala v prvom rade predchádzať analýza doterajšieho využívania tohto inštitútu, ktorý bol v prospech zamestnancov aj zamestnávateľov. Návrh na jeho zrušenie len 12 mesiacov po jeho zavedení bez dostatočného zdôvodnenia je dôkazom </w:t>
            </w:r>
            <w:proofErr w:type="spellStart"/>
            <w:r w:rsidRPr="00F078D9">
              <w:rPr>
                <w:rFonts w:ascii="Times New Roman" w:hAnsi="Times New Roman" w:cs="Times New Roman"/>
              </w:rPr>
              <w:t>nekoncepčnosti</w:t>
            </w:r>
            <w:proofErr w:type="spellEnd"/>
            <w:r w:rsidRPr="00F078D9">
              <w:rPr>
                <w:rFonts w:ascii="Times New Roman" w:hAnsi="Times New Roman" w:cs="Times New Roman"/>
              </w:rPr>
              <w:t>. Na tú v konečnom dôsledku doplácajú v tomto prípade tak zamestnávatelia ako aj zamestnanci. Sme presvedčení, že zvolený spôsob novelizácie je porušením Legislatívnych pravidiel vlády. Rovnako je priamo v rozpore s intenciami Programového vyhlásenia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rPr>
            </w:pPr>
            <w:r w:rsidRPr="00F078D9">
              <w:rPr>
                <w:rFonts w:ascii="Times New Roman" w:hAnsi="Times New Roman" w:cs="Times New Roman"/>
              </w:rPr>
              <w:t xml:space="preserve">Neakceptuje sa.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Dôvodom predkladania návrhu je potreba konsolidácie verejných financií.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 </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čl. 1, novelizačný bod 3, § 293ff</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Navrhujeme vypustenie § 293ff z novelizačného bodu 3 a zachovať súčasný právny stav. Odôvodnenie: Zásadne nesúhlasíme s vypustením ustanovenia § 293eia zákona č. 461/2003 Z. z. o sociálnom poistení a plným odvodovým zaťažením 13. a 14. platu zamestnancov. Asociácia priemyselných zväzov dlhodobo poukazuje na prax zaužívanú v iných európskych krajinách, kde zamestnanecké výhody a </w:t>
            </w:r>
            <w:proofErr w:type="spellStart"/>
            <w:r w:rsidRPr="00F078D9">
              <w:rPr>
                <w:rFonts w:ascii="Times New Roman" w:hAnsi="Times New Roman" w:cs="Times New Roman"/>
              </w:rPr>
              <w:t>benefity</w:t>
            </w:r>
            <w:proofErr w:type="spellEnd"/>
            <w:r w:rsidRPr="00F078D9">
              <w:rPr>
                <w:rFonts w:ascii="Times New Roman" w:hAnsi="Times New Roman" w:cs="Times New Roman"/>
              </w:rPr>
              <w:t xml:space="preserve">, ktoré nie sú dané zákonom, ale sú poskytované dobrovoľne, sú aj úplne alebo prevažne oslobodené od daní aj odvodov. V prípade 13. a 14. platu sme už v minulosti razantne poukazovali na potrebu ich úplného oslobodenia, a to až do výšky priemernej mzdy, a podporiť tým celkovo nízky záujem firiem o poskytovanie </w:t>
            </w:r>
            <w:proofErr w:type="spellStart"/>
            <w:r w:rsidRPr="00F078D9">
              <w:rPr>
                <w:rFonts w:ascii="Times New Roman" w:hAnsi="Times New Roman" w:cs="Times New Roman"/>
              </w:rPr>
              <w:t>benefitov</w:t>
            </w:r>
            <w:proofErr w:type="spellEnd"/>
            <w:r w:rsidRPr="00F078D9">
              <w:rPr>
                <w:rFonts w:ascii="Times New Roman" w:hAnsi="Times New Roman" w:cs="Times New Roman"/>
              </w:rPr>
              <w:t xml:space="preserve"> svojim zamestnancom. Sme názoru, že opätovným zavedením odvodov možno očakávať negatívny vplyv na motiváciu zamestnávateľov poskytovať túto formu odmien všeobecne – </w:t>
            </w:r>
            <w:r w:rsidRPr="00F078D9">
              <w:rPr>
                <w:rFonts w:ascii="Times New Roman" w:hAnsi="Times New Roman" w:cs="Times New Roman"/>
              </w:rPr>
              <w:lastRenderedPageBreak/>
              <w:t xml:space="preserve">nielen znížením výšky plánovaných odmien alebo aj ich úplným zrušením. Zdôrazňujeme veľmi negatívny vplyv na čistý zárobok zamestnancov a medziročné znižovanie príjmu ich domácností. Poskytovanie zamestnaneckých </w:t>
            </w:r>
            <w:proofErr w:type="spellStart"/>
            <w:r w:rsidRPr="00F078D9">
              <w:rPr>
                <w:rFonts w:ascii="Times New Roman" w:hAnsi="Times New Roman" w:cs="Times New Roman"/>
              </w:rPr>
              <w:t>benefitov</w:t>
            </w:r>
            <w:proofErr w:type="spellEnd"/>
            <w:r w:rsidRPr="00F078D9">
              <w:rPr>
                <w:rFonts w:ascii="Times New Roman" w:hAnsi="Times New Roman" w:cs="Times New Roman"/>
              </w:rPr>
              <w:t xml:space="preserve"> je z pohľadu konkurencieschopnosti jedným zo zásadných faktorov, ktorým je slovenský pracovný trh vnímaný v zahraničí. Zdôrazňujeme neustály nárast priamych a nepriamych mzdových nákladov na Slovensku a to najmä z dôvodu odvádzania ako daní tak aj odvodov z väčšiny dobrovoľných príspevkov poskytovaných zamestnávateľmi zamestnancom a aj existenciou takých zákonných povinností (rekreačné poukazy, povinné stravovanie zamestnancov, stupne náročnosti práce a pod.), ktoré v iných európskych legislatívach prakticky neexistujú. Odporúčame teda dôsledne zvážiť prevahu negatívnych vplyvov, ktoré prijatie novelizačného bodu prinesie a navrhujeme zachovať súčasný zákonný stav, alternatívne oslobodiť 13. a 14. plat až do výšky priemernej mzdy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rPr>
            </w:pPr>
            <w:r w:rsidRPr="00F078D9">
              <w:rPr>
                <w:rFonts w:ascii="Times New Roman" w:hAnsi="Times New Roman" w:cs="Times New Roman"/>
              </w:rPr>
              <w:t xml:space="preserve">Neakceptuje sa.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Dôvodom predkladania návrhu je potreba konsolidácie verejných financií.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 </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predmetnému návrhu zákona</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V čl. I., novelizačný bod 3 žiadame v úvodnej vete slovo „vkladajú“ nahradiť slovom „vkladá“ ďalej vypustiť spojenie: „a 293ff“, , slovo „ktoré", nahradiť slovom „ktorý“ a slovo „znejú“ nahradiť slovom „znie“, čím sa úvodná veta upraví nasledovne: „Za § 293fd sa vkladá § 293fe, ktorý vrátane nadpisu nad § 293fe znie“. Z ďalšieho textu novelizačného bodu 3 žiadame vypustiť text: „§ 293ff Ustanovenie § 293eia sa od 1. januára 2021 nepoužije.“. Odôvodnenie: negatívny vplyv na zamestnávateľov aj zamestnancov, zníženie počtu vyplácaných 13. a 14. platov a nenaplnenie deklarovaného cieľa. Absencia dôkladného posúdenia vplyvov a neodôvodnené skrátené legislatívne konanie. Negatívny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rPr>
            </w:pPr>
            <w:r w:rsidRPr="00F078D9">
              <w:rPr>
                <w:rFonts w:ascii="Times New Roman" w:hAnsi="Times New Roman" w:cs="Times New Roman"/>
              </w:rPr>
              <w:t xml:space="preserve">Neakceptuje sa.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Dôvodom predkladania návrhu je potreba konsolidácie verejných financií.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 </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návrhu zákona ako celku</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Ministerstvo práce, sociálnych vecí a rodiny Slovenskej republiky (ďalej </w:t>
            </w:r>
            <w:r w:rsidRPr="00F078D9">
              <w:rPr>
                <w:rFonts w:ascii="Times New Roman" w:hAnsi="Times New Roman" w:cs="Times New Roman"/>
              </w:rPr>
              <w:lastRenderedPageBreak/>
              <w:t xml:space="preserve">len „predkladateľ“) predložilo do medzirezortného pripomienkového konania návrh zákona, ktorým sa mení a dopĺňa zákon č. 461/2003 Z. z. o sociálnom poistení v znení neskorších predpisov (ďalej len „novela zákona“). Novelou zákona predkladateľ navrhuje zmraziť sumu (valorizáciu) minimálneho dôchodku (ďalej aj „MIDO“). Zároveň navrhuje opätovné zavedenie podmienky získania tzv. kvalifikovaných rokov dôchodkového poistenia teda rokov, v ktorých poistenec na účely MIDO získal osobný mzdový bod najmenej na úrovni 0,241. S právnou úpravou podmienok pri započítavaní kvalifikovaných rokov poistencov potrebných na nárok na MIDO, a teda navrátenie do právneho stavu, kedy sa do obdobia dôchodkového poistenia nemohli započítať obdobia zaplatenia poistného v sume hoci len 1 euro (napr. SZČO, kt. si optimalizujú príjmy za účelom vzniku nižšej daňovej povinnosti, ktorá má následne vplyv na platenie poistného na sociálne poistenie, zamestnanci pracujúci na kratší pracovný čas (kratší úväzok)) možno súhlasiť. Z pohľadu KOZ SR je spravodlivejšia tá právna úprava, ktorá zvýhodňuje poistencov, zväčša zamestnancov, ktorí odpracovali minimálne tridsať rokov platili poistné do Sociálnej poisťovne a za toto obdobie si nemohli optimalizovať svoje príjmy. KOZ SR s návrhom zmrazenia sumy MIDO s odvolaním sa na očakávaný vývoj rastu spotrebiteľských cien za domácnosti dôchodcov a priemernej mzdy v hospodárstve SR vyjadruje nesúhlas. KOZ SR nepovažuje za správne „trestať“ poberateľov minimálneho dôchodku za to, že sa minulý rok zmenila právna úprava (zákon č. 382/2019 Z. z.) bez toho, aby ju sám predkladateľ navrhoval primerane zmierniť alebo zmeniť. Ak predkladateľ doslova nechce, aby poberateľom minimálneho dôchodku bol tento dôchodok valorizovaný v súlade s platným znením zákona o sociálnom poistení, tak mohol navrhnúť práve v rámci aktuálne predloženej novely zákona o sociálnom poistení inú (novú) právnu úpravu. Z predloženej dôvodovej správy nie je zrejmé, prečo tak neurobil a sumu minimálneho dôchodku v ďalšom období navrhuje zmraziť s odôvodnením, že by rástla rýchlejším tempom ako suma tzv. zásluhových invalidných a starobných dôchodkov. Z </w:t>
            </w:r>
            <w:r w:rsidRPr="00F078D9">
              <w:rPr>
                <w:rFonts w:ascii="Times New Roman" w:hAnsi="Times New Roman" w:cs="Times New Roman"/>
              </w:rPr>
              <w:lastRenderedPageBreak/>
              <w:t xml:space="preserve">analýzy sociálnych vplyvov predloženej k novele zákona okrem iného vyplýva, že návrh zákona nemá pozitívny vplyv na poberateľov minimálnych dôchodkov. Priemerný pokles doplatku do minimálneho dôchodku u dotknutej skupiny osôb predkladateľ odhaduje v rozpätí 22,7 eura v roku 2021 až 34,3 eura v roku 2023. V predloženej novele zákona predkladateľ navrhuje, aby sa s účinnosťou od 1. januára 2021 už neuplatňovala výnimka z neplatenia poisteného na sociálne poistenie podľa § 293eia zákona o sociálnom poistení v znení neskorších predpisov. S predloženým návrhom sa KOZ SR stotožňuje. Z analýzy sociálnych vplyvov predloženej k novele zákona vyplýva, že zrušením výnimky pre nezapočítavanie 13. a 14. platu do vymeriavacieho základu „môže dôjsť k zvýšeniu vymeriavacieho základu na určenie nemocenských dávok, dôchodkových dávok, dávky v nezamestnanosti, úrazových dávok a garančnej dávky.“ K uvedenému dávame do pozornosti, že prechodné ustanovenie účinné od 1. septembra 2019, ktoré predkladateľ navrhuje nepoužívať s účinnosťou od 1. januára 2021, by sa v zásade nevzťahovalo na všetkých zamestnancov, ale iba na tých, ktorým zamestnávateľ vyplatil (vyplatí) peňažné plnenie (13. a 14. plat) podľa osobitných predpisov (napr. podľa Zákonníka práce, zákona č. 553/2003 Z. z. o odmeňovaní niektorých zamestnancov pri výkone práce vo verejnom záujme a o zmene a doplnení niektorých zákonov v znení neskorších predpisov, zákona č. 55/2017 Z. z. o štátnej službe a o zmene a doplnení niektorých zákonov v znení neskorších predpisov). Tým zamestnancom, ktorým zamestnávateľ neposkytne odmeny vo forme 13. a 14. platu sa zvýšenie vymeriavacieho základu na účely platenia poistného na sociálne poistenie a následne zvýšenie do určenia sumy jednotlivých dávok sociálneho poistenia nepremietnu. U zamestnancov voči ktorým sa po prijatí zmeny už nebude môcť uplatniť výnimka z neplatenia poistného na sociálne poistenie (zamestnávateľ im vyplatí 13. a 14. plat za podmienok uvedených v osobitných predpisoch) sa zvýšenie vymeriavacích základov na platenie poistného na sociálne poistenie následne premietne do budúcich nárokov na jednotlivé dávky sociálneho poistenia iba však v menšom rozsahu. Pri </w:t>
            </w:r>
            <w:r w:rsidRPr="00F078D9">
              <w:rPr>
                <w:rFonts w:ascii="Times New Roman" w:hAnsi="Times New Roman" w:cs="Times New Roman"/>
              </w:rPr>
              <w:lastRenderedPageBreak/>
              <w:t xml:space="preserve">dávkach nemocenského poistenia podľa § 55 ods. 2 zákona o sociálnom poistení denný vymeriavací základ nesmie byť vyšší ako denný vymeriavací základ určený z 2 - násobku všeobecného vymeriavacieho základu platného v kalendárom roku, ktorý dva roky predchádza kalendárnemu roku, v ktorom vznikol dôvod na poskytnutie nemocenskej dávky. Rovnako pri dávke v nezamestnanosti je podľa § 108 ods. 6 zákona o sociálnom poistení denný vymeriavací základ na určenie výšky dávky v nezamestnanosti najviac vo výške určenej ako podiel 2 - násobku všeobecného vymeriavacieho základu a čísla 365. Vymeriavací základ na platenie poisteného na jednotlivé podsystémy sociálneho poistenia je mesačne v úhrne najviac 7 - násobok jednej dvanástiny všeobecného vymeriavacieho základu, ktorý platil v kalendárnom roku, ktorý dva roky predchádza kalendárnemu roku, v ktorom sa platí poistné na sociálne poistenie. Z uvedeného vyplýva, že nepomer v úprave určenia maximálneho vymeriavacieho základu na platenie poisteného na sociálne poistenie vo výške 7- násobku a maximálneho vymeriavacieho základu na určenie dennej sumy dávky vo výške 2- násobku je značný a z nášho pohľadu nespravodlivý. KOZ SR konštatuje, že ku skutočnému zvýšeniu budúcich nárokov na dávky sociálneho poistenia podľa nášho názoru môže dôjsť najmä zvýšením v súčasnosti platného 2 - násobku denného vymeriavacieho základu na účely určenia sumy dávok sociálneho poistenia, tak aby spravodlivo odzrkadľoval výšku zaplateného poistného poistencov (zamestnancov). Uvedené pripomienky KOZ SR k predloženej novele zákona majú charakter obyčajných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Pripomienka týkajúca sa minimálneho dôchodku sa neakceptuje. Ministerstvo práce, sociálnych vecí a rodiny Slovenskej </w:t>
            </w:r>
            <w:r w:rsidRPr="00F078D9">
              <w:rPr>
                <w:rFonts w:ascii="Times New Roman" w:hAnsi="Times New Roman" w:cs="Times New Roman"/>
              </w:rPr>
              <w:lastRenderedPageBreak/>
              <w:t xml:space="preserve">republiky navrhuje, aby sa k opätovnému zvyšovaniu sumy minimálneho dôchodku pristúpilo až po tom, keď suma predstavujúca 136 % sumy životného minima pre jednu plnoletú fyzickú osobu prekročí sumu 334 eur a 30 eurocentov. Uvedené sa navrhuje v záujme konsolidácie verejných financií a v súlade s pôvodným účelom minimálneho dôchodku, ktorý bol právnymi úpravami účinnými od 1. januára 2020 znegovaný. Pripomienka týkajúca sa neuplatňovania výnimka z neplatenia poistného na sociálne poistenie sa neakceptuje. Pripomienka nad rámec zákona. Skončenie uplatňovania výnimky z neplatenia poistného na sociálne poistenie podľa § 293eia zákona č. 461/2003 Z. z. o sociálnom poistení v znení zákona č. 225/2019 Z. z. účinnom od 1. septembra 2019 sa môže vzťahovať len na tých zamestnancov, ktorým je tzv. 13. a 14. plat poskytnutý. V tom kontexte sa aj zvýšenie vymeriavacieho základu na sociálne poistenie zamestnanca môže týkať len práve tých zamestnancov, ktorým je 13. a 14. plat poskytnutý. U zamestnancov, ktorým uvedené platy nie sú poskytnuté, zvýšenie vymeriavacieho základu z dôvodu skončenia uplatňovania výnimky z neplatenia poistného na sociálne poistenie z 13. a14. platu prirodzene nie je možné očakávať. Úprava pomeru určenia </w:t>
            </w:r>
            <w:r w:rsidRPr="00F078D9">
              <w:rPr>
                <w:rFonts w:ascii="Times New Roman" w:hAnsi="Times New Roman" w:cs="Times New Roman"/>
              </w:rPr>
              <w:lastRenderedPageBreak/>
              <w:t>vymeriavacieho základu na platenie poistného na jednotlivé druhy sociálneho poistenia v úhrne mesačne najviac vo výške 7-násobku jednej dvanástiny všeobecného vymeriavacieho základu, ktorý platil v kalendárnom roku, ktorý dva roky predchádza kalendárnemu roku, v ktorom sa platí poistné na sociálne poistenie a maximálneho vymeriavacieho základu na určenie dennej sumy dávky vo výške 2-násobku všeobecného vymeriavacieho základu platného v kalendárom roku, ktorý dva roky predchádza kalendárnemu roku, v ktorom vznikol dôvod na poskytnutie nemocenskej dávky, nie je súčasťou predkladanej novely zákona o sociálnom poistení v znení neskorších predpisov.</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proofErr w:type="spellStart"/>
            <w:r w:rsidRPr="00F078D9">
              <w:rPr>
                <w:rFonts w:ascii="Times New Roman" w:hAnsi="Times New Roman" w:cs="Times New Roman"/>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Čl. 1 bod 4.</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V Čl. 1 bod 4. odporúčame slová „príloha č. 4a, ktorá znie:“ nahradiť slovami „príloha č. 4a, ktorá vrátane nadpisu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Príloha č. 4a nemá nadpis, z tohto dôvodu nie je možné legislatívnu vetu upraviť.</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proofErr w:type="spellStart"/>
            <w:r w:rsidRPr="00F078D9">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rPr>
            </w:pPr>
            <w:r w:rsidRPr="00F078D9">
              <w:rPr>
                <w:rFonts w:ascii="Times New Roman" w:hAnsi="Times New Roman" w:cs="Times New Roman"/>
                <w:b/>
                <w:bCs/>
              </w:rPr>
              <w:t>Čl. I bod 2.</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V Čl. I bod 2. odporúčame upraviť označenie písmen za písmenom „b)“, </w:t>
            </w:r>
            <w:r w:rsidRPr="00F078D9">
              <w:rPr>
                <w:rFonts w:ascii="Times New Roman" w:hAnsi="Times New Roman" w:cs="Times New Roman"/>
              </w:rPr>
              <w:lastRenderedPageBreak/>
              <w:t xml:space="preserve">tak aby nasledovali v správnom abecednom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bodu 3 (§ 293fe a 299ff)</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1. Navrhované znenie odporúčame precizovať. Z navrhovaného znenia nie je zrejmé, pre aké situácie sa bude obdobie dôchodkového poistenia s osobným mzdovým bodom nižším ako 0,241 brať do úvahy. Ak sa má slovo „zohľadňuje“ vzťahovať na už priznané minimálne dôchodky, potom, v záujme právnej istoty, by bolo vhodnejšie návrh precizovať. Podobne, ak bude napríklad podaná žiadosť o minimálny dôchodok pred 31. decembrom 2020 a rozhodnutie bude vydané po tomto dátume, nie je zrejmé, či sa v súlade s návrhom, obdobie dôchodkového poistenia s osobným mzdovým bodom nižším ako 0,241 bude brať do úvahy. 2. Z návrhu tiež vyplýva, že s účinnosťou od 1. januára 2021 sa končí uplatňovanie osobitného určenia vymeriavacieho základu na platenie poistného na sociálne poistenie zamestnancom a zamestnávateľom z 13. platu alebo 14. platu poskytnutého zamestnancovi v roku 2021. Navrhovaným nepoužitím prechodného ustanovenia § 293eia však nie je dosiahnutý účel konsolidácie verejných financií tak, ako sa uvádza v predkladacej správe a dôvodovej správe. Uvedený druh príjmu (13. plat a 14. plat) je príjmom, ktorý je od dane oslobodený podľa § 5 ods. 7 písm. n) a o) zákona č. 595/2003 Z. z. o dani z príjmov v znení neskorších predpisov. Upozorňujeme, že podľa § 138 ods. 1 zákona č. 461/2003 Z. z. o sociálnom poistení v znení neskorších predpisov je vymeriavacím základom zamestnanca, ktorý vykonáva zárobkovú činnosť uvedenú v § 3 ods. 1 písm. a) príjem plynúci z tejto zárobkovej činnosti, okrem príjmov, ktoré nie sú predmetom dane alebo sú od dane oslobodené podľa zákona č. 595/2003 Z. z. o dani z príjmov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Pripomienka k § 293fe sa čiastočne akceptuje. Pri posudzovaní nároku na zvýšenie sumy starobného dôchodku alebo invalidného dôchodku po dovŕšení dôchodkového veku na sumu minimálneho dôchodku je rozhodujúca hmotnoprávna úprava účinná v čase vzniku nároku na dôchodok. To znamená, že ak bude podaná žiadosť o starobný dôchodok pred 31. decembrom 2020 a rozhodnutie bude vydané po tomto dátume, o nároku na zvýšenie sumy starobného dôchodku na sumu minimálneho dôchodku sa bude rozhodovať podľa právnej úpravy účinnej do 31. decembra 2020. Pripomienka k § 299ff sa neakceptuje. Súhlasíme, že podľa § 138 ods. 1 zákona č. 461/2003 Z. z. o sociálnom poistení v znení neskorších predpisov vymeriavacím základom zamestnanca, ktorý vykonáva zárobkovú činnosť uvedenú v § 3 ods. 1 písm. a) je príjem plynúci z tejto zárobkovej činnosti, okrem príjmov, ktoré nie sú predmetom dane alebo sú od dane oslobodené podľa zákona č. 595/2003 Z. z. o dani z príjmov v znení neskorších predpisov. Dôvodom predkladania návrhu je potreba konsolidácie verejných financií. Na účely naplnenia tohto cieľa je súbežne potrebná aj legislatívna úprava § 5 ods. 7 písm. n) a o) zákona č. </w:t>
            </w:r>
            <w:r w:rsidRPr="00F078D9">
              <w:rPr>
                <w:rFonts w:ascii="Times New Roman" w:hAnsi="Times New Roman" w:cs="Times New Roman"/>
              </w:rPr>
              <w:lastRenderedPageBreak/>
              <w:t>595/2003 Z. z. o dani z príjmov v znení neskorších predpisov a tá sa predpokladá.</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Všeobecne</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1. Odporúčame v Analýze vplyvov na rozpočet verejnej správy, na zamestnanosť vo verejnej správe a financovanie návrhu tabuľke č. 1 riadku „vplyv na ŠR (MPSVR SR, podprogram 07C06 „Nesystémové dávky sociálneho poistenia“)“ opraviť sumy v príslušných rokoch. 2. Návrh je potrebné zosúladiť s prílohou č. 1 Legislatívnych pravidiel vlády SR (v čl. I bode 2 § 82b ods. 4 upraviť nesprávne označenie písmen).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bodu 2:</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Navrhujeme v § 82b ods. 4 upraviť v </w:t>
            </w:r>
            <w:proofErr w:type="spellStart"/>
            <w:r w:rsidRPr="00F078D9">
              <w:rPr>
                <w:rFonts w:ascii="Times New Roman" w:hAnsi="Times New Roman" w:cs="Times New Roman"/>
              </w:rPr>
              <w:t>pododsekoch</w:t>
            </w:r>
            <w:proofErr w:type="spellEnd"/>
            <w:r w:rsidRPr="00F078D9">
              <w:rPr>
                <w:rFonts w:ascii="Times New Roman" w:hAnsi="Times New Roman" w:cs="Times New Roman"/>
              </w:rPr>
              <w:t xml:space="preserve"> písmená v abecednom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 xml:space="preserve">§ 293ff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K navrhovanému zneniu § 293ff (ustanovenie § 293eia sa od 1. januára 2021 nepoužije) si dovoľujeme upozorniť na skutočnosť, že podľa § 138 ods. 1 nevstupujú do vymeriavacieho základu zamestnanca tie príjmy, ktoré nie sú predmetom dane alebo sú od dane oslobodené podľa osobitného predpisu. Ak bude 13. a 14. plat naďalej oslobodený od dane z príjmov, nebude súčasťou vymeriavacieho základu zamestnanca, aj keď sa nebude uplatňovať ustanovenie § 293eia. Odporúčame pre jednoznačné znenie ustanovenia zaviesť prechodné ustanovenie v obdobnom znení, ako je súčasný § 293ec.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Súhlasíme, že podľa § 138 ods. 1 zákona č. 461/2003 Z. z. o sociálnom poistení v znení neskorších predpisov do vymeriavacieho základu zamestnanca nevstupujú tie príjmy, ktoré nie sú predmetom dane alebo sú od dane oslobodené podľa osobitného predpisu. Dôvodom predkladania návrhu je potreba konsolidácie verejných financií. Na účely naplnenia tohto cieľa je súbežne potrebná aj legislatívna úprava § 5 ods. 7 písm. n) a o) zákona č. 595/2003 Z. z. o dani z príjmov v znení neskorších predpisov a tá sa predpokladá.</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 xml:space="preserve">dôvodovej správe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V dôvodovej správe je čl. I, bode 4 uvedené nasledovné: „Navrhuje sa </w:t>
            </w:r>
            <w:r w:rsidRPr="00F078D9">
              <w:rPr>
                <w:rFonts w:ascii="Times New Roman" w:hAnsi="Times New Roman" w:cs="Times New Roman"/>
              </w:rPr>
              <w:lastRenderedPageBreak/>
              <w:t xml:space="preserve">ukončiť uplatňovanie osobitného určenia vymeriavacieho základu na platenie poistného na sociálne poistenie zamestnancom a zamestnávateľom z 13. platu alebo 14. platu...“, pričom v samotnom vlastnom materiáli je v čl. I, ako bod 4 označená nová príloha č. 4a, ktorá určuje sumy minimálneho dôchodku. Odporúčame zosúladiť osobitnú časť dôvodovej správy s vlastným materiálom.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čl. I bodu 1</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K čl. I bodu 1 V bode 1 sa navrhuje, že „Suma minimálneho dôchodku, ak odsek 2 neustanovuje inak, sa určuje podľa prílohy č. 4a.“. Osobitná časť dôvodovej správy k predmetnému bodu zdôrazňuje, že účelom zavedenia minimálneho dôchodku je zabezpečiť poistencovi dôchodkový príjem na takej úrovni, aby nebol odkázaný na pomoc v hmotnej núdzi. Tomu zodpovedá aj Programové vyhlásenie vlády Slovenskej republiky na obdobie rokov 2020-2024, v ktorom sa vláda Slovenskej republiky zaviazala „zaviesť spravodlivosť a upraviť podmienky poskytovania minimálneho dôchodku a zvážiť spravodlivú valorizáciu minimálnych dôchodkov“. Zmrazenie výšky minimálneho dôchodku bez zadefinovania vzťahu minimálneho dôchodku a životného minima tento princíp nenapĺňa. Navrhované znenie, v ktorom je výška minimálneho dôchodku definovaná iba priloženou tabuľkou, nezaručuje stabilnú kúpnu silu minimálneho dôchodku v čase a postupne môže viesť poberateľov minimálneho dôchodku k opätovnej odkázanosti na pomoc v hmotnej núdzi. Z uvedeného dôvodu navrhujeme predmetný bod presnejšie zdôvodniť.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Pripomienka sa neakceptuje. V osobitnej časti dôvodovej správy predkladateľ iba odkazuje na pôvodný účel minimálneho dôchodku, s ktorým bol minimálny dôchodok v roku 2015 prijatý a ktorý bol narušený právnymi úpravami účinnými od 1. januára 2020. Vzhľadom na to, že zákonom č. 382/2019 Z. z. sa suma minimálneho dôchodku skokovo zvýšila na úroveň, ktorú by prirodzeným rastom sumy životného minima dosiahla až v priebehu niekoľkých rokov Ministerstvo práce, sociálnych vecí a rodiny Slovenskej republiky navrhuje, „zmrazenie“ nominálnych súm minimálneho dôchodku na úroveň roku 2020. K opätovnému zvyšovaniu sumy minimálneho dôchodku sa pristúpi až po tom, keď suma predstavujúca 136 % sumy životného minima pre jednu plnoletú fyzickú osobu prekročí sumu 334 eur a 30 eurocentov.</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 82B</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1. V nadpise § 82b žiadame slová „sumy starobného dôchodku a sumy invalidného dôchodku vyplácaného po dovŕšení dôchodkového veku“ </w:t>
            </w:r>
            <w:r w:rsidRPr="00F078D9">
              <w:rPr>
                <w:rFonts w:ascii="Times New Roman" w:hAnsi="Times New Roman" w:cs="Times New Roman"/>
              </w:rPr>
              <w:lastRenderedPageBreak/>
              <w:t xml:space="preserve">nahradiť slovami „sumy starobného dôchodku, sumy invalidného dôchodku priznaného z dôvodu poklesu schopnosti vykonávať zárobkovú činnosť o viac ako 70 % a sumy invalidného dôchodku vyplácaného po dovŕšení dôchodkového veku „. 2. V celom texte § 82b ods. 3 žiadame slová „Suma starobného dôchodku alebo suma invalidného dôchodku vyplácaného po dovŕšení dôchodkového veku“ nahradiť slovami „Suma starobného dôchodku, suma invalidného dôchodku priznaného z dôvodu poklesu schopnosti vykonávať zárobkovú činnosť o viac ako 70 % alebo suma invalidného dôchodku vyplácaného po dovŕšení dôchodkového veku“ v príslušnom tvare. 3. V § 82b ods. 6 žiadame slová „sumy starobného dôchodku a sumy invalidného dôchodku vyplácaného po dovŕšení dôchodkového veku“ nahradiť slovami „Sumy starobného dôchodku, sumy invalidného dôchodku priznaného z dôvodu poklesu schopnosti vykonávať zárobkovú činnosť o viac ako 70 % a sumy invalidného dôchodku vyplácaného po dovŕšení dôchodkového veku“. Odôvodnenie: Žiadame, aby sa ustanovenia o priznávaní minimálneho dôchodku vzťahovali i na poberateľov invalidného dôchodku priznaného z dôvodu poklesu schopnosti vykonávať zárobkovú činnosť o viac ako 70 % i pred dosiahnutím ich dôchodkového veku. Podľa údajov Sociálnej poisťovne bola k 31. Júlu 2020 priemerná výška dôchodkov nasledujúca: - starobný dôchodok – 485,65 eur - invalidný dôchodok nad 70 % - 393,32 eur - invalidný dôchodok z mladosti - 290,19 eur. I s ohľadom na rozdiel v priemernej výške starobného dôchodku a invalidného dôchodku nad 70 % (viac ako 90 eur) sa domnievame, že je zo strany štátu potrebné riešiť nie len sociálnu situáciu poberateľov nízkych starobných dôchodkov, ale i sociálnu situáciu poberateľov nízkych invalidných dôchodkov priznaných z dôvodu poklesu schopnosti vykonávať zárobkovú činnosť o viac ako 70 %, ktorí ešte nedosiahli dôchodkový vek. Sú medzi nimi i rodičia nezaopatrených detí, ktorí z rôznych dôvodov nemôžu vykonávať zárobkovú činnosť, preto ich sociálna situácia je obzvlášť nepriaznivá.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Pripomienka sa neakceptuje. Pripomienka k § 82 b je nad rámec predloženého návrhu zákona, keďže sa neupravuje okruh osôb, </w:t>
            </w:r>
            <w:r w:rsidRPr="00F078D9">
              <w:rPr>
                <w:rFonts w:ascii="Times New Roman" w:hAnsi="Times New Roman" w:cs="Times New Roman"/>
              </w:rPr>
              <w:lastRenderedPageBreak/>
              <w:t xml:space="preserve">ktoré majú nárok na minimálny dôchodok, pričom pripomienka navrhuje zásadným spôsobom rozšírenie okruh poberateľov minimálnych dôchodkov. Zároveň podotýkame, že invalidný dôchodok je postavený na významnej solidarite, a to predovšetkým pokiaľ ide o invalidný dôchodok z mladosti. Zvyšovanie invalidného dôchodku na sumu minimálneho dôchodku len na základe dopočítaných rokov obdobia dôchodkového poistenia (nie odpracovaných rokov) by predstavoval významné finančné dopady a otvorilo by to otázku primeranosti zvýhodňovania určitých skupín poistencov. Avšak napriek uvedenému, problematika invalidného poistenia vrátane navrhovanej zmeny bude komplexne posúdená v rámci Pracovnej komisii pre reformu dôchodkového zabezpečenia, sociálneho poistenia a zavedenie skráteného pracovného času, tzv. </w:t>
            </w:r>
            <w:proofErr w:type="spellStart"/>
            <w:r w:rsidRPr="00F078D9">
              <w:rPr>
                <w:rFonts w:ascii="Times New Roman" w:hAnsi="Times New Roman" w:cs="Times New Roman"/>
              </w:rPr>
              <w:t>Kurzarbeit</w:t>
            </w:r>
            <w:proofErr w:type="spellEnd"/>
            <w:r w:rsidRPr="00F078D9">
              <w:rPr>
                <w:rFonts w:ascii="Times New Roman" w:hAnsi="Times New Roman" w:cs="Times New Roman"/>
              </w:rPr>
              <w:t xml:space="preserve"> v najbližšom období.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 64</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Doplňujúci návrh k § 64: V § 64 žiadame za ods. 2 vložiť nový ods. 3 s nasledujúcim textom: „(3) Dôchodková hodnota v roku 2021 je 14,3193 eur.“ Odôvodnenie: Podľa § 64 ods. 3 sa dôchodková hodnota platná pre konkrétny kalendárny rok stanovuje nasledovne: „(3) Dôchodková hodnota platná k 31. decembru kalendárneho roka sa upravuje od 1. januára nasledujúceho kalendárneho roka indexom, ktorý sa určí ako podiel priemernej mzdy zistenej za tretí štvrťrok predchádzajúceho kalendárneho roka a priemernej mzdy zistenej za tretí štvrťrok kalendárneho roka dva roky predchádzajúceho kalendárnemu roku, od ktorého sa dôchodková hodnota upravuje. Takto určená dôchodková hodnota platí vždy od 1. januára do 31. decembra kalendárneho roka.“ Výnimkou bol len rok 2005, viď. ods. 2 v § 64. V praxi to znamená, že pokiaľ by v 3. Štvrťroku predchádzajúceho kalendárneho roka oproti 3. Štvrťroku kalendárneho roka dva roky predchádzajúceho kalendárnemu roku, od ktorého sa dôchodková hodnota upravuje, došlo k poklesu priemernej mzdy, bol by koeficient, ktorým sa upravuje dôchodková hodnota, nižší ako 1 a teda i dôchodky priznávané v príslušnom kalendárnom roku by boli nižšie oproti dôchodkom priznávaným v predchádzajúcom kalendárnom roku (pri rovnakej hodnote priemerného osobného mzdového bodu a rovnakej dĺžke obdobia dôchodkového poistenia). Z dôvodu vzniknutej krízovej situácie v národnom hospodárstve následkom pandémie vyvolanej infekčným ochorením COVID-19 s najväčšou pravdepodobnosťou dôjde k poklesu priemernej mesačnej mzdy v 3. Štvrťroku 2020 oproti 3. Štvrťroku 2019. Signalizuje to informácia Štatistického úradu SR, podľa ktorej došlo už k poklesu PMM v 2. Štvrťroku 2020 oproti 2. Štvrťroku 2019 o 1,2 %, index nominálnej mzdy za uvedené obdobie má hodnotu 0,988. K poklesu priemernej mzdy došlo prvý krát za uplynulých 30 rokov. Oficiálny údaj za 3. Štvrťrok 2020 bude známy až začiatkom decembra, tesne pred koncom roku. Podľa nášho názoru si vzniknutá situácia v hospodárstve SR </w:t>
            </w:r>
            <w:r w:rsidRPr="00F078D9">
              <w:rPr>
                <w:rFonts w:ascii="Times New Roman" w:hAnsi="Times New Roman" w:cs="Times New Roman"/>
              </w:rPr>
              <w:lastRenderedPageBreak/>
              <w:t xml:space="preserve">vyžaduje prijať mimoriadne riešenie, aby poistenci, ktorí budú žiadať o priznanie dôchodku v roku 2021, neboli znížením dôchodkovej hodnoty oproti jej hodnote v roku 2020 trvalo poškodení priznaním nižšej výšky dôchodku oproti výške dôchodku, ktorá by im bola priznaná v roku 2020. Pre stanovenie dôchodkovej hodnoty v roku 2021 navrhujeme použiť priemer indexu nominálnej mzdy za roky 2015 – 2019 (ich hodnoty sú 1,0287; 1,0325; 1,0518; 1,0610; 1,0766), z čoho vychádza priemerná hodnota indexu nominálnej mzdy 1,0501. Za spravodlivé preto považujeme stanoviť dôchodkovú hodnotu pre rok 2021 pevnou sumou priamo v zákone o sociálnom poistení, a to na hodnotu 14,3193 eur (13,6361 x 1,0501 = 14,319268).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Uvedená pripomienka je nad rámec predloženého návrhu zákona. Účelom dôchodkovej hodnoty je poskytovať poistencovi primeranú mieru náhrady príjmu starobným dôchodkom v čase odchodu do dôchodku, v porovnaní s jeho príjmom pred nástupom do dôchodku. Hodnota dôchodkovej jednotky je od roku 2004 nastavená tak, aby miera náhrady príjmu dôchodkom dosahovala v prípade poistenca, ktorý zarába priemernú mzdu a získa 40 rokov dôchodkového poistenia približne 50 % jeho zárobku v predchádzajúcom roku, čo je zabezpečené práve naviazaním dôchodkovej hodnoty na priemernú mzdu v národnom hospodárstve SR. Akýkoľvek zásah do tohto mechanizmu pokladáme za nesystémový a neopodstatnený. V prípade, že by došlo k jednorazovej nesystémovému zásahu do uvedeného mechanizmu, napríklad spôsobom, ktorý navrhuje NROZP v SR, už nebude platiť zásada náhrady príjmu starobným dôchodkom na úrovni 50 % za 40 rokov dôchodkového poistenia pri zárobkoch na úrovni priemernej mzdy v národnom hospodárstve SR. Miera náhrady príjmu by sa vzhľadom na očakávaný makroekonomický vývoj takýmto spôsobom zvýšila na vyššiu úroveň, čo by bolo nesystémové z pohľadu dôchodcov, ktorí odišli do dôchodku pred rokom 2021. </w:t>
            </w:r>
            <w:r w:rsidRPr="00F078D9">
              <w:rPr>
                <w:rFonts w:ascii="Times New Roman" w:hAnsi="Times New Roman" w:cs="Times New Roman"/>
              </w:rPr>
              <w:lastRenderedPageBreak/>
              <w:t xml:space="preserve">Navyše je potrebné si uvedomiť, že takýto zásah bez ďalších úprav zákona o sociálnom poistení by bol trvalý, t. j. nedotýkal by sa len roku 2021, nakoľko pri následnej indexácii dôchodkovej hodnoty rastom priemernej mzdy v národnom hospodárstve SR, by zostala miera náhrady príjmu dôchodkom na vyššej úrovni ako pôvodne garantovaných 50 %, čo by mohlo znamenať nový problém tzv. staro a </w:t>
            </w:r>
            <w:proofErr w:type="spellStart"/>
            <w:r w:rsidRPr="00F078D9">
              <w:rPr>
                <w:rFonts w:ascii="Times New Roman" w:hAnsi="Times New Roman" w:cs="Times New Roman"/>
              </w:rPr>
              <w:t>novodôchodcov</w:t>
            </w:r>
            <w:proofErr w:type="spellEnd"/>
            <w:r w:rsidRPr="00F078D9">
              <w:rPr>
                <w:rFonts w:ascii="Times New Roman" w:hAnsi="Times New Roman" w:cs="Times New Roman"/>
              </w:rPr>
              <w:t xml:space="preserve">.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 </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bodu 1</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Text ods. 1 žiadame nahradiť nasledujúcim textom: „(1) Suma minimálneho dôchodku, ak odsek 2 neustanovuje inak, je a) 159 % sumy životného minima pre jednu plnoletú fyzickú osobu podľa osobitného predpisu56) platnej k 1. januáru kalendárneho roka, v ktorom sa určuje suma starobného dôchodku alebo suma invalidného dôchodku priznaného z dôvodu poklesu schopnosti vykonávať zárobkovú činnosť o viac ako 70 %, ak poistenec získal obdobie dôchodkového poistenia podľa odseku 4 v rozsahu 30 rokov, alebo b) percentuálna výmera podľa písmena a) zvýšená o 1. dva percentuálne body za každý ďalší rok obdobia dôchodkového poistenia podľa odseku 4 po získaní obdobia dôchodkového poistenia podľa odseku 4 v rozsahu 30 rokov, 2. tri percentuálne body za každý ďalší rok obdobia dôchodkového poistenia podľa odseku 4 po získaní obdobia dôchodkového poistenia podľa odseku 4 v rozsahu 39 rokov.“ Súčasne žiadame z návrhu zákona vypustiť Prílohu č. 4a. Odôvodnenie: Navrhujeme vrátiť sa k právnemu stavu účinnému pred 1. Januárom 2020 s tým, že „počiatočná“ výška minimálneho </w:t>
            </w:r>
            <w:r w:rsidRPr="00F078D9">
              <w:rPr>
                <w:rFonts w:ascii="Times New Roman" w:hAnsi="Times New Roman" w:cs="Times New Roman"/>
              </w:rPr>
              <w:lastRenderedPageBreak/>
              <w:t xml:space="preserve">dôchodku bude opäť naviazaná na sumu platného životného minima, pričom jeho výška sa zvýši zo 136 % na 159 % sumy ŽM. Zásadne nesúhlasíme s tým, aby bolo upustené od valorizácie sumy minimálneho dôchodku v závislosti od sumy životného minima a ponechávanie jeho výšky na úrovni roku 2020. Upustenie od jeho valorizácie bude mať za následok znižovanie jeho reálnej hodnoty a tým i postupné zhoršovanie sociálnej situácie dôchodcov, ktorí sú naň odkázaní.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Pripomienka sa neakceptuje. Ministerstvo práce, sociálnych vecí a rodiny Slovenskej republiky navrhuje „zmrazenie“ nominálnych súm minimálneho dôchodku na úroveň roku 2020. „Zmrazená „ základná suma minimálneho dôchodku patriaca za 30 rokov obdobia dôchodkového poistenia aktuálne predstavuje 155,6 % sumy životného minima pre jednu plnoletú fyzickú osobu podľa osobitného predpisu. Sumy minimálnych dôchodkov v závislosti od počtu rokov obdobia dôchodkového poistenia zohľadňujú zvýšenia o 2 resp. 3 % percentuálne body. Ministerstvo práce, sociálnych vecí a rodiny Slovenskej republiky navrhuje, aby sa k opätovnému zvyšovaniu sumy minimálneho dôchodku pristúpilo až po tom, keď suma </w:t>
            </w:r>
            <w:r w:rsidRPr="00F078D9">
              <w:rPr>
                <w:rFonts w:ascii="Times New Roman" w:hAnsi="Times New Roman" w:cs="Times New Roman"/>
              </w:rPr>
              <w:lastRenderedPageBreak/>
              <w:t xml:space="preserve">predstavujúca 136 % sumy životného minima pre jednu plnoletú fyzickú osobu prekročí sumu 334 eur a 30 eurocentov. Uvedené sa navrhuje v záujme konsolidácie verejných financií a v súlade s pôvodným účelom minimálneho dôchodku, ktorý bol právnymi úpravami účinnými od 1. januára 2020 znegovaný. Rozpor odstránený dňa 16. septembra 2020, NROZP v SR </w:t>
            </w:r>
            <w:proofErr w:type="spellStart"/>
            <w:r w:rsidRPr="00F078D9">
              <w:rPr>
                <w:rFonts w:ascii="Times New Roman" w:hAnsi="Times New Roman" w:cs="Times New Roman"/>
              </w:rPr>
              <w:t>prekvalifikovala</w:t>
            </w:r>
            <w:proofErr w:type="spellEnd"/>
            <w:r w:rsidRPr="00F078D9">
              <w:rPr>
                <w:rFonts w:ascii="Times New Roman" w:hAnsi="Times New Roman" w:cs="Times New Roman"/>
              </w:rPr>
              <w:t xml:space="preserve"> pripomienku na obyčajnú.</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bodu 3</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V celom texte § 293fe žiadame slová „sumy starobného dôchodku a sumy invalidného dôchodku vyplácaného po dovŕšení dôchodkového veku“ nahradiť slovami „sumy starobného dôchodku, sumy invalidného dôchodku priznaného z dôvodu poklesu schopnosti vykonávať zárobkovú činnosť o viac ako 70 % a sumy invalidného dôchodku vyplácaného po dovŕšení dôchodkového veku „. Odôvodnenie: Úprava vyplývajúca zo zmeny v § 82b.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Pripomienka sa neakceptuje vzhľadom na neakceptovanie pripomienky NROZP v SR k bodu 1.</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 xml:space="preserve">K doložke zlučiteľnosti: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1. K bodu 3 písm. a): Publikačný zdroj Zmluvy o fungovaní Európskej únie žiadame uvádzať nasledovne: „(Ú. v. ES C 202, 7.6.2016)“.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 xml:space="preserve">K doložke zlučiteľnosti: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2. K bodu 3 písm. b): V bode 3 písm. b) doložky zlučiteľnosti žiadame uvádzať ďalšie relevantné sekundárne právne akty EÚ, a to predovšetkým smernicu Rady 2000/78/ES z 27. novembra 2000, ktorá ustanovuje všeobecný rámec pre rovnaké zaobchádzanie v zamestnaní a povolaní, a smernicu Európskeho parlamentu a Rady 2010/41/EÚ zo 7. júla 2010 o </w:t>
            </w:r>
            <w:r w:rsidRPr="00F078D9">
              <w:rPr>
                <w:rFonts w:ascii="Times New Roman" w:hAnsi="Times New Roman" w:cs="Times New Roman"/>
              </w:rPr>
              <w:lastRenderedPageBreak/>
              <w:t xml:space="preserve">uplatňovaní zásady rovnakého zaobchádzania so ženami a mužmi vykonávajúcimi činnosť ako samostatne zárobkovo činné osoby a o zrušení smernice Rady 86/613/EHS.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doložke zlučiteľnosti:</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br/>
              <w:t xml:space="preserve">3. K bodu 3 písm. b): Publikačný zdroj smernice Rady 79/7/EHS z 19. decembra 1978 o postupnom vykonávaní zásady rovnakého zaobchádzania s mužmi a ženami vo veciach súvisiacich so sociálnym zabezpečením uvádzanej v bode 3 písm. b) doložky zlučiteľnosti žiadame v súlade s bodom 62.12. </w:t>
            </w:r>
            <w:proofErr w:type="spellStart"/>
            <w:r w:rsidRPr="00F078D9">
              <w:rPr>
                <w:rFonts w:ascii="Times New Roman" w:hAnsi="Times New Roman" w:cs="Times New Roman"/>
              </w:rPr>
              <w:t>Legislatívno</w:t>
            </w:r>
            <w:proofErr w:type="spellEnd"/>
            <w:r w:rsidRPr="00F078D9">
              <w:rPr>
                <w:rFonts w:ascii="Times New Roman" w:hAnsi="Times New Roman" w:cs="Times New Roman"/>
              </w:rPr>
              <w:t xml:space="preserve"> – technických pokynov tvoriacich Prílohu č. 1 k Legislatívnym pravidlám vlády SR v platnom znení uvádzať nasledovne: „(Ú. v. ES L 6, 10. 1. 1979; Mimoriadne vydanie Ú. v. EÚ, kap. 5/zv.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 xml:space="preserve">K doložke zlučiteľnosti: </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4. K bodu 3 písm. b): Z rovnakého dôvodu žiadame publikačný zdroj nariadenia (ES) Európskeho parlamentu a Rady 883/2004 z 29. apríla 2004 o koordinácii systémov sociálneho zabezpečenia v platnom znení uvádzať nasledovne: „(Ú. v. EÚ L 166, 30.4.2004; Mimoriadne vydanie Ú. v. EÚ, kap. 5/zv.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1. Zásadná pripomienka k článku I. novelizačný bod 3, v časti §293ff</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Žiadame vypustiť § 293ff. Odôvodnenie: Navrhované ukončenie uplatňovania osobitného určenia vymeriavacieho základu na platenie poistného na sociálne poistenie zamestnancom a zamestnávateľom z 13. platu alebo 14. platu poskytnutého zamestnancovi sa negatívne dotkne tak zamestnávateľov, ako aj zamestnancov. Je veľmi pravdepodobne, že výsledkom novelizácie bude podstatné zníženie počtu zamestnávateľov, ktorí sa rozhodnú vyplatiť 13. a 14. platy. K očakávanému nárastu príjmov </w:t>
            </w:r>
            <w:r w:rsidRPr="00F078D9">
              <w:rPr>
                <w:rFonts w:ascii="Times New Roman" w:hAnsi="Times New Roman" w:cs="Times New Roman"/>
              </w:rPr>
              <w:lastRenderedPageBreak/>
              <w:t xml:space="preserve">do Sociálnej poisťovne preto nedôjde a opatrenie nedosiahne deklarovaný cieľ.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Pripomienka sa neakceptuje. Dôvodom predkladania návrhu je potreba konsolidácie verejných financií.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 </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článku I - k bodu 3 – k § 293ff</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Sociálna poisťovňa súhlasí s navrhovaným ustanovením iba za predpokladu, že s rovnakou alebo skoršou účinnosťou bude zrušený aj § 5 ods. 7 písm. n) a o) zákona č. 595/2003 Z. z. o dani z príjmov v znení neskorších predpisov. V prípade, že by úprava § 5 ods. 7 písm. n) a o) zákona č. 595/2003 Z. z. o dani z príjmov v znení neskorších predpisov zostala zachovaná v súčasnom znení (13. a 14. plat by do 500 eur spolu od všetkých zamestnávateľov nepodliehal dani z príjmov), ustanovenie § 293ff do zavedenia preddavkového platenia a ročného zúčtovania by bolo pre Sociálnu poisťovňu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Súhlasíme, nemá však charakter pripomienky. Na účely vykonateľnosti predkladaného návrhu v sociálnom poistení je súbežne potrebná aj legislatívna úprava § 5 ods. 7 písm. n) a o) zákona č. 595/2003 Z. z. o dani z príjmov v znení neskorších predpisov a tá sa predpokladá. </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zákonu č. ktorým sa mení a dopĺňa zákon č. 461.2003 Z. z. o sociálnom poistení</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V zásade nesúhlasíme so zmrazením sumy minimálneho dôchodku na úrovni roku 2020 a s prijatím tejto novely zákona. Odôvodnenie: Domnievame sa, k naviazaniu minimálneho dôchodku na priemernú mzdu sa pristúpilo práve z toho dôvodu, aby sa zabezpečil postupný rast minimálneho dôchodku adekvátne k rastu miezd a životných nákladov. Ak naviazanie minimálneho dôchodku na priemernú mzdu predstavuje problém a znamená rýchlejší rast tohto dôchodku, ako je rast „zásluhových“ invalidných a starobných dôchodkov, potom považujeme za správne a spravodlivé upraviť podmienky stanovovania týchto zásluhových dôchodkov. Tým by sa zamedzilo vzniku situácie, že počet poberateľov minimálneho dôchodku by každým rokom narastal. Súčasne by nedochádzalo k </w:t>
            </w:r>
            <w:proofErr w:type="spellStart"/>
            <w:r w:rsidRPr="00F078D9">
              <w:rPr>
                <w:rFonts w:ascii="Times New Roman" w:hAnsi="Times New Roman" w:cs="Times New Roman"/>
              </w:rPr>
              <w:t>demotivácii</w:t>
            </w:r>
            <w:proofErr w:type="spellEnd"/>
            <w:r w:rsidRPr="00F078D9">
              <w:rPr>
                <w:rFonts w:ascii="Times New Roman" w:hAnsi="Times New Roman" w:cs="Times New Roman"/>
              </w:rPr>
              <w:t xml:space="preserve"> poistencov platiť poistné na dôchodkové poistenie a zásada, že „pracovať a platiť poistné sa oplatí“ by tak platila aj reálne a nielen na papieri. Sme presvedčení o tom, že navrhovaná zmena je nielen v rozpore s touto zásadou, ale po minimálne 30 odpracovaných </w:t>
            </w:r>
            <w:r w:rsidRPr="00F078D9">
              <w:rPr>
                <w:rFonts w:ascii="Times New Roman" w:hAnsi="Times New Roman" w:cs="Times New Roman"/>
              </w:rPr>
              <w:lastRenderedPageBreak/>
              <w:t xml:space="preserve">rokoch a platení poistného na sociálne poistenie, by si tento poistenec zaslúžil viac, než dôchodok tesne nad hranicou životného minima. Zmrazenie minimálneho dôchodku na úrovni roku 2020 na niekoľko rokov, ani nezapočítavanie nižších príjmov ako 24,1 % priemernej mzdy, rozhodne nepovažujeme za motivačné na to, aby sa občanovi oplatilo za takúto mzdu pracovať. Je tak potrestaný 2krát. Raz tým, že štát umožnil poskytnúť mu takto nízku odmenu za vykonanú prácu a druhý krát tým, že mu to nezohľadní do odpracovaného obdobia, ani do získaného príjmu a následného zohľadnenia tohto príjmu vo výške dôchodku. Takýto postup minimálne výrazne narúša, ak nie priamo popiera, princíp zásluhovosti. Nesúhlasíme ani s tvrdením obsiahnutým v dôvodovej správe- všeobecná časť, že zmrazením minimálneho dôchodku na úrovni roku 2020 sa dosiahne zavedenie spravodlivosti a upravia sa podmienky poskytovania minimálneho dôchodku, resp. že navrhovaná zmena predstavuje spravodlivú valorizáciu minimálnych dôchodkov. Za osobitne nespravodlivé považujeme poskytovanie takto nízkych dôchodkov invalidným dôchodcom, ktorí z objektívnych dôvodov nemôžu dosahovať vyššie príjmy, ale princíp zásluhovosti nezohľadňuje ani ich snahu, napriek výrazným obmedzeniam, pracovať a dosahovať možný príjem.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Zákonom č. 461/2003 Z. z. o sociálnom poistení (ďalej len „zákon o sociálnom poistení“) sa do právneho poriadku Slovenskej republiky zaviedol systém sociálneho poistenia, ktorý vo významnej miere reflektuje princíp zásluhovosti. V dôchodkovom poistení je tento princíp vyjadrený prostredníctvom výpočtu dôchodkových dávok, a to prostredníctvom priemerného osobného mzdového bodu a obdobia dôchodkového poistenia. Zásluhovosť dôchodkovej dávky je vo všeobecnosti postavená na princípe priamej úmernosti zaplateného poistného (v závislosti od sumy zaplateného poisteného a v princípe aj dĺžky času jeho platenia) a výšky dôchodkovej dávky. Princíp zásluhovosti je v zákone o sociálnom </w:t>
            </w:r>
            <w:r w:rsidRPr="00F078D9">
              <w:rPr>
                <w:rFonts w:ascii="Times New Roman" w:hAnsi="Times New Roman" w:cs="Times New Roman"/>
              </w:rPr>
              <w:lastRenderedPageBreak/>
              <w:t>poistení do istej miery proporcionálne relativizovaný prvkami solidarity. Jedným z takýchto prvkov je práve inštitút tzv. minimálneho dôchodku, ktorý bol do systému sociálneho poistenia zavedený s účinnosťou od 1. júla 2015. Účelom minimálneho dôchodku bolo poistencovi, ktorý získal obdobie dôchodkového poistenia v dĺžke minimálne 30 kvalifikovaných rokov prevažne zárobkovou činnosťou, garantovať jeho úhrnný dôchodkový príjem minimálne v sume zodpovedajúcej sume 136 % sumy životného minima a zabrániť tak, aby sa ako jednotlivec dostal do stavu hmotnej núdze. Zmeny určovania sumy minimálneho dôchodku a podmienkach nároku na minimálny dôchodok prijaté v roku 2019 spôsobili významné narušenie princípu zásluhovosti v dôchodkovom poistení ako aj samotného účelu zavedenia minimálneho dôchodku.</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ZPMP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 82 b</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1. V nadpise § 82b žiadame slová „sumy starobného dôchodku a sumy invalidného dôchodku vyplácaného po dovŕšení dôchodkového veku“ nahradiť slovami „sumy starobného dôchodku, sumy invalidného dôchodku priznaného z dôvodu poklesu schopnosti vykonávať zárobkovú činnosť o viac ako 70 % a sumy invalidného dôchodku vyplácaného po dovŕšení dôchodkového veku „. 2. V celom texte § 82b ods. 3 žiadame slová „Suma starobného dôchodku alebo suma invalidného dôchodku </w:t>
            </w:r>
            <w:r w:rsidRPr="00F078D9">
              <w:rPr>
                <w:rFonts w:ascii="Times New Roman" w:hAnsi="Times New Roman" w:cs="Times New Roman"/>
              </w:rPr>
              <w:lastRenderedPageBreak/>
              <w:t xml:space="preserve">vyplácaného po dovŕšení dôchodkového veku“ nahradiť slovami „Suma starobného dôchodku, suma invalidného dôchodku priznaného z dôvodu poklesu schopnosti vykonávať zárobkovú činnosť o viac ako 70 % alebo suma invalidného dôchodku vyplácaného po dovŕšení dôchodkového veku“ v príslušnom tvare. 3. V § 82b ods. 6 žiadame slová „sumy starobného dôchodku a sumy invalidného dôchodku vyplácaného po dovŕšení dôchodkového veku“ nahradiť slovami „Sumy starobného dôchodku, sumy invalidného dôchodku priznaného z dôvodu poklesu schopnosti vykonávať zárobkovú činnosť o viac ako 70 % a sumy invalidného dôchodku vyplácaného po dovŕšení dôchodkového veku“. Ide o pripomienky zásadné Odôvodnenie: Žiadame, aby sa ustanovenia o priznávaní minimálneho dôchodku vzťahovali i na poberateľov invalidného dôchodku priznaného z dôvodu poklesu schopnosti vykonávať zárobkovú činnosť o viac ako 70 % i pred dosiahnutím ich dôchodkového veku. Podľa údajov Sociálnej poisťovne bola k 31. Júlu 2020 priemerná výška dôchodkov nasledujúca: - starobný dôchodok – 485,65 eur - invalidný dôchodok nad 70 % - 393,32 eur - invalidný dôchodok z mladosti - 290,19 eur. I s ohľadom na rozdiel v priemernej výške starobného dôchodku a invalidného dôchodku nad 70 % (viac ako 90 eur) sa domnievame, že je zo strany štátu potrebné riešiť nie len sociálnu situáciu poberateľov nízkych starobných dôchodkov, ale i sociálnu situáciu poberateľov nízkych invalidných dôchodkov priznaných z dôvodu poklesu schopnosti vykonávať zárobkovú činnosť o viac ako 70 %, ktorí ešte nedosiahli dôchodkový vek. Sú medzi nimi i rodičia nezaopatrených detí, ktorí z rôznych dôvodov nemôžu vykonávať zárobkovú činnosť,  preto ich sociálna situácia je obzvlášť nepriaznivá. K bodu 1: Text ods. 1 žiadame nahradiť nasledujúcim textom: „(1) Suma minimálneho dôchodku, ak odsek 2 neustanovuje inak, je a) 159 % sumy životného minima pre jednu plnoletú fyzickú osobu podľa osobitného predpisu56) platnej k 1. januáru kalendárneho roka, v ktorom sa určuje suma starobného dôchodku alebo suma invalidného dôchodku priznaného z dôvodu poklesu schopnosti vykonávať zárobkovú činnosť o viac ako 70 </w:t>
            </w:r>
            <w:r w:rsidRPr="00F078D9">
              <w:rPr>
                <w:rFonts w:ascii="Times New Roman" w:hAnsi="Times New Roman" w:cs="Times New Roman"/>
              </w:rPr>
              <w:lastRenderedPageBreak/>
              <w:t>%, ak poistenec získal obdobie dôchodkového poistenia podľa odseku 4 v rozsahu 30 rokov, alebo b) percentuálna výmera podľa písmena a) zvýšená o 1. dva percentuálne body za každý ďalší rok obdobia dôchodkového poistenia podľa odseku 4 po získaní obdobia dôchodkového poistenia podľa odseku 4 v rozsahu 30 rokov, 2. tri percentuálne body za každý ďalší rok obdobia dôchodkového poistenia podľa odseku 4 po získaní obdobia dôchodkového poistenia podľa odseku 4 v rozsahu 39 rokov.“ Súčasne žiadame z návrhu zákona vypustiť Prílohu č. 4a. Ide o pripomienky zásadné Odôvodnenie: Navrhujeme vrátiť sa k právnemu stavu účinnému pred 1. Januárom 2020 s tým, že „počiatočná“ výška minimálneho dôchodku bude opäť naviazaná na sumu platného životného minima, pričom jeho výška sa zvýši zo 136 % na 159 % sumy ŽM. Zásadne nesúhlasíme s tým, aby bolo upustené od valorizácie sumy minimálneho dôchodku v závislosti od sumy životného minima a ponechávanie jeho výšky na úrovni roku 2020. Upustenie od jeho valorizácie bude mať za následok znižovanie jeho reálnej hodnoty a tým i postupné zhoršovanie sociálnej situácie dôchodcov, ktorí sú naň odkázaní. K bodu 3: V celom texte § 293fe žiadame slová „sumy starobného dôchodku a sumy invalidného dôchodku vyplácaného po dovŕšení dôchodkového veku“ nahradiť slovami „sumy starobného dôchodku, sumy invalidného dôchodku priznaného z dôvodu poklesu schopnosti vykonávať zárobkovú činnosť o viac ako 70 % a sumy invalidného dôchodku vyplácaného po dovŕšení dôchodkového veku „. Odôvodnenie: Úprava vyplývajúca zo zmeny v § 82b.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Pripomienka sa neakceptuje. Pripomienka k § 82 b je nad rámec predloženého návrhu zákona, keďže sa neupravuje okruh osôb, ktoré majú nárok na minimálny dôchodok, pričom pripomienka navrhuje zásadným spôsobom rozšírenie okruh poberateľov minimálnych dôchodkov. Zároveň podotýkame, že invalidný dôchodok je postavený na významnej solidarite, a to </w:t>
            </w:r>
            <w:r w:rsidRPr="00F078D9">
              <w:rPr>
                <w:rFonts w:ascii="Times New Roman" w:hAnsi="Times New Roman" w:cs="Times New Roman"/>
              </w:rPr>
              <w:lastRenderedPageBreak/>
              <w:t xml:space="preserve">predovšetkým pokiaľ ide o invalidný dôchodok z mladosti. Zvyšovanie invalidného dôchodku na sumu minimálneho dôchodku len na základe dopočítaných rokov obdobia dôchodkového poistenia (nie odpracovaných rokov) by predstavoval významné finančné dopady a otvorilo by to otázku primeranosti zvýhodňovania určitých skupín poistencov. Avšak napriek uvedenému, problematika invalidného poistenia vrátane navrhovanej zmeny bude komplexne posúdená v rámci Pracovnej komisii pre reformu dôchodkového zabezpečenia, sociálneho poistenia a zavedenie skráteného pracovného času, tzv. </w:t>
            </w:r>
            <w:proofErr w:type="spellStart"/>
            <w:r w:rsidRPr="00F078D9">
              <w:rPr>
                <w:rFonts w:ascii="Times New Roman" w:hAnsi="Times New Roman" w:cs="Times New Roman"/>
              </w:rPr>
              <w:t>Kurzarbeit</w:t>
            </w:r>
            <w:proofErr w:type="spellEnd"/>
            <w:r w:rsidRPr="00F078D9">
              <w:rPr>
                <w:rFonts w:ascii="Times New Roman" w:hAnsi="Times New Roman" w:cs="Times New Roman"/>
              </w:rPr>
              <w:t xml:space="preserve"> v najbližšom období. K pripomienke k bodu 1 návrhu zákona uvádzame, že Ministerstvo práce, sociálnych vecí a rodiny Slovenskej republiky navrhuje „zmrazenie“ nominálnych súm minimálneho dôchodku na úroveň roku 2020. „Zmrazená „ základná suma minimálneho dôchodku patriaca za 30 rokov obdobia dôchodkového poistenia pritom aktuálne predstavuje 155,6 % sumy životného minima pre jednu plnoletú fyzickú osobu podľa osobitného predpisu. Sumy minimálnych dôchodkov v závislosti od počtu rokov obdobia dôchodkového poistenia zohľadňujú zvýšenia o 2 resp. 3 % percentuálne body. Ministerstvo práce, sociálnych vecí a rodiny Slovenskej </w:t>
            </w:r>
            <w:r w:rsidRPr="00F078D9">
              <w:rPr>
                <w:rFonts w:ascii="Times New Roman" w:hAnsi="Times New Roman" w:cs="Times New Roman"/>
              </w:rPr>
              <w:lastRenderedPageBreak/>
              <w:t xml:space="preserve">republiky navrhuje, aby sa k opätovnému zvyšovaniu sumy minimálneho dôchodku pristúpilo až po tom, keď suma predstavujúca 136 % sumy životného minima pre jednu plnoletú fyzickú osobu prekročí sumu 334 eur a 30 eurocentov. Uvedené sa navrhuje v záujme konsolidácie verejných financií a v súlade s pôvodným účelom minimálneho dôchodku, ktorý bol právnymi úpravami účinnými od 1. januára 2020 znegovaný.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 </w:t>
            </w:r>
          </w:p>
        </w:tc>
      </w:tr>
      <w:tr w:rsidR="00426FE4" w:rsidRPr="00F078D9">
        <w:trPr>
          <w:divId w:val="16488259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b/>
                <w:bCs/>
              </w:rPr>
            </w:pPr>
            <w:r w:rsidRPr="00F078D9">
              <w:rPr>
                <w:rFonts w:ascii="Times New Roman" w:hAnsi="Times New Roman" w:cs="Times New Roman"/>
                <w:b/>
                <w:bCs/>
              </w:rPr>
              <w:lastRenderedPageBreak/>
              <w:t>ZPMP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62ECB" w:rsidRPr="00F078D9" w:rsidRDefault="00426FE4" w:rsidP="00262ECB">
            <w:pPr>
              <w:jc w:val="both"/>
              <w:rPr>
                <w:rFonts w:ascii="Times New Roman" w:hAnsi="Times New Roman" w:cs="Times New Roman"/>
                <w:b/>
                <w:bCs/>
              </w:rPr>
            </w:pPr>
            <w:r w:rsidRPr="00F078D9">
              <w:rPr>
                <w:rFonts w:ascii="Times New Roman" w:hAnsi="Times New Roman" w:cs="Times New Roman"/>
                <w:b/>
                <w:bCs/>
              </w:rPr>
              <w:t>K § 64</w:t>
            </w:r>
          </w:p>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V § 64 žiadame za ods. 2 vložiť nový ods. 3 s nasledujúcim textom: „(3) Dôchodková hodnota v roku 2021 je 14,3193 eur.“ Ide o pripomienku zásadnú Odôvodnenie: Podľa § 64 ods. 3 sa dôchodková hodnota platná pre konkrétny kalendárny rok stanovuje nasledovne: „(3) Dôchodková hodnota platná k 31. decembru kalendárneho roka sa upravuje od 1. </w:t>
            </w:r>
            <w:r w:rsidRPr="00F078D9">
              <w:rPr>
                <w:rFonts w:ascii="Times New Roman" w:hAnsi="Times New Roman" w:cs="Times New Roman"/>
              </w:rPr>
              <w:lastRenderedPageBreak/>
              <w:t xml:space="preserve">januára nasledujúceho kalendárneho roka indexom, ktorý sa určí ako podiel priemernej mzdy zistenej za tretí štvrťrok predchádzajúceho kalendárneho roka a priemernej mzdy zistenej za tretí štvrťrok kalendárneho roka dva roky predchádzajúceho kalendárnemu roku, od ktorého sa dôchodková hodnota upravuje. Takto určená dôchodková hodnota platí vždy od 1. januára do 31. decembra kalendárneho roka.“ Výnimkou bol len rok 2005, viď. ods. 2 v § 64. V praxi to znamená, že pokiaľ by v 3. Štvrťroku predchádzajúceho kalendárneho roka oproti 3. Štvrťroku kalendárneho roka dva roky predchádzajúceho kalendárnemu roku, od ktorého sa dôchodková hodnota upravuje, došlo k poklesu priemernej mzdy, bol by koeficient, ktorým sa upravuje dôchodková hodnota, nižší ako 1 a teda i dôchodky priznávané v príslušnom kalendárnom roku by boli nižšie oproti dôchodkom priznávaným v predchádzajúcom kalendárnom roku (pri rovnakej hodnote priemerného osobného mzdového bodu a rovnakej dĺžke obdobia dôchodkového poistenia). Z dôvodu vzniknutej krízovej situácie v národnom hospodárstve následkom pandémie vyvolanej infekčným ochorením COVID-19 s najväčšou pravdepodobnosťou dôjde k poklesu priemernej mesačnej mzdy v 3. Štvrťroku 2020 oproti 3. Štvrťroku 2019. Signalizuje to informácia Štatistického úradu SR, podľa ktorej došlo už k poklesu PMM v 2. Štvrťroku 2020 oproti 2. Štvrťroku 2019 o 1,2 %, index nominálnej mzdy za uvedené obdobie má hodnotu 0,988. K poklesu priemernej mzdy došlo prvý krát za uplynulých 30 rokov. Oficiálny údaj za 3. Štvrťrok 2020 bude známy až začiatkom decembra, tesne pred koncom roku. Podľa nášho názoru si vzniknutá situácia v hospodárstve SR vyžaduje prijať mimoriadne riešenie, aby poistenci, ktorí budú žiadať o priznanie dôchodku v roku 2021, neboli znížením dôchodkovej hodnoty oproti jej hodnote v roku 2020 trvalo poškodení priznaním nižšej výšky dôchodku oproti výške dôchodku, ktorá by im bola priznaná v roku 2020. Pre stanovenie dôchodkovej hodnoty v roku 2021 navrhujeme použiť priemer indexu nominálnej mzdy za roky 2015 – 2019 (ich hodnoty sú 1,0287; 1,0325; 1,0518; 1,0610; 1,0766), z čoho vychádza priemerná </w:t>
            </w:r>
            <w:r w:rsidRPr="00F078D9">
              <w:rPr>
                <w:rFonts w:ascii="Times New Roman" w:hAnsi="Times New Roman" w:cs="Times New Roman"/>
              </w:rPr>
              <w:lastRenderedPageBreak/>
              <w:t>hodnota indexu nominálnej mzdy 1,0501. Za spravodlivé preto považujeme stanoviť dôchodkovú hodnotu pre rok 2021 pevnou sumou priamo v zákone o sociálnom poistení, a to na hodnotu 14,3193 eur (13,6361 x 1,0501 = 14,319268).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pPr>
              <w:jc w:val="center"/>
              <w:rPr>
                <w:rFonts w:ascii="Times New Roman" w:hAnsi="Times New Roman" w:cs="Times New Roman"/>
              </w:rPr>
            </w:pPr>
            <w:r w:rsidRPr="00F078D9">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6FE4" w:rsidRPr="00F078D9" w:rsidRDefault="00426FE4" w:rsidP="00262ECB">
            <w:pPr>
              <w:jc w:val="both"/>
              <w:rPr>
                <w:rFonts w:ascii="Times New Roman" w:hAnsi="Times New Roman" w:cs="Times New Roman"/>
              </w:rPr>
            </w:pPr>
            <w:r w:rsidRPr="00F078D9">
              <w:rPr>
                <w:rFonts w:ascii="Times New Roman" w:hAnsi="Times New Roman" w:cs="Times New Roman"/>
              </w:rPr>
              <w:t xml:space="preserve">Pripomienka sa neakceptuje. Uvedená pripomienka je nad rámec predloženého návrhu zákona Účelom dôchodkovej hodnoty je poskytovať poistencovi primeranú mieru náhrady príjmu starobným dôchodkom v čase odchodu do dôchodku, v porovnaní s jeho príjmom pred nástupom do </w:t>
            </w:r>
            <w:r w:rsidRPr="00F078D9">
              <w:rPr>
                <w:rFonts w:ascii="Times New Roman" w:hAnsi="Times New Roman" w:cs="Times New Roman"/>
              </w:rPr>
              <w:lastRenderedPageBreak/>
              <w:t xml:space="preserve">dôchodku. Hodnota dôchodkovej jednotky je od roku 2004 nastavená tak, aby miera náhrady príjmu dôchodkom dosahovala v prípade poistenca, ktorý zarába priemernú mzdu a získa 40 rokov dôchodkového poistenia približne 50 % jeho zárobku v predchádzajúcom roku, čo je zabezpečené práve naviazaním dôchodkovej hodnoty na priemernú mzdu v národnom hospodárstve SR. Akýkoľvek zásah do tohto mechanizmu pokladáme za nesystémový a neopodstatnený. V prípade, že by došlo k jednorazovej nesystémovému zásahu do uvedeného mechanizmu, napríklad spôsobom, ktorý navrhuje NROZP v SR, už nebude platiť zásada náhrady príjmu starobným dôchodkom na úrovni 50 % za 40 rokov dôchodkového poistenia pri zárobkoch na úrovni priemernej mzdy v národnom hospodárstve SR. Miera náhrady príjmu by sa vzhľadom na očakávaný makroekonomický vývoj takýmto spôsobom zvýšila na vyššiu úroveň, čo by bolo nesystémové z pohľadu dôchodcov, ktorí odišli do dôchodku pred rokom 2021. Navyše je potrebné si uvedomiť, že takýto zásah bez ďalších úprav zákona o sociálnom poistení by bol trvalý, t. j. nedotýkal by sa len roku 2021, nakoľko pri následnej indexácii dôchodkovej hodnoty rastom priemernej mzdy v národnom hospodárstve SR, by zostala miera náhrady príjmu </w:t>
            </w:r>
            <w:r w:rsidRPr="00F078D9">
              <w:rPr>
                <w:rFonts w:ascii="Times New Roman" w:hAnsi="Times New Roman" w:cs="Times New Roman"/>
              </w:rPr>
              <w:lastRenderedPageBreak/>
              <w:t xml:space="preserve">dôchodkom na vyššej úrovni ako pôvodne garantovaných 50 %, čo by mohlo znamenať nový problém tzv. staro a </w:t>
            </w:r>
            <w:proofErr w:type="spellStart"/>
            <w:r w:rsidRPr="00F078D9">
              <w:rPr>
                <w:rFonts w:ascii="Times New Roman" w:hAnsi="Times New Roman" w:cs="Times New Roman"/>
              </w:rPr>
              <w:t>novodôchodcov</w:t>
            </w:r>
            <w:proofErr w:type="spellEnd"/>
            <w:r w:rsidRPr="00F078D9">
              <w:rPr>
                <w:rFonts w:ascii="Times New Roman" w:hAnsi="Times New Roman" w:cs="Times New Roman"/>
              </w:rPr>
              <w:t xml:space="preserve">. Rozpor nebol odstránený ani na </w:t>
            </w:r>
            <w:proofErr w:type="spellStart"/>
            <w:r w:rsidRPr="00F078D9">
              <w:rPr>
                <w:rFonts w:ascii="Times New Roman" w:hAnsi="Times New Roman" w:cs="Times New Roman"/>
              </w:rPr>
              <w:t>rozporovom</w:t>
            </w:r>
            <w:proofErr w:type="spellEnd"/>
            <w:r w:rsidRPr="00F078D9">
              <w:rPr>
                <w:rFonts w:ascii="Times New Roman" w:hAnsi="Times New Roman" w:cs="Times New Roman"/>
              </w:rPr>
              <w:t xml:space="preserve"> konaní dňa 16. septembra 2020.</w:t>
            </w:r>
          </w:p>
        </w:tc>
      </w:tr>
    </w:tbl>
    <w:p w:rsidR="00154A91" w:rsidRPr="00F078D9" w:rsidRDefault="00154A91" w:rsidP="00262ECB">
      <w:pPr>
        <w:rPr>
          <w:rFonts w:ascii="Times New Roman" w:hAnsi="Times New Roman" w:cs="Times New Roman"/>
        </w:rPr>
      </w:pPr>
      <w:bookmarkStart w:id="0" w:name="_GoBack"/>
      <w:bookmarkEnd w:id="0"/>
    </w:p>
    <w:sectPr w:rsidR="00154A91" w:rsidRPr="00F078D9"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B8" w:rsidRDefault="00CF64B8" w:rsidP="000A67D5">
      <w:pPr>
        <w:spacing w:after="0" w:line="240" w:lineRule="auto"/>
      </w:pPr>
      <w:r>
        <w:separator/>
      </w:r>
    </w:p>
  </w:endnote>
  <w:endnote w:type="continuationSeparator" w:id="0">
    <w:p w:rsidR="00CF64B8" w:rsidRDefault="00CF64B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05673"/>
      <w:docPartObj>
        <w:docPartGallery w:val="Page Numbers (Bottom of Page)"/>
        <w:docPartUnique/>
      </w:docPartObj>
    </w:sdtPr>
    <w:sdtContent>
      <w:p w:rsidR="00F078D9" w:rsidRDefault="00F078D9">
        <w:pPr>
          <w:pStyle w:val="Pta"/>
          <w:jc w:val="center"/>
        </w:pPr>
        <w:r>
          <w:fldChar w:fldCharType="begin"/>
        </w:r>
        <w:r>
          <w:instrText>PAGE   \* MERGEFORMAT</w:instrText>
        </w:r>
        <w:r>
          <w:fldChar w:fldCharType="separate"/>
        </w:r>
        <w:r w:rsidR="0052663B">
          <w:rPr>
            <w:noProof/>
          </w:rPr>
          <w:t>25</w:t>
        </w:r>
        <w:r>
          <w:fldChar w:fldCharType="end"/>
        </w:r>
      </w:p>
    </w:sdtContent>
  </w:sdt>
  <w:p w:rsidR="00F078D9" w:rsidRDefault="00F078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B8" w:rsidRDefault="00CF64B8" w:rsidP="000A67D5">
      <w:pPr>
        <w:spacing w:after="0" w:line="240" w:lineRule="auto"/>
      </w:pPr>
      <w:r>
        <w:separator/>
      </w:r>
    </w:p>
  </w:footnote>
  <w:footnote w:type="continuationSeparator" w:id="0">
    <w:p w:rsidR="00CF64B8" w:rsidRDefault="00CF64B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3CBC"/>
    <w:rsid w:val="00146547"/>
    <w:rsid w:val="00146B48"/>
    <w:rsid w:val="00150388"/>
    <w:rsid w:val="00154A91"/>
    <w:rsid w:val="002109B0"/>
    <w:rsid w:val="0021228E"/>
    <w:rsid w:val="00230F3C"/>
    <w:rsid w:val="00262ECB"/>
    <w:rsid w:val="002654AA"/>
    <w:rsid w:val="002827B4"/>
    <w:rsid w:val="002A5577"/>
    <w:rsid w:val="002D7471"/>
    <w:rsid w:val="00310A55"/>
    <w:rsid w:val="00322014"/>
    <w:rsid w:val="0039526D"/>
    <w:rsid w:val="003B435B"/>
    <w:rsid w:val="003D101C"/>
    <w:rsid w:val="003D5E45"/>
    <w:rsid w:val="003E4226"/>
    <w:rsid w:val="004075B2"/>
    <w:rsid w:val="00426FE4"/>
    <w:rsid w:val="00436C44"/>
    <w:rsid w:val="00474A9D"/>
    <w:rsid w:val="0052663B"/>
    <w:rsid w:val="00532574"/>
    <w:rsid w:val="005818EC"/>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CF64B8"/>
    <w:rsid w:val="00D261C9"/>
    <w:rsid w:val="00D85172"/>
    <w:rsid w:val="00D969AC"/>
    <w:rsid w:val="00DB009C"/>
    <w:rsid w:val="00DF7085"/>
    <w:rsid w:val="00E85710"/>
    <w:rsid w:val="00EB772A"/>
    <w:rsid w:val="00EF1425"/>
    <w:rsid w:val="00F078D9"/>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262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26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6675">
      <w:bodyDiv w:val="1"/>
      <w:marLeft w:val="0"/>
      <w:marRight w:val="0"/>
      <w:marTop w:val="0"/>
      <w:marBottom w:val="0"/>
      <w:divBdr>
        <w:top w:val="none" w:sz="0" w:space="0" w:color="auto"/>
        <w:left w:val="none" w:sz="0" w:space="0" w:color="auto"/>
        <w:bottom w:val="none" w:sz="0" w:space="0" w:color="auto"/>
        <w:right w:val="none" w:sz="0" w:space="0" w:color="auto"/>
      </w:divBdr>
    </w:div>
    <w:div w:id="697777677">
      <w:bodyDiv w:val="1"/>
      <w:marLeft w:val="0"/>
      <w:marRight w:val="0"/>
      <w:marTop w:val="0"/>
      <w:marBottom w:val="0"/>
      <w:divBdr>
        <w:top w:val="none" w:sz="0" w:space="0" w:color="auto"/>
        <w:left w:val="none" w:sz="0" w:space="0" w:color="auto"/>
        <w:bottom w:val="none" w:sz="0" w:space="0" w:color="auto"/>
        <w:right w:val="none" w:sz="0" w:space="0" w:color="auto"/>
      </w:divBdr>
    </w:div>
    <w:div w:id="705254475">
      <w:bodyDiv w:val="1"/>
      <w:marLeft w:val="0"/>
      <w:marRight w:val="0"/>
      <w:marTop w:val="0"/>
      <w:marBottom w:val="0"/>
      <w:divBdr>
        <w:top w:val="none" w:sz="0" w:space="0" w:color="auto"/>
        <w:left w:val="none" w:sz="0" w:space="0" w:color="auto"/>
        <w:bottom w:val="none" w:sz="0" w:space="0" w:color="auto"/>
        <w:right w:val="none" w:sz="0" w:space="0" w:color="auto"/>
      </w:divBdr>
    </w:div>
    <w:div w:id="1047334395">
      <w:bodyDiv w:val="1"/>
      <w:marLeft w:val="0"/>
      <w:marRight w:val="0"/>
      <w:marTop w:val="0"/>
      <w:marBottom w:val="0"/>
      <w:divBdr>
        <w:top w:val="none" w:sz="0" w:space="0" w:color="auto"/>
        <w:left w:val="none" w:sz="0" w:space="0" w:color="auto"/>
        <w:bottom w:val="none" w:sz="0" w:space="0" w:color="auto"/>
        <w:right w:val="none" w:sz="0" w:space="0" w:color="auto"/>
      </w:divBdr>
    </w:div>
    <w:div w:id="1451125228">
      <w:bodyDiv w:val="1"/>
      <w:marLeft w:val="0"/>
      <w:marRight w:val="0"/>
      <w:marTop w:val="0"/>
      <w:marBottom w:val="0"/>
      <w:divBdr>
        <w:top w:val="none" w:sz="0" w:space="0" w:color="auto"/>
        <w:left w:val="none" w:sz="0" w:space="0" w:color="auto"/>
        <w:bottom w:val="none" w:sz="0" w:space="0" w:color="auto"/>
        <w:right w:val="none" w:sz="0" w:space="0" w:color="auto"/>
      </w:divBdr>
    </w:div>
    <w:div w:id="1568226390">
      <w:bodyDiv w:val="1"/>
      <w:marLeft w:val="0"/>
      <w:marRight w:val="0"/>
      <w:marTop w:val="0"/>
      <w:marBottom w:val="0"/>
      <w:divBdr>
        <w:top w:val="none" w:sz="0" w:space="0" w:color="auto"/>
        <w:left w:val="none" w:sz="0" w:space="0" w:color="auto"/>
        <w:bottom w:val="none" w:sz="0" w:space="0" w:color="auto"/>
        <w:right w:val="none" w:sz="0" w:space="0" w:color="auto"/>
      </w:divBdr>
    </w:div>
    <w:div w:id="1648825923">
      <w:bodyDiv w:val="1"/>
      <w:marLeft w:val="0"/>
      <w:marRight w:val="0"/>
      <w:marTop w:val="0"/>
      <w:marBottom w:val="0"/>
      <w:divBdr>
        <w:top w:val="none" w:sz="0" w:space="0" w:color="auto"/>
        <w:left w:val="none" w:sz="0" w:space="0" w:color="auto"/>
        <w:bottom w:val="none" w:sz="0" w:space="0" w:color="auto"/>
        <w:right w:val="none" w:sz="0" w:space="0" w:color="auto"/>
      </w:divBdr>
    </w:div>
    <w:div w:id="16724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20 9:12:51"/>
    <f:field ref="objchangedby" par="" text="Administrator, System"/>
    <f:field ref="objmodifiedat" par="" text="17.9.2020 9:12: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8322</Words>
  <Characters>47437</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2020-09-17T07:35:00Z</dcterms:created>
  <dcterms:modified xsi:type="dcterms:W3CDTF">2020-09-17T08:00:00Z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ktorým sa mení a&amp;nbsp;dopĺňa zákon č. 461/2003 Z. z. o&amp;nbsp;sociálnom poistení v&amp;nbsp;znení neskorších predpisov informovaná prostredníctvom predbežnej informácie pre&amp;nbsp;krátkosť</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Ján Kapel</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461/2003 Z. z. o sociálnom poistení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461/2003 Z. z. o sociálnom poistení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22826/2020-M_OPVA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LP/2020/370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461/2003 Z. z. o&amp;nbsp;sociálnom poistení v&amp;nbsp;znení neskorších predpisov sa predkladá ako iniciatívny materiál. Jeho cieľom je upraviť podmienky poskytovania minimálneho</vt:lpwstr>
  </property>
  <property fmtid="{D5CDD505-2E9C-101B-9397-08002B2CF9AE}" pid="149" name="FSC#COOSYSTEM@1.1:Container">
    <vt:lpwstr>COO.2145.1000.3.4011872</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17. 9. 2020</vt:lpwstr>
  </property>
</Properties>
</file>