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9F" w:rsidRDefault="005E0B9F" w:rsidP="005E0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E0B9F" w:rsidRDefault="005E0B9F" w:rsidP="005E0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B9F" w:rsidRDefault="005E0B9F" w:rsidP="005E0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802ECE" w:rsidRDefault="00802ECE" w:rsidP="0000463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E0B9F" w:rsidRPr="00004633" w:rsidRDefault="005E0B9F" w:rsidP="00802ECE">
      <w:pPr>
        <w:pStyle w:val="Odsekzoznamu"/>
        <w:spacing w:before="240"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E0B9F">
        <w:rPr>
          <w:rFonts w:ascii="Times New Roman" w:hAnsi="Times New Roman"/>
          <w:sz w:val="24"/>
          <w:szCs w:val="24"/>
        </w:rPr>
        <w:t xml:space="preserve">Predloženým návrhom zákona sa zabezpečuje naplnenie </w:t>
      </w:r>
      <w:r>
        <w:rPr>
          <w:rFonts w:ascii="Times New Roman" w:hAnsi="Times New Roman"/>
          <w:sz w:val="24"/>
          <w:szCs w:val="24"/>
        </w:rPr>
        <w:t>Memoranda</w:t>
      </w:r>
      <w:r w:rsidRPr="005E0B9F">
        <w:rPr>
          <w:rFonts w:ascii="Times New Roman" w:hAnsi="Times New Roman"/>
          <w:sz w:val="24"/>
          <w:szCs w:val="24"/>
        </w:rPr>
        <w:t xml:space="preserve"> o porozumení uzavretom medzi Ministerstvom financií SR a  Slovenskou bankovou asociáciou v júni 2020 (ďalej len „memorandum o porozumení“)</w:t>
      </w:r>
      <w:r>
        <w:rPr>
          <w:rFonts w:ascii="Times New Roman" w:hAnsi="Times New Roman"/>
          <w:sz w:val="24"/>
          <w:szCs w:val="24"/>
        </w:rPr>
        <w:t>, v ktorom</w:t>
      </w:r>
      <w:r w:rsidRPr="005E0B9F">
        <w:rPr>
          <w:rFonts w:ascii="Times New Roman" w:hAnsi="Times New Roman"/>
          <w:sz w:val="24"/>
          <w:szCs w:val="24"/>
        </w:rPr>
        <w:t xml:space="preserve"> sa dohodlo vypracovanie návrhu príslušnej legislatívy, ktorou dôjde k úplnému zrušeniu zákona o osobitnom odvode.</w:t>
      </w:r>
    </w:p>
    <w:p w:rsidR="00004633" w:rsidRDefault="00324DEE" w:rsidP="00802ECE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predloženého</w:t>
      </w:r>
      <w:r w:rsidR="005E0B9F" w:rsidRPr="005E0B9F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u</w:t>
      </w:r>
      <w:r w:rsidR="005E0B9F" w:rsidRPr="005E0B9F">
        <w:rPr>
          <w:rFonts w:ascii="Times New Roman" w:hAnsi="Times New Roman" w:cs="Times New Roman"/>
          <w:sz w:val="24"/>
          <w:szCs w:val="24"/>
        </w:rPr>
        <w:t xml:space="preserve"> zákona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E0B9F" w:rsidRPr="005E0B9F">
        <w:rPr>
          <w:rFonts w:ascii="Times New Roman" w:hAnsi="Times New Roman" w:cs="Times New Roman"/>
          <w:sz w:val="24"/>
          <w:szCs w:val="24"/>
        </w:rPr>
        <w:t xml:space="preserve"> </w:t>
      </w:r>
      <w:r w:rsidR="005E0B9F" w:rsidRPr="005E0B9F">
        <w:rPr>
          <w:rStyle w:val="Zstupntext"/>
          <w:rFonts w:ascii="Times New Roman" w:hAnsi="Times New Roman"/>
          <w:color w:val="000000"/>
          <w:sz w:val="24"/>
          <w:szCs w:val="24"/>
        </w:rPr>
        <w:t>zrušenie</w:t>
      </w:r>
      <w:r w:rsidR="001450CD" w:rsidRPr="001450CD">
        <w:t xml:space="preserve"> </w:t>
      </w:r>
      <w:r w:rsidR="001450CD" w:rsidRPr="001450CD">
        <w:rPr>
          <w:rStyle w:val="Zstupntext"/>
          <w:rFonts w:ascii="Times New Roman" w:hAnsi="Times New Roman"/>
          <w:color w:val="000000"/>
          <w:sz w:val="24"/>
          <w:szCs w:val="24"/>
        </w:rPr>
        <w:t>povinnosti platiť osobitný odvod</w:t>
      </w:r>
      <w:r w:rsidR="00DE783F">
        <w:rPr>
          <w:rStyle w:val="Zstupntext"/>
          <w:rFonts w:ascii="Times New Roman" w:hAnsi="Times New Roman"/>
          <w:color w:val="000000"/>
          <w:sz w:val="24"/>
          <w:szCs w:val="24"/>
        </w:rPr>
        <w:t xml:space="preserve"> vybraných finančných inštitúcií</w:t>
      </w:r>
      <w:r w:rsidR="005E0B9F" w:rsidRPr="005E0B9F">
        <w:rPr>
          <w:rStyle w:val="Zstupntext"/>
          <w:rFonts w:ascii="Times New Roman" w:hAnsi="Times New Roman"/>
          <w:color w:val="000000"/>
          <w:sz w:val="24"/>
          <w:szCs w:val="24"/>
        </w:rPr>
        <w:t xml:space="preserve"> </w:t>
      </w:r>
      <w:r w:rsidR="001450CD">
        <w:rPr>
          <w:rStyle w:val="Zstupntext"/>
          <w:rFonts w:ascii="Times New Roman" w:hAnsi="Times New Roman"/>
          <w:color w:val="000000"/>
          <w:sz w:val="24"/>
          <w:szCs w:val="24"/>
        </w:rPr>
        <w:t xml:space="preserve">a </w:t>
      </w:r>
      <w:r w:rsidR="005E0B9F" w:rsidRPr="005E0B9F">
        <w:rPr>
          <w:rStyle w:val="Zstupntext"/>
          <w:rFonts w:ascii="Times New Roman" w:hAnsi="Times New Roman"/>
          <w:color w:val="000000"/>
          <w:sz w:val="24"/>
          <w:szCs w:val="24"/>
        </w:rPr>
        <w:t xml:space="preserve">zákona č. 384/2011 Z. z. </w:t>
      </w:r>
      <w:r w:rsidR="00DE783F" w:rsidRPr="00DE783F">
        <w:rPr>
          <w:rStyle w:val="Zstupntext"/>
          <w:rFonts w:ascii="Times New Roman" w:hAnsi="Times New Roman"/>
          <w:color w:val="000000"/>
          <w:sz w:val="24"/>
          <w:szCs w:val="24"/>
        </w:rPr>
        <w:t>o osobitnom odvode vybraných finančných inštitúcií a o doplnení niektorých zákonov</w:t>
      </w:r>
      <w:r w:rsidR="005E0B9F" w:rsidRPr="005E0B9F">
        <w:rPr>
          <w:rStyle w:val="Zstupntext"/>
          <w:rFonts w:ascii="Times New Roman" w:hAnsi="Times New Roman"/>
          <w:color w:val="000000"/>
          <w:sz w:val="24"/>
          <w:szCs w:val="24"/>
        </w:rPr>
        <w:t xml:space="preserve"> s účinnosťou od 1. januára 2021. </w:t>
      </w:r>
      <w:r w:rsidR="005E0B9F" w:rsidRPr="005E0B9F">
        <w:rPr>
          <w:rFonts w:ascii="Times New Roman" w:hAnsi="Times New Roman" w:cs="Times New Roman"/>
          <w:sz w:val="24"/>
          <w:szCs w:val="24"/>
        </w:rPr>
        <w:t xml:space="preserve">Zákon </w:t>
      </w:r>
      <w:r w:rsidR="004D0631">
        <w:rPr>
          <w:rStyle w:val="Zstupntext"/>
          <w:rFonts w:ascii="Times New Roman" w:hAnsi="Times New Roman"/>
          <w:color w:val="000000"/>
          <w:sz w:val="24"/>
          <w:szCs w:val="24"/>
        </w:rPr>
        <w:t>č. </w:t>
      </w:r>
      <w:r w:rsidR="005E0B9F" w:rsidRPr="005E0B9F">
        <w:rPr>
          <w:rStyle w:val="Zstupntext"/>
          <w:rFonts w:ascii="Times New Roman" w:hAnsi="Times New Roman"/>
          <w:color w:val="000000"/>
          <w:sz w:val="24"/>
          <w:szCs w:val="24"/>
        </w:rPr>
        <w:t xml:space="preserve">384/2011 Z. z. </w:t>
      </w:r>
      <w:r w:rsidR="005E0B9F" w:rsidRPr="005E0B9F">
        <w:rPr>
          <w:rFonts w:ascii="Times New Roman" w:hAnsi="Times New Roman" w:cs="Times New Roman"/>
          <w:sz w:val="24"/>
          <w:szCs w:val="24"/>
        </w:rPr>
        <w:t>nadobudol účinnosť dňa 1.1.2012 a jeho cieľom bolo zaviesť odvody pre vybrané finančné inštitúcie a prispieť tak k vytvoreniu mechanizmov podieľania sa týchto finančných inštitúcií na nákladoch budúcich finančných kríz v bankovom sektore, k zabezpečeniu spravodlivého rozdelenia záťaže a k predchádzaniu vzniku r</w:t>
      </w:r>
      <w:r w:rsidR="00443B35">
        <w:rPr>
          <w:rFonts w:ascii="Times New Roman" w:hAnsi="Times New Roman" w:cs="Times New Roman"/>
          <w:sz w:val="24"/>
          <w:szCs w:val="24"/>
        </w:rPr>
        <w:t>ozsiahlych výdavkov pre daňové</w:t>
      </w:r>
      <w:r w:rsidR="005E0B9F" w:rsidRPr="005E0B9F">
        <w:rPr>
          <w:rFonts w:ascii="Times New Roman" w:hAnsi="Times New Roman" w:cs="Times New Roman"/>
          <w:sz w:val="24"/>
          <w:szCs w:val="24"/>
        </w:rPr>
        <w:t xml:space="preserve"> </w:t>
      </w:r>
      <w:r w:rsidR="00443B35">
        <w:rPr>
          <w:rFonts w:ascii="Times New Roman" w:hAnsi="Times New Roman" w:cs="Times New Roman"/>
          <w:sz w:val="24"/>
          <w:szCs w:val="24"/>
        </w:rPr>
        <w:t>subjekty</w:t>
      </w:r>
      <w:r w:rsidR="005E0B9F" w:rsidRPr="005E0B9F">
        <w:rPr>
          <w:rFonts w:ascii="Times New Roman" w:hAnsi="Times New Roman" w:cs="Times New Roman"/>
          <w:sz w:val="24"/>
          <w:szCs w:val="24"/>
        </w:rPr>
        <w:t>, vládu a hospodárstvo v prípade riešenia finančných kríz, k stimulovaniu vybraných finančných inštitúcií obmedzovať systémové riziká a k ochrane stability finančného sektora Slovenskej republiky.</w:t>
      </w:r>
    </w:p>
    <w:p w:rsidR="005E0B9F" w:rsidRPr="005E0B9F" w:rsidRDefault="005E0B9F" w:rsidP="00802ECE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B9F">
        <w:rPr>
          <w:rFonts w:ascii="Times New Roman" w:hAnsi="Times New Roman" w:cs="Times New Roman"/>
          <w:color w:val="000000"/>
          <w:sz w:val="24"/>
          <w:szCs w:val="24"/>
        </w:rPr>
        <w:t>Návrh zákona je v súlade s Ústavou Slovenske</w:t>
      </w:r>
      <w:r w:rsidR="00802ECE">
        <w:rPr>
          <w:rFonts w:ascii="Times New Roman" w:hAnsi="Times New Roman" w:cs="Times New Roman"/>
          <w:color w:val="000000"/>
          <w:sz w:val="24"/>
          <w:szCs w:val="24"/>
        </w:rPr>
        <w:t xml:space="preserve">j republiky, ústavnými zákonmi,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02E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nálezmi Ústavného súdu Slovenskej republiky, inými právnymi predpismi Slovenskej republiky, medzinárodnými zmluvami a inými medzinárodnými dokumentmi, ktorými je Slovenská republika via</w:t>
      </w:r>
      <w:r w:rsidR="00004633">
        <w:rPr>
          <w:rFonts w:ascii="Times New Roman" w:hAnsi="Times New Roman" w:cs="Times New Roman"/>
          <w:color w:val="000000"/>
          <w:sz w:val="24"/>
          <w:szCs w:val="24"/>
        </w:rPr>
        <w:t>zaná a s právom Európskej únie.</w:t>
      </w:r>
    </w:p>
    <w:p w:rsidR="00004633" w:rsidRPr="005E0B9F" w:rsidRDefault="005E0B9F" w:rsidP="00802ECE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B9F">
        <w:rPr>
          <w:rFonts w:ascii="Times New Roman" w:hAnsi="Times New Roman" w:cs="Times New Roman"/>
          <w:color w:val="000000"/>
          <w:sz w:val="24"/>
          <w:szCs w:val="24"/>
        </w:rPr>
        <w:t>Návrh zákona má negatívny vplyv na rozpočet verejnej správy, pričom z hľadiska vplyvov</w:t>
      </w:r>
      <w:r w:rsidRPr="005E0B9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5E0B9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podnikateľské</w:t>
      </w:r>
      <w:r w:rsidRPr="005E0B9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prostredie</w:t>
      </w:r>
      <w:r w:rsidRPr="005E0B9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5E0B9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predpokladá</w:t>
      </w:r>
      <w:r w:rsidRPr="005E0B9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pozitívny</w:t>
      </w:r>
      <w:r w:rsidRPr="005E0B9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vplyv na</w:t>
      </w:r>
      <w:r w:rsidRPr="005E0B9F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ziskovosť</w:t>
      </w:r>
      <w:r w:rsidRPr="005E0B9F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bankového</w:t>
      </w:r>
      <w:r w:rsidRPr="005E0B9F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sektora. Návrh</w:t>
      </w:r>
      <w:r w:rsidRPr="005E0B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5E0B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nemá</w:t>
      </w:r>
      <w:r w:rsidRPr="005E0B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sociálne</w:t>
      </w:r>
      <w:r w:rsidRPr="005E0B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vplyvy, vplyvy</w:t>
      </w:r>
      <w:r w:rsidRPr="005E0B9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5E0B9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služby</w:t>
      </w:r>
      <w:r w:rsidRPr="005E0B9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verejnej</w:t>
      </w:r>
      <w:r w:rsidRPr="005E0B9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správy</w:t>
      </w:r>
      <w:r w:rsidRPr="005E0B9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5E0B9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občana</w:t>
      </w:r>
      <w:r w:rsidRPr="005E0B9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a tiež nemá</w:t>
      </w:r>
      <w:r w:rsidRPr="005E0B9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vplyvy</w:t>
      </w:r>
      <w:r w:rsidRPr="005E0B9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5E0B9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zamestnanosť,</w:t>
      </w:r>
      <w:r w:rsidRPr="005E0B9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0B9F">
        <w:rPr>
          <w:rFonts w:ascii="Times New Roman" w:hAnsi="Times New Roman" w:cs="Times New Roman"/>
          <w:color w:val="000000"/>
          <w:sz w:val="24"/>
          <w:szCs w:val="24"/>
        </w:rPr>
        <w:t>životné prostredie, informatizáciu spoločnosti, ani na manželstvo, rodičovstvo a rodinu.</w:t>
      </w:r>
    </w:p>
    <w:p w:rsidR="00004633" w:rsidRDefault="00004633" w:rsidP="00802ECE">
      <w:pPr>
        <w:pStyle w:val="Odsekzoznamu"/>
        <w:spacing w:before="240"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Účinnosť návrhu zákona sa so zohľadnením dostatočnej </w:t>
      </w:r>
      <w:proofErr w:type="spellStart"/>
      <w:r>
        <w:rPr>
          <w:rFonts w:ascii="Times New Roman" w:hAnsi="Times New Roman"/>
          <w:sz w:val="24"/>
          <w:szCs w:val="24"/>
        </w:rPr>
        <w:t>legisvakačnej</w:t>
      </w:r>
      <w:proofErr w:type="spellEnd"/>
      <w:r>
        <w:rPr>
          <w:rFonts w:ascii="Times New Roman" w:hAnsi="Times New Roman"/>
          <w:sz w:val="24"/>
          <w:szCs w:val="24"/>
        </w:rPr>
        <w:t xml:space="preserve"> lehoty navrhuje od 1. januára 2021.</w:t>
      </w:r>
    </w:p>
    <w:p w:rsidR="005E0B9F" w:rsidRPr="005E0B9F" w:rsidRDefault="005E0B9F" w:rsidP="00802ECE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5E0B9F" w:rsidRPr="005E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9F"/>
    <w:rsid w:val="00004633"/>
    <w:rsid w:val="00020D5D"/>
    <w:rsid w:val="001450CD"/>
    <w:rsid w:val="001B6AB2"/>
    <w:rsid w:val="00324DEE"/>
    <w:rsid w:val="0035190B"/>
    <w:rsid w:val="00443B35"/>
    <w:rsid w:val="004D0631"/>
    <w:rsid w:val="005E0B9F"/>
    <w:rsid w:val="00802ECE"/>
    <w:rsid w:val="00951365"/>
    <w:rsid w:val="00BC6818"/>
    <w:rsid w:val="00C03517"/>
    <w:rsid w:val="00C85C78"/>
    <w:rsid w:val="00D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2703C-A807-4235-85DA-5614B4EA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0B9F"/>
    <w:pPr>
      <w:spacing w:line="256" w:lineRule="auto"/>
    </w:pPr>
    <w:rPr>
      <w:rFonts w:ascii="Arial Narrow" w:hAnsi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E0B9F"/>
    <w:rPr>
      <w:rFonts w:cs="Times New Roman"/>
      <w:color w:val="808080"/>
    </w:rPr>
  </w:style>
  <w:style w:type="paragraph" w:styleId="Odsekzoznamu">
    <w:name w:val="List Paragraph"/>
    <w:basedOn w:val="Normlny"/>
    <w:uiPriority w:val="34"/>
    <w:qFormat/>
    <w:rsid w:val="005E0B9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Chrobakova Martina</dc:creator>
  <cp:keywords/>
  <dc:description/>
  <cp:lastModifiedBy>Poloma Tomas</cp:lastModifiedBy>
  <cp:revision>2</cp:revision>
  <dcterms:created xsi:type="dcterms:W3CDTF">2020-09-16T06:34:00Z</dcterms:created>
  <dcterms:modified xsi:type="dcterms:W3CDTF">2020-09-16T06:34:00Z</dcterms:modified>
</cp:coreProperties>
</file>