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CC" w:rsidRDefault="002752CC" w:rsidP="002752CC">
      <w:pPr>
        <w:pStyle w:val="Normlnywebov"/>
        <w:spacing w:before="0" w:beforeAutospacing="0" w:after="0" w:afterAutospacing="0"/>
        <w:jc w:val="center"/>
      </w:pPr>
      <w:r>
        <w:rPr>
          <w:b/>
          <w:bCs/>
        </w:rPr>
        <w:t>Vyhlásenie o </w:t>
      </w:r>
      <w:proofErr w:type="spellStart"/>
      <w:r>
        <w:rPr>
          <w:b/>
          <w:bCs/>
        </w:rPr>
        <w:t>bezrozpornosti</w:t>
      </w:r>
      <w:proofErr w:type="spellEnd"/>
    </w:p>
    <w:p w:rsidR="002752CC" w:rsidRDefault="002752CC" w:rsidP="002752CC">
      <w:pPr>
        <w:pStyle w:val="Normlnywebov"/>
        <w:spacing w:before="0" w:beforeAutospacing="0" w:after="0" w:afterAutospacing="0"/>
      </w:pPr>
      <w:r>
        <w:rPr>
          <w:b/>
          <w:bCs/>
        </w:rPr>
        <w:t> </w:t>
      </w:r>
    </w:p>
    <w:p w:rsidR="002752CC" w:rsidRPr="0008513A" w:rsidRDefault="00613AEC" w:rsidP="0008513A">
      <w:pPr>
        <w:pStyle w:val="Normlnywebov"/>
        <w:spacing w:after="0"/>
        <w:ind w:firstLine="708"/>
        <w:jc w:val="both"/>
        <w:rPr>
          <w:color w:val="000000"/>
        </w:rPr>
      </w:pPr>
      <w:r w:rsidRPr="000831B6">
        <w:t>Návrh zákona, ktorým sa mení a dopĺňa zákon č. 308/2000 Z. z. o vysielaní a retransmisii a o zmene zákona č. 195/2000 Z. z. o telekomunikáciách v znení neskorších predpisov a ktorým sa mení a dopĺňa zákon č. 220/2007 Z. z. o digitálnom vysielaní programových služieb a poskytovaní iných obsahových služieb prostredníctvom digitálneho prenosu a o zmene a doplnení niektorých zákonov (zákon o digitálnom vysielaní) v znení neskorších predpisov</w:t>
      </w:r>
      <w:r>
        <w:t xml:space="preserve"> </w:t>
      </w:r>
      <w:r w:rsidR="002752CC">
        <w:t xml:space="preserve">sa predkladá na rokovanie </w:t>
      </w:r>
      <w:r w:rsidR="0008513A">
        <w:t xml:space="preserve">Legislatívnej rady </w:t>
      </w:r>
      <w:r w:rsidR="002752CC">
        <w:t>vlády Slovenskej republiky bez rozporov.</w:t>
      </w:r>
      <w:bookmarkStart w:id="0" w:name="_GoBack"/>
      <w:bookmarkEnd w:id="0"/>
    </w:p>
    <w:p w:rsidR="009952D1" w:rsidRDefault="009952D1"/>
    <w:sectPr w:rsidR="00995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CC"/>
    <w:rsid w:val="0007222C"/>
    <w:rsid w:val="0008513A"/>
    <w:rsid w:val="002752CC"/>
    <w:rsid w:val="00613AEC"/>
    <w:rsid w:val="00662CDE"/>
    <w:rsid w:val="009952D1"/>
    <w:rsid w:val="00B6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7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2752CC"/>
    <w:rPr>
      <w:rFonts w:ascii="Times New Roman" w:hAnsi="Times New Roman"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7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2752CC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Viktória  Knappová</dc:creator>
  <cp:lastModifiedBy>Viktória  Knappová</cp:lastModifiedBy>
  <cp:revision>2</cp:revision>
  <dcterms:created xsi:type="dcterms:W3CDTF">2020-09-16T08:52:00Z</dcterms:created>
  <dcterms:modified xsi:type="dcterms:W3CDTF">2020-09-16T08:52:00Z</dcterms:modified>
</cp:coreProperties>
</file>