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C4" w:rsidRPr="002D766E" w:rsidRDefault="00DC787E" w:rsidP="004C3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66E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DC787E" w:rsidRPr="002D766E" w:rsidRDefault="00DC787E" w:rsidP="004C3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87E" w:rsidRPr="002D766E" w:rsidRDefault="00DC787E" w:rsidP="004C3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66E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DC787E" w:rsidRPr="002D766E" w:rsidRDefault="00DC787E" w:rsidP="004C30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87E" w:rsidRPr="002D766E" w:rsidRDefault="00DC787E" w:rsidP="004C30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6E">
        <w:rPr>
          <w:rFonts w:ascii="Times New Roman" w:hAnsi="Times New Roman" w:cs="Times New Roman"/>
          <w:sz w:val="24"/>
          <w:szCs w:val="24"/>
        </w:rPr>
        <w:t>Ministerstvo financií SR</w:t>
      </w:r>
      <w:r w:rsidR="00D22D57">
        <w:rPr>
          <w:rFonts w:ascii="Times New Roman" w:hAnsi="Times New Roman" w:cs="Times New Roman"/>
          <w:sz w:val="24"/>
          <w:szCs w:val="24"/>
        </w:rPr>
        <w:t xml:space="preserve"> </w:t>
      </w:r>
      <w:r w:rsidRPr="002D766E">
        <w:rPr>
          <w:rFonts w:ascii="Times New Roman" w:hAnsi="Times New Roman" w:cs="Times New Roman"/>
          <w:sz w:val="24"/>
          <w:szCs w:val="24"/>
        </w:rPr>
        <w:t xml:space="preserve">predkladá návrh </w:t>
      </w:r>
      <w:r w:rsidR="00E7215E">
        <w:rPr>
          <w:rFonts w:ascii="Times New Roman" w:hAnsi="Times New Roman" w:cs="Times New Roman"/>
          <w:sz w:val="24"/>
          <w:szCs w:val="24"/>
        </w:rPr>
        <w:t xml:space="preserve">ústavného </w:t>
      </w:r>
      <w:r w:rsidRPr="002D766E">
        <w:rPr>
          <w:rFonts w:ascii="Times New Roman" w:hAnsi="Times New Roman" w:cs="Times New Roman"/>
          <w:sz w:val="24"/>
          <w:szCs w:val="24"/>
        </w:rPr>
        <w:t>zákona, ktorým sa mení a</w:t>
      </w:r>
      <w:r w:rsidR="00D22D57">
        <w:rPr>
          <w:rFonts w:ascii="Times New Roman" w:hAnsi="Times New Roman" w:cs="Times New Roman"/>
          <w:sz w:val="24"/>
          <w:szCs w:val="24"/>
        </w:rPr>
        <w:t> </w:t>
      </w:r>
      <w:r w:rsidRPr="002D766E">
        <w:rPr>
          <w:rFonts w:ascii="Times New Roman" w:hAnsi="Times New Roman" w:cs="Times New Roman"/>
          <w:sz w:val="24"/>
          <w:szCs w:val="24"/>
        </w:rPr>
        <w:t>dopĺňa</w:t>
      </w:r>
      <w:r w:rsidR="00D22D57">
        <w:rPr>
          <w:rFonts w:ascii="Times New Roman" w:hAnsi="Times New Roman" w:cs="Times New Roman"/>
          <w:sz w:val="24"/>
          <w:szCs w:val="24"/>
        </w:rPr>
        <w:t xml:space="preserve"> ústavný</w:t>
      </w:r>
      <w:r w:rsidRPr="002D766E">
        <w:rPr>
          <w:rFonts w:ascii="Times New Roman" w:hAnsi="Times New Roman" w:cs="Times New Roman"/>
          <w:sz w:val="24"/>
          <w:szCs w:val="24"/>
        </w:rPr>
        <w:t xml:space="preserve"> zákon č. </w:t>
      </w:r>
      <w:r w:rsidR="00D22D57">
        <w:rPr>
          <w:rFonts w:ascii="Times New Roman" w:hAnsi="Times New Roman" w:cs="Times New Roman"/>
          <w:sz w:val="24"/>
          <w:szCs w:val="24"/>
        </w:rPr>
        <w:t>493</w:t>
      </w:r>
      <w:r w:rsidRPr="002D766E">
        <w:rPr>
          <w:rFonts w:ascii="Times New Roman" w:hAnsi="Times New Roman" w:cs="Times New Roman"/>
          <w:sz w:val="24"/>
          <w:szCs w:val="24"/>
        </w:rPr>
        <w:t>/20</w:t>
      </w:r>
      <w:r w:rsidR="00D22D57">
        <w:rPr>
          <w:rFonts w:ascii="Times New Roman" w:hAnsi="Times New Roman" w:cs="Times New Roman"/>
          <w:sz w:val="24"/>
          <w:szCs w:val="24"/>
        </w:rPr>
        <w:t xml:space="preserve">11 </w:t>
      </w:r>
      <w:r w:rsidRPr="002D766E">
        <w:rPr>
          <w:rFonts w:ascii="Times New Roman" w:hAnsi="Times New Roman" w:cs="Times New Roman"/>
          <w:sz w:val="24"/>
          <w:szCs w:val="24"/>
        </w:rPr>
        <w:t>Z. z. o</w:t>
      </w:r>
      <w:r w:rsidR="00D22D57">
        <w:t> </w:t>
      </w:r>
      <w:r w:rsidR="005E74B2" w:rsidRPr="002D766E">
        <w:rPr>
          <w:rFonts w:ascii="Times New Roman" w:hAnsi="Times New Roman" w:cs="Times New Roman"/>
          <w:sz w:val="24"/>
          <w:szCs w:val="24"/>
        </w:rPr>
        <w:t>r</w:t>
      </w:r>
      <w:r w:rsidRPr="002D766E">
        <w:rPr>
          <w:rFonts w:ascii="Times New Roman" w:hAnsi="Times New Roman" w:cs="Times New Roman"/>
          <w:sz w:val="24"/>
          <w:szCs w:val="24"/>
        </w:rPr>
        <w:t>ozpočto</w:t>
      </w:r>
      <w:r w:rsidR="00D22D57">
        <w:rPr>
          <w:rFonts w:ascii="Times New Roman" w:hAnsi="Times New Roman" w:cs="Times New Roman"/>
          <w:sz w:val="24"/>
          <w:szCs w:val="24"/>
        </w:rPr>
        <w:t>vej zodpovednosti</w:t>
      </w:r>
      <w:r w:rsidRPr="002D766E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F95252">
        <w:rPr>
          <w:rFonts w:ascii="Times New Roman" w:hAnsi="Times New Roman" w:cs="Times New Roman"/>
          <w:sz w:val="24"/>
          <w:szCs w:val="24"/>
        </w:rPr>
        <w:t xml:space="preserve">ústavný </w:t>
      </w:r>
      <w:r w:rsidRPr="002D766E">
        <w:rPr>
          <w:rFonts w:ascii="Times New Roman" w:hAnsi="Times New Roman" w:cs="Times New Roman"/>
          <w:sz w:val="24"/>
          <w:szCs w:val="24"/>
        </w:rPr>
        <w:t>zákon“)</w:t>
      </w:r>
      <w:r w:rsidR="00D22D57">
        <w:rPr>
          <w:rFonts w:ascii="Times New Roman" w:hAnsi="Times New Roman" w:cs="Times New Roman"/>
          <w:sz w:val="24"/>
          <w:szCs w:val="24"/>
        </w:rPr>
        <w:t xml:space="preserve"> ako iniciatívny materiál</w:t>
      </w:r>
      <w:r w:rsidRPr="002D76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C83" w:rsidRDefault="00262C83" w:rsidP="00262C83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62C83" w:rsidRDefault="00B17D58" w:rsidP="009D7B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Predloženým</w:t>
      </w:r>
      <w:r w:rsidR="00262C83" w:rsidRPr="00262C83">
        <w:rPr>
          <w:rFonts w:ascii="Times New Roman" w:hAnsi="Times New Roman" w:cs="Times New Roman"/>
          <w:color w:val="000000"/>
          <w:sz w:val="24"/>
          <w:szCs w:val="24"/>
        </w:rPr>
        <w:t xml:space="preserve"> návrhom ústavného zákona sa zabezpečuje naplnenie cieľov vyplývajúcich z Programového vyhlásenia vlády Slovenskej republiky na roky 2020 – 2024 vo vzťahu k posilneniu transparentnosti verejných financií najmä zavedením limitu verejných výdavkov ako systémového rozpočtového nástroja na zabezpečenie dlhodobej udržateľnosti a ukotvenie proti</w:t>
      </w:r>
      <w:r w:rsidR="00262C8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2C83" w:rsidRPr="00262C83">
        <w:rPr>
          <w:rFonts w:ascii="Times New Roman" w:hAnsi="Times New Roman" w:cs="Times New Roman"/>
          <w:color w:val="000000"/>
          <w:sz w:val="24"/>
          <w:szCs w:val="24"/>
        </w:rPr>
        <w:t xml:space="preserve">cyklickej </w:t>
      </w:r>
      <w:r w:rsidR="00262C83">
        <w:rPr>
          <w:rFonts w:ascii="Times New Roman" w:hAnsi="Times New Roman" w:cs="Times New Roman"/>
          <w:color w:val="000000"/>
          <w:sz w:val="24"/>
          <w:szCs w:val="24"/>
        </w:rPr>
        <w:t xml:space="preserve">rozpočtovej </w:t>
      </w:r>
      <w:r w:rsidR="00262C83" w:rsidRPr="00262C83">
        <w:rPr>
          <w:rFonts w:ascii="Times New Roman" w:hAnsi="Times New Roman" w:cs="Times New Roman"/>
          <w:color w:val="000000"/>
          <w:sz w:val="24"/>
          <w:szCs w:val="24"/>
        </w:rPr>
        <w:t>politiky. Navrhuje sa určenie limitu verejných výdavkov na každý rozpočtový rok príslušného volebného obdobia, pričom</w:t>
      </w:r>
      <w:r w:rsidR="00262C83">
        <w:rPr>
          <w:rFonts w:ascii="Times New Roman" w:hAnsi="Times New Roman" w:cs="Times New Roman"/>
          <w:color w:val="000000"/>
          <w:sz w:val="24"/>
          <w:szCs w:val="24"/>
        </w:rPr>
        <w:t xml:space="preserve"> návrh novely obsahuje </w:t>
      </w:r>
      <w:bookmarkStart w:id="0" w:name="_GoBack"/>
      <w:bookmarkEnd w:id="0"/>
      <w:r w:rsidR="00262C83">
        <w:rPr>
          <w:rFonts w:ascii="Times New Roman" w:hAnsi="Times New Roman" w:cs="Times New Roman"/>
          <w:sz w:val="24"/>
          <w:szCs w:val="24"/>
        </w:rPr>
        <w:t xml:space="preserve">základné zásady </w:t>
      </w:r>
      <w:r w:rsidR="001603CB">
        <w:rPr>
          <w:rFonts w:ascii="Times New Roman" w:hAnsi="Times New Roman" w:cs="Times New Roman"/>
          <w:sz w:val="24"/>
          <w:szCs w:val="24"/>
        </w:rPr>
        <w:t xml:space="preserve">jeho </w:t>
      </w:r>
      <w:r w:rsidR="001603CB">
        <w:rPr>
          <w:rFonts w:ascii="Times New Roman" w:hAnsi="Times New Roman" w:cs="Times New Roman"/>
          <w:color w:val="000000"/>
          <w:sz w:val="24"/>
          <w:szCs w:val="24"/>
        </w:rPr>
        <w:t>výpočtu</w:t>
      </w:r>
      <w:r w:rsidR="00262C83">
        <w:rPr>
          <w:rFonts w:ascii="Times New Roman" w:hAnsi="Times New Roman" w:cs="Times New Roman"/>
          <w:color w:val="000000"/>
          <w:sz w:val="24"/>
          <w:szCs w:val="24"/>
        </w:rPr>
        <w:t>, pri ktorom</w:t>
      </w:r>
      <w:r w:rsidR="00262C83" w:rsidRPr="00262C83">
        <w:rPr>
          <w:rFonts w:ascii="Times New Roman" w:hAnsi="Times New Roman" w:cs="Times New Roman"/>
          <w:color w:val="000000"/>
          <w:sz w:val="24"/>
          <w:szCs w:val="24"/>
        </w:rPr>
        <w:t xml:space="preserve"> sa  bude vychádzať z hodnoty plánovaného štrukturálneho salda</w:t>
      </w:r>
      <w:r w:rsidR="001603CB">
        <w:rPr>
          <w:rFonts w:ascii="Times New Roman" w:hAnsi="Times New Roman" w:cs="Times New Roman"/>
          <w:color w:val="000000"/>
          <w:sz w:val="24"/>
          <w:szCs w:val="24"/>
        </w:rPr>
        <w:t xml:space="preserve"> určeného na základe ukazovateľa dlhodobej udržateľnosti s primeraným zohľadnením miery rizika</w:t>
      </w:r>
      <w:r w:rsidR="00262C83" w:rsidRPr="00262C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0FB7" w:rsidRPr="00250FB7">
        <w:rPr>
          <w:rFonts w:ascii="Times New Roman" w:hAnsi="Times New Roman" w:cs="Times New Roman"/>
          <w:sz w:val="24"/>
          <w:szCs w:val="24"/>
        </w:rPr>
        <w:t xml:space="preserve"> </w:t>
      </w:r>
      <w:r w:rsidR="00250FB7">
        <w:rPr>
          <w:rFonts w:ascii="Times New Roman" w:hAnsi="Times New Roman" w:cs="Times New Roman"/>
          <w:sz w:val="24"/>
          <w:szCs w:val="24"/>
        </w:rPr>
        <w:t>V rámci určeného limitu verejných výdavkov bude tiež  vytvorená rezerva na krytie nepredvídaných rozpočtových vplyvov.</w:t>
      </w:r>
      <w:r w:rsidR="00262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FB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50FB7">
        <w:rPr>
          <w:rFonts w:ascii="Times New Roman" w:hAnsi="Times New Roman" w:cs="Times New Roman"/>
          <w:sz w:val="24"/>
          <w:szCs w:val="24"/>
        </w:rPr>
        <w:t xml:space="preserve">avrhuje sa, aby limit verejných výdavkov schvaľovala </w:t>
      </w:r>
      <w:r w:rsidR="00B17066">
        <w:rPr>
          <w:rFonts w:ascii="Times New Roman" w:hAnsi="Times New Roman" w:cs="Times New Roman"/>
          <w:sz w:val="24"/>
          <w:szCs w:val="24"/>
        </w:rPr>
        <w:t xml:space="preserve">Národná rada Slovenskej republiky, </w:t>
      </w:r>
      <w:r w:rsidR="00250FB7">
        <w:rPr>
          <w:rFonts w:ascii="Times New Roman" w:hAnsi="Times New Roman" w:cs="Times New Roman"/>
          <w:sz w:val="24"/>
          <w:szCs w:val="24"/>
        </w:rPr>
        <w:t xml:space="preserve">pričom po </w:t>
      </w:r>
      <w:r w:rsidR="00F95252">
        <w:rPr>
          <w:rFonts w:ascii="Times New Roman" w:hAnsi="Times New Roman" w:cs="Times New Roman"/>
          <w:sz w:val="24"/>
          <w:szCs w:val="24"/>
        </w:rPr>
        <w:t>jeho</w:t>
      </w:r>
      <w:r w:rsidR="00250FB7">
        <w:rPr>
          <w:rFonts w:ascii="Times New Roman" w:hAnsi="Times New Roman" w:cs="Times New Roman"/>
          <w:sz w:val="24"/>
          <w:szCs w:val="24"/>
        </w:rPr>
        <w:t xml:space="preserve"> schválení bude možné na rokovanie národnej rady predkladať návrhy s dôsledkom na </w:t>
      </w:r>
      <w:r w:rsidR="00F95252">
        <w:rPr>
          <w:rFonts w:ascii="Times New Roman" w:hAnsi="Times New Roman" w:cs="Times New Roman"/>
          <w:sz w:val="24"/>
          <w:szCs w:val="24"/>
        </w:rPr>
        <w:t>jeho</w:t>
      </w:r>
      <w:r w:rsidR="00250FB7">
        <w:rPr>
          <w:rFonts w:ascii="Times New Roman" w:hAnsi="Times New Roman" w:cs="Times New Roman"/>
          <w:sz w:val="24"/>
          <w:szCs w:val="24"/>
        </w:rPr>
        <w:t xml:space="preserve"> prekročenie len s návrhom kompenzačných opatrení. </w:t>
      </w:r>
      <w:r w:rsidR="00262C83">
        <w:rPr>
          <w:rFonts w:ascii="Times New Roman" w:hAnsi="Times New Roman" w:cs="Times New Roman"/>
          <w:sz w:val="24"/>
          <w:szCs w:val="24"/>
        </w:rPr>
        <w:t>Návrh novely obsahuje aj spôsob aktualizácie</w:t>
      </w:r>
      <w:r w:rsidR="001603CB">
        <w:rPr>
          <w:rFonts w:ascii="Times New Roman" w:hAnsi="Times New Roman" w:cs="Times New Roman"/>
          <w:sz w:val="24"/>
          <w:szCs w:val="24"/>
        </w:rPr>
        <w:t xml:space="preserve"> limitu verejných výdavkov; aktualizovaný limit verejných výdavkov vypočítava Rada pre rozpočtovú zodpovednosť vždy k</w:t>
      </w:r>
      <w:r w:rsidR="00250FB7">
        <w:rPr>
          <w:rFonts w:ascii="Times New Roman" w:hAnsi="Times New Roman" w:cs="Times New Roman"/>
          <w:sz w:val="24"/>
          <w:szCs w:val="24"/>
        </w:rPr>
        <w:t> </w:t>
      </w:r>
      <w:r w:rsidR="001603CB">
        <w:rPr>
          <w:rFonts w:ascii="Times New Roman" w:hAnsi="Times New Roman" w:cs="Times New Roman"/>
          <w:sz w:val="24"/>
          <w:szCs w:val="24"/>
        </w:rPr>
        <w:t>30</w:t>
      </w:r>
      <w:r w:rsidR="00250FB7">
        <w:rPr>
          <w:rFonts w:ascii="Times New Roman" w:hAnsi="Times New Roman" w:cs="Times New Roman"/>
          <w:sz w:val="24"/>
          <w:szCs w:val="24"/>
        </w:rPr>
        <w:t>.</w:t>
      </w:r>
      <w:r w:rsidR="001603CB">
        <w:rPr>
          <w:rFonts w:ascii="Times New Roman" w:hAnsi="Times New Roman" w:cs="Times New Roman"/>
          <w:sz w:val="24"/>
          <w:szCs w:val="24"/>
        </w:rPr>
        <w:t xml:space="preserve"> júnu rozpočtového roka, ako aj na žiadosť Ministerstva financií Slovenskej republiky.</w:t>
      </w:r>
      <w:r w:rsidR="00262C83">
        <w:rPr>
          <w:rFonts w:ascii="Times New Roman" w:hAnsi="Times New Roman" w:cs="Times New Roman"/>
          <w:sz w:val="24"/>
          <w:szCs w:val="24"/>
        </w:rPr>
        <w:t xml:space="preserve"> Plnenie</w:t>
      </w:r>
      <w:r w:rsidR="00250FB7">
        <w:rPr>
          <w:rFonts w:ascii="Times New Roman" w:hAnsi="Times New Roman" w:cs="Times New Roman"/>
          <w:sz w:val="24"/>
          <w:szCs w:val="24"/>
        </w:rPr>
        <w:t xml:space="preserve"> určeného limitu</w:t>
      </w:r>
      <w:r w:rsidR="00262C83">
        <w:rPr>
          <w:rFonts w:ascii="Times New Roman" w:hAnsi="Times New Roman" w:cs="Times New Roman"/>
          <w:sz w:val="24"/>
          <w:szCs w:val="24"/>
        </w:rPr>
        <w:t xml:space="preserve"> verejných výdavkov</w:t>
      </w:r>
      <w:r w:rsidR="00250FB7">
        <w:rPr>
          <w:rFonts w:ascii="Times New Roman" w:hAnsi="Times New Roman" w:cs="Times New Roman"/>
          <w:sz w:val="24"/>
          <w:szCs w:val="24"/>
        </w:rPr>
        <w:t xml:space="preserve"> </w:t>
      </w:r>
      <w:r w:rsidR="00262C83">
        <w:rPr>
          <w:rFonts w:ascii="Times New Roman" w:hAnsi="Times New Roman" w:cs="Times New Roman"/>
          <w:sz w:val="24"/>
          <w:szCs w:val="24"/>
        </w:rPr>
        <w:t>bude</w:t>
      </w:r>
      <w:r w:rsidR="00250FB7">
        <w:rPr>
          <w:rFonts w:ascii="Times New Roman" w:hAnsi="Times New Roman" w:cs="Times New Roman"/>
          <w:sz w:val="24"/>
          <w:szCs w:val="24"/>
        </w:rPr>
        <w:t xml:space="preserve"> ex-post</w:t>
      </w:r>
      <w:r w:rsidR="00262C83">
        <w:rPr>
          <w:rFonts w:ascii="Times New Roman" w:hAnsi="Times New Roman" w:cs="Times New Roman"/>
          <w:sz w:val="24"/>
          <w:szCs w:val="24"/>
        </w:rPr>
        <w:t xml:space="preserve"> hodnotiť Rada pre rozpočtovú zodpovednosť.</w:t>
      </w:r>
    </w:p>
    <w:p w:rsidR="009D7B1C" w:rsidRPr="00250FB7" w:rsidRDefault="009D7B1C" w:rsidP="009D7B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360" w:rsidRPr="00E82953" w:rsidRDefault="00E82953" w:rsidP="009D7B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953">
        <w:rPr>
          <w:rFonts w:ascii="Times New Roman" w:hAnsi="Times New Roman" w:cs="Times New Roman"/>
          <w:color w:val="000000"/>
          <w:sz w:val="24"/>
          <w:szCs w:val="24"/>
        </w:rPr>
        <w:t xml:space="preserve">Novelou sa zároveň navrhuje, aby horný limit dlhu verejnej správy bol stanovený vo výške 55%, pričom oproti platnej právnej úprave, pri ktorej sa horný limit dlhu verejnej správy viaže na hrubý dlh verejnej správy, sa </w:t>
      </w:r>
      <w:r w:rsidR="00B17066">
        <w:rPr>
          <w:rFonts w:ascii="Times New Roman" w:hAnsi="Times New Roman" w:cs="Times New Roman"/>
          <w:color w:val="000000"/>
          <w:sz w:val="24"/>
          <w:szCs w:val="24"/>
        </w:rPr>
        <w:t> s cieľom umožniť</w:t>
      </w:r>
      <w:r w:rsidRPr="00E82953">
        <w:rPr>
          <w:rFonts w:ascii="Times New Roman" w:hAnsi="Times New Roman" w:cs="Times New Roman"/>
          <w:color w:val="000000"/>
          <w:sz w:val="24"/>
          <w:szCs w:val="24"/>
        </w:rPr>
        <w:t xml:space="preserve"> flexibilnejšie riadeni</w:t>
      </w:r>
      <w:r w:rsidR="00B1706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82953">
        <w:rPr>
          <w:rFonts w:ascii="Times New Roman" w:hAnsi="Times New Roman" w:cs="Times New Roman"/>
          <w:color w:val="000000"/>
          <w:sz w:val="24"/>
          <w:szCs w:val="24"/>
        </w:rPr>
        <w:t xml:space="preserve"> likvidity a rezervy štátu navrhuje naviazať horný limit dlhu verejnej správy na čistý dlh verejnej správy. Novelou sa upravujú aj sankčné pásma dlhovej brzdy a opatrenia, ktoré je potrebné prijať pri ich dosiahnutí, ako aj únikové klauzuly umožňujúce dočasné neuplatňovanie sankčných mechanizmov v prípadoch určených ústavným zákonom, ako napríklad počas mimoriadnej situácie.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Navrhnutá</w:t>
      </w:r>
      <w:r w:rsidR="00250FB7" w:rsidRPr="0026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úprava</w:t>
      </w:r>
      <w:r w:rsidR="00250FB7" w:rsidRPr="00262C83">
        <w:rPr>
          <w:rFonts w:ascii="Times New Roman" w:hAnsi="Times New Roman" w:cs="Times New Roman"/>
          <w:sz w:val="24"/>
          <w:szCs w:val="24"/>
        </w:rPr>
        <w:t xml:space="preserve"> únikových klauzúl umožňuje dočasné neuplatňovanie sankčných mechanizmov v</w:t>
      </w:r>
      <w:r>
        <w:rPr>
          <w:rFonts w:ascii="Times New Roman" w:hAnsi="Times New Roman" w:cs="Times New Roman"/>
          <w:sz w:val="24"/>
          <w:szCs w:val="24"/>
        </w:rPr>
        <w:t xml:space="preserve"> ústavným</w:t>
      </w:r>
      <w:r w:rsidR="00250FB7" w:rsidRPr="00262C83">
        <w:rPr>
          <w:rFonts w:ascii="Times New Roman" w:hAnsi="Times New Roman" w:cs="Times New Roman"/>
          <w:sz w:val="24"/>
          <w:szCs w:val="24"/>
        </w:rPr>
        <w:t xml:space="preserve"> zákonom </w:t>
      </w:r>
      <w:r w:rsidR="009B6569">
        <w:rPr>
          <w:rFonts w:ascii="Times New Roman" w:hAnsi="Times New Roman" w:cs="Times New Roman"/>
          <w:sz w:val="24"/>
          <w:szCs w:val="24"/>
        </w:rPr>
        <w:t>stanovených prípadoch</w:t>
      </w:r>
      <w:r w:rsidR="00250FB7" w:rsidRPr="00262C83">
        <w:rPr>
          <w:rFonts w:ascii="Times New Roman" w:hAnsi="Times New Roman" w:cs="Times New Roman"/>
          <w:sz w:val="24"/>
          <w:szCs w:val="24"/>
        </w:rPr>
        <w:t>.</w:t>
      </w:r>
      <w:r w:rsidR="00250FB7" w:rsidRPr="00250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702" w:rsidRDefault="005E0702" w:rsidP="004C30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69" w:rsidRDefault="0070572E" w:rsidP="009D7B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69">
        <w:rPr>
          <w:rFonts w:ascii="Times New Roman" w:hAnsi="Times New Roman" w:cs="Times New Roman"/>
          <w:sz w:val="24"/>
          <w:szCs w:val="24"/>
        </w:rPr>
        <w:t xml:space="preserve">Návrhom sa tiež </w:t>
      </w:r>
      <w:r w:rsidR="009B6569">
        <w:rPr>
          <w:rFonts w:ascii="Times New Roman" w:hAnsi="Times New Roman" w:cs="Times New Roman"/>
          <w:sz w:val="24"/>
          <w:szCs w:val="24"/>
        </w:rPr>
        <w:t>rozširuje pôsobnosť Rady</w:t>
      </w:r>
      <w:r w:rsidRPr="009B6569">
        <w:rPr>
          <w:rFonts w:ascii="Times New Roman" w:hAnsi="Times New Roman" w:cs="Times New Roman"/>
          <w:sz w:val="24"/>
          <w:szCs w:val="24"/>
        </w:rPr>
        <w:t xml:space="preserve"> pre rozpočtovú zodpovednosť</w:t>
      </w:r>
      <w:r w:rsidR="009B6569">
        <w:rPr>
          <w:rFonts w:ascii="Times New Roman" w:hAnsi="Times New Roman" w:cs="Times New Roman"/>
          <w:sz w:val="24"/>
          <w:szCs w:val="24"/>
        </w:rPr>
        <w:t>. Navrhuje sa</w:t>
      </w:r>
      <w:r w:rsidR="002A31F9">
        <w:rPr>
          <w:rFonts w:ascii="Times New Roman" w:hAnsi="Times New Roman" w:cs="Times New Roman"/>
          <w:sz w:val="24"/>
          <w:szCs w:val="24"/>
        </w:rPr>
        <w:t>, aby R</w:t>
      </w:r>
      <w:r w:rsidR="009B6569">
        <w:rPr>
          <w:rFonts w:ascii="Times New Roman" w:hAnsi="Times New Roman" w:cs="Times New Roman"/>
          <w:sz w:val="24"/>
          <w:szCs w:val="24"/>
        </w:rPr>
        <w:t xml:space="preserve">ada pre rozpočtovú zodpovednosť napr. </w:t>
      </w:r>
      <w:r w:rsidR="009B6569" w:rsidRPr="009B6569">
        <w:rPr>
          <w:rFonts w:ascii="Times New Roman" w:hAnsi="Times New Roman" w:cs="Times New Roman"/>
          <w:color w:val="000000"/>
          <w:sz w:val="24"/>
          <w:szCs w:val="24"/>
        </w:rPr>
        <w:t>vypracúvala a predkladala na rokovanie Národnej rady Slovenskej republiky stanovisko k n</w:t>
      </w:r>
      <w:r w:rsidR="00E82953">
        <w:rPr>
          <w:rFonts w:ascii="Times New Roman" w:hAnsi="Times New Roman" w:cs="Times New Roman"/>
          <w:color w:val="000000"/>
          <w:sz w:val="24"/>
          <w:szCs w:val="24"/>
        </w:rPr>
        <w:t xml:space="preserve">ávrhu rozpočtu verejnej správy, ako aj </w:t>
      </w:r>
      <w:r w:rsidR="009B6569" w:rsidRPr="009B6569">
        <w:rPr>
          <w:rFonts w:ascii="Times New Roman" w:hAnsi="Times New Roman" w:cs="Times New Roman"/>
          <w:color w:val="000000"/>
          <w:sz w:val="24"/>
          <w:szCs w:val="24"/>
        </w:rPr>
        <w:t>vypracúvala správu o </w:t>
      </w:r>
      <w:r w:rsidR="00AD15FC" w:rsidRPr="009B6569">
        <w:rPr>
          <w:rFonts w:ascii="Times New Roman" w:hAnsi="Times New Roman" w:cs="Times New Roman"/>
          <w:color w:val="000000"/>
          <w:sz w:val="24"/>
          <w:szCs w:val="24"/>
        </w:rPr>
        <w:t>fiškáln</w:t>
      </w:r>
      <w:r w:rsidR="00AD15FC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AD15FC" w:rsidRPr="009B6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15FC">
        <w:rPr>
          <w:rFonts w:ascii="Times New Roman" w:hAnsi="Times New Roman" w:cs="Times New Roman"/>
          <w:color w:val="000000"/>
          <w:sz w:val="24"/>
          <w:szCs w:val="24"/>
        </w:rPr>
        <w:t>rizikách</w:t>
      </w:r>
      <w:r w:rsidR="009B6569" w:rsidRPr="009B65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6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7B1C" w:rsidRPr="009B6569" w:rsidRDefault="009D7B1C" w:rsidP="009D7B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079" w:rsidRPr="002D766E" w:rsidRDefault="00FB1484" w:rsidP="00FB14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6E">
        <w:rPr>
          <w:rFonts w:ascii="Times New Roman" w:hAnsi="Times New Roman" w:cs="Times New Roman"/>
          <w:sz w:val="24"/>
          <w:szCs w:val="24"/>
        </w:rPr>
        <w:t>Návrhom sa reaguje aj na potreby aplikačnej praxe, ako napríklad</w:t>
      </w:r>
      <w:r w:rsidR="009B6569">
        <w:rPr>
          <w:rFonts w:ascii="Times New Roman" w:hAnsi="Times New Roman" w:cs="Times New Roman"/>
          <w:sz w:val="24"/>
          <w:szCs w:val="24"/>
        </w:rPr>
        <w:t xml:space="preserve"> stanovenie povinnosti subjektom verejnej správy poskytovať Rade pre rozpočtovú zodpovednosť na jej žiadosť </w:t>
      </w:r>
      <w:r w:rsidR="00AD15FC">
        <w:rPr>
          <w:rFonts w:ascii="Times New Roman" w:hAnsi="Times New Roman" w:cs="Times New Roman"/>
          <w:sz w:val="24"/>
          <w:szCs w:val="24"/>
        </w:rPr>
        <w:t xml:space="preserve">údaje, </w:t>
      </w:r>
      <w:r w:rsidR="009B6569">
        <w:rPr>
          <w:rFonts w:ascii="Times New Roman" w:hAnsi="Times New Roman" w:cs="Times New Roman"/>
          <w:sz w:val="24"/>
          <w:szCs w:val="24"/>
        </w:rPr>
        <w:t xml:space="preserve">informácie, </w:t>
      </w:r>
      <w:r w:rsidR="00AD15FC">
        <w:rPr>
          <w:rFonts w:ascii="Times New Roman" w:hAnsi="Times New Roman" w:cs="Times New Roman"/>
          <w:sz w:val="24"/>
          <w:szCs w:val="24"/>
        </w:rPr>
        <w:t>a</w:t>
      </w:r>
      <w:r w:rsidR="009B6569">
        <w:rPr>
          <w:rFonts w:ascii="Times New Roman" w:hAnsi="Times New Roman" w:cs="Times New Roman"/>
          <w:sz w:val="24"/>
          <w:szCs w:val="24"/>
        </w:rPr>
        <w:t xml:space="preserve"> vysvetlenia </w:t>
      </w:r>
      <w:r w:rsidR="00A86847">
        <w:rPr>
          <w:rFonts w:ascii="Times New Roman" w:hAnsi="Times New Roman" w:cs="Times New Roman"/>
          <w:sz w:val="24"/>
          <w:szCs w:val="24"/>
        </w:rPr>
        <w:t xml:space="preserve">na účel výkonu </w:t>
      </w:r>
      <w:r w:rsidR="009B6569">
        <w:rPr>
          <w:rFonts w:ascii="Times New Roman" w:hAnsi="Times New Roman" w:cs="Times New Roman"/>
          <w:sz w:val="24"/>
          <w:szCs w:val="24"/>
        </w:rPr>
        <w:t>jej pôsobnosti.</w:t>
      </w:r>
    </w:p>
    <w:p w:rsidR="000E4079" w:rsidRPr="002D766E" w:rsidRDefault="000E4079" w:rsidP="004C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036" w:rsidRPr="002D766E" w:rsidRDefault="004C3036" w:rsidP="004C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6E">
        <w:rPr>
          <w:rFonts w:ascii="Times New Roman" w:hAnsi="Times New Roman" w:cs="Times New Roman"/>
          <w:sz w:val="24"/>
          <w:szCs w:val="24"/>
        </w:rPr>
        <w:t>Návrh</w:t>
      </w:r>
      <w:r w:rsidR="002A31F9">
        <w:rPr>
          <w:rFonts w:ascii="Times New Roman" w:hAnsi="Times New Roman" w:cs="Times New Roman"/>
          <w:sz w:val="24"/>
          <w:szCs w:val="24"/>
        </w:rPr>
        <w:t xml:space="preserve"> ústavného</w:t>
      </w:r>
      <w:r w:rsidRPr="002D766E">
        <w:rPr>
          <w:rFonts w:ascii="Times New Roman" w:hAnsi="Times New Roman" w:cs="Times New Roman"/>
          <w:sz w:val="24"/>
          <w:szCs w:val="24"/>
        </w:rPr>
        <w:t xml:space="preserve"> zákona je v súlade s Ústavou Slovenskej republiky, ústavnými zákonmi, inými zákonmi, nálezmi Ústavného súdu Slovenskej republiky, medzinárodnými zmluvami a inými </w:t>
      </w:r>
      <w:r w:rsidRPr="002D766E">
        <w:rPr>
          <w:rFonts w:ascii="Times New Roman" w:hAnsi="Times New Roman" w:cs="Times New Roman"/>
          <w:sz w:val="24"/>
          <w:szCs w:val="24"/>
        </w:rPr>
        <w:lastRenderedPageBreak/>
        <w:t>medzinárodnými dokumentmi, ktorými je Slovenská republika viazaná a s právom Európskej únie.</w:t>
      </w:r>
    </w:p>
    <w:p w:rsidR="004C3036" w:rsidRPr="002D766E" w:rsidRDefault="004C3036" w:rsidP="004C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768" w:rsidRPr="002D766E" w:rsidRDefault="00187768" w:rsidP="00187768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766E">
        <w:rPr>
          <w:rFonts w:ascii="Times New Roman" w:hAnsi="Times New Roman"/>
          <w:sz w:val="24"/>
          <w:szCs w:val="24"/>
        </w:rPr>
        <w:t xml:space="preserve">Prijatie návrhu </w:t>
      </w:r>
      <w:r w:rsidR="005C7429">
        <w:rPr>
          <w:rFonts w:ascii="Times New Roman" w:hAnsi="Times New Roman"/>
          <w:sz w:val="24"/>
          <w:szCs w:val="24"/>
        </w:rPr>
        <w:t xml:space="preserve">ústavného </w:t>
      </w:r>
      <w:r w:rsidRPr="002D766E">
        <w:rPr>
          <w:rFonts w:ascii="Times New Roman" w:hAnsi="Times New Roman"/>
          <w:sz w:val="24"/>
          <w:szCs w:val="24"/>
        </w:rPr>
        <w:t>zákona nebude mať vplyv na rozpočet verejnej správy, na podnikateľské prostredie, na informatizáciu spoločnosti, sociálne vplyvy, vplyvy na životné prostredie</w:t>
      </w:r>
      <w:r w:rsidR="00B33781" w:rsidRPr="002D766E">
        <w:rPr>
          <w:rFonts w:ascii="Times New Roman" w:hAnsi="Times New Roman"/>
          <w:sz w:val="24"/>
          <w:szCs w:val="24"/>
        </w:rPr>
        <w:t>,</w:t>
      </w:r>
      <w:r w:rsidRPr="002D766E">
        <w:rPr>
          <w:rFonts w:ascii="Times New Roman" w:hAnsi="Times New Roman"/>
          <w:sz w:val="24"/>
          <w:szCs w:val="24"/>
        </w:rPr>
        <w:t xml:space="preserve"> na služby verejnej správy pre občana</w:t>
      </w:r>
      <w:r w:rsidR="00B33781" w:rsidRPr="002D766E">
        <w:rPr>
          <w:rFonts w:ascii="Times New Roman" w:hAnsi="Times New Roman"/>
          <w:sz w:val="24"/>
          <w:szCs w:val="24"/>
        </w:rPr>
        <w:t xml:space="preserve"> a na manželstvo, rodičovstvo a rodinu</w:t>
      </w:r>
      <w:r w:rsidRPr="002D766E">
        <w:rPr>
          <w:rFonts w:ascii="Times New Roman" w:hAnsi="Times New Roman"/>
          <w:sz w:val="24"/>
          <w:szCs w:val="24"/>
        </w:rPr>
        <w:t xml:space="preserve">. </w:t>
      </w:r>
    </w:p>
    <w:p w:rsidR="004C3036" w:rsidRPr="002D766E" w:rsidRDefault="004C3036" w:rsidP="004C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036" w:rsidRPr="002D766E" w:rsidRDefault="004C3036" w:rsidP="004C303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766E">
        <w:rPr>
          <w:rFonts w:ascii="Times New Roman" w:hAnsi="Times New Roman"/>
          <w:sz w:val="24"/>
          <w:szCs w:val="24"/>
        </w:rPr>
        <w:t>Účinnosť návrhu</w:t>
      </w:r>
      <w:r w:rsidR="005C7429">
        <w:rPr>
          <w:rFonts w:ascii="Times New Roman" w:hAnsi="Times New Roman"/>
          <w:sz w:val="24"/>
          <w:szCs w:val="24"/>
        </w:rPr>
        <w:t xml:space="preserve"> ústavného</w:t>
      </w:r>
      <w:r w:rsidRPr="002D766E">
        <w:rPr>
          <w:rFonts w:ascii="Times New Roman" w:hAnsi="Times New Roman"/>
          <w:sz w:val="24"/>
          <w:szCs w:val="24"/>
        </w:rPr>
        <w:t xml:space="preserve"> zákona sa so zohľadnením dostatočnej legisvakačnej lehoty navrhuje od 1. januára 2021.</w:t>
      </w:r>
    </w:p>
    <w:sectPr w:rsidR="004C3036" w:rsidRPr="002D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7E"/>
    <w:rsid w:val="00010618"/>
    <w:rsid w:val="00093815"/>
    <w:rsid w:val="000E4079"/>
    <w:rsid w:val="000E7E1B"/>
    <w:rsid w:val="0014611E"/>
    <w:rsid w:val="001603CB"/>
    <w:rsid w:val="00187768"/>
    <w:rsid w:val="00191908"/>
    <w:rsid w:val="00250FB7"/>
    <w:rsid w:val="00262C83"/>
    <w:rsid w:val="002A31F9"/>
    <w:rsid w:val="002C1C41"/>
    <w:rsid w:val="002D766E"/>
    <w:rsid w:val="002F2360"/>
    <w:rsid w:val="00331BAB"/>
    <w:rsid w:val="00334EEC"/>
    <w:rsid w:val="003D6B7C"/>
    <w:rsid w:val="004C3036"/>
    <w:rsid w:val="00541AB0"/>
    <w:rsid w:val="0056033D"/>
    <w:rsid w:val="00586FED"/>
    <w:rsid w:val="005C4EE5"/>
    <w:rsid w:val="005C7429"/>
    <w:rsid w:val="005E0702"/>
    <w:rsid w:val="005E28DB"/>
    <w:rsid w:val="005E74B2"/>
    <w:rsid w:val="005F13FD"/>
    <w:rsid w:val="00643162"/>
    <w:rsid w:val="006719D8"/>
    <w:rsid w:val="0070572E"/>
    <w:rsid w:val="007607EC"/>
    <w:rsid w:val="007C23C4"/>
    <w:rsid w:val="007C26B3"/>
    <w:rsid w:val="007E1E50"/>
    <w:rsid w:val="0086614B"/>
    <w:rsid w:val="00890E89"/>
    <w:rsid w:val="008F218C"/>
    <w:rsid w:val="0094009D"/>
    <w:rsid w:val="009B6569"/>
    <w:rsid w:val="009D7B1C"/>
    <w:rsid w:val="00A21214"/>
    <w:rsid w:val="00A42225"/>
    <w:rsid w:val="00A86847"/>
    <w:rsid w:val="00A8789B"/>
    <w:rsid w:val="00AD15FC"/>
    <w:rsid w:val="00AF14BE"/>
    <w:rsid w:val="00B17066"/>
    <w:rsid w:val="00B17D58"/>
    <w:rsid w:val="00B33781"/>
    <w:rsid w:val="00BB7664"/>
    <w:rsid w:val="00CD7F31"/>
    <w:rsid w:val="00D22D57"/>
    <w:rsid w:val="00DA72A7"/>
    <w:rsid w:val="00DC787E"/>
    <w:rsid w:val="00DD7F3B"/>
    <w:rsid w:val="00DE6655"/>
    <w:rsid w:val="00E05176"/>
    <w:rsid w:val="00E66B81"/>
    <w:rsid w:val="00E70E57"/>
    <w:rsid w:val="00E7215E"/>
    <w:rsid w:val="00E82953"/>
    <w:rsid w:val="00F12519"/>
    <w:rsid w:val="00F778D1"/>
    <w:rsid w:val="00F95252"/>
    <w:rsid w:val="00FB1484"/>
    <w:rsid w:val="00FC67F7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6D71E-44EF-4D70-82B2-7D3D1177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3036"/>
    <w:pPr>
      <w:ind w:left="720"/>
      <w:contextualSpacing/>
    </w:pPr>
    <w:rPr>
      <w:rFonts w:asciiTheme="minorHAnsi" w:eastAsia="Times New Roman" w:hAnsiTheme="minorHAns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Lakotova Zdenka</cp:lastModifiedBy>
  <cp:revision>4</cp:revision>
  <cp:lastPrinted>2020-09-25T05:05:00Z</cp:lastPrinted>
  <dcterms:created xsi:type="dcterms:W3CDTF">2020-09-25T05:34:00Z</dcterms:created>
  <dcterms:modified xsi:type="dcterms:W3CDTF">2020-09-25T08:28:00Z</dcterms:modified>
</cp:coreProperties>
</file>