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73" w:rsidRPr="003037C7" w:rsidRDefault="00E73473" w:rsidP="000A191F">
      <w:pPr>
        <w:spacing w:after="480"/>
        <w:contextualSpacing w:val="0"/>
        <w:jc w:val="center"/>
        <w:rPr>
          <w:b/>
          <w:sz w:val="19"/>
        </w:rPr>
      </w:pPr>
      <w:r w:rsidRPr="003037C7">
        <w:rPr>
          <w:rFonts w:ascii="Times New Roman" w:hAnsi="Times New Roman" w:cs="Times New Roman"/>
          <w:b/>
          <w:sz w:val="24"/>
        </w:rPr>
        <w:t>Návrh</w:t>
      </w:r>
    </w:p>
    <w:p w:rsidR="00E73473" w:rsidRPr="003037C7" w:rsidRDefault="00E73473" w:rsidP="000A191F">
      <w:pPr>
        <w:spacing w:after="240"/>
        <w:contextualSpacing w:val="0"/>
        <w:jc w:val="center"/>
        <w:rPr>
          <w:b/>
          <w:sz w:val="19"/>
        </w:rPr>
      </w:pPr>
      <w:r w:rsidRPr="003037C7">
        <w:rPr>
          <w:rFonts w:ascii="Times New Roman" w:hAnsi="Times New Roman" w:cs="Times New Roman"/>
          <w:b/>
          <w:sz w:val="24"/>
        </w:rPr>
        <w:t>Zákon</w:t>
      </w:r>
    </w:p>
    <w:p w:rsidR="00DB6C7B" w:rsidRPr="003037C7" w:rsidRDefault="00DB6C7B" w:rsidP="000A191F">
      <w:pPr>
        <w:spacing w:after="240"/>
        <w:contextualSpacing w:val="0"/>
        <w:jc w:val="center"/>
        <w:rPr>
          <w:rFonts w:ascii="Times New Roman" w:hAnsi="Times New Roman" w:cs="Times New Roman"/>
          <w:sz w:val="24"/>
          <w:szCs w:val="24"/>
        </w:rPr>
      </w:pPr>
      <w:r w:rsidRPr="003037C7">
        <w:rPr>
          <w:rFonts w:ascii="Times New Roman" w:hAnsi="Times New Roman" w:cs="Times New Roman"/>
          <w:b/>
          <w:sz w:val="24"/>
          <w:szCs w:val="24"/>
        </w:rPr>
        <w:t>z … 20</w:t>
      </w:r>
      <w:r w:rsidR="00CC165C" w:rsidRPr="003037C7">
        <w:rPr>
          <w:rFonts w:ascii="Times New Roman" w:hAnsi="Times New Roman" w:cs="Times New Roman"/>
          <w:b/>
          <w:sz w:val="24"/>
          <w:szCs w:val="24"/>
        </w:rPr>
        <w:t>20</w:t>
      </w:r>
      <w:r w:rsidRPr="003037C7">
        <w:rPr>
          <w:rFonts w:ascii="Times New Roman" w:hAnsi="Times New Roman" w:cs="Times New Roman"/>
          <w:b/>
          <w:sz w:val="24"/>
          <w:szCs w:val="24"/>
        </w:rPr>
        <w:t>,</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 xml:space="preserve">ktorým sa mení a dopĺňa zákon č. 596/2003 Z. z. o štátnej správe v školstve a školskej samospráve a o zmene a doplnení niektorých zákonov v znení neskorších predpisov a ktorým sa menia a dopĺňajú niektoré zákony </w:t>
      </w:r>
    </w:p>
    <w:p w:rsidR="00D54307" w:rsidRPr="003037C7" w:rsidRDefault="00D54307" w:rsidP="00D54307">
      <w:pPr>
        <w:suppressAutoHyphens/>
        <w:contextualSpacing w:val="0"/>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contextualSpacing w:val="0"/>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ab/>
        <w:t>Národná rada Slovenskej republiky sa uzniesla na tomto zákone:</w:t>
      </w:r>
    </w:p>
    <w:p w:rsidR="00D54307" w:rsidRPr="003037C7" w:rsidRDefault="00D54307" w:rsidP="00D54307">
      <w:pPr>
        <w:suppressAutoHyphens/>
        <w:contextualSpacing w:val="0"/>
        <w:rPr>
          <w:rFonts w:ascii="Times New Roman" w:eastAsia="NSimSun" w:hAnsi="Times New Roman" w:cs="Times New Roman"/>
          <w:color w:val="auto"/>
          <w:kern w:val="2"/>
          <w:sz w:val="24"/>
          <w:szCs w:val="24"/>
          <w:lang w:eastAsia="zh-CN" w:bidi="hi-IN"/>
        </w:rPr>
      </w:pPr>
    </w:p>
    <w:p w:rsidR="00E45BF1" w:rsidRPr="003037C7" w:rsidRDefault="00E45BF1" w:rsidP="00D54307">
      <w:pPr>
        <w:suppressAutoHyphens/>
        <w:contextualSpacing w:val="0"/>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Čl. I</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a zákona č. 93/2020 Z. z. sa mení a dopĺňa takto:</w:t>
      </w:r>
    </w:p>
    <w:p w:rsidR="00D54307" w:rsidRPr="003037C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V § 2 ods. 1 písm. d) sa slová „okresný úrad v sídle kraja“ nahrádzajú slovami „regionálny úrad školskej správy (ďalej len „regionálny úrad“)“.</w:t>
      </w: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V § 3 ods. 11 sa slová „prednosta okresného úradu v sídle kraja“ nahrádzajú slovami „riaditeľ regionálneho úradu“.</w:t>
      </w: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 xml:space="preserve">V § 6 ods. 6 posledná veta znie: „Finančné prostriedky obci poskytne ministerstvo prostredníctvom regionálneho úradu.“. </w:t>
      </w: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 xml:space="preserve">V § 6 ods. 12 písm. a) sa slová „a poskytnutých Ministerstvom vnútra Slovenskej republiky“ nahrádzajú slovami „a poskytnuté ministerstvom“. </w:t>
      </w: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Za § 9 sa do štvrtej časti zákona pod nadpis „PÔSOBNOSŤ ORGÁNOV MIESTNEJ ŠTÁTNEJ SPRÁVY“ vkladá § 9a, ktorý vrátane nadpisu znie:</w:t>
      </w:r>
    </w:p>
    <w:p w:rsidR="00D54307" w:rsidRPr="003037C7" w:rsidRDefault="00D54307" w:rsidP="00D54307">
      <w:pPr>
        <w:suppressAutoHyphens/>
        <w:spacing w:before="120"/>
        <w:contextualSpacing w:val="0"/>
        <w:jc w:val="center"/>
        <w:rPr>
          <w:rFonts w:ascii="Times New Roman" w:hAnsi="Times New Roman" w:cs="Times New Roman"/>
          <w:b/>
          <w:color w:val="auto"/>
          <w:kern w:val="2"/>
          <w:sz w:val="24"/>
          <w:szCs w:val="24"/>
          <w:lang w:eastAsia="cs-CZ" w:bidi="hi-IN"/>
        </w:rPr>
      </w:pPr>
    </w:p>
    <w:p w:rsidR="00D54307" w:rsidRPr="003037C7" w:rsidRDefault="00D54307" w:rsidP="00D54307">
      <w:pPr>
        <w:suppressAutoHyphens/>
        <w:spacing w:before="120"/>
        <w:contextualSpacing w:val="0"/>
        <w:jc w:val="center"/>
        <w:rPr>
          <w:rFonts w:ascii="Times New Roman" w:hAnsi="Times New Roman" w:cs="Times New Roman"/>
          <w:b/>
          <w:color w:val="auto"/>
          <w:kern w:val="2"/>
          <w:sz w:val="24"/>
          <w:szCs w:val="24"/>
          <w:lang w:eastAsia="cs-CZ" w:bidi="hi-IN"/>
        </w:rPr>
      </w:pPr>
      <w:r w:rsidRPr="003037C7">
        <w:rPr>
          <w:rFonts w:ascii="Times New Roman" w:hAnsi="Times New Roman" w:cs="Times New Roman"/>
          <w:b/>
          <w:color w:val="auto"/>
          <w:kern w:val="2"/>
          <w:sz w:val="24"/>
          <w:szCs w:val="24"/>
          <w:lang w:eastAsia="cs-CZ" w:bidi="hi-IN"/>
        </w:rPr>
        <w:t xml:space="preserve">„§ 9a </w:t>
      </w:r>
    </w:p>
    <w:p w:rsidR="00D54307" w:rsidRPr="003037C7" w:rsidRDefault="00D54307" w:rsidP="00D54307">
      <w:pPr>
        <w:suppressAutoHyphens/>
        <w:spacing w:before="120"/>
        <w:contextualSpacing w:val="0"/>
        <w:jc w:val="center"/>
        <w:rPr>
          <w:rFonts w:ascii="Times New Roman" w:hAnsi="Times New Roman" w:cs="Times New Roman"/>
          <w:b/>
          <w:color w:val="auto"/>
          <w:kern w:val="2"/>
          <w:sz w:val="24"/>
          <w:szCs w:val="24"/>
          <w:lang w:eastAsia="cs-CZ" w:bidi="hi-IN"/>
        </w:rPr>
      </w:pPr>
      <w:r w:rsidRPr="003037C7">
        <w:rPr>
          <w:rFonts w:ascii="Times New Roman" w:hAnsi="Times New Roman" w:cs="Times New Roman"/>
          <w:b/>
          <w:color w:val="auto"/>
          <w:kern w:val="2"/>
          <w:sz w:val="24"/>
          <w:szCs w:val="24"/>
          <w:lang w:eastAsia="cs-CZ" w:bidi="hi-IN"/>
        </w:rPr>
        <w:t xml:space="preserve">Regionálny úrad </w:t>
      </w:r>
    </w:p>
    <w:p w:rsidR="00D54307" w:rsidRPr="003037C7" w:rsidRDefault="00616629" w:rsidP="00D54307">
      <w:pPr>
        <w:numPr>
          <w:ilvl w:val="0"/>
          <w:numId w:val="25"/>
        </w:numPr>
        <w:suppressAutoHyphens/>
        <w:spacing w:line="240" w:lineRule="auto"/>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R</w:t>
      </w:r>
      <w:r w:rsidRPr="003037C7">
        <w:rPr>
          <w:rFonts w:ascii="Times New Roman" w:hAnsi="Times New Roman" w:cs="Times New Roman"/>
          <w:color w:val="auto"/>
          <w:kern w:val="2"/>
          <w:sz w:val="24"/>
          <w:szCs w:val="24"/>
          <w:lang w:eastAsia="cs-CZ" w:bidi="hi-IN"/>
        </w:rPr>
        <w:t xml:space="preserve">egionálny úrad je </w:t>
      </w:r>
      <w:r>
        <w:rPr>
          <w:rFonts w:ascii="Times New Roman" w:hAnsi="Times New Roman" w:cs="Times New Roman"/>
          <w:color w:val="auto"/>
          <w:kern w:val="2"/>
          <w:sz w:val="24"/>
          <w:szCs w:val="24"/>
          <w:lang w:eastAsia="cs-CZ" w:bidi="hi-IN"/>
        </w:rPr>
        <w:t>o</w:t>
      </w:r>
      <w:r w:rsidR="00D54307" w:rsidRPr="003037C7">
        <w:rPr>
          <w:rFonts w:ascii="Times New Roman" w:hAnsi="Times New Roman" w:cs="Times New Roman"/>
          <w:color w:val="auto"/>
          <w:kern w:val="2"/>
          <w:sz w:val="24"/>
          <w:szCs w:val="24"/>
          <w:lang w:eastAsia="cs-CZ" w:bidi="hi-IN"/>
        </w:rPr>
        <w:t>rgánom miestnej štátnej správy v školstve.</w:t>
      </w:r>
    </w:p>
    <w:p w:rsidR="00D54307" w:rsidRPr="003037C7" w:rsidRDefault="00D54307" w:rsidP="00D54307">
      <w:pPr>
        <w:suppressAutoHyphens/>
        <w:spacing w:line="240" w:lineRule="auto"/>
        <w:ind w:left="720"/>
        <w:jc w:val="both"/>
        <w:rPr>
          <w:rFonts w:ascii="Times New Roman" w:eastAsia="NSimSun" w:hAnsi="Times New Roman" w:cs="Times New Roman"/>
          <w:color w:val="auto"/>
          <w:kern w:val="2"/>
          <w:sz w:val="24"/>
          <w:szCs w:val="24"/>
          <w:lang w:eastAsia="cs-CZ" w:bidi="hi-IN"/>
        </w:rPr>
      </w:pPr>
    </w:p>
    <w:p w:rsidR="00D54307" w:rsidRPr="003037C7" w:rsidRDefault="00D54307" w:rsidP="00D54307">
      <w:pPr>
        <w:numPr>
          <w:ilvl w:val="0"/>
          <w:numId w:val="25"/>
        </w:numPr>
        <w:suppressAutoHyphens/>
        <w:spacing w:line="240" w:lineRule="auto"/>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Regionálny úrad je rozpočtová organizácia zapojená finančnými vzťahmi na rozpočet ministerstva, ktoré voči nemu plní funkciu zriaďovateľa.</w:t>
      </w:r>
    </w:p>
    <w:p w:rsidR="00D54307" w:rsidRPr="003037C7" w:rsidRDefault="00D54307" w:rsidP="00D54307">
      <w:pPr>
        <w:suppressAutoHyphens/>
        <w:spacing w:line="240" w:lineRule="auto"/>
        <w:ind w:left="720"/>
        <w:jc w:val="both"/>
        <w:rPr>
          <w:rFonts w:ascii="Times New Roman" w:hAnsi="Times New Roman" w:cs="Times New Roman"/>
          <w:color w:val="auto"/>
          <w:kern w:val="2"/>
          <w:sz w:val="24"/>
          <w:szCs w:val="24"/>
          <w:lang w:eastAsia="cs-CZ" w:bidi="hi-IN"/>
        </w:rPr>
      </w:pPr>
    </w:p>
    <w:p w:rsidR="00D54307" w:rsidRPr="003037C7" w:rsidRDefault="00D54307" w:rsidP="00D54307">
      <w:pPr>
        <w:numPr>
          <w:ilvl w:val="0"/>
          <w:numId w:val="25"/>
        </w:numPr>
        <w:suppressAutoHyphens/>
        <w:spacing w:line="240" w:lineRule="auto"/>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Sídlom regionálneho úradu je sídlo kraja.</w:t>
      </w:r>
      <w:r w:rsidRPr="003037C7">
        <w:rPr>
          <w:rFonts w:ascii="Times New Roman" w:hAnsi="Times New Roman" w:cs="Times New Roman"/>
          <w:color w:val="auto"/>
          <w:kern w:val="2"/>
          <w:sz w:val="24"/>
          <w:szCs w:val="24"/>
          <w:vertAlign w:val="superscript"/>
          <w:lang w:eastAsia="cs-CZ" w:bidi="hi-IN"/>
        </w:rPr>
        <w:t>36b</w:t>
      </w:r>
      <w:r w:rsidRPr="003037C7">
        <w:rPr>
          <w:rFonts w:ascii="Times New Roman" w:hAnsi="Times New Roman" w:cs="Times New Roman"/>
          <w:color w:val="auto"/>
          <w:kern w:val="2"/>
          <w:sz w:val="24"/>
          <w:szCs w:val="24"/>
          <w:lang w:eastAsia="cs-CZ" w:bidi="hi-IN"/>
        </w:rPr>
        <w:t xml:space="preserve">) </w:t>
      </w:r>
      <w:r w:rsidR="00E054E5">
        <w:rPr>
          <w:rFonts w:ascii="Times New Roman" w:hAnsi="Times New Roman" w:cs="Times New Roman"/>
          <w:color w:val="auto"/>
          <w:kern w:val="2"/>
          <w:sz w:val="24"/>
          <w:szCs w:val="24"/>
          <w:lang w:eastAsia="cs-CZ" w:bidi="hi-IN"/>
        </w:rPr>
        <w:t>Ú</w:t>
      </w:r>
      <w:r w:rsidR="00C44B74">
        <w:rPr>
          <w:rFonts w:ascii="Times New Roman" w:hAnsi="Times New Roman" w:cs="Times New Roman"/>
          <w:color w:val="auto"/>
          <w:kern w:val="2"/>
          <w:sz w:val="24"/>
          <w:szCs w:val="24"/>
          <w:lang w:eastAsia="cs-CZ" w:bidi="hi-IN"/>
        </w:rPr>
        <w:t xml:space="preserve">zemným </w:t>
      </w:r>
      <w:r w:rsidR="00E054E5">
        <w:rPr>
          <w:rFonts w:ascii="Times New Roman" w:hAnsi="Times New Roman" w:cs="Times New Roman"/>
          <w:color w:val="auto"/>
          <w:kern w:val="2"/>
          <w:sz w:val="24"/>
          <w:szCs w:val="24"/>
          <w:lang w:eastAsia="cs-CZ" w:bidi="hi-IN"/>
        </w:rPr>
        <w:t>o</w:t>
      </w:r>
      <w:r w:rsidRPr="003037C7">
        <w:rPr>
          <w:rFonts w:ascii="Times New Roman" w:hAnsi="Times New Roman" w:cs="Times New Roman"/>
          <w:color w:val="auto"/>
          <w:kern w:val="2"/>
          <w:sz w:val="24"/>
          <w:szCs w:val="24"/>
          <w:lang w:eastAsia="cs-CZ" w:bidi="hi-IN"/>
        </w:rPr>
        <w:t>bvodom regionálneho úradu je územný obvod kraja, v ktorom má regionálny úrad sídlo.</w:t>
      </w:r>
    </w:p>
    <w:p w:rsidR="00D54307" w:rsidRPr="003037C7" w:rsidRDefault="00D54307" w:rsidP="00D54307">
      <w:pPr>
        <w:suppressAutoHyphens/>
        <w:spacing w:line="240" w:lineRule="auto"/>
        <w:ind w:left="720"/>
        <w:jc w:val="both"/>
        <w:rPr>
          <w:rFonts w:ascii="Times New Roman" w:hAnsi="Times New Roman" w:cs="Times New Roman"/>
          <w:color w:val="auto"/>
          <w:kern w:val="2"/>
          <w:sz w:val="24"/>
          <w:szCs w:val="24"/>
          <w:lang w:eastAsia="cs-CZ" w:bidi="hi-IN"/>
        </w:rPr>
      </w:pPr>
    </w:p>
    <w:p w:rsidR="00D54307" w:rsidRPr="00C15E13" w:rsidRDefault="00D54307" w:rsidP="001239CF">
      <w:pPr>
        <w:numPr>
          <w:ilvl w:val="0"/>
          <w:numId w:val="25"/>
        </w:numPr>
        <w:suppressAutoHyphens/>
        <w:spacing w:line="240" w:lineRule="auto"/>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Štatutárnym orgánom regionálneho úradu je riaditeľ, ktorého vymenúva</w:t>
      </w:r>
      <w:r w:rsidR="008C73AB" w:rsidRPr="003037C7">
        <w:rPr>
          <w:rFonts w:ascii="Times New Roman" w:hAnsi="Times New Roman" w:cs="Times New Roman"/>
          <w:color w:val="auto"/>
          <w:kern w:val="2"/>
          <w:sz w:val="24"/>
          <w:szCs w:val="24"/>
          <w:lang w:eastAsia="cs-CZ" w:bidi="hi-IN"/>
        </w:rPr>
        <w:t xml:space="preserve"> na základe výberového konania</w:t>
      </w:r>
      <w:r w:rsidRPr="003037C7">
        <w:rPr>
          <w:rFonts w:ascii="Times New Roman" w:hAnsi="Times New Roman" w:cs="Times New Roman"/>
          <w:color w:val="auto"/>
          <w:kern w:val="2"/>
          <w:sz w:val="24"/>
          <w:szCs w:val="24"/>
          <w:lang w:eastAsia="cs-CZ" w:bidi="hi-IN"/>
        </w:rPr>
        <w:t xml:space="preserve"> a odvoláva minister. Minister vymenúva riaditeľa regionálneho úradu na päťročné funkčné obdobie. </w:t>
      </w:r>
      <w:r w:rsidR="001239CF" w:rsidRPr="001239CF">
        <w:rPr>
          <w:rFonts w:ascii="Times New Roman" w:eastAsia="NSimSun" w:hAnsi="Times New Roman" w:cs="Times New Roman"/>
          <w:color w:val="auto"/>
          <w:kern w:val="2"/>
          <w:sz w:val="24"/>
          <w:szCs w:val="24"/>
          <w:lang w:eastAsia="zh-CN" w:bidi="hi-IN"/>
        </w:rPr>
        <w:t>Výberové konanie vyhlasuje,</w:t>
      </w:r>
      <w:r w:rsidR="007C0FBB">
        <w:rPr>
          <w:rFonts w:ascii="Times New Roman" w:eastAsia="NSimSun" w:hAnsi="Times New Roman" w:cs="Times New Roman"/>
          <w:color w:val="auto"/>
          <w:kern w:val="2"/>
          <w:sz w:val="24"/>
          <w:szCs w:val="24"/>
          <w:lang w:eastAsia="zh-CN" w:bidi="hi-IN"/>
        </w:rPr>
        <w:t xml:space="preserve"> </w:t>
      </w:r>
      <w:r w:rsidR="001239CF" w:rsidRPr="001239CF">
        <w:rPr>
          <w:rFonts w:ascii="Times New Roman" w:eastAsia="NSimSun" w:hAnsi="Times New Roman" w:cs="Times New Roman"/>
          <w:color w:val="auto"/>
          <w:kern w:val="2"/>
          <w:sz w:val="24"/>
          <w:szCs w:val="24"/>
          <w:lang w:eastAsia="zh-CN" w:bidi="hi-IN"/>
        </w:rPr>
        <w:t>uskutočňuje a zrušuje ministerstvo. P</w:t>
      </w:r>
      <w:r w:rsidR="001239CF">
        <w:rPr>
          <w:rFonts w:ascii="Times New Roman" w:eastAsia="NSimSun" w:hAnsi="Times New Roman" w:cs="Times New Roman"/>
          <w:color w:val="auto"/>
          <w:kern w:val="2"/>
          <w:sz w:val="24"/>
          <w:szCs w:val="24"/>
          <w:lang w:eastAsia="zh-CN" w:bidi="hi-IN"/>
        </w:rPr>
        <w:t>ri výberovom konaní sa primerane</w:t>
      </w:r>
      <w:r w:rsidR="001239CF" w:rsidRPr="001239CF">
        <w:rPr>
          <w:rFonts w:ascii="Times New Roman" w:eastAsia="NSimSun" w:hAnsi="Times New Roman" w:cs="Times New Roman"/>
          <w:color w:val="auto"/>
          <w:kern w:val="2"/>
          <w:sz w:val="24"/>
          <w:szCs w:val="24"/>
          <w:lang w:eastAsia="zh-CN" w:bidi="hi-IN"/>
        </w:rPr>
        <w:t xml:space="preserve"> postupuje podľa ustanovení § 40 ods. 2, ods. 3 písm. b), ods. 6 písm. a) a ods. 7 až 13, § 41 ods. 2, ods. 3 písm. a), ods. 5 písm. a), ods. 6 písm. a) až c), ods. 9,</w:t>
      </w:r>
      <w:r w:rsidR="007C0FBB">
        <w:rPr>
          <w:rFonts w:ascii="Times New Roman" w:eastAsia="NSimSun" w:hAnsi="Times New Roman" w:cs="Times New Roman"/>
          <w:color w:val="auto"/>
          <w:kern w:val="2"/>
          <w:sz w:val="24"/>
          <w:szCs w:val="24"/>
          <w:lang w:eastAsia="zh-CN" w:bidi="hi-IN"/>
        </w:rPr>
        <w:t xml:space="preserve"> </w:t>
      </w:r>
      <w:r w:rsidR="001239CF" w:rsidRPr="001239CF">
        <w:rPr>
          <w:rFonts w:ascii="Times New Roman" w:eastAsia="NSimSun" w:hAnsi="Times New Roman" w:cs="Times New Roman"/>
          <w:color w:val="auto"/>
          <w:kern w:val="2"/>
          <w:sz w:val="24"/>
          <w:szCs w:val="24"/>
          <w:lang w:eastAsia="zh-CN" w:bidi="hi-IN"/>
        </w:rPr>
        <w:t>11, 14, 16 až 18, 20 až 23, ods. 25 písm. a)</w:t>
      </w:r>
      <w:r w:rsidR="00301E08">
        <w:rPr>
          <w:rFonts w:ascii="Times New Roman" w:eastAsia="NSimSun" w:hAnsi="Times New Roman" w:cs="Times New Roman"/>
          <w:color w:val="auto"/>
          <w:kern w:val="2"/>
          <w:sz w:val="24"/>
          <w:szCs w:val="24"/>
          <w:lang w:eastAsia="zh-CN" w:bidi="hi-IN"/>
        </w:rPr>
        <w:t xml:space="preserve"> </w:t>
      </w:r>
      <w:r w:rsidR="00383777">
        <w:rPr>
          <w:rFonts w:ascii="Times New Roman" w:eastAsia="NSimSun" w:hAnsi="Times New Roman" w:cs="Times New Roman"/>
          <w:color w:val="auto"/>
          <w:kern w:val="2"/>
          <w:sz w:val="24"/>
          <w:szCs w:val="24"/>
          <w:lang w:eastAsia="zh-CN" w:bidi="hi-IN"/>
        </w:rPr>
        <w:t>a</w:t>
      </w:r>
      <w:r w:rsidR="001239CF" w:rsidRPr="001239CF">
        <w:rPr>
          <w:rFonts w:ascii="Times New Roman" w:eastAsia="NSimSun" w:hAnsi="Times New Roman" w:cs="Times New Roman"/>
          <w:color w:val="auto"/>
          <w:kern w:val="2"/>
          <w:sz w:val="24"/>
          <w:szCs w:val="24"/>
          <w:lang w:eastAsia="zh-CN" w:bidi="hi-IN"/>
        </w:rPr>
        <w:t xml:space="preserve"> c) až e) a ods. </w:t>
      </w:r>
      <w:r w:rsidR="001239CF">
        <w:rPr>
          <w:rFonts w:ascii="Times New Roman" w:eastAsia="NSimSun" w:hAnsi="Times New Roman" w:cs="Times New Roman"/>
          <w:color w:val="auto"/>
          <w:kern w:val="2"/>
          <w:sz w:val="24"/>
          <w:szCs w:val="24"/>
          <w:lang w:eastAsia="zh-CN" w:bidi="hi-IN"/>
        </w:rPr>
        <w:t>26 a 27 zákona č. 55/2017 Z. z.</w:t>
      </w:r>
      <w:r w:rsidR="00245798">
        <w:rPr>
          <w:rFonts w:ascii="Times New Roman" w:eastAsia="NSimSun" w:hAnsi="Times New Roman" w:cs="Times New Roman"/>
          <w:color w:val="auto"/>
          <w:kern w:val="2"/>
          <w:sz w:val="24"/>
          <w:szCs w:val="24"/>
          <w:lang w:eastAsia="zh-CN" w:bidi="hi-IN"/>
        </w:rPr>
        <w:t xml:space="preserve"> o štátnej službe a o zmene a doplnení niektorých zákonov v znení neskorších predpisov</w:t>
      </w:r>
      <w:r w:rsidR="0022739D">
        <w:rPr>
          <w:rFonts w:ascii="Times New Roman" w:eastAsia="NSimSun" w:hAnsi="Times New Roman" w:cs="Times New Roman"/>
          <w:color w:val="auto"/>
          <w:kern w:val="2"/>
          <w:sz w:val="24"/>
          <w:szCs w:val="24"/>
          <w:lang w:eastAsia="zh-CN" w:bidi="hi-IN"/>
        </w:rPr>
        <w:t>.</w:t>
      </w:r>
      <w:r w:rsidR="001239CF">
        <w:rPr>
          <w:rFonts w:ascii="Times New Roman" w:eastAsia="NSimSun" w:hAnsi="Times New Roman" w:cs="Times New Roman"/>
          <w:color w:val="auto"/>
          <w:kern w:val="2"/>
          <w:sz w:val="24"/>
          <w:szCs w:val="24"/>
          <w:lang w:eastAsia="zh-CN" w:bidi="hi-IN"/>
        </w:rPr>
        <w:t xml:space="preserve"> </w:t>
      </w:r>
    </w:p>
    <w:p w:rsidR="001239CF" w:rsidRDefault="001239CF" w:rsidP="00C15E13">
      <w:pPr>
        <w:pStyle w:val="Odsekzoznamu"/>
        <w:rPr>
          <w:rFonts w:ascii="Times New Roman" w:hAnsi="Times New Roman" w:cs="Times New Roman"/>
          <w:color w:val="auto"/>
          <w:kern w:val="2"/>
          <w:sz w:val="24"/>
          <w:szCs w:val="24"/>
          <w:lang w:eastAsia="cs-CZ" w:bidi="hi-IN"/>
        </w:rPr>
      </w:pPr>
    </w:p>
    <w:p w:rsidR="001239CF" w:rsidRPr="009E13C3" w:rsidRDefault="001239CF" w:rsidP="00C15E13">
      <w:pPr>
        <w:pStyle w:val="Odsekzoznamu"/>
        <w:numPr>
          <w:ilvl w:val="0"/>
          <w:numId w:val="25"/>
        </w:numPr>
        <w:suppressAutoHyphens/>
        <w:spacing w:line="240" w:lineRule="auto"/>
        <w:jc w:val="both"/>
        <w:rPr>
          <w:rFonts w:ascii="Times New Roman" w:hAnsi="Times New Roman" w:cs="Times New Roman"/>
          <w:strike/>
          <w:color w:val="auto"/>
          <w:kern w:val="2"/>
          <w:sz w:val="24"/>
          <w:szCs w:val="24"/>
          <w:lang w:eastAsia="cs-CZ" w:bidi="hi-IN"/>
        </w:rPr>
      </w:pPr>
      <w:r w:rsidRPr="009E13C3">
        <w:rPr>
          <w:rFonts w:ascii="Times New Roman" w:hAnsi="Times New Roman" w:cs="Times New Roman"/>
          <w:color w:val="auto"/>
          <w:kern w:val="2"/>
          <w:sz w:val="24"/>
          <w:szCs w:val="24"/>
          <w:lang w:eastAsia="cs-CZ" w:bidi="hi-IN"/>
        </w:rPr>
        <w:t>Ministerstvo</w:t>
      </w:r>
      <w:r>
        <w:rPr>
          <w:rFonts w:ascii="Times New Roman" w:eastAsia="NSimSun" w:hAnsi="Times New Roman" w:cs="Times New Roman"/>
          <w:color w:val="auto"/>
          <w:kern w:val="2"/>
          <w:sz w:val="24"/>
          <w:szCs w:val="24"/>
          <w:lang w:eastAsia="zh-CN" w:bidi="hi-IN"/>
        </w:rPr>
        <w:t xml:space="preserve"> doručuje uchádzačovi všetky písomnosti pri výberovom konaní v písomnej forme</w:t>
      </w:r>
    </w:p>
    <w:p w:rsidR="001239CF" w:rsidRDefault="001239CF" w:rsidP="00245798">
      <w:pPr>
        <w:suppressAutoHyphens/>
        <w:spacing w:line="240" w:lineRule="auto"/>
        <w:ind w:left="1134"/>
        <w:contextualSpacing w:val="0"/>
        <w:jc w:val="both"/>
        <w:rPr>
          <w:rFonts w:ascii="Times New Roman" w:hAnsi="Times New Roman" w:cs="Times New Roman"/>
          <w:color w:val="auto"/>
          <w:kern w:val="2"/>
          <w:sz w:val="24"/>
          <w:szCs w:val="24"/>
          <w:lang w:eastAsia="cs-CZ" w:bidi="hi-IN"/>
        </w:rPr>
      </w:pPr>
      <w:r w:rsidRPr="00681B81">
        <w:rPr>
          <w:rFonts w:ascii="Times New Roman" w:hAnsi="Times New Roman" w:cs="Times New Roman"/>
          <w:color w:val="auto"/>
          <w:kern w:val="2"/>
          <w:sz w:val="24"/>
          <w:szCs w:val="24"/>
          <w:lang w:eastAsia="cs-CZ" w:bidi="hi-IN"/>
        </w:rPr>
        <w:t>a</w:t>
      </w:r>
      <w:r w:rsidRPr="009E13C3">
        <w:rPr>
          <w:rFonts w:ascii="Times New Roman" w:hAnsi="Times New Roman" w:cs="Times New Roman"/>
          <w:color w:val="auto"/>
          <w:kern w:val="2"/>
          <w:sz w:val="24"/>
          <w:szCs w:val="24"/>
          <w:lang w:eastAsia="cs-CZ" w:bidi="hi-IN"/>
        </w:rPr>
        <w:t>) v listinnej podobe</w:t>
      </w:r>
    </w:p>
    <w:p w:rsidR="001239CF" w:rsidRPr="00681B81" w:rsidRDefault="001239CF" w:rsidP="0022739D">
      <w:pPr>
        <w:suppressAutoHyphens/>
        <w:spacing w:line="240" w:lineRule="auto"/>
        <w:ind w:left="1134"/>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1. osobne alebo</w:t>
      </w:r>
    </w:p>
    <w:p w:rsidR="001239CF" w:rsidRDefault="001239CF" w:rsidP="00245798">
      <w:pPr>
        <w:suppressAutoHyphens/>
        <w:spacing w:line="240" w:lineRule="auto"/>
        <w:ind w:left="1134"/>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 xml:space="preserve">2. poštovým podnikom alebo </w:t>
      </w:r>
    </w:p>
    <w:p w:rsidR="001239CF" w:rsidRDefault="001239CF" w:rsidP="00245798">
      <w:pPr>
        <w:suppressAutoHyphens/>
        <w:spacing w:line="240" w:lineRule="auto"/>
        <w:ind w:left="1134"/>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b) v elektronickej podobe do e-mailovej schránky uchádzača uvedenej v žiadosti o zaradenie do výberového konania (ďalej len „žiadosť o zaradenie“).</w:t>
      </w:r>
    </w:p>
    <w:p w:rsidR="001239CF" w:rsidRDefault="001239CF" w:rsidP="001239CF">
      <w:pPr>
        <w:suppressAutoHyphens/>
        <w:spacing w:line="240" w:lineRule="auto"/>
        <w:ind w:left="720"/>
        <w:jc w:val="both"/>
        <w:rPr>
          <w:rFonts w:ascii="Times New Roman" w:hAnsi="Times New Roman" w:cs="Times New Roman"/>
          <w:color w:val="auto"/>
          <w:kern w:val="2"/>
          <w:sz w:val="24"/>
          <w:szCs w:val="24"/>
          <w:lang w:eastAsia="cs-CZ" w:bidi="hi-IN"/>
        </w:rPr>
      </w:pPr>
    </w:p>
    <w:p w:rsidR="001239CF" w:rsidRPr="001239CF" w:rsidRDefault="001239CF" w:rsidP="001239CF">
      <w:pPr>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Povinnosť ministerstva doručiť písomnosť uchádzačovi sa považuje za</w:t>
      </w:r>
      <w:r w:rsidR="007C0FBB">
        <w:rPr>
          <w:rFonts w:ascii="Times New Roman" w:hAnsi="Times New Roman" w:cs="Times New Roman"/>
          <w:color w:val="auto"/>
          <w:kern w:val="2"/>
          <w:sz w:val="24"/>
          <w:szCs w:val="24"/>
          <w:lang w:eastAsia="cs-CZ" w:bidi="hi-IN"/>
        </w:rPr>
        <w:t xml:space="preserve"> </w:t>
      </w:r>
      <w:r w:rsidRPr="001239CF">
        <w:rPr>
          <w:rFonts w:ascii="Times New Roman" w:hAnsi="Times New Roman" w:cs="Times New Roman"/>
          <w:color w:val="auto"/>
          <w:kern w:val="2"/>
          <w:sz w:val="24"/>
          <w:szCs w:val="24"/>
          <w:lang w:eastAsia="cs-CZ" w:bidi="hi-IN"/>
        </w:rPr>
        <w:t xml:space="preserve">splnenú dňom </w:t>
      </w:r>
    </w:p>
    <w:p w:rsidR="001239CF" w:rsidRPr="001239CF" w:rsidRDefault="001239CF" w:rsidP="00245798">
      <w:pPr>
        <w:numPr>
          <w:ilvl w:val="0"/>
          <w:numId w:val="28"/>
        </w:numPr>
        <w:suppressAutoHyphens/>
        <w:spacing w:line="240" w:lineRule="auto"/>
        <w:ind w:left="1440"/>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odovzdania doručovacej písomnosti</w:t>
      </w:r>
    </w:p>
    <w:p w:rsidR="001239CF" w:rsidRPr="001239CF" w:rsidRDefault="001239CF" w:rsidP="00245798">
      <w:pPr>
        <w:numPr>
          <w:ilvl w:val="1"/>
          <w:numId w:val="22"/>
        </w:numPr>
        <w:tabs>
          <w:tab w:val="clear" w:pos="1080"/>
          <w:tab w:val="num" w:pos="1440"/>
        </w:tabs>
        <w:suppressAutoHyphens/>
        <w:spacing w:line="240" w:lineRule="auto"/>
        <w:ind w:left="1440"/>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uchádzačovi alebo</w:t>
      </w:r>
    </w:p>
    <w:p w:rsidR="001239CF" w:rsidRPr="001239CF" w:rsidRDefault="001239CF" w:rsidP="00245798">
      <w:pPr>
        <w:numPr>
          <w:ilvl w:val="1"/>
          <w:numId w:val="22"/>
        </w:numPr>
        <w:suppressAutoHyphens/>
        <w:spacing w:line="240" w:lineRule="auto"/>
        <w:ind w:left="1440"/>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na poštovú prepravu alebo</w:t>
      </w:r>
    </w:p>
    <w:p w:rsidR="001239CF" w:rsidRDefault="001239CF" w:rsidP="00245798">
      <w:pPr>
        <w:numPr>
          <w:ilvl w:val="0"/>
          <w:numId w:val="28"/>
        </w:numPr>
        <w:suppressAutoHyphens/>
        <w:spacing w:line="240" w:lineRule="auto"/>
        <w:ind w:left="1440"/>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odoslania doručovanej písomnosti do e-mailovej schránky uchádzača uvedenej v žiadosti o zaradenie aj vtedy, ak sa uchádzač o tom nedozvie.</w:t>
      </w:r>
    </w:p>
    <w:p w:rsidR="001239CF" w:rsidRPr="001239CF" w:rsidRDefault="001239CF" w:rsidP="00C15E13">
      <w:pPr>
        <w:suppressAutoHyphens/>
        <w:spacing w:line="240" w:lineRule="auto"/>
        <w:ind w:left="1080"/>
        <w:jc w:val="both"/>
        <w:rPr>
          <w:rFonts w:ascii="Times New Roman" w:hAnsi="Times New Roman" w:cs="Times New Roman"/>
          <w:color w:val="auto"/>
          <w:kern w:val="2"/>
          <w:sz w:val="24"/>
          <w:szCs w:val="24"/>
          <w:lang w:eastAsia="cs-CZ" w:bidi="hi-IN"/>
        </w:rPr>
      </w:pPr>
    </w:p>
    <w:p w:rsidR="001239CF" w:rsidRDefault="001239CF" w:rsidP="00C15E13">
      <w:pPr>
        <w:pStyle w:val="Odsekzoznamu"/>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9E13C3">
        <w:rPr>
          <w:rFonts w:ascii="Times New Roman" w:hAnsi="Times New Roman" w:cs="Times New Roman"/>
          <w:color w:val="auto"/>
          <w:kern w:val="2"/>
          <w:sz w:val="24"/>
          <w:szCs w:val="24"/>
          <w:lang w:eastAsia="cs-CZ" w:bidi="hi-IN"/>
        </w:rPr>
        <w:t>Výberové konanie vyhlasuje ministerstvo na svojom webovom sídle, v tla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 xml:space="preserve">i alebo v iných všeobecne prístupných prostriedkoch masovej </w:t>
      </w:r>
      <w:r>
        <w:rPr>
          <w:rFonts w:ascii="Times New Roman" w:hAnsi="Times New Roman" w:cs="Times New Roman"/>
          <w:color w:val="auto"/>
          <w:kern w:val="2"/>
          <w:sz w:val="24"/>
          <w:szCs w:val="24"/>
          <w:lang w:eastAsia="cs-CZ" w:bidi="hi-IN"/>
        </w:rPr>
        <w:t>komunikácie, najmenej tri týždne pred jeho uskutočnením.</w:t>
      </w:r>
    </w:p>
    <w:p w:rsidR="001239CF" w:rsidRPr="00C15E13" w:rsidRDefault="001239CF" w:rsidP="00C15E13">
      <w:pPr>
        <w:suppressAutoHyphens/>
        <w:spacing w:line="240" w:lineRule="auto"/>
        <w:jc w:val="both"/>
        <w:rPr>
          <w:rFonts w:ascii="Times New Roman" w:hAnsi="Times New Roman" w:cs="Times New Roman"/>
          <w:color w:val="auto"/>
          <w:kern w:val="2"/>
          <w:sz w:val="24"/>
          <w:szCs w:val="24"/>
          <w:lang w:eastAsia="cs-CZ" w:bidi="hi-IN"/>
        </w:rPr>
      </w:pPr>
    </w:p>
    <w:p w:rsidR="001239CF" w:rsidRDefault="001239CF" w:rsidP="00C15E13">
      <w:pPr>
        <w:pStyle w:val="Odsekzoznamu"/>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9E13C3">
        <w:rPr>
          <w:rFonts w:ascii="Times New Roman" w:hAnsi="Times New Roman" w:cs="Times New Roman"/>
          <w:color w:val="auto"/>
          <w:kern w:val="2"/>
          <w:sz w:val="24"/>
          <w:szCs w:val="24"/>
          <w:lang w:eastAsia="cs-CZ" w:bidi="hi-IN"/>
        </w:rPr>
        <w:t>Ministerstvo nezaradí do výberového konania uchádza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a, ktorý nesp</w:t>
      </w:r>
      <w:r w:rsidRPr="009E13C3">
        <w:rPr>
          <w:rFonts w:ascii="Times New Roman" w:hAnsi="Times New Roman" w:cs="Times New Roman" w:hint="eastAsia"/>
          <w:color w:val="auto"/>
          <w:kern w:val="2"/>
          <w:sz w:val="24"/>
          <w:szCs w:val="24"/>
          <w:lang w:eastAsia="cs-CZ" w:bidi="hi-IN"/>
        </w:rPr>
        <w:t>ĺň</w:t>
      </w:r>
      <w:r w:rsidRPr="009E13C3">
        <w:rPr>
          <w:rFonts w:ascii="Times New Roman" w:hAnsi="Times New Roman" w:cs="Times New Roman"/>
          <w:color w:val="auto"/>
          <w:kern w:val="2"/>
          <w:sz w:val="24"/>
          <w:szCs w:val="24"/>
          <w:lang w:eastAsia="cs-CZ" w:bidi="hi-IN"/>
        </w:rPr>
        <w:t xml:space="preserve">a predpoklady a požiadavky vyhláseného výberového konania, </w:t>
      </w:r>
      <w:r>
        <w:rPr>
          <w:rFonts w:ascii="Times New Roman" w:hAnsi="Times New Roman" w:cs="Times New Roman"/>
          <w:color w:val="auto"/>
          <w:kern w:val="2"/>
          <w:sz w:val="24"/>
          <w:szCs w:val="24"/>
          <w:lang w:eastAsia="cs-CZ" w:bidi="hi-IN"/>
        </w:rPr>
        <w:t xml:space="preserve">alebo </w:t>
      </w:r>
      <w:r w:rsidRPr="009E13C3">
        <w:rPr>
          <w:rFonts w:ascii="Times New Roman" w:hAnsi="Times New Roman" w:cs="Times New Roman"/>
          <w:color w:val="auto"/>
          <w:kern w:val="2"/>
          <w:sz w:val="24"/>
          <w:szCs w:val="24"/>
          <w:lang w:eastAsia="cs-CZ" w:bidi="hi-IN"/>
        </w:rPr>
        <w:t>uchádza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 xml:space="preserve">a, ktorý podal </w:t>
      </w:r>
      <w:r w:rsidRPr="009E13C3">
        <w:rPr>
          <w:rFonts w:ascii="Times New Roman" w:hAnsi="Times New Roman" w:cs="Times New Roman" w:hint="eastAsia"/>
          <w:color w:val="auto"/>
          <w:kern w:val="2"/>
          <w:sz w:val="24"/>
          <w:szCs w:val="24"/>
          <w:lang w:eastAsia="cs-CZ" w:bidi="hi-IN"/>
        </w:rPr>
        <w:t>ž</w:t>
      </w:r>
      <w:r w:rsidRPr="009E13C3">
        <w:rPr>
          <w:rFonts w:ascii="Times New Roman" w:hAnsi="Times New Roman" w:cs="Times New Roman"/>
          <w:color w:val="auto"/>
          <w:kern w:val="2"/>
          <w:sz w:val="24"/>
          <w:szCs w:val="24"/>
          <w:lang w:eastAsia="cs-CZ" w:bidi="hi-IN"/>
        </w:rPr>
        <w:t>iados</w:t>
      </w:r>
      <w:r w:rsidRPr="009E13C3">
        <w:rPr>
          <w:rFonts w:ascii="Times New Roman" w:hAnsi="Times New Roman" w:cs="Times New Roman" w:hint="eastAsia"/>
          <w:color w:val="auto"/>
          <w:kern w:val="2"/>
          <w:sz w:val="24"/>
          <w:szCs w:val="24"/>
          <w:lang w:eastAsia="cs-CZ" w:bidi="hi-IN"/>
        </w:rPr>
        <w:t>ť</w:t>
      </w:r>
      <w:r w:rsidRPr="009E13C3">
        <w:rPr>
          <w:rFonts w:ascii="Times New Roman" w:hAnsi="Times New Roman" w:cs="Times New Roman"/>
          <w:color w:val="auto"/>
          <w:kern w:val="2"/>
          <w:sz w:val="24"/>
          <w:szCs w:val="24"/>
          <w:lang w:eastAsia="cs-CZ" w:bidi="hi-IN"/>
        </w:rPr>
        <w:t xml:space="preserve"> o zaradenie a </w:t>
      </w:r>
      <w:r w:rsidRPr="009E13C3">
        <w:rPr>
          <w:rFonts w:ascii="Times New Roman" w:hAnsi="Times New Roman" w:cs="Times New Roman" w:hint="eastAsia"/>
          <w:color w:val="auto"/>
          <w:kern w:val="2"/>
          <w:sz w:val="24"/>
          <w:szCs w:val="24"/>
          <w:lang w:eastAsia="cs-CZ" w:bidi="hi-IN"/>
        </w:rPr>
        <w:t>ď</w:t>
      </w:r>
      <w:r w:rsidRPr="009E13C3">
        <w:rPr>
          <w:rFonts w:ascii="Times New Roman" w:hAnsi="Times New Roman" w:cs="Times New Roman"/>
          <w:color w:val="auto"/>
          <w:kern w:val="2"/>
          <w:sz w:val="24"/>
          <w:szCs w:val="24"/>
          <w:lang w:eastAsia="cs-CZ" w:bidi="hi-IN"/>
        </w:rPr>
        <w:t>alšie požadované dokumenty oneskorene; ministerstvo túto skuto</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nos</w:t>
      </w:r>
      <w:r w:rsidRPr="009E13C3">
        <w:rPr>
          <w:rFonts w:ascii="Times New Roman" w:hAnsi="Times New Roman" w:cs="Times New Roman" w:hint="eastAsia"/>
          <w:color w:val="auto"/>
          <w:kern w:val="2"/>
          <w:sz w:val="24"/>
          <w:szCs w:val="24"/>
          <w:lang w:eastAsia="cs-CZ" w:bidi="hi-IN"/>
        </w:rPr>
        <w:t>ť</w:t>
      </w:r>
      <w:r w:rsidRPr="009E13C3">
        <w:rPr>
          <w:rFonts w:ascii="Times New Roman" w:hAnsi="Times New Roman" w:cs="Times New Roman"/>
          <w:color w:val="auto"/>
          <w:kern w:val="2"/>
          <w:sz w:val="24"/>
          <w:szCs w:val="24"/>
          <w:lang w:eastAsia="cs-CZ" w:bidi="hi-IN"/>
        </w:rPr>
        <w:t xml:space="preserve"> oznámi nezaradenému uchádza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ovi. Uchádza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 xml:space="preserve"> je úspešný vo výberovom konaní, ak vyhovel podmienkam v oboch </w:t>
      </w:r>
      <w:r w:rsidRPr="009E13C3">
        <w:rPr>
          <w:rFonts w:ascii="Times New Roman" w:hAnsi="Times New Roman" w:cs="Times New Roman" w:hint="eastAsia"/>
          <w:color w:val="auto"/>
          <w:kern w:val="2"/>
          <w:sz w:val="24"/>
          <w:szCs w:val="24"/>
          <w:lang w:eastAsia="cs-CZ" w:bidi="hi-IN"/>
        </w:rPr>
        <w:t>č</w:t>
      </w:r>
      <w:bookmarkStart w:id="0" w:name="_GoBack"/>
      <w:bookmarkEnd w:id="0"/>
      <w:r w:rsidRPr="009E13C3">
        <w:rPr>
          <w:rFonts w:ascii="Times New Roman" w:hAnsi="Times New Roman" w:cs="Times New Roman"/>
          <w:color w:val="auto"/>
          <w:kern w:val="2"/>
          <w:sz w:val="24"/>
          <w:szCs w:val="24"/>
          <w:lang w:eastAsia="cs-CZ" w:bidi="hi-IN"/>
        </w:rPr>
        <w:t xml:space="preserve">astiach výberového konania. </w:t>
      </w:r>
      <w:r>
        <w:rPr>
          <w:rFonts w:ascii="Times New Roman" w:hAnsi="Times New Roman" w:cs="Times New Roman"/>
          <w:color w:val="auto"/>
          <w:kern w:val="2"/>
          <w:sz w:val="24"/>
          <w:szCs w:val="24"/>
          <w:lang w:eastAsia="cs-CZ" w:bidi="hi-IN"/>
        </w:rPr>
        <w:t>Uchádzačom, ktorí sa zúčastnili výberového konania,</w:t>
      </w:r>
      <w:r w:rsidRPr="009E13C3">
        <w:rPr>
          <w:rFonts w:ascii="Times New Roman" w:hAnsi="Times New Roman" w:cs="Times New Roman"/>
          <w:color w:val="auto"/>
          <w:kern w:val="2"/>
          <w:sz w:val="24"/>
          <w:szCs w:val="24"/>
          <w:lang w:eastAsia="cs-CZ" w:bidi="hi-IN"/>
        </w:rPr>
        <w:t xml:space="preserve"> oznámi</w:t>
      </w:r>
      <w:r w:rsidR="007C0FBB">
        <w:rPr>
          <w:rFonts w:ascii="Times New Roman" w:hAnsi="Times New Roman" w:cs="Times New Roman"/>
          <w:color w:val="auto"/>
          <w:kern w:val="2"/>
          <w:sz w:val="24"/>
          <w:szCs w:val="24"/>
          <w:lang w:eastAsia="cs-CZ" w:bidi="hi-IN"/>
        </w:rPr>
        <w:t xml:space="preserve"> </w:t>
      </w:r>
      <w:r w:rsidRPr="009E13C3">
        <w:rPr>
          <w:rFonts w:ascii="Times New Roman" w:hAnsi="Times New Roman" w:cs="Times New Roman"/>
          <w:color w:val="auto"/>
          <w:kern w:val="2"/>
          <w:sz w:val="24"/>
          <w:szCs w:val="24"/>
          <w:lang w:eastAsia="cs-CZ" w:bidi="hi-IN"/>
        </w:rPr>
        <w:t>ministerstvo výsledok výberového konania do desiatich dní od jeho uskuto</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nenia.</w:t>
      </w:r>
    </w:p>
    <w:p w:rsidR="001239CF" w:rsidRPr="00C15E13" w:rsidRDefault="001239CF" w:rsidP="00C15E13">
      <w:pPr>
        <w:pStyle w:val="Odsekzoznamu"/>
        <w:rPr>
          <w:rFonts w:ascii="Times New Roman" w:hAnsi="Times New Roman" w:cs="Times New Roman"/>
          <w:color w:val="auto"/>
          <w:kern w:val="2"/>
          <w:sz w:val="24"/>
          <w:szCs w:val="24"/>
          <w:lang w:eastAsia="cs-CZ" w:bidi="hi-IN"/>
        </w:rPr>
      </w:pPr>
    </w:p>
    <w:p w:rsidR="001239CF" w:rsidRPr="009E13C3" w:rsidRDefault="001239CF" w:rsidP="00C15E13">
      <w:pPr>
        <w:pStyle w:val="Odsekzoznamu"/>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9E13C3">
        <w:rPr>
          <w:rFonts w:ascii="Times New Roman" w:hAnsi="Times New Roman" w:cs="Times New Roman"/>
          <w:color w:val="auto"/>
          <w:kern w:val="2"/>
          <w:sz w:val="24"/>
          <w:szCs w:val="24"/>
          <w:lang w:eastAsia="cs-CZ" w:bidi="hi-IN"/>
        </w:rPr>
        <w:t>Ministerstvo môže zruši</w:t>
      </w:r>
      <w:r w:rsidRPr="009E13C3">
        <w:rPr>
          <w:rFonts w:ascii="Times New Roman" w:hAnsi="Times New Roman" w:cs="Times New Roman" w:hint="eastAsia"/>
          <w:color w:val="auto"/>
          <w:kern w:val="2"/>
          <w:sz w:val="24"/>
          <w:szCs w:val="24"/>
          <w:lang w:eastAsia="cs-CZ" w:bidi="hi-IN"/>
        </w:rPr>
        <w:t>ť</w:t>
      </w:r>
      <w:r w:rsidRPr="009E13C3">
        <w:rPr>
          <w:rFonts w:ascii="Times New Roman" w:hAnsi="Times New Roman" w:cs="Times New Roman"/>
          <w:color w:val="auto"/>
          <w:kern w:val="2"/>
          <w:sz w:val="24"/>
          <w:szCs w:val="24"/>
          <w:lang w:eastAsia="cs-CZ" w:bidi="hi-IN"/>
        </w:rPr>
        <w:t xml:space="preserve"> vyhlásené výberové konanie do troch pracovných dní od jeho vyhlásenia, ak obsah vyhlásenia výberového konania nezodpovedá opisu obsadzovaného štátnozamestnaneckého miesta. Zrušenie výberového konania sa bezodkladne oznámi všetkým uchádza</w:t>
      </w:r>
      <w:r w:rsidRPr="009E13C3">
        <w:rPr>
          <w:rFonts w:ascii="Times New Roman" w:hAnsi="Times New Roman" w:cs="Times New Roman" w:hint="eastAsia"/>
          <w:color w:val="auto"/>
          <w:kern w:val="2"/>
          <w:sz w:val="24"/>
          <w:szCs w:val="24"/>
          <w:lang w:eastAsia="cs-CZ" w:bidi="hi-IN"/>
        </w:rPr>
        <w:t>č</w:t>
      </w:r>
      <w:r w:rsidRPr="009E13C3">
        <w:rPr>
          <w:rFonts w:ascii="Times New Roman" w:hAnsi="Times New Roman" w:cs="Times New Roman"/>
          <w:color w:val="auto"/>
          <w:kern w:val="2"/>
          <w:sz w:val="24"/>
          <w:szCs w:val="24"/>
          <w:lang w:eastAsia="cs-CZ" w:bidi="hi-IN"/>
        </w:rPr>
        <w:t>om.</w:t>
      </w:r>
    </w:p>
    <w:p w:rsidR="001239CF" w:rsidRDefault="001239CF" w:rsidP="001239CF">
      <w:pPr>
        <w:pStyle w:val="Odsekzoznamu"/>
        <w:suppressAutoHyphens/>
        <w:spacing w:line="240" w:lineRule="auto"/>
        <w:jc w:val="both"/>
        <w:rPr>
          <w:rFonts w:ascii="Times New Roman" w:hAnsi="Times New Roman" w:cs="Times New Roman"/>
          <w:color w:val="auto"/>
          <w:kern w:val="2"/>
          <w:sz w:val="24"/>
          <w:szCs w:val="24"/>
          <w:lang w:eastAsia="cs-CZ" w:bidi="hi-IN"/>
        </w:rPr>
      </w:pPr>
    </w:p>
    <w:p w:rsidR="001239CF" w:rsidRDefault="001239CF" w:rsidP="001239CF">
      <w:pPr>
        <w:pStyle w:val="Odsekzoznamu"/>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t>Podrobnosti o výberovom konaní ministerst</w:t>
      </w:r>
      <w:r>
        <w:rPr>
          <w:rFonts w:ascii="Times New Roman" w:hAnsi="Times New Roman" w:cs="Times New Roman"/>
          <w:color w:val="auto"/>
          <w:kern w:val="2"/>
          <w:sz w:val="24"/>
          <w:szCs w:val="24"/>
          <w:lang w:eastAsia="cs-CZ" w:bidi="hi-IN"/>
        </w:rPr>
        <w:t xml:space="preserve">vo upraví </w:t>
      </w:r>
      <w:r w:rsidRPr="00301E08">
        <w:rPr>
          <w:rFonts w:ascii="Times New Roman" w:hAnsi="Times New Roman" w:cs="Times New Roman"/>
          <w:color w:val="auto"/>
          <w:kern w:val="2"/>
          <w:sz w:val="24"/>
          <w:szCs w:val="24"/>
          <w:lang w:eastAsia="cs-CZ" w:bidi="hi-IN"/>
        </w:rPr>
        <w:t>v</w:t>
      </w:r>
      <w:r w:rsidR="006A2D03" w:rsidRPr="00301E08">
        <w:rPr>
          <w:rFonts w:ascii="Times New Roman" w:hAnsi="Times New Roman" w:cs="Times New Roman"/>
          <w:color w:val="auto"/>
          <w:kern w:val="2"/>
          <w:sz w:val="24"/>
          <w:szCs w:val="24"/>
          <w:lang w:eastAsia="cs-CZ" w:bidi="hi-IN"/>
        </w:rPr>
        <w:t xml:space="preserve"> služobnom </w:t>
      </w:r>
      <w:r w:rsidRPr="00301E08">
        <w:rPr>
          <w:rFonts w:ascii="Times New Roman" w:hAnsi="Times New Roman" w:cs="Times New Roman"/>
          <w:color w:val="auto"/>
          <w:kern w:val="2"/>
          <w:sz w:val="24"/>
          <w:szCs w:val="24"/>
          <w:lang w:eastAsia="cs-CZ" w:bidi="hi-IN"/>
        </w:rPr>
        <w:t>predpise</w:t>
      </w:r>
      <w:r w:rsidRPr="001239CF">
        <w:rPr>
          <w:rFonts w:ascii="Times New Roman" w:hAnsi="Times New Roman" w:cs="Times New Roman"/>
          <w:color w:val="auto"/>
          <w:kern w:val="2"/>
          <w:sz w:val="24"/>
          <w:szCs w:val="24"/>
          <w:lang w:eastAsia="cs-CZ" w:bidi="hi-IN"/>
        </w:rPr>
        <w:t>.</w:t>
      </w:r>
    </w:p>
    <w:p w:rsidR="001239CF" w:rsidRPr="00C15E13" w:rsidRDefault="001239CF" w:rsidP="00C15E13">
      <w:pPr>
        <w:suppressAutoHyphens/>
        <w:spacing w:line="240" w:lineRule="auto"/>
        <w:jc w:val="both"/>
        <w:rPr>
          <w:rFonts w:ascii="Times New Roman" w:hAnsi="Times New Roman" w:cs="Times New Roman"/>
          <w:color w:val="auto"/>
          <w:kern w:val="2"/>
          <w:sz w:val="24"/>
          <w:szCs w:val="24"/>
          <w:lang w:eastAsia="cs-CZ" w:bidi="hi-IN"/>
        </w:rPr>
      </w:pPr>
    </w:p>
    <w:p w:rsidR="001239CF" w:rsidRPr="00C15E13" w:rsidRDefault="001239CF" w:rsidP="00C15E13">
      <w:pPr>
        <w:pStyle w:val="Odsekzoznamu"/>
        <w:numPr>
          <w:ilvl w:val="0"/>
          <w:numId w:val="25"/>
        </w:numPr>
        <w:suppressAutoHyphens/>
        <w:spacing w:line="240" w:lineRule="auto"/>
        <w:jc w:val="both"/>
        <w:rPr>
          <w:rFonts w:ascii="Times New Roman" w:hAnsi="Times New Roman" w:cs="Times New Roman"/>
          <w:color w:val="auto"/>
          <w:kern w:val="2"/>
          <w:sz w:val="24"/>
          <w:szCs w:val="24"/>
          <w:lang w:eastAsia="cs-CZ" w:bidi="hi-IN"/>
        </w:rPr>
      </w:pPr>
      <w:r w:rsidRPr="001239CF">
        <w:rPr>
          <w:rFonts w:ascii="Times New Roman" w:hAnsi="Times New Roman" w:cs="Times New Roman"/>
          <w:color w:val="auto"/>
          <w:kern w:val="2"/>
          <w:sz w:val="24"/>
          <w:szCs w:val="24"/>
          <w:lang w:eastAsia="cs-CZ" w:bidi="hi-IN"/>
        </w:rPr>
        <w:lastRenderedPageBreak/>
        <w:t>Minister môže vymenovať riaditeľa regionálneho úradu bez výberového konania len do vymenovania po úspešnom vykonaní výberového konania podľa tohto zákona, a to najdlhšie na šesť mesiacov</w:t>
      </w:r>
      <w:r>
        <w:rPr>
          <w:rFonts w:ascii="Times New Roman" w:hAnsi="Times New Roman" w:cs="Times New Roman"/>
          <w:color w:val="auto"/>
          <w:kern w:val="2"/>
          <w:sz w:val="24"/>
          <w:szCs w:val="24"/>
          <w:lang w:eastAsia="cs-CZ" w:bidi="hi-IN"/>
        </w:rPr>
        <w:t>.</w:t>
      </w:r>
    </w:p>
    <w:p w:rsidR="00D54307" w:rsidRPr="003037C7" w:rsidRDefault="00D54307" w:rsidP="00D54307">
      <w:pPr>
        <w:suppressAutoHyphens/>
        <w:spacing w:line="240" w:lineRule="auto"/>
        <w:ind w:left="720"/>
        <w:jc w:val="both"/>
        <w:rPr>
          <w:rFonts w:ascii="Times New Roman" w:hAnsi="Times New Roman" w:cs="Times New Roman"/>
          <w:color w:val="auto"/>
          <w:kern w:val="2"/>
          <w:sz w:val="24"/>
          <w:szCs w:val="24"/>
          <w:lang w:eastAsia="cs-CZ" w:bidi="hi-IN"/>
        </w:rPr>
      </w:pPr>
    </w:p>
    <w:p w:rsidR="006A2D03" w:rsidRPr="006A2D03" w:rsidRDefault="006A2D03" w:rsidP="00245798">
      <w:pPr>
        <w:pStyle w:val="Odsekzoznamu"/>
        <w:numPr>
          <w:ilvl w:val="0"/>
          <w:numId w:val="25"/>
        </w:numPr>
        <w:jc w:val="both"/>
        <w:rPr>
          <w:rFonts w:ascii="Times New Roman" w:hAnsi="Times New Roman" w:cs="Times New Roman"/>
          <w:color w:val="auto"/>
          <w:sz w:val="24"/>
          <w:szCs w:val="24"/>
        </w:rPr>
      </w:pPr>
      <w:r w:rsidRPr="006A2D03">
        <w:rPr>
          <w:rFonts w:ascii="Times New Roman" w:hAnsi="Times New Roman" w:cs="Times New Roman"/>
          <w:color w:val="auto"/>
          <w:sz w:val="24"/>
          <w:szCs w:val="24"/>
        </w:rPr>
        <w:t xml:space="preserve">Za riaditeľa regionálneho úradu možno vymenovať fyzickú osobu, ktorá spĺňa predpoklady a požiadavky podľa § 38 ods. 1, 2 a 7 až 17 </w:t>
      </w:r>
      <w:r>
        <w:rPr>
          <w:rFonts w:ascii="Times New Roman" w:hAnsi="Times New Roman" w:cs="Times New Roman"/>
          <w:color w:val="auto"/>
          <w:sz w:val="24"/>
          <w:szCs w:val="24"/>
        </w:rPr>
        <w:t>zákona č. 55/2017 Z. z.</w:t>
      </w:r>
      <w:r w:rsidRPr="006A2D03">
        <w:rPr>
          <w:rFonts w:ascii="Times New Roman" w:hAnsi="Times New Roman" w:cs="Times New Roman"/>
          <w:color w:val="auto"/>
          <w:sz w:val="24"/>
          <w:szCs w:val="24"/>
        </w:rPr>
        <w:t xml:space="preserve"> </w:t>
      </w:r>
      <w:r w:rsidR="00245798">
        <w:rPr>
          <w:rFonts w:ascii="Times New Roman" w:eastAsia="NSimSun" w:hAnsi="Times New Roman" w:cs="Times New Roman"/>
          <w:color w:val="auto"/>
          <w:kern w:val="2"/>
          <w:sz w:val="24"/>
          <w:szCs w:val="24"/>
          <w:lang w:eastAsia="zh-CN" w:bidi="hi-IN"/>
        </w:rPr>
        <w:t>o štátnej službe a o zmene a doplnení niektorých zákonov v znení neskorších predpisov</w:t>
      </w:r>
      <w:r w:rsidR="00245798" w:rsidRPr="006A2D03">
        <w:rPr>
          <w:rFonts w:ascii="Times New Roman" w:hAnsi="Times New Roman" w:cs="Times New Roman"/>
          <w:color w:val="auto"/>
          <w:sz w:val="24"/>
          <w:szCs w:val="24"/>
        </w:rPr>
        <w:t xml:space="preserve"> </w:t>
      </w:r>
      <w:r w:rsidRPr="006A2D03">
        <w:rPr>
          <w:rFonts w:ascii="Times New Roman" w:hAnsi="Times New Roman" w:cs="Times New Roman"/>
          <w:color w:val="auto"/>
          <w:sz w:val="24"/>
          <w:szCs w:val="24"/>
        </w:rPr>
        <w:t>a má najmenej tri roky odbornej praxe v riadení vo verejnej správe.</w:t>
      </w:r>
    </w:p>
    <w:p w:rsidR="00D54307" w:rsidRPr="003037C7" w:rsidRDefault="00D54307" w:rsidP="00D54307">
      <w:pPr>
        <w:suppressAutoHyphens/>
        <w:spacing w:line="240" w:lineRule="auto"/>
        <w:ind w:left="72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Výkon funkcie riaditeľa regionálneho úradu zaniká</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uplynutím funkčného obdobia,</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vzdaním sa funkcie,</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odvolaním,</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 xml:space="preserve">právoplatným odsúdením za úmyselný trestný čin, </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právoplatnosťou rozhodnutia súdu o obmedzení spôsobilosti na právne úkony alebo</w:t>
      </w:r>
    </w:p>
    <w:p w:rsidR="00D54307" w:rsidRPr="003037C7" w:rsidRDefault="00D54307" w:rsidP="00D54307">
      <w:pPr>
        <w:numPr>
          <w:ilvl w:val="0"/>
          <w:numId w:val="24"/>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smrťou alebo vyhlásením za mŕtveho.</w:t>
      </w:r>
    </w:p>
    <w:p w:rsidR="00D54307" w:rsidRPr="003037C7" w:rsidRDefault="00D54307" w:rsidP="00D54307">
      <w:pPr>
        <w:spacing w:line="240" w:lineRule="auto"/>
        <w:contextualSpacing w:val="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 xml:space="preserve">Riaditeľ regionálneho úradu sa môže vzdať svojej funkcie písomným oznámením ministrovi. Výkon funkcie riaditeľa regionálneho úradu zanikne dňom doručenia písomného oznámenia ministrovi, ak v oznámení nie je uvedený neskorší dátum vzdania sa funkcie. Vzdanie sa funkcie nemožno vziať späť. </w:t>
      </w:r>
    </w:p>
    <w:p w:rsidR="00D54307" w:rsidRPr="003037C7" w:rsidRDefault="00D54307" w:rsidP="00D54307">
      <w:pPr>
        <w:suppressAutoHyphens/>
        <w:spacing w:before="120" w:line="240" w:lineRule="auto"/>
        <w:ind w:left="1353"/>
        <w:jc w:val="both"/>
        <w:rPr>
          <w:rFonts w:ascii="Times New Roman" w:eastAsia="NSimSun" w:hAnsi="Times New Roman" w:cs="Times New Roman"/>
          <w:color w:val="auto"/>
          <w:kern w:val="2"/>
          <w:sz w:val="24"/>
          <w:szCs w:val="24"/>
          <w:lang w:eastAsia="zh-CN" w:bidi="hi-IN"/>
        </w:rPr>
      </w:pPr>
    </w:p>
    <w:p w:rsidR="006A2D03" w:rsidRPr="006A2D03" w:rsidRDefault="006A2D03" w:rsidP="006A2D03">
      <w:pPr>
        <w:numPr>
          <w:ilvl w:val="0"/>
          <w:numId w:val="25"/>
        </w:num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r w:rsidRPr="006A2D03">
        <w:rPr>
          <w:rFonts w:ascii="Times New Roman" w:hAnsi="Times New Roman" w:cs="Times New Roman"/>
          <w:color w:val="auto"/>
          <w:kern w:val="2"/>
          <w:sz w:val="24"/>
          <w:szCs w:val="24"/>
          <w:lang w:eastAsia="cs-CZ" w:bidi="hi-IN"/>
        </w:rPr>
        <w:t>Minister</w:t>
      </w:r>
      <w:r w:rsidRPr="006A2D03">
        <w:rPr>
          <w:rFonts w:ascii="Times New Roman" w:eastAsia="NSimSun" w:hAnsi="Times New Roman" w:cs="Times New Roman"/>
          <w:color w:val="auto"/>
          <w:kern w:val="2"/>
          <w:sz w:val="24"/>
          <w:szCs w:val="24"/>
          <w:lang w:eastAsia="zh-CN" w:bidi="hi-IN"/>
        </w:rPr>
        <w:t xml:space="preserve"> </w:t>
      </w:r>
      <w:r w:rsidR="00C15E13">
        <w:rPr>
          <w:rFonts w:ascii="Times New Roman" w:eastAsia="NSimSun" w:hAnsi="Times New Roman" w:cs="Times New Roman"/>
          <w:color w:val="auto"/>
          <w:kern w:val="2"/>
          <w:sz w:val="24"/>
          <w:szCs w:val="24"/>
          <w:lang w:eastAsia="zh-CN" w:bidi="hi-IN"/>
        </w:rPr>
        <w:t xml:space="preserve">môže </w:t>
      </w:r>
      <w:r w:rsidRPr="006A2D03">
        <w:rPr>
          <w:rFonts w:ascii="Times New Roman" w:eastAsia="NSimSun" w:hAnsi="Times New Roman" w:cs="Times New Roman"/>
          <w:color w:val="auto"/>
          <w:kern w:val="2"/>
          <w:sz w:val="24"/>
          <w:szCs w:val="24"/>
          <w:lang w:eastAsia="zh-CN" w:bidi="hi-IN"/>
        </w:rPr>
        <w:t>odvol</w:t>
      </w:r>
      <w:r w:rsidR="00C15E13">
        <w:rPr>
          <w:rFonts w:ascii="Times New Roman" w:eastAsia="NSimSun" w:hAnsi="Times New Roman" w:cs="Times New Roman"/>
          <w:color w:val="auto"/>
          <w:kern w:val="2"/>
          <w:sz w:val="24"/>
          <w:szCs w:val="24"/>
          <w:lang w:eastAsia="zh-CN" w:bidi="hi-IN"/>
        </w:rPr>
        <w:t>ať</w:t>
      </w:r>
      <w:r w:rsidRPr="006A2D03">
        <w:rPr>
          <w:rFonts w:ascii="Times New Roman" w:eastAsia="NSimSun" w:hAnsi="Times New Roman" w:cs="Times New Roman"/>
          <w:color w:val="auto"/>
          <w:kern w:val="2"/>
          <w:sz w:val="24"/>
          <w:szCs w:val="24"/>
          <w:lang w:eastAsia="zh-CN" w:bidi="hi-IN"/>
        </w:rPr>
        <w:t xml:space="preserve"> riaditeľa regionálneho úradu, ak</w:t>
      </w:r>
    </w:p>
    <w:p w:rsidR="006A2D03" w:rsidRPr="006A2D03" w:rsidRDefault="006A2D03" w:rsidP="006A2D03">
      <w:pPr>
        <w:numPr>
          <w:ilvl w:val="0"/>
          <w:numId w:val="26"/>
        </w:numPr>
        <w:suppressAutoHyphens/>
        <w:spacing w:line="240" w:lineRule="auto"/>
        <w:contextualSpacing w:val="0"/>
        <w:jc w:val="both"/>
        <w:rPr>
          <w:rFonts w:ascii="Times New Roman" w:hAnsi="Times New Roman" w:cs="Times New Roman"/>
          <w:color w:val="auto"/>
          <w:sz w:val="24"/>
          <w:szCs w:val="24"/>
        </w:rPr>
      </w:pPr>
      <w:r w:rsidRPr="006A2D03">
        <w:rPr>
          <w:rFonts w:ascii="Times New Roman" w:hAnsi="Times New Roman" w:cs="Times New Roman"/>
          <w:color w:val="auto"/>
          <w:sz w:val="24"/>
          <w:szCs w:val="24"/>
        </w:rPr>
        <w:t xml:space="preserve">porušil povinnosti a obmedzenia vyplývajúce z § 111 až 114 </w:t>
      </w:r>
      <w:r>
        <w:rPr>
          <w:rFonts w:ascii="Times New Roman" w:hAnsi="Times New Roman" w:cs="Times New Roman"/>
          <w:color w:val="auto"/>
          <w:sz w:val="24"/>
          <w:szCs w:val="24"/>
        </w:rPr>
        <w:t>zákona č. 55/2017 Z. z.</w:t>
      </w:r>
      <w:r w:rsidR="00245798">
        <w:rPr>
          <w:rFonts w:ascii="Times New Roman" w:hAnsi="Times New Roman" w:cs="Times New Roman"/>
          <w:color w:val="auto"/>
          <w:sz w:val="24"/>
          <w:szCs w:val="24"/>
        </w:rPr>
        <w:t xml:space="preserve"> </w:t>
      </w:r>
      <w:r w:rsidR="00245798">
        <w:rPr>
          <w:rFonts w:ascii="Times New Roman" w:eastAsia="NSimSun" w:hAnsi="Times New Roman" w:cs="Times New Roman"/>
          <w:color w:val="auto"/>
          <w:kern w:val="2"/>
          <w:sz w:val="24"/>
          <w:szCs w:val="24"/>
          <w:lang w:eastAsia="zh-CN" w:bidi="hi-IN"/>
        </w:rPr>
        <w:t>o štátnej službe a o zmene a doplnení niektorých zákonov v znení neskorších predpisov</w:t>
      </w:r>
      <w:r>
        <w:rPr>
          <w:rFonts w:ascii="Times New Roman" w:hAnsi="Times New Roman" w:cs="Times New Roman"/>
          <w:color w:val="auto"/>
          <w:sz w:val="24"/>
          <w:szCs w:val="24"/>
        </w:rPr>
        <w:t>,</w:t>
      </w:r>
    </w:p>
    <w:p w:rsidR="006A2D03" w:rsidRPr="006A2D03" w:rsidRDefault="006A2D03" w:rsidP="006A2D03">
      <w:pPr>
        <w:numPr>
          <w:ilvl w:val="0"/>
          <w:numId w:val="26"/>
        </w:numPr>
        <w:suppressAutoHyphens/>
        <w:spacing w:line="240" w:lineRule="auto"/>
        <w:contextualSpacing w:val="0"/>
        <w:jc w:val="both"/>
        <w:rPr>
          <w:rFonts w:ascii="Times New Roman" w:hAnsi="Times New Roman" w:cs="Times New Roman"/>
          <w:color w:val="auto"/>
          <w:sz w:val="24"/>
          <w:szCs w:val="24"/>
        </w:rPr>
      </w:pPr>
      <w:r w:rsidRPr="006A2D03">
        <w:rPr>
          <w:rFonts w:ascii="Times New Roman" w:hAnsi="Times New Roman" w:cs="Times New Roman"/>
          <w:color w:val="auto"/>
          <w:sz w:val="24"/>
          <w:szCs w:val="24"/>
        </w:rPr>
        <w:t>dosiahol v služobnom hodnotení za kalendárny rok neuspokojivé výsledky alebo</w:t>
      </w:r>
    </w:p>
    <w:p w:rsidR="00D54307" w:rsidRPr="0022739D" w:rsidRDefault="006A2D03" w:rsidP="00216895">
      <w:pPr>
        <w:numPr>
          <w:ilvl w:val="0"/>
          <w:numId w:val="26"/>
        </w:numPr>
        <w:suppressAutoHyphens/>
        <w:spacing w:line="240" w:lineRule="auto"/>
        <w:contextualSpacing w:val="0"/>
        <w:jc w:val="both"/>
        <w:rPr>
          <w:rFonts w:ascii="Times New Roman" w:hAnsi="Times New Roman" w:cs="Times New Roman"/>
          <w:color w:val="auto"/>
          <w:sz w:val="24"/>
          <w:szCs w:val="24"/>
        </w:rPr>
      </w:pPr>
      <w:r w:rsidRPr="006A2D03">
        <w:rPr>
          <w:rFonts w:ascii="Times New Roman" w:hAnsi="Times New Roman" w:cs="Times New Roman"/>
          <w:color w:val="auto"/>
          <w:sz w:val="24"/>
          <w:szCs w:val="24"/>
        </w:rPr>
        <w:t>ide o iný závažný dôvod, najmä o konanie, ktoré vyvoláva alebo je spôsobilé vyvolať pochybnosti o osobnostných, morálnych alebo odborných predpokladoch na výkon jeho funkcie.</w:t>
      </w:r>
    </w:p>
    <w:p w:rsidR="00D54307" w:rsidRPr="003037C7" w:rsidRDefault="00D54307" w:rsidP="00D54307">
      <w:pPr>
        <w:suppressAutoHyphens/>
        <w:spacing w:line="240" w:lineRule="auto"/>
        <w:ind w:left="72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 xml:space="preserve">Regionálny úrad je služobným úradom štátnych zamestnancov, ktorí vykonávajú štátnu službu v regionálnom úrade; regionálny úrad je zamestnávateľom zamestnancov, ktorí vykonávajú prácu vo verejnom záujme v regionálnom úrade. Generálnym tajomníkom služobného úradu, ktorým je regionálny úrad, je riaditeľ regionálneho úradu. Služobné hodnotenie riaditeľa regionálneho úradu vykonáva </w:t>
      </w:r>
      <w:r w:rsidR="00E44325">
        <w:rPr>
          <w:rFonts w:ascii="Times New Roman" w:hAnsi="Times New Roman" w:cs="Times New Roman"/>
          <w:color w:val="auto"/>
          <w:sz w:val="24"/>
          <w:szCs w:val="24"/>
        </w:rPr>
        <w:t>g</w:t>
      </w:r>
      <w:r w:rsidR="006A2D03">
        <w:rPr>
          <w:rFonts w:ascii="Times New Roman" w:hAnsi="Times New Roman" w:cs="Times New Roman"/>
          <w:color w:val="auto"/>
          <w:sz w:val="24"/>
          <w:szCs w:val="24"/>
        </w:rPr>
        <w:t>enerálny tajomník služobného úradu ministerstva</w:t>
      </w:r>
      <w:r w:rsidRPr="003037C7">
        <w:rPr>
          <w:rFonts w:ascii="Times New Roman" w:hAnsi="Times New Roman" w:cs="Times New Roman"/>
          <w:color w:val="auto"/>
          <w:sz w:val="24"/>
          <w:szCs w:val="24"/>
        </w:rPr>
        <w:t>.</w:t>
      </w:r>
    </w:p>
    <w:p w:rsidR="00D54307" w:rsidRPr="003037C7" w:rsidRDefault="00D54307" w:rsidP="00D54307">
      <w:pPr>
        <w:suppressAutoHyphens/>
        <w:spacing w:line="240" w:lineRule="auto"/>
        <w:ind w:left="72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 xml:space="preserve">Podrobnosti o organizácii regionálneho úradu upravuje ministerstvo </w:t>
      </w:r>
      <w:r w:rsidRPr="00301E08">
        <w:rPr>
          <w:rFonts w:ascii="Times New Roman" w:hAnsi="Times New Roman" w:cs="Times New Roman"/>
          <w:color w:val="auto"/>
          <w:sz w:val="24"/>
          <w:szCs w:val="24"/>
        </w:rPr>
        <w:t>smernicou</w:t>
      </w:r>
      <w:r w:rsidRPr="003037C7">
        <w:rPr>
          <w:rFonts w:ascii="Times New Roman" w:hAnsi="Times New Roman" w:cs="Times New Roman"/>
          <w:color w:val="auto"/>
          <w:sz w:val="24"/>
          <w:szCs w:val="24"/>
        </w:rPr>
        <w:t>.</w:t>
      </w:r>
    </w:p>
    <w:p w:rsidR="00D54307" w:rsidRPr="003037C7" w:rsidRDefault="00D54307" w:rsidP="00D54307">
      <w:pPr>
        <w:suppressAutoHyphens/>
        <w:spacing w:line="240" w:lineRule="auto"/>
        <w:ind w:left="72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hAnsi="Times New Roman" w:cs="Times New Roman"/>
          <w:color w:val="auto"/>
          <w:sz w:val="24"/>
          <w:szCs w:val="24"/>
        </w:rPr>
      </w:pPr>
      <w:r w:rsidRPr="003037C7">
        <w:rPr>
          <w:rFonts w:ascii="Times New Roman" w:hAnsi="Times New Roman" w:cs="Times New Roman"/>
          <w:color w:val="auto"/>
          <w:sz w:val="24"/>
          <w:szCs w:val="24"/>
        </w:rPr>
        <w:t>Regionálny úrad používa na plnenie svojich úloh majetok vo vlastníctve Slovenskej republiky, ktorý spravuje podľa osobitného predpisu.</w:t>
      </w:r>
      <w:r w:rsidR="006A2D03" w:rsidRPr="003037C7">
        <w:rPr>
          <w:rFonts w:ascii="Times New Roman" w:hAnsi="Times New Roman" w:cs="Times New Roman"/>
          <w:color w:val="auto"/>
          <w:sz w:val="24"/>
          <w:szCs w:val="24"/>
          <w:vertAlign w:val="superscript"/>
        </w:rPr>
        <w:t>36</w:t>
      </w:r>
      <w:r w:rsidR="006A2D03">
        <w:rPr>
          <w:rFonts w:ascii="Times New Roman" w:hAnsi="Times New Roman" w:cs="Times New Roman"/>
          <w:color w:val="auto"/>
          <w:sz w:val="24"/>
          <w:szCs w:val="24"/>
          <w:vertAlign w:val="superscript"/>
        </w:rPr>
        <w:t>c</w:t>
      </w:r>
      <w:r w:rsidRPr="003037C7">
        <w:rPr>
          <w:rFonts w:ascii="Times New Roman" w:hAnsi="Times New Roman" w:cs="Times New Roman"/>
          <w:color w:val="auto"/>
          <w:sz w:val="24"/>
          <w:szCs w:val="24"/>
        </w:rPr>
        <w:t>)</w:t>
      </w:r>
    </w:p>
    <w:p w:rsidR="00D54307" w:rsidRPr="003037C7" w:rsidRDefault="00D54307" w:rsidP="00D54307">
      <w:pPr>
        <w:suppressAutoHyphens/>
        <w:spacing w:line="240" w:lineRule="auto"/>
        <w:ind w:left="720"/>
        <w:jc w:val="both"/>
        <w:rPr>
          <w:rFonts w:ascii="Times New Roman" w:hAnsi="Times New Roman" w:cs="Times New Roman"/>
          <w:color w:val="auto"/>
          <w:sz w:val="24"/>
          <w:szCs w:val="24"/>
        </w:rPr>
      </w:pPr>
    </w:p>
    <w:p w:rsidR="00D54307" w:rsidRPr="003037C7" w:rsidRDefault="00D54307" w:rsidP="00C15E13">
      <w:pPr>
        <w:numPr>
          <w:ilvl w:val="0"/>
          <w:numId w:val="25"/>
        </w:num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sz w:val="24"/>
          <w:szCs w:val="24"/>
        </w:rPr>
        <w:t>Riaditeľ regionálneho</w:t>
      </w:r>
      <w:r w:rsidRPr="003037C7">
        <w:rPr>
          <w:rFonts w:ascii="Times New Roman" w:hAnsi="Times New Roman" w:cs="Times New Roman"/>
          <w:color w:val="auto"/>
          <w:kern w:val="2"/>
          <w:sz w:val="24"/>
          <w:szCs w:val="24"/>
          <w:lang w:eastAsia="cs-CZ" w:bidi="hi-IN"/>
        </w:rPr>
        <w:t xml:space="preserve"> úradu </w:t>
      </w:r>
      <w:r w:rsidRPr="003037C7">
        <w:rPr>
          <w:rFonts w:ascii="Times New Roman" w:eastAsia="NSimSun" w:hAnsi="Times New Roman" w:cs="Times New Roman"/>
          <w:color w:val="auto"/>
          <w:kern w:val="2"/>
          <w:sz w:val="24"/>
          <w:szCs w:val="21"/>
          <w:lang w:eastAsia="zh-CN" w:bidi="hi-IN"/>
        </w:rPr>
        <w:t xml:space="preserve">zriadi na návrh ministerstva pracovisko </w:t>
      </w:r>
      <w:r w:rsidRPr="003037C7">
        <w:rPr>
          <w:rFonts w:ascii="Times New Roman" w:hAnsi="Times New Roman" w:cs="Times New Roman"/>
          <w:color w:val="auto"/>
          <w:kern w:val="2"/>
          <w:sz w:val="24"/>
          <w:szCs w:val="21"/>
          <w:lang w:eastAsia="cs-CZ" w:bidi="hi-IN"/>
        </w:rPr>
        <w:t xml:space="preserve">regionálneho úradu </w:t>
      </w:r>
      <w:r w:rsidRPr="003037C7">
        <w:rPr>
          <w:rFonts w:ascii="Times New Roman" w:eastAsia="NSimSun" w:hAnsi="Times New Roman" w:cs="Times New Roman"/>
          <w:color w:val="auto"/>
          <w:kern w:val="2"/>
          <w:sz w:val="24"/>
          <w:szCs w:val="21"/>
          <w:lang w:eastAsia="zh-CN" w:bidi="hi-IN"/>
        </w:rPr>
        <w:t>mimo jeho sídla.</w:t>
      </w:r>
      <w:r w:rsidRPr="003037C7">
        <w:rPr>
          <w:rFonts w:ascii="Times New Roman" w:hAnsi="Times New Roman" w:cs="Times New Roman"/>
          <w:color w:val="auto"/>
          <w:sz w:val="24"/>
          <w:szCs w:val="24"/>
        </w:rPr>
        <w:t xml:space="preserve"> Riaditeľ regionálneho</w:t>
      </w:r>
      <w:r w:rsidRPr="003037C7">
        <w:rPr>
          <w:rFonts w:ascii="Times New Roman" w:hAnsi="Times New Roman" w:cs="Times New Roman"/>
          <w:color w:val="auto"/>
          <w:kern w:val="2"/>
          <w:sz w:val="24"/>
          <w:szCs w:val="24"/>
          <w:lang w:eastAsia="cs-CZ" w:bidi="hi-IN"/>
        </w:rPr>
        <w:t xml:space="preserve"> úradu</w:t>
      </w:r>
      <w:r w:rsidRPr="003037C7">
        <w:rPr>
          <w:rFonts w:ascii="Times New Roman" w:eastAsia="NSimSun" w:hAnsi="Times New Roman" w:cs="Times New Roman"/>
          <w:color w:val="auto"/>
          <w:kern w:val="2"/>
          <w:sz w:val="24"/>
          <w:szCs w:val="21"/>
          <w:lang w:eastAsia="zh-CN" w:bidi="hi-IN"/>
        </w:rPr>
        <w:t xml:space="preserve"> môže zriadiť so súhlasom ministerstva pracovisko </w:t>
      </w:r>
      <w:r w:rsidRPr="003037C7">
        <w:rPr>
          <w:rFonts w:ascii="Times New Roman" w:hAnsi="Times New Roman" w:cs="Times New Roman"/>
          <w:color w:val="auto"/>
          <w:kern w:val="2"/>
          <w:sz w:val="24"/>
          <w:szCs w:val="21"/>
          <w:lang w:eastAsia="cs-CZ" w:bidi="hi-IN"/>
        </w:rPr>
        <w:t xml:space="preserve">regionálneho úradu </w:t>
      </w:r>
      <w:r w:rsidRPr="003037C7">
        <w:rPr>
          <w:rFonts w:ascii="Times New Roman" w:eastAsia="NSimSun" w:hAnsi="Times New Roman" w:cs="Times New Roman"/>
          <w:color w:val="auto"/>
          <w:kern w:val="2"/>
          <w:sz w:val="24"/>
          <w:szCs w:val="21"/>
          <w:lang w:eastAsia="zh-CN" w:bidi="hi-IN"/>
        </w:rPr>
        <w:t xml:space="preserve">aj mimo jeho sídla. </w:t>
      </w:r>
      <w:r w:rsidRPr="003037C7">
        <w:rPr>
          <w:rFonts w:ascii="Times New Roman" w:hAnsi="Times New Roman" w:cs="Times New Roman"/>
          <w:color w:val="auto"/>
          <w:kern w:val="2"/>
          <w:sz w:val="24"/>
          <w:szCs w:val="24"/>
          <w:lang w:eastAsia="cs-CZ" w:bidi="hi-IN"/>
        </w:rPr>
        <w:t>Pri zriadení pracoviska regionálneho úradu mimo jeho sídla riaditeľ regionálneho úradu určí obce patriace do jeho územnej pôsobnosti.“.</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lastRenderedPageBreak/>
        <w:t>Pozn</w:t>
      </w:r>
      <w:r w:rsidR="0022739D">
        <w:rPr>
          <w:rFonts w:ascii="Times New Roman" w:eastAsia="NSimSun" w:hAnsi="Times New Roman" w:cs="Times New Roman"/>
          <w:color w:val="auto"/>
          <w:kern w:val="2"/>
          <w:sz w:val="24"/>
          <w:szCs w:val="24"/>
          <w:lang w:eastAsia="zh-CN" w:bidi="hi-IN"/>
        </w:rPr>
        <w:t>ámky pod čiarou k odkazom 36b a</w:t>
      </w:r>
      <w:r w:rsidRPr="003037C7">
        <w:rPr>
          <w:rFonts w:ascii="Times New Roman" w:eastAsia="NSimSun" w:hAnsi="Times New Roman" w:cs="Times New Roman"/>
          <w:color w:val="auto"/>
          <w:kern w:val="2"/>
          <w:sz w:val="24"/>
          <w:szCs w:val="24"/>
          <w:lang w:eastAsia="zh-CN" w:bidi="hi-IN"/>
        </w:rPr>
        <w:t xml:space="preserve"> 36</w:t>
      </w:r>
      <w:r w:rsidR="0022739D">
        <w:rPr>
          <w:rFonts w:ascii="Times New Roman" w:eastAsia="NSimSun" w:hAnsi="Times New Roman" w:cs="Times New Roman"/>
          <w:color w:val="auto"/>
          <w:kern w:val="2"/>
          <w:sz w:val="24"/>
          <w:szCs w:val="24"/>
          <w:lang w:eastAsia="zh-CN" w:bidi="hi-IN"/>
        </w:rPr>
        <w:t>c</w:t>
      </w:r>
      <w:r w:rsidRPr="003037C7">
        <w:rPr>
          <w:rFonts w:ascii="Times New Roman" w:eastAsia="NSimSun" w:hAnsi="Times New Roman" w:cs="Times New Roman"/>
          <w:color w:val="auto"/>
          <w:kern w:val="2"/>
          <w:sz w:val="24"/>
          <w:szCs w:val="24"/>
          <w:lang w:eastAsia="zh-CN" w:bidi="hi-IN"/>
        </w:rPr>
        <w:t xml:space="preserve"> znejú:</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eastAsia="Segoe UI" w:hAnsi="Times New Roman" w:cs="Times New Roman"/>
          <w:color w:val="auto"/>
          <w:sz w:val="24"/>
          <w:szCs w:val="24"/>
          <w:lang w:eastAsia="en-US" w:bidi="en-US"/>
        </w:rPr>
      </w:pPr>
      <w:r w:rsidRPr="003037C7">
        <w:rPr>
          <w:rFonts w:ascii="Times New Roman" w:eastAsia="NSimSun" w:hAnsi="Times New Roman" w:cs="Times New Roman"/>
          <w:color w:val="auto"/>
          <w:kern w:val="2"/>
          <w:sz w:val="24"/>
          <w:szCs w:val="24"/>
          <w:lang w:eastAsia="zh-CN" w:bidi="hi-IN"/>
        </w:rPr>
        <w:t>„</w:t>
      </w:r>
      <w:r w:rsidRPr="003037C7">
        <w:rPr>
          <w:rFonts w:ascii="Times New Roman" w:eastAsia="NSimSun" w:hAnsi="Times New Roman" w:cs="Times New Roman"/>
          <w:color w:val="auto"/>
          <w:kern w:val="2"/>
          <w:sz w:val="24"/>
          <w:szCs w:val="24"/>
          <w:vertAlign w:val="superscript"/>
          <w:lang w:eastAsia="zh-CN" w:bidi="hi-IN"/>
        </w:rPr>
        <w:t>36b</w:t>
      </w:r>
      <w:r w:rsidRPr="003037C7">
        <w:rPr>
          <w:rFonts w:ascii="Times New Roman" w:eastAsia="NSimSun" w:hAnsi="Times New Roman" w:cs="Times New Roman"/>
          <w:color w:val="auto"/>
          <w:kern w:val="2"/>
          <w:sz w:val="24"/>
          <w:szCs w:val="24"/>
          <w:lang w:eastAsia="zh-CN" w:bidi="hi-IN"/>
        </w:rPr>
        <w:t xml:space="preserve">) </w:t>
      </w:r>
      <w:r w:rsidRPr="003037C7">
        <w:rPr>
          <w:rFonts w:ascii="Times New Roman" w:eastAsia="Segoe UI" w:hAnsi="Times New Roman" w:cs="Times New Roman"/>
          <w:color w:val="auto"/>
          <w:sz w:val="24"/>
          <w:szCs w:val="24"/>
          <w:lang w:eastAsia="en-US" w:bidi="en-US"/>
        </w:rPr>
        <w:t xml:space="preserve">§ 8 zákona </w:t>
      </w:r>
      <w:r w:rsidR="001966D2">
        <w:rPr>
          <w:rFonts w:ascii="Times New Roman" w:eastAsia="Segoe UI" w:hAnsi="Times New Roman" w:cs="Times New Roman"/>
          <w:color w:val="auto"/>
          <w:sz w:val="24"/>
          <w:szCs w:val="24"/>
          <w:lang w:eastAsia="en-US" w:bidi="en-US"/>
        </w:rPr>
        <w:t xml:space="preserve">Národnej rady Slovenskej republiky </w:t>
      </w:r>
      <w:r w:rsidRPr="003037C7">
        <w:rPr>
          <w:rFonts w:ascii="Times New Roman" w:eastAsia="Segoe UI" w:hAnsi="Times New Roman" w:cs="Times New Roman"/>
          <w:color w:val="auto"/>
          <w:sz w:val="24"/>
          <w:szCs w:val="24"/>
          <w:lang w:eastAsia="en-US" w:bidi="en-US"/>
        </w:rPr>
        <w:t>č. 221/1996 Z. z. o územnom a správnom usporiadaní Slovenskej republiky.</w:t>
      </w:r>
    </w:p>
    <w:p w:rsidR="00D54307" w:rsidRPr="003037C7" w:rsidRDefault="006A2D03" w:rsidP="00D54307">
      <w:pPr>
        <w:widowControl w:val="0"/>
        <w:tabs>
          <w:tab w:val="left" w:pos="105"/>
        </w:tabs>
        <w:suppressAutoHyphens/>
        <w:spacing w:before="120" w:after="120" w:line="240" w:lineRule="auto"/>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vertAlign w:val="superscript"/>
          <w:lang w:eastAsia="zh-CN" w:bidi="hi-IN"/>
        </w:rPr>
        <w:t>36</w:t>
      </w:r>
      <w:r>
        <w:rPr>
          <w:rFonts w:ascii="Times New Roman" w:eastAsia="NSimSun" w:hAnsi="Times New Roman" w:cs="Times New Roman"/>
          <w:color w:val="auto"/>
          <w:kern w:val="2"/>
          <w:sz w:val="24"/>
          <w:szCs w:val="24"/>
          <w:vertAlign w:val="superscript"/>
          <w:lang w:eastAsia="zh-CN" w:bidi="hi-IN"/>
        </w:rPr>
        <w:t>c</w:t>
      </w:r>
      <w:r w:rsidR="00D54307" w:rsidRPr="003037C7">
        <w:rPr>
          <w:rFonts w:ascii="Times New Roman" w:eastAsia="NSimSun" w:hAnsi="Times New Roman" w:cs="Times New Roman"/>
          <w:color w:val="auto"/>
          <w:kern w:val="2"/>
          <w:sz w:val="24"/>
          <w:szCs w:val="24"/>
          <w:lang w:eastAsia="zh-CN" w:bidi="hi-IN"/>
        </w:rPr>
        <w:t xml:space="preserve">) </w:t>
      </w:r>
      <w:r w:rsidR="006168C5">
        <w:rPr>
          <w:rFonts w:ascii="Times New Roman" w:eastAsia="NSimSun" w:hAnsi="Times New Roman" w:cs="Times New Roman"/>
          <w:color w:val="auto"/>
          <w:kern w:val="2"/>
          <w:sz w:val="24"/>
          <w:szCs w:val="24"/>
          <w:lang w:eastAsia="zh-CN" w:bidi="hi-IN"/>
        </w:rPr>
        <w:t>Z</w:t>
      </w:r>
      <w:r w:rsidR="00D54307" w:rsidRPr="003037C7">
        <w:rPr>
          <w:rFonts w:ascii="Times New Roman" w:eastAsia="NSimSun" w:hAnsi="Times New Roman" w:cs="Times New Roman"/>
          <w:color w:val="auto"/>
          <w:kern w:val="2"/>
          <w:sz w:val="24"/>
          <w:szCs w:val="24"/>
          <w:lang w:eastAsia="zh-CN" w:bidi="hi-IN"/>
        </w:rPr>
        <w:t xml:space="preserve">ákon </w:t>
      </w:r>
      <w:r w:rsidR="00314347">
        <w:rPr>
          <w:rFonts w:ascii="Times New Roman" w:eastAsia="Segoe UI" w:hAnsi="Times New Roman" w:cs="Times New Roman"/>
          <w:color w:val="auto"/>
          <w:sz w:val="24"/>
          <w:szCs w:val="24"/>
          <w:lang w:eastAsia="en-US" w:bidi="en-US"/>
        </w:rPr>
        <w:t>Národnej rady Slovenskej republiky</w:t>
      </w:r>
      <w:r w:rsidR="00314347" w:rsidRPr="003037C7">
        <w:rPr>
          <w:rFonts w:ascii="Times New Roman" w:eastAsia="NSimSun" w:hAnsi="Times New Roman" w:cs="Times New Roman"/>
          <w:color w:val="auto"/>
          <w:kern w:val="2"/>
          <w:sz w:val="24"/>
          <w:szCs w:val="24"/>
          <w:lang w:eastAsia="zh-CN" w:bidi="hi-IN"/>
        </w:rPr>
        <w:t xml:space="preserve"> </w:t>
      </w:r>
      <w:r w:rsidR="00D54307" w:rsidRPr="003037C7">
        <w:rPr>
          <w:rFonts w:ascii="Times New Roman" w:eastAsia="NSimSun" w:hAnsi="Times New Roman" w:cs="Times New Roman"/>
          <w:color w:val="auto"/>
          <w:kern w:val="2"/>
          <w:sz w:val="24"/>
          <w:szCs w:val="24"/>
          <w:lang w:eastAsia="zh-CN" w:bidi="hi-IN"/>
        </w:rPr>
        <w:t xml:space="preserve">č. 278/1993 Z. z. o správe majetku štátu v znení </w:t>
      </w:r>
      <w:r w:rsidR="008855B7">
        <w:rPr>
          <w:rFonts w:ascii="Times New Roman" w:eastAsia="NSimSun" w:hAnsi="Times New Roman" w:cs="Times New Roman"/>
          <w:color w:val="auto"/>
          <w:kern w:val="2"/>
          <w:sz w:val="24"/>
          <w:szCs w:val="24"/>
          <w:lang w:eastAsia="zh-CN" w:bidi="hi-IN"/>
        </w:rPr>
        <w:t>neskorších predpisov.</w:t>
      </w:r>
      <w:r w:rsidR="0022739D">
        <w:rPr>
          <w:rFonts w:ascii="Times New Roman" w:eastAsia="NSimSun" w:hAnsi="Times New Roman" w:cs="Times New Roman"/>
          <w:color w:val="auto"/>
          <w:kern w:val="2"/>
          <w:sz w:val="24"/>
          <w:szCs w:val="24"/>
          <w:lang w:eastAsia="zh-CN" w:bidi="hi-IN"/>
        </w:rPr>
        <w:t>“.</w:t>
      </w:r>
    </w:p>
    <w:p w:rsidR="00D54307" w:rsidRPr="003037C7" w:rsidRDefault="00D54307" w:rsidP="00D54307">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Nadpis § 10 sa vypúšťa.</w:t>
      </w:r>
      <w:r w:rsidRPr="003037C7">
        <w:rPr>
          <w:rFonts w:ascii="Times New Roman" w:eastAsia="NSimSun" w:hAnsi="Times New Roman" w:cs="Times New Roman"/>
          <w:color w:val="auto"/>
          <w:kern w:val="2"/>
          <w:sz w:val="24"/>
          <w:szCs w:val="24"/>
          <w:lang w:eastAsia="zh-CN" w:bidi="hi-IN"/>
        </w:rPr>
        <w:t xml:space="preserve"> </w:t>
      </w:r>
    </w:p>
    <w:p w:rsidR="00D54307" w:rsidRPr="003037C7" w:rsidRDefault="00D54307" w:rsidP="00850448">
      <w:pPr>
        <w:numPr>
          <w:ilvl w:val="0"/>
          <w:numId w:val="22"/>
        </w:numPr>
        <w:tabs>
          <w:tab w:val="left" w:pos="577"/>
        </w:tabs>
        <w:suppressAutoHyphens/>
        <w:spacing w:before="120" w:line="240" w:lineRule="auto"/>
        <w:ind w:left="397" w:hanging="397"/>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V § 14 ods. 3 prvej vete sa vypúšťajú slová „a v rozpočtovej kapitole Ministerstva vnútra Slovenskej republiky“.</w:t>
      </w:r>
    </w:p>
    <w:p w:rsidR="00D54307" w:rsidRPr="003037C7" w:rsidRDefault="00D54307" w:rsidP="00850448">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V § 14 ods. 6 písm. j) sa vypúšťajú slová „a kapitoly Ministerstva vnútra Slovenskej republiky“.</w:t>
      </w:r>
    </w:p>
    <w:p w:rsidR="00D54307" w:rsidRPr="003037C7" w:rsidRDefault="00D54307" w:rsidP="00850448">
      <w:pPr>
        <w:numPr>
          <w:ilvl w:val="0"/>
          <w:numId w:val="22"/>
        </w:numPr>
        <w:tabs>
          <w:tab w:val="left" w:pos="577"/>
        </w:tabs>
        <w:suppressAutoHyphens/>
        <w:spacing w:before="120" w:line="240" w:lineRule="auto"/>
        <w:ind w:left="397" w:hanging="397"/>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V § 14 ods. 7 sa vypúšťajú slová „Ministerstvo vnútra Slovenskej republiky“.</w:t>
      </w:r>
    </w:p>
    <w:p w:rsidR="00301E08" w:rsidRPr="00301E08" w:rsidRDefault="00301E08" w:rsidP="00301E08">
      <w:pPr>
        <w:tabs>
          <w:tab w:val="left" w:pos="577"/>
        </w:tabs>
        <w:suppressAutoHyphens/>
        <w:spacing w:before="120" w:line="240" w:lineRule="auto"/>
        <w:ind w:left="397"/>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850448">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Za § 39hd sa vkladá § 39he, ktorý vrátane nadpisu znie:</w:t>
      </w:r>
    </w:p>
    <w:p w:rsidR="00D54307" w:rsidRPr="003037C7" w:rsidRDefault="00D54307" w:rsidP="00D54307">
      <w:pPr>
        <w:suppressAutoHyphens/>
        <w:spacing w:before="120"/>
        <w:contextualSpacing w:val="0"/>
        <w:jc w:val="center"/>
        <w:rPr>
          <w:rFonts w:ascii="Times New Roman" w:hAnsi="Times New Roman" w:cs="Times New Roman"/>
          <w:b/>
          <w:color w:val="auto"/>
          <w:kern w:val="2"/>
          <w:sz w:val="24"/>
          <w:szCs w:val="24"/>
          <w:lang w:eastAsia="cs-CZ" w:bidi="hi-IN"/>
        </w:rPr>
      </w:pPr>
    </w:p>
    <w:p w:rsidR="00D54307" w:rsidRPr="003037C7" w:rsidRDefault="00D54307" w:rsidP="00D54307">
      <w:pPr>
        <w:suppressAutoHyphens/>
        <w:spacing w:before="120"/>
        <w:contextualSpacing w:val="0"/>
        <w:jc w:val="center"/>
        <w:rPr>
          <w:rFonts w:ascii="Times New Roman" w:hAnsi="Times New Roman" w:cs="Times New Roman"/>
          <w:b/>
          <w:color w:val="auto"/>
          <w:kern w:val="2"/>
          <w:sz w:val="24"/>
          <w:szCs w:val="24"/>
          <w:lang w:eastAsia="cs-CZ" w:bidi="hi-IN"/>
        </w:rPr>
      </w:pPr>
      <w:r w:rsidRPr="003037C7">
        <w:rPr>
          <w:rFonts w:ascii="Times New Roman" w:hAnsi="Times New Roman" w:cs="Times New Roman"/>
          <w:b/>
          <w:color w:val="auto"/>
          <w:kern w:val="2"/>
          <w:sz w:val="24"/>
          <w:szCs w:val="24"/>
          <w:lang w:eastAsia="cs-CZ" w:bidi="hi-IN"/>
        </w:rPr>
        <w:t>„§ 39he</w:t>
      </w:r>
    </w:p>
    <w:p w:rsidR="00D54307" w:rsidRPr="003037C7" w:rsidRDefault="00D54307" w:rsidP="00D54307">
      <w:pPr>
        <w:suppressAutoHyphens/>
        <w:contextualSpacing w:val="0"/>
        <w:jc w:val="center"/>
        <w:rPr>
          <w:rFonts w:ascii="Times New Roman" w:hAnsi="Times New Roman" w:cs="Times New Roman"/>
          <w:b/>
          <w:color w:val="auto"/>
          <w:kern w:val="2"/>
          <w:sz w:val="24"/>
          <w:szCs w:val="24"/>
          <w:lang w:eastAsia="cs-CZ" w:bidi="hi-IN"/>
        </w:rPr>
      </w:pPr>
      <w:r w:rsidRPr="003037C7">
        <w:rPr>
          <w:rFonts w:ascii="Times New Roman" w:hAnsi="Times New Roman" w:cs="Times New Roman"/>
          <w:b/>
          <w:color w:val="auto"/>
          <w:kern w:val="2"/>
          <w:sz w:val="24"/>
          <w:szCs w:val="24"/>
          <w:lang w:eastAsia="cs-CZ" w:bidi="hi-IN"/>
        </w:rPr>
        <w:t>Prechodné ustanovenia k úpravám účinným od 1. januára 2021</w:t>
      </w:r>
    </w:p>
    <w:p w:rsidR="00D54307" w:rsidRPr="003037C7" w:rsidRDefault="00D54307" w:rsidP="00D54307">
      <w:pPr>
        <w:suppressAutoHyphens/>
        <w:spacing w:before="12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before="12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 xml:space="preserve">(1) Pôsobnosť okresného úradu v sídle kraja na úseku </w:t>
      </w:r>
      <w:r w:rsidRPr="003037C7">
        <w:rPr>
          <w:rFonts w:ascii="Times New Roman" w:eastAsia="NSimSun" w:hAnsi="Times New Roman" w:cs="Times New Roman"/>
          <w:color w:val="auto"/>
          <w:kern w:val="2"/>
          <w:sz w:val="24"/>
          <w:szCs w:val="24"/>
          <w:lang w:bidi="hi-IN"/>
        </w:rPr>
        <w:t xml:space="preserve">školstva, mládeže, telesnej kultúry a športu </w:t>
      </w:r>
      <w:r w:rsidRPr="003037C7">
        <w:rPr>
          <w:rFonts w:ascii="Times New Roman" w:eastAsia="NSimSun" w:hAnsi="Times New Roman" w:cs="Times New Roman"/>
          <w:color w:val="auto"/>
          <w:kern w:val="2"/>
          <w:sz w:val="24"/>
          <w:szCs w:val="24"/>
          <w:lang w:eastAsia="zh-CN" w:bidi="hi-IN"/>
        </w:rPr>
        <w:t xml:space="preserve">podľa predpisov účinných do 31. decembra 2020 prechádza od 1. januára 2021 na </w:t>
      </w:r>
      <w:r w:rsidRPr="003037C7">
        <w:rPr>
          <w:rFonts w:ascii="Times New Roman" w:hAnsi="Times New Roman" w:cs="Times New Roman"/>
          <w:color w:val="auto"/>
          <w:kern w:val="2"/>
          <w:sz w:val="24"/>
          <w:szCs w:val="24"/>
          <w:lang w:eastAsia="cs-CZ" w:bidi="hi-IN"/>
        </w:rPr>
        <w:t xml:space="preserve">regionálny úrad </w:t>
      </w:r>
      <w:r w:rsidRPr="003037C7">
        <w:rPr>
          <w:rFonts w:ascii="Times New Roman" w:eastAsia="NSimSun" w:hAnsi="Times New Roman" w:cs="Times New Roman"/>
          <w:color w:val="auto"/>
          <w:kern w:val="2"/>
          <w:sz w:val="24"/>
          <w:szCs w:val="24"/>
          <w:lang w:eastAsia="zh-CN" w:bidi="hi-IN"/>
        </w:rPr>
        <w:t xml:space="preserve">v príslušnom územnom obvode. </w:t>
      </w:r>
    </w:p>
    <w:p w:rsidR="00D54307" w:rsidRPr="003037C7" w:rsidRDefault="00D54307" w:rsidP="00D54307">
      <w:pPr>
        <w:suppressAutoHyphens/>
        <w:spacing w:before="12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(2) V súvislosti s prechodom pôsobnosti podľa odseku 1 prechádzajú od 1. januára 2021 práva a povinnosti vyplývajúce zo štátnozamestnaneckých vzťahov, z pracovnoprávnych vzťahov, iných právnych vzťahov zamestnancov zabezpečujúcich výkon tejto pôsobnosti a práva a povinnosti z iných právnych vzťahov z </w:t>
      </w:r>
      <w:r w:rsidR="00010C91">
        <w:rPr>
          <w:rFonts w:ascii="Times New Roman" w:eastAsia="NSimSun" w:hAnsi="Times New Roman" w:cs="Times New Roman"/>
          <w:color w:val="auto"/>
          <w:kern w:val="2"/>
          <w:sz w:val="24"/>
          <w:szCs w:val="24"/>
          <w:lang w:eastAsia="zh-CN" w:bidi="hi-IN"/>
        </w:rPr>
        <w:t>Ministerstva vnútra Slovenskej republiky</w:t>
      </w:r>
      <w:r w:rsidRPr="003037C7">
        <w:rPr>
          <w:rFonts w:ascii="Times New Roman" w:eastAsia="NSimSun" w:hAnsi="Times New Roman" w:cs="Times New Roman"/>
          <w:color w:val="auto"/>
          <w:kern w:val="2"/>
          <w:sz w:val="24"/>
          <w:szCs w:val="24"/>
          <w:lang w:bidi="hi-IN"/>
        </w:rPr>
        <w:t xml:space="preserve"> na </w:t>
      </w:r>
      <w:r w:rsidRPr="003037C7">
        <w:rPr>
          <w:rFonts w:ascii="Times New Roman" w:hAnsi="Times New Roman" w:cs="Times New Roman"/>
          <w:color w:val="auto"/>
          <w:kern w:val="2"/>
          <w:sz w:val="24"/>
          <w:szCs w:val="24"/>
          <w:lang w:eastAsia="cs-CZ" w:bidi="hi-IN"/>
        </w:rPr>
        <w:t xml:space="preserve">regionálny úrad </w:t>
      </w:r>
      <w:r w:rsidRPr="003037C7">
        <w:rPr>
          <w:rFonts w:ascii="Times New Roman" w:eastAsia="NSimSun" w:hAnsi="Times New Roman" w:cs="Times New Roman"/>
          <w:color w:val="auto"/>
          <w:kern w:val="2"/>
          <w:sz w:val="24"/>
          <w:szCs w:val="24"/>
          <w:lang w:bidi="hi-IN"/>
        </w:rPr>
        <w:t>so sídlom v príslušnom územnom obvode. Nároky štátnych zamestnancov a zamestnancov, ktoré vyplývajú z prechodu práv a povinností podľa prvej vety</w:t>
      </w:r>
      <w:r w:rsidR="00502214">
        <w:rPr>
          <w:rFonts w:ascii="Times New Roman" w:eastAsia="NSimSun" w:hAnsi="Times New Roman" w:cs="Times New Roman"/>
          <w:color w:val="auto"/>
          <w:kern w:val="2"/>
          <w:sz w:val="24"/>
          <w:szCs w:val="24"/>
          <w:lang w:bidi="hi-IN"/>
        </w:rPr>
        <w:t>,</w:t>
      </w:r>
      <w:r w:rsidRPr="003037C7">
        <w:rPr>
          <w:rFonts w:ascii="Times New Roman" w:eastAsia="NSimSun" w:hAnsi="Times New Roman" w:cs="Times New Roman"/>
          <w:color w:val="auto"/>
          <w:kern w:val="2"/>
          <w:sz w:val="24"/>
          <w:szCs w:val="24"/>
          <w:lang w:bidi="hi-IN"/>
        </w:rPr>
        <w:t xml:space="preserve"> uspokojí od 1. januára 2021 príslušný regionálny úrad.</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 xml:space="preserve">(3) Majetok štátu, ktorý bol k 31. decembru 2020 v správe </w:t>
      </w:r>
      <w:r w:rsidRPr="003037C7">
        <w:rPr>
          <w:rFonts w:ascii="Times New Roman" w:eastAsia="NSimSun" w:hAnsi="Times New Roman" w:cs="Times New Roman"/>
          <w:color w:val="auto"/>
          <w:kern w:val="2"/>
          <w:sz w:val="24"/>
          <w:szCs w:val="24"/>
          <w:lang w:eastAsia="zh-CN" w:bidi="hi-IN"/>
        </w:rPr>
        <w:t xml:space="preserve">Ministerstva vnútra Slovenskej republiky </w:t>
      </w:r>
      <w:r w:rsidRPr="003037C7">
        <w:rPr>
          <w:rFonts w:ascii="Times New Roman" w:eastAsia="NSimSun" w:hAnsi="Times New Roman" w:cs="Times New Roman"/>
          <w:color w:val="auto"/>
          <w:kern w:val="2"/>
          <w:sz w:val="24"/>
          <w:szCs w:val="24"/>
          <w:lang w:bidi="hi-IN"/>
        </w:rPr>
        <w:t xml:space="preserve">a ktorý slúži na zabezpečenie výkonu pôsobnosti na úseku podľa odseku 1, prechádza od 1. januára 2021 do správy </w:t>
      </w:r>
      <w:r w:rsidRPr="003037C7">
        <w:rPr>
          <w:rFonts w:ascii="Times New Roman" w:hAnsi="Times New Roman" w:cs="Times New Roman"/>
          <w:color w:val="auto"/>
          <w:kern w:val="2"/>
          <w:sz w:val="24"/>
          <w:szCs w:val="24"/>
          <w:lang w:eastAsia="cs-CZ" w:bidi="hi-IN"/>
        </w:rPr>
        <w:t xml:space="preserve">regionálneho úradu </w:t>
      </w:r>
      <w:r w:rsidRPr="003037C7">
        <w:rPr>
          <w:rFonts w:ascii="Times New Roman" w:eastAsia="NSimSun" w:hAnsi="Times New Roman" w:cs="Times New Roman"/>
          <w:color w:val="auto"/>
          <w:kern w:val="2"/>
          <w:sz w:val="24"/>
          <w:szCs w:val="24"/>
          <w:lang w:bidi="hi-IN"/>
        </w:rPr>
        <w:t>so sídlom v príslušnom územnom obvode.</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 xml:space="preserve"> </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(4) Podrobnosti o prechode práv a povinností podľa odseku 2 a o prechode správy majetku štátu</w:t>
      </w:r>
      <w:r w:rsidR="00791ADB">
        <w:rPr>
          <w:rFonts w:ascii="Times New Roman" w:eastAsia="NSimSun" w:hAnsi="Times New Roman" w:cs="Times New Roman"/>
          <w:color w:val="auto"/>
          <w:kern w:val="2"/>
          <w:sz w:val="24"/>
          <w:szCs w:val="24"/>
          <w:lang w:bidi="hi-IN"/>
        </w:rPr>
        <w:t xml:space="preserve"> podľa odseku 3</w:t>
      </w:r>
      <w:r w:rsidRPr="003037C7">
        <w:rPr>
          <w:rFonts w:ascii="Times New Roman" w:eastAsia="NSimSun" w:hAnsi="Times New Roman" w:cs="Times New Roman"/>
          <w:color w:val="auto"/>
          <w:kern w:val="2"/>
          <w:sz w:val="24"/>
          <w:szCs w:val="24"/>
          <w:lang w:bidi="hi-IN"/>
        </w:rPr>
        <w:t xml:space="preserve"> sa upravia </w:t>
      </w:r>
      <w:r w:rsidR="00791ADB">
        <w:rPr>
          <w:rFonts w:ascii="Times New Roman" w:eastAsia="NSimSun" w:hAnsi="Times New Roman" w:cs="Times New Roman"/>
          <w:color w:val="auto"/>
          <w:kern w:val="2"/>
          <w:sz w:val="24"/>
          <w:szCs w:val="24"/>
          <w:lang w:bidi="hi-IN"/>
        </w:rPr>
        <w:t xml:space="preserve">písomnou </w:t>
      </w:r>
      <w:r w:rsidRPr="003037C7">
        <w:rPr>
          <w:rFonts w:ascii="Times New Roman" w:eastAsia="NSimSun" w:hAnsi="Times New Roman" w:cs="Times New Roman"/>
          <w:color w:val="auto"/>
          <w:kern w:val="2"/>
          <w:sz w:val="24"/>
          <w:szCs w:val="24"/>
          <w:lang w:bidi="hi-IN"/>
        </w:rPr>
        <w:t xml:space="preserve">dohodou medzi </w:t>
      </w:r>
      <w:r w:rsidR="00791ADB">
        <w:rPr>
          <w:rFonts w:ascii="Times New Roman" w:eastAsia="NSimSun" w:hAnsi="Times New Roman" w:cs="Times New Roman"/>
          <w:color w:val="auto"/>
          <w:kern w:val="2"/>
          <w:sz w:val="24"/>
          <w:szCs w:val="24"/>
          <w:lang w:bidi="hi-IN"/>
        </w:rPr>
        <w:t>Ministerstvom vnútra Slovenskej republiky</w:t>
      </w:r>
      <w:r w:rsidRPr="003037C7">
        <w:rPr>
          <w:rFonts w:ascii="Times New Roman" w:eastAsia="NSimSun" w:hAnsi="Times New Roman" w:cs="Times New Roman"/>
          <w:color w:val="auto"/>
          <w:kern w:val="2"/>
          <w:sz w:val="24"/>
          <w:szCs w:val="24"/>
          <w:lang w:bidi="hi-IN"/>
        </w:rPr>
        <w:t xml:space="preserve"> a príslušným </w:t>
      </w:r>
      <w:r w:rsidRPr="003037C7">
        <w:rPr>
          <w:rFonts w:ascii="Times New Roman" w:hAnsi="Times New Roman" w:cs="Times New Roman"/>
          <w:color w:val="auto"/>
          <w:kern w:val="2"/>
          <w:sz w:val="24"/>
          <w:szCs w:val="24"/>
          <w:lang w:eastAsia="cs-CZ" w:bidi="hi-IN"/>
        </w:rPr>
        <w:t>regionálnym úradom</w:t>
      </w:r>
      <w:r w:rsidRPr="003037C7">
        <w:rPr>
          <w:rFonts w:ascii="Times New Roman" w:eastAsia="NSimSun" w:hAnsi="Times New Roman" w:cs="Times New Roman"/>
          <w:color w:val="auto"/>
          <w:kern w:val="2"/>
          <w:sz w:val="24"/>
          <w:szCs w:val="24"/>
          <w:lang w:bidi="hi-IN"/>
        </w:rPr>
        <w:t>, v ktorej sa vymedzí najmä druh a rozsah preberaného majetku, práv a povinností.</w:t>
      </w:r>
    </w:p>
    <w:p w:rsidR="00D5430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 xml:space="preserve"> </w:t>
      </w:r>
    </w:p>
    <w:p w:rsidR="000C1575" w:rsidRDefault="000C1575"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Pr>
          <w:rFonts w:ascii="Times New Roman" w:eastAsia="NSimSun" w:hAnsi="Times New Roman" w:cs="Times New Roman"/>
          <w:color w:val="auto"/>
          <w:kern w:val="2"/>
          <w:sz w:val="24"/>
          <w:szCs w:val="24"/>
          <w:lang w:bidi="hi-IN"/>
        </w:rPr>
        <w:t>(5) Záväzky vyplývajúce z</w:t>
      </w:r>
      <w:r w:rsidR="00782F0B">
        <w:rPr>
          <w:rFonts w:ascii="Times New Roman" w:eastAsia="NSimSun" w:hAnsi="Times New Roman" w:cs="Times New Roman"/>
          <w:color w:val="auto"/>
          <w:kern w:val="2"/>
          <w:sz w:val="24"/>
          <w:szCs w:val="24"/>
          <w:lang w:bidi="hi-IN"/>
        </w:rPr>
        <w:t>o</w:t>
      </w:r>
      <w:r>
        <w:rPr>
          <w:rFonts w:ascii="Times New Roman" w:eastAsia="NSimSun" w:hAnsi="Times New Roman" w:cs="Times New Roman"/>
          <w:color w:val="auto"/>
          <w:kern w:val="2"/>
          <w:sz w:val="24"/>
          <w:szCs w:val="24"/>
          <w:lang w:bidi="hi-IN"/>
        </w:rPr>
        <w:t xml:space="preserve"> zmlúv</w:t>
      </w:r>
      <w:r w:rsidR="007C0FBB">
        <w:rPr>
          <w:rFonts w:ascii="Times New Roman" w:eastAsia="NSimSun" w:hAnsi="Times New Roman" w:cs="Times New Roman"/>
          <w:color w:val="auto"/>
          <w:kern w:val="2"/>
          <w:sz w:val="24"/>
          <w:szCs w:val="24"/>
          <w:lang w:bidi="hi-IN"/>
        </w:rPr>
        <w:t xml:space="preserve"> </w:t>
      </w:r>
      <w:r w:rsidR="00782F0B">
        <w:rPr>
          <w:rFonts w:ascii="Times New Roman" w:eastAsia="NSimSun" w:hAnsi="Times New Roman" w:cs="Times New Roman"/>
          <w:color w:val="auto"/>
          <w:kern w:val="2"/>
          <w:sz w:val="24"/>
          <w:szCs w:val="24"/>
          <w:lang w:bidi="hi-IN"/>
        </w:rPr>
        <w:t xml:space="preserve">uzatvorených </w:t>
      </w:r>
      <w:r>
        <w:rPr>
          <w:rFonts w:ascii="Times New Roman" w:eastAsia="NSimSun" w:hAnsi="Times New Roman" w:cs="Times New Roman"/>
          <w:color w:val="auto"/>
          <w:kern w:val="2"/>
          <w:sz w:val="24"/>
          <w:szCs w:val="24"/>
          <w:lang w:bidi="hi-IN"/>
        </w:rPr>
        <w:t xml:space="preserve">do 31. decembra 2020 týkajúcich sa pôsobnosti </w:t>
      </w:r>
      <w:r w:rsidR="004D79B3">
        <w:rPr>
          <w:rFonts w:ascii="Times New Roman" w:eastAsia="NSimSun" w:hAnsi="Times New Roman" w:cs="Times New Roman"/>
          <w:color w:val="auto"/>
          <w:kern w:val="2"/>
          <w:sz w:val="24"/>
          <w:szCs w:val="24"/>
          <w:lang w:bidi="hi-IN"/>
        </w:rPr>
        <w:t>podľa odseku 1</w:t>
      </w:r>
      <w:r>
        <w:rPr>
          <w:rFonts w:ascii="Times New Roman" w:eastAsia="NSimSun" w:hAnsi="Times New Roman" w:cs="Times New Roman"/>
          <w:color w:val="auto"/>
          <w:kern w:val="2"/>
          <w:sz w:val="24"/>
          <w:szCs w:val="24"/>
          <w:lang w:bidi="hi-IN"/>
        </w:rPr>
        <w:t xml:space="preserve">, ktoré vzniknú do </w:t>
      </w:r>
      <w:r w:rsidR="008855B7">
        <w:rPr>
          <w:rFonts w:ascii="Times New Roman" w:eastAsia="NSimSun" w:hAnsi="Times New Roman" w:cs="Times New Roman"/>
          <w:color w:val="auto"/>
          <w:kern w:val="2"/>
          <w:sz w:val="24"/>
          <w:szCs w:val="24"/>
          <w:lang w:bidi="hi-IN"/>
        </w:rPr>
        <w:t>31. decembra 2020</w:t>
      </w:r>
      <w:r>
        <w:rPr>
          <w:rFonts w:ascii="Times New Roman" w:eastAsia="NSimSun" w:hAnsi="Times New Roman" w:cs="Times New Roman"/>
          <w:color w:val="auto"/>
          <w:kern w:val="2"/>
          <w:sz w:val="24"/>
          <w:szCs w:val="24"/>
          <w:lang w:bidi="hi-IN"/>
        </w:rPr>
        <w:t>, uspokojí príslušný regionálny úrad.</w:t>
      </w:r>
    </w:p>
    <w:p w:rsidR="000C1575" w:rsidRDefault="000C1575"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p>
    <w:p w:rsidR="000C1575" w:rsidRDefault="000C1575"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Pr>
          <w:rFonts w:ascii="Times New Roman" w:eastAsia="NSimSun" w:hAnsi="Times New Roman" w:cs="Times New Roman"/>
          <w:color w:val="auto"/>
          <w:kern w:val="2"/>
          <w:sz w:val="24"/>
          <w:szCs w:val="24"/>
          <w:lang w:bidi="hi-IN"/>
        </w:rPr>
        <w:t xml:space="preserve">(6) </w:t>
      </w:r>
      <w:r w:rsidR="004D79B3" w:rsidRPr="004D79B3">
        <w:rPr>
          <w:rFonts w:ascii="Times New Roman" w:eastAsia="NSimSun" w:hAnsi="Times New Roman" w:cs="Times New Roman"/>
          <w:color w:val="auto"/>
          <w:kern w:val="2"/>
          <w:sz w:val="24"/>
          <w:szCs w:val="24"/>
          <w:lang w:bidi="hi-IN"/>
        </w:rPr>
        <w:t>Nevysporiadané pohľadávky k 31. decembr</w:t>
      </w:r>
      <w:r w:rsidR="008855B7">
        <w:rPr>
          <w:rFonts w:ascii="Times New Roman" w:eastAsia="NSimSun" w:hAnsi="Times New Roman" w:cs="Times New Roman"/>
          <w:color w:val="auto"/>
          <w:kern w:val="2"/>
          <w:sz w:val="24"/>
          <w:szCs w:val="24"/>
          <w:lang w:bidi="hi-IN"/>
        </w:rPr>
        <w:t>u</w:t>
      </w:r>
      <w:r w:rsidR="004D79B3" w:rsidRPr="004D79B3">
        <w:rPr>
          <w:rFonts w:ascii="Times New Roman" w:eastAsia="NSimSun" w:hAnsi="Times New Roman" w:cs="Times New Roman"/>
          <w:color w:val="auto"/>
          <w:kern w:val="2"/>
          <w:sz w:val="24"/>
          <w:szCs w:val="24"/>
          <w:lang w:bidi="hi-IN"/>
        </w:rPr>
        <w:t xml:space="preserve"> 2020 vyplývajúce zo zúčtovania finančných vzťahov so štátnym rozpočtom v</w:t>
      </w:r>
      <w:r w:rsidR="004D79B3">
        <w:rPr>
          <w:rFonts w:ascii="Times New Roman" w:eastAsia="NSimSun" w:hAnsi="Times New Roman" w:cs="Times New Roman"/>
          <w:color w:val="auto"/>
          <w:kern w:val="2"/>
          <w:sz w:val="24"/>
          <w:szCs w:val="24"/>
          <w:lang w:bidi="hi-IN"/>
        </w:rPr>
        <w:t xml:space="preserve"> rámci </w:t>
      </w:r>
      <w:r w:rsidR="004D79B3" w:rsidRPr="004D79B3">
        <w:rPr>
          <w:rFonts w:ascii="Times New Roman" w:eastAsia="NSimSun" w:hAnsi="Times New Roman" w:cs="Times New Roman"/>
          <w:color w:val="auto"/>
          <w:kern w:val="2"/>
          <w:sz w:val="24"/>
          <w:szCs w:val="24"/>
          <w:lang w:bidi="hi-IN"/>
        </w:rPr>
        <w:t xml:space="preserve">pôsobnosti </w:t>
      </w:r>
      <w:r w:rsidR="004D79B3">
        <w:rPr>
          <w:rFonts w:ascii="Times New Roman" w:eastAsia="NSimSun" w:hAnsi="Times New Roman" w:cs="Times New Roman"/>
          <w:color w:val="auto"/>
          <w:kern w:val="2"/>
          <w:sz w:val="24"/>
          <w:szCs w:val="24"/>
          <w:lang w:bidi="hi-IN"/>
        </w:rPr>
        <w:t>podľa odseku 1</w:t>
      </w:r>
      <w:r w:rsidR="004D79B3" w:rsidRPr="004D79B3">
        <w:rPr>
          <w:rFonts w:ascii="Times New Roman" w:eastAsia="NSimSun" w:hAnsi="Times New Roman" w:cs="Times New Roman"/>
          <w:color w:val="auto"/>
          <w:kern w:val="2"/>
          <w:sz w:val="24"/>
          <w:szCs w:val="24"/>
          <w:lang w:bidi="hi-IN"/>
        </w:rPr>
        <w:t xml:space="preserve"> prechádzajú do správy </w:t>
      </w:r>
      <w:r w:rsidR="004D79B3" w:rsidRPr="004D79B3">
        <w:rPr>
          <w:rFonts w:ascii="Times New Roman" w:eastAsia="NSimSun" w:hAnsi="Times New Roman" w:cs="Times New Roman"/>
          <w:color w:val="auto"/>
          <w:kern w:val="2"/>
          <w:sz w:val="24"/>
          <w:szCs w:val="24"/>
          <w:lang w:bidi="hi-IN"/>
        </w:rPr>
        <w:lastRenderedPageBreak/>
        <w:t>regionálneho úradu v príslušnom územnom obvode. Podrobnosti o prechode správy pohľadávok sa upravia písomnou dohodou medzi Ministerstvom vnútra Slovenskej republiky a</w:t>
      </w:r>
      <w:r w:rsidR="004D79B3">
        <w:rPr>
          <w:rFonts w:ascii="Times New Roman" w:eastAsia="NSimSun" w:hAnsi="Times New Roman" w:cs="Times New Roman"/>
          <w:color w:val="auto"/>
          <w:kern w:val="2"/>
          <w:sz w:val="24"/>
          <w:szCs w:val="24"/>
          <w:lang w:bidi="hi-IN"/>
        </w:rPr>
        <w:t> príslušným regionálnym úradom</w:t>
      </w:r>
      <w:r w:rsidR="004D79B3" w:rsidRPr="004D79B3">
        <w:rPr>
          <w:rFonts w:ascii="Times New Roman" w:eastAsia="NSimSun" w:hAnsi="Times New Roman" w:cs="Times New Roman"/>
          <w:color w:val="auto"/>
          <w:kern w:val="2"/>
          <w:sz w:val="24"/>
          <w:szCs w:val="24"/>
          <w:lang w:bidi="hi-IN"/>
        </w:rPr>
        <w:t>.</w:t>
      </w:r>
      <w:r w:rsidR="00ED408D">
        <w:rPr>
          <w:rFonts w:ascii="Times New Roman" w:eastAsia="NSimSun" w:hAnsi="Times New Roman" w:cs="Times New Roman"/>
          <w:color w:val="auto"/>
          <w:kern w:val="2"/>
          <w:sz w:val="24"/>
          <w:szCs w:val="24"/>
          <w:lang w:bidi="hi-IN"/>
        </w:rPr>
        <w:t xml:space="preserve"> </w:t>
      </w:r>
    </w:p>
    <w:p w:rsidR="000C1575" w:rsidRPr="003037C7" w:rsidRDefault="000C1575"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w:t>
      </w:r>
      <w:r w:rsidR="000C1575">
        <w:rPr>
          <w:rFonts w:ascii="Times New Roman" w:eastAsia="NSimSun" w:hAnsi="Times New Roman" w:cs="Times New Roman"/>
          <w:color w:val="auto"/>
          <w:kern w:val="2"/>
          <w:sz w:val="24"/>
          <w:szCs w:val="24"/>
          <w:lang w:bidi="hi-IN"/>
        </w:rPr>
        <w:t>7</w:t>
      </w:r>
      <w:r w:rsidRPr="003037C7">
        <w:rPr>
          <w:rFonts w:ascii="Times New Roman" w:eastAsia="NSimSun" w:hAnsi="Times New Roman" w:cs="Times New Roman"/>
          <w:color w:val="auto"/>
          <w:kern w:val="2"/>
          <w:sz w:val="24"/>
          <w:szCs w:val="24"/>
          <w:lang w:bidi="hi-IN"/>
        </w:rPr>
        <w:t xml:space="preserve">) </w:t>
      </w:r>
      <w:r w:rsidR="00C15E13" w:rsidRPr="00C15E13">
        <w:rPr>
          <w:rFonts w:ascii="Times New Roman" w:eastAsia="NSimSun" w:hAnsi="Times New Roman" w:cs="Times New Roman"/>
          <w:color w:val="auto"/>
          <w:kern w:val="2"/>
          <w:sz w:val="24"/>
          <w:szCs w:val="24"/>
          <w:lang w:bidi="hi-IN"/>
        </w:rPr>
        <w:t>Do vymenovania riaditeľa úradu na základe úspešného vykonania výberového konania môže minister so súhlasom dotknutého štátneho zamestnanca dočasne, najdlhšie na šesť mesiacov, vymenovať do funkcie riaditeľa úradu štátneho zamestnanca, ktorý do 31. decembra 2020 vykonával funkciu vedúceho odboru okresného úradu v sídle kraja, ktorý vykonáva</w:t>
      </w:r>
      <w:r w:rsidR="00575FEC">
        <w:rPr>
          <w:rFonts w:ascii="Times New Roman" w:eastAsia="NSimSun" w:hAnsi="Times New Roman" w:cs="Times New Roman"/>
          <w:color w:val="auto"/>
          <w:kern w:val="2"/>
          <w:sz w:val="24"/>
          <w:szCs w:val="24"/>
          <w:lang w:bidi="hi-IN"/>
        </w:rPr>
        <w:t>l</w:t>
      </w:r>
      <w:r w:rsidR="00C15E13" w:rsidRPr="00C15E13">
        <w:rPr>
          <w:rFonts w:ascii="Times New Roman" w:eastAsia="NSimSun" w:hAnsi="Times New Roman" w:cs="Times New Roman"/>
          <w:color w:val="auto"/>
          <w:kern w:val="2"/>
          <w:sz w:val="24"/>
          <w:szCs w:val="24"/>
          <w:lang w:bidi="hi-IN"/>
        </w:rPr>
        <w:t xml:space="preserve"> pôsobnosť podľa odseku 1.</w:t>
      </w:r>
    </w:p>
    <w:p w:rsidR="00D54307" w:rsidRPr="003037C7" w:rsidRDefault="00D54307" w:rsidP="00D54307">
      <w:pPr>
        <w:suppressAutoHyphens/>
        <w:spacing w:before="120"/>
        <w:jc w:val="both"/>
        <w:rPr>
          <w:rFonts w:ascii="Times New Roman" w:eastAsia="NSimSun" w:hAnsi="Times New Roman" w:cs="Times New Roman"/>
          <w:strike/>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bidi="hi-IN"/>
        </w:rPr>
      </w:pPr>
      <w:r w:rsidRPr="003037C7">
        <w:rPr>
          <w:rFonts w:ascii="Times New Roman" w:eastAsia="NSimSun" w:hAnsi="Times New Roman" w:cs="Times New Roman"/>
          <w:color w:val="auto"/>
          <w:kern w:val="2"/>
          <w:sz w:val="24"/>
          <w:szCs w:val="24"/>
          <w:lang w:bidi="hi-IN"/>
        </w:rPr>
        <w:t>(</w:t>
      </w:r>
      <w:r w:rsidR="000C1575">
        <w:rPr>
          <w:rFonts w:ascii="Times New Roman" w:eastAsia="NSimSun" w:hAnsi="Times New Roman" w:cs="Times New Roman"/>
          <w:color w:val="auto"/>
          <w:kern w:val="2"/>
          <w:sz w:val="24"/>
          <w:szCs w:val="24"/>
          <w:lang w:bidi="hi-IN"/>
        </w:rPr>
        <w:t>8</w:t>
      </w:r>
      <w:r w:rsidRPr="003037C7">
        <w:rPr>
          <w:rFonts w:ascii="Times New Roman" w:eastAsia="NSimSun" w:hAnsi="Times New Roman" w:cs="Times New Roman"/>
          <w:color w:val="auto"/>
          <w:kern w:val="2"/>
          <w:sz w:val="24"/>
          <w:szCs w:val="24"/>
          <w:lang w:bidi="hi-IN"/>
        </w:rPr>
        <w:t xml:space="preserve">) Konanie okresného úradu v sídle kraja, v ktorom sa rozhoduje o právach, právom chránených záujmoch alebo povinnostiach fyzických osôb alebo právnických osôb na úseku školstva, mládeže, telesnej kultúry a športu, ktoré sa začalo a právoplatne neskončilo do 31. decembra 2020, dokončí regionálny úrad. </w:t>
      </w:r>
    </w:p>
    <w:p w:rsidR="00D54307" w:rsidRPr="003037C7" w:rsidRDefault="00D54307" w:rsidP="00D54307">
      <w:pPr>
        <w:suppressAutoHyphens/>
        <w:spacing w:before="120"/>
        <w:jc w:val="both"/>
        <w:rPr>
          <w:rFonts w:ascii="Times New Roman" w:eastAsia="NSimSun" w:hAnsi="Times New Roman" w:cs="Times New Roman"/>
          <w:color w:val="auto"/>
          <w:sz w:val="24"/>
          <w:szCs w:val="24"/>
          <w:lang w:eastAsia="zh-CN"/>
        </w:rPr>
      </w:pPr>
    </w:p>
    <w:p w:rsidR="00D54307" w:rsidRDefault="00D54307" w:rsidP="00D54307">
      <w:pPr>
        <w:suppressAutoHyphens/>
        <w:spacing w:before="12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w:t>
      </w:r>
      <w:r w:rsidR="000C1575">
        <w:rPr>
          <w:rFonts w:ascii="Times New Roman" w:eastAsia="NSimSun" w:hAnsi="Times New Roman" w:cs="Times New Roman"/>
          <w:color w:val="auto"/>
          <w:kern w:val="2"/>
          <w:sz w:val="24"/>
          <w:szCs w:val="24"/>
          <w:lang w:eastAsia="zh-CN" w:bidi="hi-IN"/>
        </w:rPr>
        <w:t>9</w:t>
      </w:r>
      <w:r w:rsidRPr="003037C7">
        <w:rPr>
          <w:rFonts w:ascii="Times New Roman" w:eastAsia="NSimSun" w:hAnsi="Times New Roman" w:cs="Times New Roman"/>
          <w:color w:val="auto"/>
          <w:kern w:val="2"/>
          <w:sz w:val="24"/>
          <w:szCs w:val="24"/>
          <w:lang w:eastAsia="zh-CN" w:bidi="hi-IN"/>
        </w:rPr>
        <w:t xml:space="preserve">) Ak sa v iných všeobecne záväzných právnych predpisoch pre úpravu právnych vzťahov na úseku </w:t>
      </w:r>
      <w:r w:rsidRPr="003037C7">
        <w:rPr>
          <w:rFonts w:ascii="Times New Roman" w:eastAsia="NSimSun" w:hAnsi="Times New Roman" w:cs="Times New Roman"/>
          <w:color w:val="auto"/>
          <w:kern w:val="2"/>
          <w:sz w:val="24"/>
          <w:szCs w:val="24"/>
          <w:lang w:bidi="hi-IN"/>
        </w:rPr>
        <w:t xml:space="preserve">školstva, mládeže, telesnej kultúry a športu </w:t>
      </w:r>
      <w:r w:rsidRPr="003037C7">
        <w:rPr>
          <w:rFonts w:ascii="Times New Roman" w:eastAsia="NSimSun" w:hAnsi="Times New Roman" w:cs="Times New Roman"/>
          <w:color w:val="auto"/>
          <w:kern w:val="2"/>
          <w:sz w:val="24"/>
          <w:szCs w:val="24"/>
          <w:lang w:eastAsia="zh-CN" w:bidi="hi-IN"/>
        </w:rPr>
        <w:t>okrem prechodných ustanovení používajú slová „okresný úrad v sídle kraja“ vo všetkých tvaroch, rozumie sa tým „</w:t>
      </w:r>
      <w:r w:rsidRPr="003037C7">
        <w:rPr>
          <w:rFonts w:ascii="Times New Roman" w:hAnsi="Times New Roman" w:cs="Times New Roman"/>
          <w:color w:val="auto"/>
          <w:kern w:val="2"/>
          <w:sz w:val="24"/>
          <w:szCs w:val="24"/>
          <w:lang w:eastAsia="cs-CZ" w:bidi="hi-IN"/>
        </w:rPr>
        <w:t>regionálny úrad školskej správy</w:t>
      </w:r>
      <w:r w:rsidRPr="003037C7">
        <w:rPr>
          <w:rFonts w:ascii="Times New Roman" w:eastAsia="NSimSun" w:hAnsi="Times New Roman" w:cs="Times New Roman"/>
          <w:color w:val="auto"/>
          <w:kern w:val="2"/>
          <w:sz w:val="24"/>
          <w:szCs w:val="24"/>
          <w:lang w:eastAsia="zh-CN" w:bidi="hi-IN"/>
        </w:rPr>
        <w:t>“ v príslušnom tvare.“.</w:t>
      </w:r>
    </w:p>
    <w:p w:rsidR="003C757F" w:rsidRPr="003037C7" w:rsidRDefault="003C757F" w:rsidP="003C757F">
      <w:pPr>
        <w:numPr>
          <w:ilvl w:val="0"/>
          <w:numId w:val="22"/>
        </w:numPr>
        <w:tabs>
          <w:tab w:val="left" w:pos="577"/>
        </w:tabs>
        <w:suppressAutoHyphens/>
        <w:spacing w:before="120" w:line="240" w:lineRule="auto"/>
        <w:ind w:left="397" w:hanging="397"/>
        <w:contextualSpacing w:val="0"/>
        <w:jc w:val="both"/>
        <w:rPr>
          <w:rFonts w:ascii="Times New Roman" w:eastAsia="NSimSun" w:hAnsi="Times New Roman" w:cs="Times New Roman"/>
          <w:color w:val="auto"/>
          <w:kern w:val="2"/>
          <w:sz w:val="24"/>
          <w:szCs w:val="24"/>
          <w:lang w:eastAsia="zh-CN" w:bidi="hi-IN"/>
        </w:rPr>
      </w:pPr>
      <w:r w:rsidRPr="003C757F">
        <w:rPr>
          <w:rFonts w:ascii="Times New Roman" w:hAnsi="Times New Roman" w:cs="Times New Roman"/>
          <w:color w:val="auto"/>
          <w:kern w:val="2"/>
          <w:sz w:val="24"/>
          <w:szCs w:val="24"/>
          <w:lang w:eastAsia="cs-CZ" w:bidi="hi-IN"/>
        </w:rPr>
        <w:t xml:space="preserve"> </w:t>
      </w:r>
      <w:r w:rsidRPr="003037C7">
        <w:rPr>
          <w:rFonts w:ascii="Times New Roman" w:hAnsi="Times New Roman" w:cs="Times New Roman"/>
          <w:color w:val="auto"/>
          <w:kern w:val="2"/>
          <w:sz w:val="24"/>
          <w:szCs w:val="24"/>
          <w:lang w:eastAsia="cs-CZ" w:bidi="hi-IN"/>
        </w:rPr>
        <w:t>Slová „okresný úrad v sídle kraja“ vo všetkých tvaroch sa v celom texte zákona okrem § 2 ods. 1 písm. d), § 3 ods. 11 a § 6 ods. 6 nahrádzajú slovami „regionálny úrad“ v príslušnom tvare.</w:t>
      </w:r>
    </w:p>
    <w:p w:rsidR="003C757F" w:rsidRPr="003037C7" w:rsidRDefault="003C757F" w:rsidP="00D54307">
      <w:pPr>
        <w:suppressAutoHyphens/>
        <w:spacing w:before="12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before="12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Čl. II</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zákona č. 381/2019 Z. z. a zákona č. 93/2020 Z. z. sa mení takto:</w:t>
      </w:r>
    </w:p>
    <w:p w:rsidR="00D54307" w:rsidRPr="003037C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p>
    <w:p w:rsidR="00F51B32" w:rsidRDefault="00F51B32" w:rsidP="00D54307">
      <w:pPr>
        <w:suppressAutoHyphens/>
        <w:spacing w:before="120"/>
        <w:ind w:left="340" w:hanging="34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 xml:space="preserve">1. V § 1 ods. 1 písm. a) </w:t>
      </w:r>
      <w:r w:rsidR="00266C03">
        <w:rPr>
          <w:rFonts w:ascii="Times New Roman" w:hAnsi="Times New Roman" w:cs="Times New Roman"/>
          <w:color w:val="auto"/>
          <w:kern w:val="2"/>
          <w:sz w:val="24"/>
          <w:szCs w:val="24"/>
          <w:lang w:eastAsia="cs-CZ" w:bidi="hi-IN"/>
        </w:rPr>
        <w:t xml:space="preserve">sa slová „okresnými úradmi v sídle kraja“ nahrádzajú slovami „regionálnymi úradmi školskej správy (ďalej len „regionálny úrad“). </w:t>
      </w:r>
    </w:p>
    <w:p w:rsidR="00DA32F5" w:rsidRDefault="00DA32F5" w:rsidP="00D54307">
      <w:pPr>
        <w:suppressAutoHyphens/>
        <w:spacing w:before="120"/>
        <w:ind w:left="340" w:hanging="34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2. V § 1 ods. 7 sa vypúšťajú slová „(ďalej len „ministerstvo vnútra“)“.</w:t>
      </w:r>
    </w:p>
    <w:p w:rsidR="00D54307" w:rsidRPr="003037C7" w:rsidRDefault="00DA32F5" w:rsidP="00D54307">
      <w:pPr>
        <w:suppressAutoHyphens/>
        <w:spacing w:before="120"/>
        <w:ind w:left="340" w:hanging="340"/>
        <w:contextualSpacing w:val="0"/>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3</w:t>
      </w:r>
      <w:r w:rsidR="00D54307" w:rsidRPr="003037C7">
        <w:rPr>
          <w:rFonts w:ascii="Times New Roman" w:hAnsi="Times New Roman" w:cs="Times New Roman"/>
          <w:color w:val="auto"/>
          <w:kern w:val="2"/>
          <w:sz w:val="24"/>
          <w:szCs w:val="24"/>
          <w:lang w:eastAsia="cs-CZ" w:bidi="hi-IN"/>
        </w:rPr>
        <w:t>. V § 2 ods. 1 písm. a) sa vypúšťajú slová „a prostriedky zo štátneho rozpočtu v rozpočtovej kapitole ministerstva vnútra</w:t>
      </w:r>
      <w:r w:rsidR="00D54307" w:rsidRPr="003037C7">
        <w:rPr>
          <w:rFonts w:ascii="Times New Roman" w:hAnsi="Times New Roman" w:cs="Times New Roman"/>
          <w:color w:val="auto"/>
          <w:kern w:val="2"/>
          <w:position w:val="8"/>
          <w:sz w:val="24"/>
          <w:szCs w:val="24"/>
          <w:vertAlign w:val="superscript"/>
          <w:lang w:eastAsia="cs-CZ" w:bidi="hi-IN"/>
        </w:rPr>
        <w:t>13</w:t>
      </w:r>
      <w:r w:rsidR="00D54307" w:rsidRPr="003037C7">
        <w:rPr>
          <w:rFonts w:ascii="Times New Roman" w:hAnsi="Times New Roman" w:cs="Times New Roman"/>
          <w:color w:val="auto"/>
          <w:kern w:val="2"/>
          <w:sz w:val="24"/>
          <w:szCs w:val="24"/>
          <w:lang w:eastAsia="cs-CZ" w:bidi="hi-IN"/>
        </w:rPr>
        <w:t>) (ďalej len „kapitola ministerstva vnútra“)“.</w:t>
      </w:r>
    </w:p>
    <w:p w:rsidR="00D54307" w:rsidRPr="003037C7" w:rsidRDefault="00DA32F5" w:rsidP="00D54307">
      <w:pPr>
        <w:suppressAutoHyphens/>
        <w:spacing w:before="120"/>
        <w:ind w:left="340" w:hanging="340"/>
        <w:contextualSpacing w:val="0"/>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4</w:t>
      </w:r>
      <w:r w:rsidR="00D54307" w:rsidRPr="003037C7">
        <w:rPr>
          <w:rFonts w:ascii="Times New Roman" w:hAnsi="Times New Roman" w:cs="Times New Roman"/>
          <w:color w:val="auto"/>
          <w:kern w:val="2"/>
          <w:sz w:val="24"/>
          <w:szCs w:val="24"/>
          <w:lang w:eastAsia="cs-CZ" w:bidi="hi-IN"/>
        </w:rPr>
        <w:t>. V § 2 ods. 2 písm. a) sa vypúšťajú slová „a v kapitole ministerstva vnútra</w:t>
      </w:r>
      <w:r w:rsidR="00D54307" w:rsidRPr="003037C7">
        <w:rPr>
          <w:rFonts w:ascii="Times New Roman" w:hAnsi="Times New Roman" w:cs="Times New Roman"/>
          <w:color w:val="auto"/>
          <w:kern w:val="2"/>
          <w:position w:val="8"/>
          <w:sz w:val="24"/>
          <w:szCs w:val="24"/>
          <w:vertAlign w:val="superscript"/>
          <w:lang w:eastAsia="cs-CZ" w:bidi="hi-IN"/>
        </w:rPr>
        <w:t>13</w:t>
      </w:r>
      <w:r w:rsidR="00D54307" w:rsidRPr="003037C7">
        <w:rPr>
          <w:rFonts w:ascii="Times New Roman" w:hAnsi="Times New Roman" w:cs="Times New Roman"/>
          <w:color w:val="auto"/>
          <w:kern w:val="2"/>
          <w:sz w:val="24"/>
          <w:szCs w:val="24"/>
          <w:lang w:eastAsia="cs-CZ" w:bidi="hi-IN"/>
        </w:rPr>
        <w:t>)“.</w:t>
      </w:r>
    </w:p>
    <w:p w:rsidR="00D54307" w:rsidRPr="003037C7" w:rsidRDefault="00DA32F5" w:rsidP="00D54307">
      <w:pPr>
        <w:suppressAutoHyphens/>
        <w:spacing w:before="120"/>
        <w:ind w:left="340" w:hanging="340"/>
        <w:contextualSpacing w:val="0"/>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5</w:t>
      </w:r>
      <w:r w:rsidR="00D54307" w:rsidRPr="003037C7">
        <w:rPr>
          <w:rFonts w:ascii="Times New Roman" w:hAnsi="Times New Roman" w:cs="Times New Roman"/>
          <w:color w:val="auto"/>
          <w:kern w:val="2"/>
          <w:sz w:val="24"/>
          <w:szCs w:val="24"/>
          <w:lang w:eastAsia="cs-CZ" w:bidi="hi-IN"/>
        </w:rPr>
        <w:t>. § 3 vrátane nadpisu znie:</w:t>
      </w:r>
    </w:p>
    <w:p w:rsidR="00D54307" w:rsidRPr="003037C7" w:rsidRDefault="00D54307" w:rsidP="00D54307">
      <w:pPr>
        <w:suppressAutoHyphens/>
        <w:spacing w:before="120"/>
        <w:contextualSpacing w:val="0"/>
        <w:jc w:val="center"/>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b/>
          <w:color w:val="auto"/>
          <w:kern w:val="2"/>
          <w:sz w:val="24"/>
          <w:szCs w:val="24"/>
          <w:lang w:eastAsia="cs-CZ" w:bidi="hi-IN"/>
        </w:rPr>
        <w:t>„§ 3</w:t>
      </w:r>
    </w:p>
    <w:p w:rsidR="00D54307" w:rsidRPr="003037C7" w:rsidRDefault="00D54307" w:rsidP="00D54307">
      <w:pPr>
        <w:suppressAutoHyphens/>
        <w:contextualSpacing w:val="0"/>
        <w:jc w:val="center"/>
        <w:rPr>
          <w:rFonts w:ascii="Times New Roman" w:hAnsi="Times New Roman" w:cs="Times New Roman"/>
          <w:b/>
          <w:color w:val="auto"/>
          <w:kern w:val="2"/>
          <w:sz w:val="24"/>
          <w:szCs w:val="24"/>
          <w:lang w:eastAsia="cs-CZ" w:bidi="hi-IN"/>
        </w:rPr>
      </w:pPr>
      <w:r w:rsidRPr="003037C7">
        <w:rPr>
          <w:rFonts w:ascii="Times New Roman" w:hAnsi="Times New Roman" w:cs="Times New Roman"/>
          <w:b/>
          <w:color w:val="auto"/>
          <w:kern w:val="2"/>
          <w:sz w:val="24"/>
          <w:szCs w:val="24"/>
          <w:lang w:eastAsia="cs-CZ" w:bidi="hi-IN"/>
        </w:rPr>
        <w:lastRenderedPageBreak/>
        <w:t>Štruktúra finančných prostriedkov v kapitole ministerstva</w:t>
      </w:r>
    </w:p>
    <w:p w:rsidR="00D54307" w:rsidRPr="003037C7" w:rsidRDefault="00D54307" w:rsidP="00D54307">
      <w:pPr>
        <w:suppressAutoHyphens/>
        <w:spacing w:before="120"/>
        <w:ind w:left="993" w:hanging="426"/>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(1) Financovanie regionálneho školstva, príspevku na výchovu a vzdelávanie a príspevku na záujmové vzdelávanie sa uskutočňuje zo štátneho rozpočtu prostredníctvom kapitoly ministerstva.</w:t>
      </w:r>
    </w:p>
    <w:p w:rsidR="00D54307" w:rsidRPr="003037C7" w:rsidRDefault="00D54307" w:rsidP="00D54307">
      <w:pPr>
        <w:suppressAutoHyphens/>
        <w:spacing w:before="120"/>
        <w:ind w:left="993" w:hanging="426"/>
        <w:jc w:val="both"/>
        <w:rPr>
          <w:rFonts w:ascii="Times New Roman" w:hAnsi="Times New Roman" w:cs="Times New Roman"/>
          <w:color w:val="auto"/>
          <w:kern w:val="2"/>
          <w:sz w:val="24"/>
          <w:szCs w:val="24"/>
          <w:lang w:eastAsia="cs-CZ" w:bidi="hi-IN"/>
        </w:rPr>
      </w:pPr>
    </w:p>
    <w:p w:rsidR="00D54307" w:rsidRPr="003037C7" w:rsidRDefault="00D54307" w:rsidP="00D54307">
      <w:pPr>
        <w:suppressAutoHyphens/>
        <w:spacing w:before="120"/>
        <w:ind w:left="993" w:hanging="426"/>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 xml:space="preserve">(2) </w:t>
      </w:r>
      <w:r w:rsidRPr="003037C7">
        <w:rPr>
          <w:rFonts w:ascii="Times New Roman" w:eastAsia="NSimSun" w:hAnsi="Times New Roman" w:cs="Times New Roman"/>
          <w:color w:val="auto"/>
          <w:kern w:val="2"/>
          <w:sz w:val="24"/>
          <w:szCs w:val="24"/>
          <w:lang w:eastAsia="zh-CN" w:bidi="hi-IN"/>
        </w:rPr>
        <w:t>V kapitole ministerstva sa rozpočtujú finančné prostriedky</w:t>
      </w:r>
    </w:p>
    <w:p w:rsidR="00D54307" w:rsidRPr="003037C7" w:rsidRDefault="00D54307" w:rsidP="00D54307">
      <w:pPr>
        <w:suppressAutoHyphens/>
        <w:spacing w:line="240" w:lineRule="auto"/>
        <w:ind w:left="993" w:hanging="285"/>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 xml:space="preserve">a) pre obce, vyššie územné celky, štátom uznanú cirkev alebo náboženskú spoločnosť, inú právnickú osobu alebo fyzickú osobu a pre regionálny </w:t>
      </w:r>
      <w:r w:rsidR="00266C03">
        <w:rPr>
          <w:rFonts w:ascii="Times New Roman" w:eastAsia="NSimSun" w:hAnsi="Times New Roman" w:cs="Times New Roman"/>
          <w:color w:val="auto"/>
          <w:kern w:val="2"/>
          <w:sz w:val="24"/>
          <w:szCs w:val="24"/>
          <w:lang w:eastAsia="zh-CN" w:bidi="hi-IN"/>
        </w:rPr>
        <w:t xml:space="preserve">úrad </w:t>
      </w:r>
      <w:r w:rsidRPr="003037C7">
        <w:rPr>
          <w:rFonts w:ascii="Times New Roman" w:eastAsia="NSimSun" w:hAnsi="Times New Roman" w:cs="Times New Roman"/>
          <w:color w:val="auto"/>
          <w:kern w:val="2"/>
          <w:sz w:val="24"/>
          <w:szCs w:val="24"/>
          <w:lang w:eastAsia="zh-CN" w:bidi="hi-IN"/>
        </w:rPr>
        <w:t xml:space="preserve">na </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 xml:space="preserve">1. výchovno-vzdelávací proces a prevádzku škôl, v ktorých sa vzdelávanie považuje za sústavnú prípravu na povolanie podľa § 4, verejných materských škôl a verejných školských zariadení podľa § 5, </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2. osobné náklady asistentov učiteľa pre žiakov so zdravotným znevýhodnením,</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3. príspevok na dopravu,</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4. príspevok na kurz pohybových aktivít v prírode,</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5. príspevok na školu v prírode,</w:t>
      </w:r>
    </w:p>
    <w:p w:rsidR="00D54307" w:rsidRPr="003037C7" w:rsidRDefault="00D54307"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6. príspevok na záujmové vzdelávanie,</w:t>
      </w:r>
    </w:p>
    <w:p w:rsidR="00D54307" w:rsidRPr="003037C7" w:rsidRDefault="00612CD3"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7</w:t>
      </w:r>
      <w:r w:rsidR="00D54307" w:rsidRPr="003037C7">
        <w:rPr>
          <w:rFonts w:ascii="Times New Roman" w:eastAsia="NSimSun" w:hAnsi="Times New Roman" w:cs="Times New Roman"/>
          <w:color w:val="auto"/>
          <w:kern w:val="2"/>
          <w:sz w:val="24"/>
          <w:szCs w:val="24"/>
          <w:lang w:eastAsia="zh-CN" w:bidi="hi-IN"/>
        </w:rPr>
        <w:t>. financovanie mimoriadnych výsledkov žiaka,</w:t>
      </w:r>
    </w:p>
    <w:p w:rsidR="00D54307" w:rsidRPr="003037C7" w:rsidRDefault="00612CD3"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8</w:t>
      </w:r>
      <w:r w:rsidR="00D54307" w:rsidRPr="003037C7">
        <w:rPr>
          <w:rFonts w:ascii="Times New Roman" w:eastAsia="NSimSun" w:hAnsi="Times New Roman" w:cs="Times New Roman"/>
          <w:color w:val="auto"/>
          <w:kern w:val="2"/>
          <w:sz w:val="24"/>
          <w:szCs w:val="24"/>
          <w:lang w:eastAsia="zh-CN" w:bidi="hi-IN"/>
        </w:rPr>
        <w:t>. riešenie havarijných situácií,</w:t>
      </w:r>
    </w:p>
    <w:p w:rsidR="00D54307" w:rsidRPr="003037C7" w:rsidRDefault="00612CD3" w:rsidP="00D54307">
      <w:pPr>
        <w:suppressAutoHyphens/>
        <w:spacing w:line="240" w:lineRule="auto"/>
        <w:ind w:left="993" w:hanging="285"/>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9</w:t>
      </w:r>
      <w:r w:rsidR="00D54307" w:rsidRPr="003037C7">
        <w:rPr>
          <w:rFonts w:ascii="Times New Roman" w:eastAsia="NSimSun" w:hAnsi="Times New Roman" w:cs="Times New Roman"/>
          <w:color w:val="auto"/>
          <w:kern w:val="2"/>
          <w:sz w:val="24"/>
          <w:szCs w:val="24"/>
          <w:lang w:eastAsia="zh-CN" w:bidi="hi-IN"/>
        </w:rPr>
        <w:t>. rozvojové projekty,</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0</w:t>
      </w:r>
      <w:r w:rsidRPr="003037C7">
        <w:rPr>
          <w:rFonts w:ascii="Times New Roman" w:eastAsia="NSimSun" w:hAnsi="Times New Roman" w:cs="Times New Roman"/>
          <w:color w:val="auto"/>
          <w:kern w:val="2"/>
          <w:sz w:val="24"/>
          <w:szCs w:val="24"/>
          <w:lang w:eastAsia="zh-CN" w:bidi="hi-IN"/>
        </w:rPr>
        <w:t>. financovanie nákladov na žiakov zo sociálne znevýhodneného prostredia,</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1</w:t>
      </w:r>
      <w:r w:rsidRPr="003037C7">
        <w:rPr>
          <w:rFonts w:ascii="Times New Roman" w:eastAsia="NSimSun" w:hAnsi="Times New Roman" w:cs="Times New Roman"/>
          <w:color w:val="auto"/>
          <w:kern w:val="2"/>
          <w:sz w:val="24"/>
          <w:szCs w:val="24"/>
          <w:lang w:eastAsia="zh-CN" w:bidi="hi-IN"/>
        </w:rPr>
        <w:t>. príspevok na výchovu a vzdelávanie detí materských škôl,</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2</w:t>
      </w:r>
      <w:r w:rsidRPr="003037C7">
        <w:rPr>
          <w:rFonts w:ascii="Times New Roman" w:eastAsia="NSimSun" w:hAnsi="Times New Roman" w:cs="Times New Roman"/>
          <w:color w:val="auto"/>
          <w:kern w:val="2"/>
          <w:sz w:val="24"/>
          <w:szCs w:val="24"/>
          <w:lang w:eastAsia="zh-CN" w:bidi="hi-IN"/>
        </w:rPr>
        <w:t xml:space="preserve">. kapitálové výdavky podľa § 7 ods. 9, </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3</w:t>
      </w:r>
      <w:r w:rsidRPr="003037C7">
        <w:rPr>
          <w:rFonts w:ascii="Times New Roman" w:eastAsia="NSimSun" w:hAnsi="Times New Roman" w:cs="Times New Roman"/>
          <w:color w:val="auto"/>
          <w:kern w:val="2"/>
          <w:sz w:val="24"/>
          <w:szCs w:val="24"/>
          <w:lang w:eastAsia="zh-CN" w:bidi="hi-IN"/>
        </w:rPr>
        <w:t>. odchodné,</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4</w:t>
      </w:r>
      <w:r w:rsidRPr="003037C7">
        <w:rPr>
          <w:rFonts w:ascii="Times New Roman" w:eastAsia="NSimSun" w:hAnsi="Times New Roman" w:cs="Times New Roman"/>
          <w:color w:val="auto"/>
          <w:kern w:val="2"/>
          <w:sz w:val="24"/>
          <w:szCs w:val="24"/>
          <w:lang w:eastAsia="zh-CN" w:bidi="hi-IN"/>
        </w:rPr>
        <w:t xml:space="preserve">. úhradu nákladov súvisiacich so starostlivosťou o pedagogického zamestnanca a odborného zamestnanca školy na úhradu vakcíny proti chrípke a vakcíny proti hepatitíde typu A a typu B, </w:t>
      </w:r>
    </w:p>
    <w:p w:rsidR="00D54307" w:rsidRPr="003037C7" w:rsidRDefault="00D54307" w:rsidP="00D54307">
      <w:pPr>
        <w:suppressAutoHyphens/>
        <w:spacing w:line="240" w:lineRule="auto"/>
        <w:ind w:left="993" w:hanging="284"/>
        <w:contextualSpacing w:val="0"/>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sidR="00612CD3" w:rsidRPr="003037C7">
        <w:rPr>
          <w:rFonts w:ascii="Times New Roman" w:eastAsia="NSimSun" w:hAnsi="Times New Roman" w:cs="Times New Roman"/>
          <w:color w:val="auto"/>
          <w:kern w:val="2"/>
          <w:sz w:val="24"/>
          <w:szCs w:val="24"/>
          <w:lang w:eastAsia="zh-CN" w:bidi="hi-IN"/>
        </w:rPr>
        <w:t>5</w:t>
      </w:r>
      <w:r w:rsidRPr="003037C7">
        <w:rPr>
          <w:rFonts w:ascii="Times New Roman" w:eastAsia="NSimSun" w:hAnsi="Times New Roman" w:cs="Times New Roman"/>
          <w:color w:val="auto"/>
          <w:kern w:val="2"/>
          <w:sz w:val="24"/>
          <w:szCs w:val="24"/>
          <w:lang w:eastAsia="zh-CN" w:bidi="hi-IN"/>
        </w:rPr>
        <w:t>. dohodovacie konanie,</w:t>
      </w:r>
    </w:p>
    <w:p w:rsidR="00D54307" w:rsidRPr="003037C7" w:rsidRDefault="00D54307" w:rsidP="00D54307">
      <w:pPr>
        <w:suppressAutoHyphens/>
        <w:spacing w:line="240" w:lineRule="auto"/>
        <w:ind w:left="993" w:hanging="285"/>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 xml:space="preserve">b) na dotácie podľa § 6c, </w:t>
      </w:r>
    </w:p>
    <w:p w:rsidR="00D54307" w:rsidRPr="003037C7" w:rsidRDefault="00D54307" w:rsidP="00D54307">
      <w:pPr>
        <w:suppressAutoHyphens/>
        <w:spacing w:line="240" w:lineRule="auto"/>
        <w:ind w:left="993" w:hanging="285"/>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c) na tvorbu a vydávanie učebníc, učebných textov a pracovných zošitov financovaných Ministerstvom školstva, vedy, výskumu a športu Slovenskej republiky (ďalej len „ministerstvo“), na tvorbu a vydávanie metodických pomôcok a na poskytnutie príspevku školám, v ktorých sa vzdelávanie považuje za sústavnú prípravu na povolanie, na zakúpenie schválených učebníc, schválených učebných textov, schválených pracovných zošitov, odporúčaných učebníc a odporúčaných pracovných zošitov (ďalej len „príspevok na učebnice“) podľa osobitného predpisu,</w:t>
      </w:r>
      <w:r w:rsidRPr="003037C7">
        <w:rPr>
          <w:rFonts w:ascii="Times New Roman" w:eastAsia="NSimSun" w:hAnsi="Times New Roman" w:cs="Times New Roman"/>
          <w:color w:val="auto"/>
          <w:kern w:val="2"/>
          <w:position w:val="8"/>
          <w:sz w:val="24"/>
          <w:szCs w:val="24"/>
          <w:vertAlign w:val="superscript"/>
          <w:lang w:eastAsia="zh-CN" w:bidi="hi-IN"/>
        </w:rPr>
        <w:t>20b</w:t>
      </w:r>
      <w:r w:rsidRPr="003037C7">
        <w:rPr>
          <w:rFonts w:ascii="Times New Roman" w:eastAsia="NSimSun" w:hAnsi="Times New Roman" w:cs="Times New Roman"/>
          <w:color w:val="auto"/>
          <w:kern w:val="2"/>
          <w:sz w:val="24"/>
          <w:szCs w:val="24"/>
          <w:lang w:eastAsia="zh-CN" w:bidi="hi-IN"/>
        </w:rPr>
        <w:t>)</w:t>
      </w:r>
    </w:p>
    <w:p w:rsidR="00D54307" w:rsidRPr="003037C7" w:rsidRDefault="00D54307" w:rsidP="00D54307">
      <w:pPr>
        <w:suppressAutoHyphens/>
        <w:spacing w:line="240" w:lineRule="auto"/>
        <w:ind w:left="993" w:hanging="285"/>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d) na zabezpečenie okresných kôl, krajských kôl a celoštátnych kôl súťaží a predmetových olympiád detí a žiakov škôl a školských zariadení.</w:t>
      </w: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(3) Finančné prostriedky prideľuje ministerstvo zriaďovateľom v štruktúre podľa odseku 2.</w:t>
      </w: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(4) Finančné prostriedky sa poskytujú zriaďovateľovi z kapitoly ministerstva prostredníctvom regionálneho úradu podľa sídla zriaďovateľa v objeme určenom ministerstvom.</w:t>
      </w: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(5) Rozdelenie finančných prostriedkov na účely podľa odseku 2 písm. b) až d) určuje ministerstvo na základe edičného plánu, plánu súťaží a aktuálnych potrieb.</w:t>
      </w: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ind w:left="993" w:hanging="426"/>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lastRenderedPageBreak/>
        <w:t>(6) Finančné prostriedky z kapitoly ministerstva poskytnuté zriaďovateľom možno použiť len na účely ustanovené týmto zákonom.“.</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Poznámka pod čiarou k odkazu 20a sa vypúšťa.</w:t>
      </w:r>
    </w:p>
    <w:p w:rsidR="00D54307" w:rsidRPr="003037C7" w:rsidRDefault="00D54307" w:rsidP="00D54307">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6</w:t>
      </w:r>
      <w:r w:rsidR="00D54307" w:rsidRPr="003037C7">
        <w:rPr>
          <w:rFonts w:ascii="Times New Roman" w:hAnsi="Times New Roman" w:cs="Times New Roman"/>
          <w:color w:val="auto"/>
          <w:kern w:val="2"/>
          <w:sz w:val="24"/>
          <w:szCs w:val="24"/>
          <w:lang w:eastAsia="cs-CZ" w:bidi="hi-IN"/>
        </w:rPr>
        <w:t xml:space="preserve">. V § 4 ods. 1, § 4a ods. 1, § 4aa ods. 1, § 4ae ods. 1, </w:t>
      </w:r>
      <w:bookmarkStart w:id="1" w:name="move40437793"/>
      <w:r w:rsidR="00D54307" w:rsidRPr="003037C7">
        <w:rPr>
          <w:rFonts w:ascii="Times New Roman" w:hAnsi="Times New Roman" w:cs="Times New Roman"/>
          <w:color w:val="auto"/>
          <w:kern w:val="2"/>
          <w:sz w:val="24"/>
          <w:szCs w:val="24"/>
          <w:lang w:eastAsia="cs-CZ" w:bidi="hi-IN"/>
        </w:rPr>
        <w:t xml:space="preserve">§ 4b ods. 1, </w:t>
      </w:r>
      <w:bookmarkEnd w:id="1"/>
      <w:r w:rsidR="00D54307" w:rsidRPr="003037C7">
        <w:rPr>
          <w:rFonts w:ascii="Times New Roman" w:hAnsi="Times New Roman" w:cs="Times New Roman"/>
          <w:color w:val="auto"/>
          <w:kern w:val="2"/>
          <w:sz w:val="24"/>
          <w:szCs w:val="24"/>
          <w:lang w:eastAsia="cs-CZ" w:bidi="hi-IN"/>
        </w:rPr>
        <w:t>§ 4c ods. 1, § 4d ods. 1 a § 4e ods. 1 sa vypúšťajú slová „a z kapitoly ministerstva vnútra“.</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7</w:t>
      </w:r>
      <w:r w:rsidR="00D54307" w:rsidRPr="003037C7">
        <w:rPr>
          <w:rFonts w:ascii="Times New Roman" w:hAnsi="Times New Roman" w:cs="Times New Roman"/>
          <w:color w:val="auto"/>
          <w:kern w:val="2"/>
          <w:sz w:val="24"/>
          <w:szCs w:val="24"/>
          <w:lang w:eastAsia="cs-CZ" w:bidi="hi-IN"/>
        </w:rPr>
        <w:t>. V § 4 ods. 9 tretej vete sa vypúšťajú slová „alebo ministerstvom vnútra“.</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Pr="003037C7" w:rsidRDefault="00586998" w:rsidP="00D54307">
      <w:pPr>
        <w:suppressAutoHyphens/>
        <w:spacing w:before="12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8</w:t>
      </w:r>
      <w:r w:rsidR="00D54307" w:rsidRPr="003037C7">
        <w:rPr>
          <w:rFonts w:ascii="Times New Roman" w:hAnsi="Times New Roman" w:cs="Times New Roman"/>
          <w:color w:val="auto"/>
          <w:kern w:val="2"/>
          <w:sz w:val="24"/>
          <w:szCs w:val="24"/>
          <w:lang w:eastAsia="cs-CZ" w:bidi="hi-IN"/>
        </w:rPr>
        <w:t>. V § 4 ods. 12 sa vypúšťajú slová „a ministerstvo vnútra“ a</w:t>
      </w:r>
      <w:r w:rsidR="008D7CFD">
        <w:rPr>
          <w:rFonts w:ascii="Times New Roman" w:hAnsi="Times New Roman" w:cs="Times New Roman"/>
          <w:color w:val="auto"/>
          <w:kern w:val="2"/>
          <w:sz w:val="24"/>
          <w:szCs w:val="24"/>
          <w:lang w:eastAsia="cs-CZ" w:bidi="hi-IN"/>
        </w:rPr>
        <w:t xml:space="preserve"> slová </w:t>
      </w:r>
      <w:r w:rsidR="00D54307" w:rsidRPr="003037C7">
        <w:rPr>
          <w:rFonts w:ascii="Times New Roman" w:hAnsi="Times New Roman" w:cs="Times New Roman"/>
          <w:color w:val="auto"/>
          <w:kern w:val="2"/>
          <w:sz w:val="24"/>
          <w:szCs w:val="24"/>
          <w:lang w:eastAsia="cs-CZ" w:bidi="hi-IN"/>
        </w:rPr>
        <w:t xml:space="preserve">„a z kapitoly ministerstva vnútra“. </w:t>
      </w:r>
    </w:p>
    <w:p w:rsidR="00D54307" w:rsidRPr="003037C7" w:rsidRDefault="00D54307"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p>
    <w:p w:rsidR="00D54307" w:rsidRPr="003037C7" w:rsidRDefault="00DA32F5" w:rsidP="00D54307">
      <w:pPr>
        <w:suppressAutoHyphens/>
        <w:spacing w:before="120"/>
        <w:ind w:left="283" w:hanging="283"/>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9</w:t>
      </w:r>
      <w:r w:rsidR="00D54307" w:rsidRPr="003037C7">
        <w:rPr>
          <w:rFonts w:ascii="Times New Roman" w:hAnsi="Times New Roman" w:cs="Times New Roman"/>
          <w:color w:val="auto"/>
          <w:kern w:val="2"/>
          <w:sz w:val="24"/>
          <w:szCs w:val="24"/>
          <w:lang w:eastAsia="cs-CZ" w:bidi="hi-IN"/>
        </w:rPr>
        <w:t>. V § 4ab ods. 1 a § 4ac ods. 1 sa vypúšťajú slová „a z kapitoly ministerstva vnútra“ a</w:t>
      </w:r>
      <w:r w:rsidR="008D7CFD">
        <w:rPr>
          <w:rFonts w:ascii="Times New Roman" w:hAnsi="Times New Roman" w:cs="Times New Roman"/>
          <w:color w:val="auto"/>
          <w:kern w:val="2"/>
          <w:sz w:val="24"/>
          <w:szCs w:val="24"/>
          <w:lang w:eastAsia="cs-CZ" w:bidi="hi-IN"/>
        </w:rPr>
        <w:t xml:space="preserve"> slová </w:t>
      </w:r>
      <w:r w:rsidR="00D54307" w:rsidRPr="003037C7">
        <w:rPr>
          <w:rFonts w:ascii="Times New Roman" w:hAnsi="Times New Roman" w:cs="Times New Roman"/>
          <w:color w:val="auto"/>
          <w:kern w:val="2"/>
          <w:sz w:val="24"/>
          <w:szCs w:val="24"/>
          <w:lang w:eastAsia="cs-CZ" w:bidi="hi-IN"/>
        </w:rPr>
        <w:t>„a ministerstva vnútra“.</w:t>
      </w:r>
    </w:p>
    <w:p w:rsidR="00D54307" w:rsidRPr="003037C7" w:rsidRDefault="00D54307" w:rsidP="00612CD3">
      <w:pPr>
        <w:suppressAutoHyphens/>
        <w:spacing w:line="240" w:lineRule="auto"/>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cs-CZ" w:bidi="hi-IN"/>
        </w:rPr>
        <w:t xml:space="preserve"> </w:t>
      </w: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10</w:t>
      </w:r>
      <w:r w:rsidR="00D54307" w:rsidRPr="003037C7">
        <w:rPr>
          <w:rFonts w:ascii="Times New Roman" w:hAnsi="Times New Roman" w:cs="Times New Roman"/>
          <w:color w:val="auto"/>
          <w:kern w:val="2"/>
          <w:sz w:val="24"/>
          <w:szCs w:val="24"/>
          <w:lang w:eastAsia="cs-CZ" w:bidi="hi-IN"/>
        </w:rPr>
        <w:t xml:space="preserve">. V § 6 ods. 1, § 6a ods. 1, § 6b ods. </w:t>
      </w:r>
      <w:r w:rsidR="0024533B">
        <w:rPr>
          <w:rFonts w:ascii="Times New Roman" w:hAnsi="Times New Roman" w:cs="Times New Roman"/>
          <w:color w:val="auto"/>
          <w:kern w:val="2"/>
          <w:sz w:val="24"/>
          <w:szCs w:val="24"/>
          <w:lang w:eastAsia="cs-CZ" w:bidi="hi-IN"/>
        </w:rPr>
        <w:t>5</w:t>
      </w:r>
      <w:r w:rsidR="0024533B" w:rsidRPr="003037C7">
        <w:rPr>
          <w:rFonts w:ascii="Times New Roman" w:hAnsi="Times New Roman" w:cs="Times New Roman"/>
          <w:color w:val="auto"/>
          <w:kern w:val="2"/>
          <w:sz w:val="24"/>
          <w:szCs w:val="24"/>
          <w:lang w:eastAsia="cs-CZ" w:bidi="hi-IN"/>
        </w:rPr>
        <w:t xml:space="preserve"> </w:t>
      </w:r>
      <w:r w:rsidR="00D54307" w:rsidRPr="003037C7">
        <w:rPr>
          <w:rFonts w:ascii="Times New Roman" w:hAnsi="Times New Roman" w:cs="Times New Roman"/>
          <w:color w:val="auto"/>
          <w:kern w:val="2"/>
          <w:sz w:val="24"/>
          <w:szCs w:val="24"/>
          <w:lang w:eastAsia="cs-CZ" w:bidi="hi-IN"/>
        </w:rPr>
        <w:t>písm. c) a § 7 ods. 9 sa vypúšťa slovo „vnútra“.</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11</w:t>
      </w:r>
      <w:r w:rsidR="00D54307" w:rsidRPr="003037C7">
        <w:rPr>
          <w:rFonts w:ascii="Times New Roman" w:hAnsi="Times New Roman" w:cs="Times New Roman"/>
          <w:color w:val="auto"/>
          <w:kern w:val="2"/>
          <w:sz w:val="24"/>
          <w:szCs w:val="24"/>
          <w:lang w:eastAsia="cs-CZ" w:bidi="hi-IN"/>
        </w:rPr>
        <w:t>. V § 7 ods. 4 prvej vete sa vypúšťajú slová „a ministerstva vnútra“.</w:t>
      </w:r>
    </w:p>
    <w:p w:rsidR="00D54307" w:rsidRPr="003037C7" w:rsidRDefault="00D54307"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1</w:t>
      </w:r>
      <w:r>
        <w:rPr>
          <w:rFonts w:ascii="Times New Roman" w:eastAsia="NSimSun" w:hAnsi="Times New Roman" w:cs="Times New Roman"/>
          <w:color w:val="auto"/>
          <w:kern w:val="2"/>
          <w:sz w:val="24"/>
          <w:szCs w:val="24"/>
          <w:lang w:eastAsia="zh-CN" w:bidi="hi-IN"/>
        </w:rPr>
        <w:t>2</w:t>
      </w:r>
      <w:r w:rsidR="00D54307" w:rsidRPr="003037C7">
        <w:rPr>
          <w:rFonts w:ascii="Times New Roman" w:eastAsia="NSimSun" w:hAnsi="Times New Roman" w:cs="Times New Roman"/>
          <w:color w:val="auto"/>
          <w:kern w:val="2"/>
          <w:sz w:val="24"/>
          <w:szCs w:val="24"/>
          <w:lang w:eastAsia="zh-CN" w:bidi="hi-IN"/>
        </w:rPr>
        <w:t xml:space="preserve">. </w:t>
      </w:r>
      <w:r w:rsidR="00D54307" w:rsidRPr="003037C7">
        <w:rPr>
          <w:rFonts w:ascii="Times New Roman" w:hAnsi="Times New Roman" w:cs="Times New Roman"/>
          <w:color w:val="auto"/>
          <w:kern w:val="2"/>
          <w:sz w:val="24"/>
          <w:szCs w:val="24"/>
          <w:lang w:eastAsia="cs-CZ" w:bidi="hi-IN"/>
        </w:rPr>
        <w:t xml:space="preserve">V § 7 ods. 5 v celom texte sa vypúšťajú slová „a 3“ a v druhej vete sa vypúšťajú slová „a kapitoly ministerstva vnútra“. </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13</w:t>
      </w:r>
      <w:r w:rsidR="00D54307" w:rsidRPr="003037C7">
        <w:rPr>
          <w:rFonts w:ascii="Times New Roman" w:hAnsi="Times New Roman" w:cs="Times New Roman"/>
          <w:color w:val="auto"/>
          <w:kern w:val="2"/>
          <w:sz w:val="24"/>
          <w:szCs w:val="24"/>
          <w:lang w:eastAsia="cs-CZ" w:bidi="hi-IN"/>
        </w:rPr>
        <w:t>. V § 7 ods. 7 sa vypúšťa písmeno b). Súčasne sa zrušuje označenie písmena a).</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Pr="003037C7" w:rsidRDefault="00DA32F5" w:rsidP="00D54307">
      <w:pPr>
        <w:suppressAutoHyphens/>
        <w:spacing w:before="120"/>
        <w:ind w:left="283" w:hanging="283"/>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14</w:t>
      </w:r>
      <w:r w:rsidR="00D54307" w:rsidRPr="003037C7">
        <w:rPr>
          <w:rFonts w:ascii="Times New Roman" w:hAnsi="Times New Roman" w:cs="Times New Roman"/>
          <w:color w:val="auto"/>
          <w:kern w:val="2"/>
          <w:sz w:val="24"/>
          <w:szCs w:val="24"/>
          <w:lang w:eastAsia="cs-CZ" w:bidi="hi-IN"/>
        </w:rPr>
        <w:t>. V § 7 ods. 14 úvodnej vete sa vypúšťajú slová „alebo ministerstvo vnútra“ a</w:t>
      </w:r>
      <w:r w:rsidR="008D7CFD">
        <w:rPr>
          <w:rFonts w:ascii="Times New Roman" w:hAnsi="Times New Roman" w:cs="Times New Roman"/>
          <w:color w:val="auto"/>
          <w:kern w:val="2"/>
          <w:sz w:val="24"/>
          <w:szCs w:val="24"/>
          <w:lang w:eastAsia="cs-CZ" w:bidi="hi-IN"/>
        </w:rPr>
        <w:t xml:space="preserve"> slová </w:t>
      </w:r>
      <w:r w:rsidR="00D54307" w:rsidRPr="003037C7">
        <w:rPr>
          <w:rFonts w:ascii="Times New Roman" w:hAnsi="Times New Roman" w:cs="Times New Roman"/>
          <w:color w:val="auto"/>
          <w:kern w:val="2"/>
          <w:sz w:val="24"/>
          <w:szCs w:val="24"/>
          <w:lang w:eastAsia="cs-CZ" w:bidi="hi-IN"/>
        </w:rPr>
        <w:t>„alebo z kapitoly ministerstva vnútra“.</w:t>
      </w:r>
    </w:p>
    <w:p w:rsidR="00D54307" w:rsidRPr="003037C7" w:rsidRDefault="00D54307" w:rsidP="00612CD3">
      <w:pPr>
        <w:suppressAutoHyphens/>
        <w:spacing w:before="120"/>
        <w:jc w:val="both"/>
        <w:rPr>
          <w:rFonts w:ascii="Times New Roman" w:hAnsi="Times New Roman" w:cs="Times New Roman"/>
          <w:color w:val="auto"/>
          <w:kern w:val="2"/>
          <w:sz w:val="24"/>
          <w:szCs w:val="24"/>
          <w:lang w:eastAsia="cs-CZ" w:bidi="hi-IN"/>
        </w:rPr>
      </w:pPr>
    </w:p>
    <w:p w:rsidR="00D54307" w:rsidRPr="003037C7" w:rsidRDefault="00DA32F5" w:rsidP="00D54307">
      <w:pPr>
        <w:suppressAutoHyphens/>
        <w:spacing w:before="120"/>
        <w:ind w:left="283" w:hanging="283"/>
        <w:jc w:val="both"/>
        <w:rPr>
          <w:rFonts w:ascii="Times New Roman" w:eastAsia="NSimSun" w:hAnsi="Times New Roman" w:cs="Times New Roman"/>
          <w:color w:val="auto"/>
          <w:kern w:val="2"/>
          <w:sz w:val="24"/>
          <w:szCs w:val="24"/>
          <w:lang w:eastAsia="zh-CN" w:bidi="hi-IN"/>
        </w:rPr>
      </w:pPr>
      <w:r>
        <w:rPr>
          <w:rFonts w:ascii="Times New Roman" w:hAnsi="Times New Roman" w:cs="Times New Roman"/>
          <w:color w:val="auto"/>
          <w:kern w:val="2"/>
          <w:sz w:val="24"/>
          <w:szCs w:val="24"/>
          <w:lang w:eastAsia="cs-CZ" w:bidi="hi-IN"/>
        </w:rPr>
        <w:t>15</w:t>
      </w:r>
      <w:r w:rsidR="00D54307" w:rsidRPr="003037C7">
        <w:rPr>
          <w:rFonts w:ascii="Times New Roman" w:hAnsi="Times New Roman" w:cs="Times New Roman"/>
          <w:color w:val="auto"/>
          <w:kern w:val="2"/>
          <w:sz w:val="24"/>
          <w:szCs w:val="24"/>
          <w:lang w:eastAsia="cs-CZ" w:bidi="hi-IN"/>
        </w:rPr>
        <w:t>. V § 8c ods. 1 prvej vete sa vypúšťajú slová „alebo v rámci kapitoly ministerstva vnútra“.</w:t>
      </w:r>
    </w:p>
    <w:p w:rsidR="00D54307" w:rsidRPr="003037C7" w:rsidRDefault="00D54307"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D54307" w:rsidRDefault="00DA32F5" w:rsidP="00D54307">
      <w:pPr>
        <w:suppressAutoHyphens/>
        <w:spacing w:before="120"/>
        <w:ind w:left="283" w:hanging="283"/>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16</w:t>
      </w:r>
      <w:r w:rsidR="00D54307" w:rsidRPr="003037C7">
        <w:rPr>
          <w:rFonts w:ascii="Times New Roman" w:hAnsi="Times New Roman" w:cs="Times New Roman"/>
          <w:color w:val="auto"/>
          <w:kern w:val="2"/>
          <w:sz w:val="24"/>
          <w:szCs w:val="24"/>
          <w:lang w:eastAsia="cs-CZ" w:bidi="hi-IN"/>
        </w:rPr>
        <w:t>. V § 9 ods. 3 sa vypúšťajú slová „a ministerstvo vnútra“.</w:t>
      </w:r>
    </w:p>
    <w:p w:rsidR="00DA32F5" w:rsidRDefault="00DA32F5"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F51B32" w:rsidRDefault="00F51B32" w:rsidP="00D54307">
      <w:pPr>
        <w:suppressAutoHyphens/>
        <w:spacing w:before="120"/>
        <w:ind w:left="283" w:hanging="283"/>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1</w:t>
      </w:r>
      <w:r w:rsidR="00DA32F5">
        <w:rPr>
          <w:rFonts w:ascii="Times New Roman" w:hAnsi="Times New Roman" w:cs="Times New Roman"/>
          <w:color w:val="auto"/>
          <w:kern w:val="2"/>
          <w:sz w:val="24"/>
          <w:szCs w:val="24"/>
          <w:lang w:eastAsia="cs-CZ" w:bidi="hi-IN"/>
        </w:rPr>
        <w:t>7</w:t>
      </w:r>
      <w:r>
        <w:rPr>
          <w:rFonts w:ascii="Times New Roman" w:hAnsi="Times New Roman" w:cs="Times New Roman"/>
          <w:color w:val="auto"/>
          <w:kern w:val="2"/>
          <w:sz w:val="24"/>
          <w:szCs w:val="24"/>
          <w:lang w:eastAsia="cs-CZ" w:bidi="hi-IN"/>
        </w:rPr>
        <w:t xml:space="preserve">. </w:t>
      </w:r>
      <w:r w:rsidRPr="00F51B32">
        <w:rPr>
          <w:rFonts w:ascii="Times New Roman" w:hAnsi="Times New Roman" w:cs="Times New Roman"/>
          <w:color w:val="auto"/>
          <w:kern w:val="2"/>
          <w:sz w:val="24"/>
          <w:szCs w:val="24"/>
          <w:lang w:eastAsia="cs-CZ" w:bidi="hi-IN"/>
        </w:rPr>
        <w:t>Slová „okresný úrad v sídle kraja“ vo všetkých tvaroch sa v celom texte zákona okrem § 1 ods. 1 písm. a), § 3 a § 9f ods. 1 nahrádzajú slovami „regionálny úrad“ v príslušnom tvare.</w:t>
      </w:r>
    </w:p>
    <w:p w:rsidR="00FF22A0" w:rsidRDefault="00FF22A0"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FF22A0" w:rsidRDefault="00FF22A0" w:rsidP="00D54307">
      <w:pPr>
        <w:suppressAutoHyphens/>
        <w:spacing w:before="120"/>
        <w:ind w:left="283" w:hanging="283"/>
        <w:jc w:val="both"/>
        <w:rPr>
          <w:rFonts w:ascii="Times New Roman" w:hAnsi="Times New Roman" w:cs="Times New Roman"/>
          <w:color w:val="auto"/>
          <w:kern w:val="2"/>
          <w:sz w:val="24"/>
          <w:szCs w:val="24"/>
          <w:lang w:eastAsia="cs-CZ" w:bidi="hi-IN"/>
        </w:rPr>
      </w:pPr>
    </w:p>
    <w:p w:rsidR="00FF22A0" w:rsidRDefault="00FF22A0" w:rsidP="0066235C">
      <w:pPr>
        <w:suppressAutoHyphens/>
        <w:spacing w:before="120"/>
        <w:ind w:left="283" w:hanging="283"/>
        <w:jc w:val="center"/>
        <w:rPr>
          <w:rFonts w:ascii="Times New Roman" w:hAnsi="Times New Roman" w:cs="Times New Roman"/>
          <w:b/>
          <w:color w:val="auto"/>
          <w:kern w:val="2"/>
          <w:sz w:val="24"/>
          <w:szCs w:val="24"/>
          <w:lang w:eastAsia="cs-CZ" w:bidi="hi-IN"/>
        </w:rPr>
      </w:pPr>
      <w:r w:rsidRPr="0066235C">
        <w:rPr>
          <w:rFonts w:ascii="Times New Roman" w:hAnsi="Times New Roman" w:cs="Times New Roman"/>
          <w:b/>
          <w:color w:val="auto"/>
          <w:kern w:val="2"/>
          <w:sz w:val="24"/>
          <w:szCs w:val="24"/>
          <w:lang w:eastAsia="cs-CZ" w:bidi="hi-IN"/>
        </w:rPr>
        <w:t>Čl. III</w:t>
      </w:r>
    </w:p>
    <w:p w:rsidR="00FF22A0" w:rsidRDefault="00FF22A0" w:rsidP="0066235C">
      <w:pPr>
        <w:suppressAutoHyphens/>
        <w:spacing w:before="120"/>
        <w:ind w:left="283" w:hanging="283"/>
        <w:jc w:val="center"/>
        <w:rPr>
          <w:rFonts w:ascii="Times New Roman" w:hAnsi="Times New Roman" w:cs="Times New Roman"/>
          <w:b/>
          <w:color w:val="auto"/>
          <w:kern w:val="2"/>
          <w:sz w:val="24"/>
          <w:szCs w:val="24"/>
          <w:lang w:eastAsia="cs-CZ" w:bidi="hi-IN"/>
        </w:rPr>
      </w:pPr>
    </w:p>
    <w:p w:rsidR="00FF22A0" w:rsidRPr="0066235C" w:rsidRDefault="00FF22A0" w:rsidP="0066235C">
      <w:pPr>
        <w:suppressAutoHyphens/>
        <w:spacing w:before="120"/>
        <w:jc w:val="both"/>
        <w:rPr>
          <w:rFonts w:ascii="Times New Roman" w:eastAsia="NSimSun" w:hAnsi="Times New Roman" w:cs="Times New Roman"/>
          <w:color w:val="auto"/>
          <w:kern w:val="2"/>
          <w:sz w:val="24"/>
          <w:szCs w:val="24"/>
          <w:u w:val="single"/>
          <w:lang w:eastAsia="zh-CN" w:bidi="hi-IN"/>
        </w:rPr>
      </w:pPr>
      <w:r w:rsidRPr="0066235C">
        <w:rPr>
          <w:rFonts w:ascii="Times New Roman" w:eastAsia="NSimSun" w:hAnsi="Times New Roman" w:cs="Times New Roman"/>
          <w:color w:val="auto"/>
          <w:kern w:val="2"/>
          <w:sz w:val="24"/>
          <w:szCs w:val="24"/>
          <w:lang w:eastAsia="zh-CN" w:bidi="hi-IN"/>
        </w:rPr>
        <w:t xml:space="preserve">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w:t>
      </w:r>
      <w:r w:rsidRPr="0066235C">
        <w:rPr>
          <w:rFonts w:ascii="Times New Roman" w:eastAsia="NSimSun" w:hAnsi="Times New Roman" w:cs="Times New Roman"/>
          <w:color w:val="auto"/>
          <w:kern w:val="2"/>
          <w:sz w:val="24"/>
          <w:szCs w:val="24"/>
          <w:lang w:eastAsia="zh-CN" w:bidi="hi-IN"/>
        </w:rPr>
        <w:lastRenderedPageBreak/>
        <w:t xml:space="preserve">177/2018 Z. z., zákona č. 54/2019 Z. z., zákona č. 209/2019 Z. z., zákona č. 221/2019 Z. z. a zákona č. 198/2020 Z. z. sa mení takto: </w:t>
      </w:r>
    </w:p>
    <w:p w:rsidR="00FF22A0" w:rsidRPr="0066235C" w:rsidRDefault="00FF22A0" w:rsidP="0066235C">
      <w:pPr>
        <w:suppressAutoHyphens/>
        <w:spacing w:before="120"/>
        <w:jc w:val="both"/>
        <w:rPr>
          <w:rFonts w:ascii="Times New Roman" w:eastAsia="NSimSun" w:hAnsi="Times New Roman" w:cs="Times New Roman"/>
          <w:color w:val="auto"/>
          <w:kern w:val="2"/>
          <w:sz w:val="24"/>
          <w:szCs w:val="24"/>
          <w:u w:val="single"/>
          <w:lang w:eastAsia="zh-CN" w:bidi="hi-IN"/>
        </w:rPr>
      </w:pPr>
    </w:p>
    <w:p w:rsidR="00FF22A0" w:rsidRPr="00FF22A0" w:rsidRDefault="00FF22A0" w:rsidP="0066235C">
      <w:pPr>
        <w:suppressAutoHyphens/>
        <w:spacing w:before="120"/>
        <w:jc w:val="both"/>
        <w:rPr>
          <w:rFonts w:ascii="Times New Roman" w:eastAsia="NSimSun" w:hAnsi="Times New Roman" w:cs="Times New Roman"/>
          <w:color w:val="auto"/>
          <w:kern w:val="2"/>
          <w:sz w:val="24"/>
          <w:szCs w:val="24"/>
          <w:lang w:eastAsia="zh-CN" w:bidi="hi-IN"/>
        </w:rPr>
      </w:pPr>
      <w:r w:rsidRPr="0066235C">
        <w:rPr>
          <w:rFonts w:ascii="Times New Roman" w:eastAsia="NSimSun" w:hAnsi="Times New Roman" w:cs="Times New Roman"/>
          <w:color w:val="auto"/>
          <w:kern w:val="2"/>
          <w:sz w:val="24"/>
          <w:szCs w:val="24"/>
          <w:lang w:eastAsia="zh-CN" w:bidi="hi-IN"/>
        </w:rPr>
        <w:t xml:space="preserve">V § 14 ods. 3 písm. p) sa slová „okresnému úradu v sídle kraja“ nahrádzajú slovami „regionálnemu úradu školskej správy“. </w:t>
      </w:r>
    </w:p>
    <w:p w:rsidR="00D54307" w:rsidRPr="003037C7" w:rsidRDefault="00D54307" w:rsidP="00D54307">
      <w:pPr>
        <w:suppressAutoHyphens/>
        <w:contextualSpacing w:val="0"/>
        <w:jc w:val="center"/>
        <w:rPr>
          <w:rFonts w:ascii="Times New Roman" w:eastAsia="NSimSun" w:hAnsi="Times New Roman" w:cs="Times New Roman"/>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 xml:space="preserve">Čl. </w:t>
      </w:r>
      <w:r w:rsidR="00FF22A0">
        <w:rPr>
          <w:rFonts w:ascii="Times New Roman" w:eastAsia="NSimSun" w:hAnsi="Times New Roman" w:cs="Times New Roman"/>
          <w:b/>
          <w:color w:val="auto"/>
          <w:kern w:val="2"/>
          <w:sz w:val="24"/>
          <w:szCs w:val="24"/>
          <w:lang w:eastAsia="zh-CN" w:bidi="hi-IN"/>
        </w:rPr>
        <w:t>IV</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a zákona č. 93/2020 Z. z. sa mení takto:</w:t>
      </w:r>
    </w:p>
    <w:p w:rsidR="00D54307" w:rsidRDefault="00D54307" w:rsidP="00D54307">
      <w:pPr>
        <w:suppressAutoHyphens/>
        <w:spacing w:before="120"/>
        <w:contextualSpacing w:val="0"/>
        <w:jc w:val="both"/>
        <w:rPr>
          <w:rFonts w:ascii="Times New Roman" w:hAnsi="Times New Roman" w:cs="Times New Roman"/>
          <w:color w:val="auto"/>
          <w:kern w:val="2"/>
          <w:sz w:val="24"/>
          <w:szCs w:val="24"/>
          <w:lang w:eastAsia="cs-CZ" w:bidi="hi-IN"/>
        </w:rPr>
      </w:pPr>
      <w:r w:rsidRPr="003037C7">
        <w:rPr>
          <w:rFonts w:ascii="Times New Roman" w:hAnsi="Times New Roman" w:cs="Times New Roman"/>
          <w:color w:val="auto"/>
          <w:kern w:val="2"/>
          <w:sz w:val="24"/>
          <w:szCs w:val="24"/>
          <w:lang w:eastAsia="cs-CZ" w:bidi="hi-IN"/>
        </w:rPr>
        <w:t>1. V § 64 ods. 5 posledná veta znie: „Orgán miestnej štátnej správy v školstve bezodkladne zverejní návrh rozpisu na svojom webovom sídle.“.</w:t>
      </w:r>
    </w:p>
    <w:p w:rsidR="0022739D" w:rsidRPr="003037C7" w:rsidRDefault="0022739D" w:rsidP="00D54307">
      <w:pPr>
        <w:suppressAutoHyphens/>
        <w:spacing w:before="120"/>
        <w:contextualSpacing w:val="0"/>
        <w:jc w:val="both"/>
        <w:rPr>
          <w:rFonts w:ascii="Times New Roman" w:hAnsi="Times New Roman" w:cs="Times New Roman"/>
          <w:color w:val="auto"/>
          <w:kern w:val="2"/>
          <w:sz w:val="24"/>
          <w:szCs w:val="24"/>
          <w:lang w:eastAsia="cs-CZ" w:bidi="hi-IN"/>
        </w:rPr>
      </w:pPr>
    </w:p>
    <w:p w:rsidR="002D605C" w:rsidRDefault="00D54307" w:rsidP="002B3FF4">
      <w:pPr>
        <w:suppressAutoHyphens/>
        <w:contextualSpacing w:val="0"/>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2. V § 110</w:t>
      </w:r>
      <w:r w:rsidRPr="003037C7">
        <w:rPr>
          <w:rFonts w:ascii="Times New Roman" w:hAnsi="Times New Roman" w:cs="Times New Roman"/>
          <w:color w:val="auto"/>
          <w:kern w:val="2"/>
          <w:sz w:val="24"/>
          <w:szCs w:val="24"/>
          <w:lang w:eastAsia="cs-CZ" w:bidi="hi-IN"/>
        </w:rPr>
        <w:t xml:space="preserve"> ods. 2 sa slová „ministerstvo vnútra“ nahrádzajú slovami „</w:t>
      </w:r>
      <w:r w:rsidRPr="003037C7">
        <w:rPr>
          <w:rFonts w:ascii="Times New Roman" w:eastAsia="NSimSun" w:hAnsi="Times New Roman" w:cs="Times New Roman"/>
          <w:color w:val="auto"/>
          <w:kern w:val="2"/>
          <w:sz w:val="24"/>
          <w:szCs w:val="24"/>
          <w:lang w:eastAsia="zh-CN" w:bidi="hi-IN"/>
        </w:rPr>
        <w:t>Ministerstvo vnútra Slovenskej republiky (ďalej len „ministerstvo vnútra“)“.</w:t>
      </w:r>
    </w:p>
    <w:p w:rsidR="002D605C" w:rsidRPr="003037C7" w:rsidRDefault="002D605C"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Čl. V</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both"/>
        <w:rPr>
          <w:rFonts w:ascii="Times New Roman" w:hAnsi="Times New Roman" w:cs="Times New Roman"/>
          <w:color w:val="auto"/>
          <w:kern w:val="2"/>
          <w:sz w:val="24"/>
          <w:szCs w:val="24"/>
          <w:lang w:bidi="hi-IN"/>
        </w:rPr>
      </w:pPr>
      <w:r w:rsidRPr="003037C7">
        <w:rPr>
          <w:rFonts w:ascii="Times New Roman" w:hAnsi="Times New Roman" w:cs="Times New Roman"/>
          <w:color w:val="auto"/>
          <w:kern w:val="2"/>
          <w:sz w:val="24"/>
          <w:szCs w:val="24"/>
          <w:lang w:bidi="hi-IN"/>
        </w:rPr>
        <w:t xml:space="preserve">Zákon </w:t>
      </w:r>
      <w:r w:rsidRPr="003037C7">
        <w:rPr>
          <w:rFonts w:ascii="Times New Roman" w:hAnsi="Times New Roman" w:cs="Times New Roman"/>
          <w:bCs/>
          <w:color w:val="auto"/>
          <w:kern w:val="2"/>
          <w:sz w:val="24"/>
          <w:szCs w:val="24"/>
          <w:lang w:bidi="hi-IN"/>
        </w:rPr>
        <w:t>č. 422/2015 Z. z. o uznávaní dokladov o vzdelaní a o uznávaní odborných kvalifikácií a o zmene a doplnení niektorých zákonov v znení zákona č. 276/2017 Z. z.</w:t>
      </w:r>
      <w:r w:rsidRPr="003037C7">
        <w:rPr>
          <w:rFonts w:ascii="Times New Roman" w:hAnsi="Times New Roman" w:cs="Times New Roman"/>
          <w:color w:val="auto"/>
          <w:kern w:val="2"/>
          <w:sz w:val="24"/>
          <w:szCs w:val="24"/>
          <w:lang w:bidi="hi-IN"/>
        </w:rPr>
        <w:t>, zákona č. 83/2019 Z. z.</w:t>
      </w:r>
      <w:r w:rsidR="00016666">
        <w:rPr>
          <w:rFonts w:ascii="Times New Roman" w:hAnsi="Times New Roman" w:cs="Times New Roman"/>
          <w:color w:val="auto"/>
          <w:kern w:val="2"/>
          <w:sz w:val="24"/>
          <w:szCs w:val="24"/>
          <w:lang w:bidi="hi-IN"/>
        </w:rPr>
        <w:t xml:space="preserve">, </w:t>
      </w:r>
      <w:r w:rsidRPr="003037C7">
        <w:rPr>
          <w:rFonts w:ascii="Times New Roman" w:hAnsi="Times New Roman" w:cs="Times New Roman"/>
          <w:color w:val="auto"/>
          <w:kern w:val="2"/>
          <w:sz w:val="24"/>
          <w:szCs w:val="24"/>
          <w:lang w:bidi="hi-IN"/>
        </w:rPr>
        <w:t xml:space="preserve">zákona č. 359/2019 Z. z. </w:t>
      </w:r>
      <w:r w:rsidR="00016666">
        <w:rPr>
          <w:rFonts w:ascii="Times New Roman" w:hAnsi="Times New Roman" w:cs="Times New Roman"/>
          <w:color w:val="auto"/>
          <w:kern w:val="2"/>
          <w:sz w:val="24"/>
          <w:szCs w:val="24"/>
          <w:lang w:bidi="hi-IN"/>
        </w:rPr>
        <w:t xml:space="preserve">a zákona č. .../2020 Z. z. </w:t>
      </w:r>
      <w:r w:rsidRPr="003037C7">
        <w:rPr>
          <w:rFonts w:ascii="Times New Roman" w:hAnsi="Times New Roman" w:cs="Times New Roman"/>
          <w:color w:val="auto"/>
          <w:kern w:val="2"/>
          <w:sz w:val="24"/>
          <w:szCs w:val="24"/>
          <w:lang w:bidi="hi-IN"/>
        </w:rPr>
        <w:t>sa mení takto:</w:t>
      </w:r>
    </w:p>
    <w:p w:rsidR="00D54307" w:rsidRPr="003037C7" w:rsidRDefault="003E345F" w:rsidP="00D54307">
      <w:pPr>
        <w:tabs>
          <w:tab w:val="left" w:pos="284"/>
        </w:tabs>
        <w:suppressAutoHyphens/>
        <w:spacing w:before="12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1</w:t>
      </w:r>
      <w:r w:rsidR="00D54307" w:rsidRPr="003037C7">
        <w:rPr>
          <w:rFonts w:ascii="Times New Roman" w:hAnsi="Times New Roman" w:cs="Times New Roman"/>
          <w:color w:val="auto"/>
          <w:kern w:val="2"/>
          <w:sz w:val="24"/>
          <w:szCs w:val="24"/>
          <w:lang w:eastAsia="cs-CZ" w:bidi="hi-IN"/>
        </w:rPr>
        <w:t>. V § 36 ods. 1 sa slová „okresný úrad v sídle kraja“ nahrádzajú slovami „regionálny úrad školskej správy (ďalej len „regionálny úrad“)“.</w:t>
      </w:r>
    </w:p>
    <w:p w:rsidR="00D54307" w:rsidRPr="003037C7" w:rsidRDefault="003E345F" w:rsidP="00D54307">
      <w:pPr>
        <w:tabs>
          <w:tab w:val="left" w:pos="284"/>
        </w:tabs>
        <w:suppressAutoHyphens/>
        <w:spacing w:before="12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2</w:t>
      </w:r>
      <w:r w:rsidR="00722C40">
        <w:rPr>
          <w:rFonts w:ascii="Times New Roman" w:hAnsi="Times New Roman" w:cs="Times New Roman"/>
          <w:color w:val="auto"/>
          <w:kern w:val="2"/>
          <w:sz w:val="24"/>
          <w:szCs w:val="24"/>
          <w:lang w:eastAsia="cs-CZ" w:bidi="hi-IN"/>
        </w:rPr>
        <w:t xml:space="preserve">. </w:t>
      </w:r>
      <w:r w:rsidR="00D54307" w:rsidRPr="003037C7">
        <w:rPr>
          <w:rFonts w:ascii="Times New Roman" w:hAnsi="Times New Roman" w:cs="Times New Roman"/>
          <w:color w:val="auto"/>
          <w:kern w:val="2"/>
          <w:sz w:val="24"/>
          <w:szCs w:val="24"/>
          <w:lang w:eastAsia="cs-CZ" w:bidi="hi-IN"/>
        </w:rPr>
        <w:t>V § 38 ods. 5 sa slová „prednosta okresného úradu v sídle kraja“ nahrádzajú slovami „riaditeľ regionálneho úradu“.</w:t>
      </w:r>
    </w:p>
    <w:p w:rsidR="00D54307" w:rsidRDefault="003E345F" w:rsidP="00D54307">
      <w:pPr>
        <w:tabs>
          <w:tab w:val="left" w:pos="284"/>
        </w:tabs>
        <w:suppressAutoHyphens/>
        <w:spacing w:before="12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3</w:t>
      </w:r>
      <w:r w:rsidR="00D54307" w:rsidRPr="003037C7">
        <w:rPr>
          <w:rFonts w:ascii="Times New Roman" w:hAnsi="Times New Roman" w:cs="Times New Roman"/>
          <w:color w:val="auto"/>
          <w:kern w:val="2"/>
          <w:sz w:val="24"/>
          <w:szCs w:val="24"/>
          <w:lang w:eastAsia="cs-CZ" w:bidi="hi-IN"/>
        </w:rPr>
        <w:t>. V § 49 ods. 1 písm. i) sa slov</w:t>
      </w:r>
      <w:r w:rsidR="00016666">
        <w:rPr>
          <w:rFonts w:ascii="Times New Roman" w:hAnsi="Times New Roman" w:cs="Times New Roman"/>
          <w:color w:val="auto"/>
          <w:kern w:val="2"/>
          <w:sz w:val="24"/>
          <w:szCs w:val="24"/>
          <w:lang w:eastAsia="cs-CZ" w:bidi="hi-IN"/>
        </w:rPr>
        <w:t>á</w:t>
      </w:r>
      <w:r w:rsidR="00D54307" w:rsidRPr="003037C7">
        <w:rPr>
          <w:rFonts w:ascii="Times New Roman" w:hAnsi="Times New Roman" w:cs="Times New Roman"/>
          <w:color w:val="auto"/>
          <w:kern w:val="2"/>
          <w:sz w:val="24"/>
          <w:szCs w:val="24"/>
          <w:lang w:eastAsia="cs-CZ" w:bidi="hi-IN"/>
        </w:rPr>
        <w:t xml:space="preserve"> „okresným úradom“ nahrádza</w:t>
      </w:r>
      <w:r w:rsidR="00016666">
        <w:rPr>
          <w:rFonts w:ascii="Times New Roman" w:hAnsi="Times New Roman" w:cs="Times New Roman"/>
          <w:color w:val="auto"/>
          <w:kern w:val="2"/>
          <w:sz w:val="24"/>
          <w:szCs w:val="24"/>
          <w:lang w:eastAsia="cs-CZ" w:bidi="hi-IN"/>
        </w:rPr>
        <w:t>jú</w:t>
      </w:r>
      <w:r w:rsidR="00D54307" w:rsidRPr="003037C7">
        <w:rPr>
          <w:rFonts w:ascii="Times New Roman" w:hAnsi="Times New Roman" w:cs="Times New Roman"/>
          <w:color w:val="auto"/>
          <w:kern w:val="2"/>
          <w:sz w:val="24"/>
          <w:szCs w:val="24"/>
          <w:lang w:eastAsia="cs-CZ" w:bidi="hi-IN"/>
        </w:rPr>
        <w:t xml:space="preserve"> slovami „regionálnym úradom“.</w:t>
      </w:r>
    </w:p>
    <w:p w:rsidR="003E345F" w:rsidRDefault="003E345F" w:rsidP="00D54307">
      <w:pPr>
        <w:tabs>
          <w:tab w:val="left" w:pos="284"/>
        </w:tabs>
        <w:suppressAutoHyphens/>
        <w:spacing w:before="120"/>
        <w:contextualSpacing w:val="0"/>
        <w:jc w:val="both"/>
        <w:rPr>
          <w:rFonts w:ascii="Times New Roman" w:hAnsi="Times New Roman" w:cs="Times New Roman"/>
          <w:color w:val="auto"/>
          <w:kern w:val="2"/>
          <w:sz w:val="24"/>
          <w:szCs w:val="24"/>
          <w:lang w:eastAsia="cs-CZ" w:bidi="hi-IN"/>
        </w:rPr>
      </w:pPr>
      <w:r>
        <w:rPr>
          <w:rFonts w:ascii="Times New Roman" w:hAnsi="Times New Roman" w:cs="Times New Roman"/>
          <w:color w:val="auto"/>
          <w:kern w:val="2"/>
          <w:sz w:val="24"/>
          <w:szCs w:val="24"/>
          <w:lang w:eastAsia="cs-CZ" w:bidi="hi-IN"/>
        </w:rPr>
        <w:t xml:space="preserve">4. </w:t>
      </w:r>
      <w:r w:rsidRPr="003037C7">
        <w:rPr>
          <w:rFonts w:ascii="Times New Roman" w:hAnsi="Times New Roman" w:cs="Times New Roman"/>
          <w:color w:val="auto"/>
          <w:kern w:val="2"/>
          <w:sz w:val="24"/>
          <w:szCs w:val="24"/>
          <w:lang w:eastAsia="cs-CZ" w:bidi="hi-IN"/>
        </w:rPr>
        <w:t>Slová „okresný úrad v sídle kraja“ vo všetkých tvaroch sa v celom texte zákona okrem § 36 ods. 1</w:t>
      </w:r>
      <w:r>
        <w:rPr>
          <w:rFonts w:ascii="Times New Roman" w:hAnsi="Times New Roman" w:cs="Times New Roman"/>
          <w:color w:val="auto"/>
          <w:kern w:val="2"/>
          <w:sz w:val="24"/>
          <w:szCs w:val="24"/>
          <w:lang w:eastAsia="cs-CZ" w:bidi="hi-IN"/>
        </w:rPr>
        <w:t xml:space="preserve"> a</w:t>
      </w:r>
      <w:r w:rsidRPr="003037C7">
        <w:rPr>
          <w:rFonts w:ascii="Times New Roman" w:hAnsi="Times New Roman" w:cs="Times New Roman"/>
          <w:color w:val="auto"/>
          <w:kern w:val="2"/>
          <w:sz w:val="24"/>
          <w:szCs w:val="24"/>
          <w:lang w:eastAsia="cs-CZ" w:bidi="hi-IN"/>
        </w:rPr>
        <w:t xml:space="preserve"> </w:t>
      </w:r>
      <w:r>
        <w:rPr>
          <w:rFonts w:ascii="Times New Roman" w:hAnsi="Times New Roman" w:cs="Times New Roman"/>
          <w:color w:val="auto"/>
          <w:kern w:val="2"/>
          <w:sz w:val="24"/>
          <w:szCs w:val="24"/>
          <w:lang w:eastAsia="cs-CZ" w:bidi="hi-IN"/>
        </w:rPr>
        <w:t xml:space="preserve">§ 38 ods. 5 </w:t>
      </w:r>
      <w:r w:rsidRPr="003037C7">
        <w:rPr>
          <w:rFonts w:ascii="Times New Roman" w:hAnsi="Times New Roman" w:cs="Times New Roman"/>
          <w:color w:val="auto"/>
          <w:kern w:val="2"/>
          <w:sz w:val="24"/>
          <w:szCs w:val="24"/>
          <w:lang w:eastAsia="cs-CZ" w:bidi="hi-IN"/>
        </w:rPr>
        <w:t>nahrádzajú slovami „regionálny úrad“ v príslušnom tvare.</w:t>
      </w:r>
    </w:p>
    <w:p w:rsidR="003E345F" w:rsidRPr="003037C7" w:rsidRDefault="003E345F" w:rsidP="00D54307">
      <w:pPr>
        <w:tabs>
          <w:tab w:val="left" w:pos="284"/>
        </w:tabs>
        <w:suppressAutoHyphens/>
        <w:spacing w:before="120"/>
        <w:contextualSpacing w:val="0"/>
        <w:jc w:val="both"/>
        <w:rPr>
          <w:rFonts w:ascii="Times New Roman" w:hAnsi="Times New Roman" w:cs="Times New Roman"/>
          <w:color w:val="auto"/>
          <w:kern w:val="2"/>
          <w:sz w:val="24"/>
          <w:szCs w:val="24"/>
          <w:lang w:eastAsia="cs-CZ" w:bidi="hi-IN"/>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center"/>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lastRenderedPageBreak/>
        <w:t>Čl. V</w:t>
      </w:r>
      <w:r w:rsidR="002D605C">
        <w:rPr>
          <w:rFonts w:ascii="Times New Roman" w:eastAsia="NSimSun" w:hAnsi="Times New Roman" w:cs="Times New Roman"/>
          <w:b/>
          <w:color w:val="auto"/>
          <w:kern w:val="2"/>
          <w:sz w:val="24"/>
          <w:szCs w:val="24"/>
          <w:lang w:eastAsia="zh-CN" w:bidi="hi-IN"/>
        </w:rPr>
        <w:t>I</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contextualSpacing w:val="0"/>
        <w:jc w:val="both"/>
        <w:rPr>
          <w:rFonts w:ascii="Times New Roman" w:hAnsi="Times New Roman" w:cs="Times New Roman"/>
          <w:color w:val="auto"/>
          <w:kern w:val="2"/>
          <w:sz w:val="24"/>
          <w:szCs w:val="24"/>
          <w:lang w:eastAsia="zh-CN" w:bidi="hi-IN"/>
        </w:rPr>
      </w:pPr>
      <w:r w:rsidRPr="003037C7">
        <w:rPr>
          <w:rFonts w:ascii="Times New Roman" w:hAnsi="Times New Roman" w:cs="Times New Roman"/>
          <w:color w:val="auto"/>
          <w:kern w:val="2"/>
          <w:sz w:val="24"/>
          <w:szCs w:val="24"/>
          <w:lang w:eastAsia="zh-CN" w:bidi="hi-IN"/>
        </w:rPr>
        <w:t>Zákon č. 440/2015 Z. z. o športe a o zmene a doplnení niektorých zákonov v znení zákona č. 354/2016 Z. z., zákona č. 335/2017 Z. z., zákona č. 177/2018 Z. z., zákona č. 221/2019 Z. z., zákona č. 310/2019 Z. z., zákona č. 6/2020 Z. z.</w:t>
      </w:r>
      <w:r w:rsidR="00612CD3" w:rsidRPr="003037C7">
        <w:rPr>
          <w:rFonts w:ascii="Times New Roman" w:hAnsi="Times New Roman" w:cs="Times New Roman"/>
          <w:color w:val="auto"/>
          <w:kern w:val="2"/>
          <w:sz w:val="24"/>
          <w:szCs w:val="24"/>
          <w:lang w:eastAsia="zh-CN" w:bidi="hi-IN"/>
        </w:rPr>
        <w:t>,</w:t>
      </w:r>
      <w:r w:rsidRPr="003037C7">
        <w:rPr>
          <w:rFonts w:ascii="Times New Roman" w:hAnsi="Times New Roman" w:cs="Times New Roman"/>
          <w:color w:val="auto"/>
          <w:kern w:val="2"/>
          <w:sz w:val="24"/>
          <w:szCs w:val="24"/>
          <w:lang w:eastAsia="zh-CN" w:bidi="hi-IN"/>
        </w:rPr>
        <w:t> zákona č. 1</w:t>
      </w:r>
      <w:r w:rsidR="007D393F" w:rsidRPr="003037C7">
        <w:rPr>
          <w:rFonts w:ascii="Times New Roman" w:hAnsi="Times New Roman" w:cs="Times New Roman"/>
          <w:color w:val="auto"/>
          <w:kern w:val="2"/>
          <w:sz w:val="24"/>
          <w:szCs w:val="24"/>
          <w:lang w:eastAsia="zh-CN" w:bidi="hi-IN"/>
        </w:rPr>
        <w:t>48</w:t>
      </w:r>
      <w:r w:rsidRPr="003037C7">
        <w:rPr>
          <w:rFonts w:ascii="Times New Roman" w:hAnsi="Times New Roman" w:cs="Times New Roman"/>
          <w:color w:val="auto"/>
          <w:kern w:val="2"/>
          <w:sz w:val="24"/>
          <w:szCs w:val="24"/>
          <w:lang w:eastAsia="zh-CN" w:bidi="hi-IN"/>
        </w:rPr>
        <w:t xml:space="preserve">/2020 Z. z. </w:t>
      </w:r>
      <w:r w:rsidR="00612CD3" w:rsidRPr="003037C7">
        <w:rPr>
          <w:rFonts w:ascii="Times New Roman" w:hAnsi="Times New Roman" w:cs="Times New Roman"/>
          <w:color w:val="auto"/>
          <w:kern w:val="2"/>
          <w:sz w:val="24"/>
          <w:szCs w:val="24"/>
          <w:lang w:eastAsia="zh-CN" w:bidi="hi-IN"/>
        </w:rPr>
        <w:t>a zákon</w:t>
      </w:r>
      <w:r w:rsidR="00A01740">
        <w:rPr>
          <w:rFonts w:ascii="Times New Roman" w:hAnsi="Times New Roman" w:cs="Times New Roman"/>
          <w:color w:val="auto"/>
          <w:kern w:val="2"/>
          <w:sz w:val="24"/>
          <w:szCs w:val="24"/>
          <w:lang w:eastAsia="zh-CN" w:bidi="hi-IN"/>
        </w:rPr>
        <w:t>a</w:t>
      </w:r>
      <w:r w:rsidR="00612CD3" w:rsidRPr="003037C7">
        <w:rPr>
          <w:rFonts w:ascii="Times New Roman" w:hAnsi="Times New Roman" w:cs="Times New Roman"/>
          <w:color w:val="auto"/>
          <w:kern w:val="2"/>
          <w:sz w:val="24"/>
          <w:szCs w:val="24"/>
          <w:lang w:eastAsia="zh-CN" w:bidi="hi-IN"/>
        </w:rPr>
        <w:t xml:space="preserve"> č. .../2020 Z. z. </w:t>
      </w:r>
      <w:r w:rsidRPr="003037C7">
        <w:rPr>
          <w:rFonts w:ascii="Times New Roman" w:hAnsi="Times New Roman" w:cs="Times New Roman"/>
          <w:color w:val="auto"/>
          <w:kern w:val="2"/>
          <w:sz w:val="24"/>
          <w:szCs w:val="24"/>
          <w:lang w:eastAsia="zh-CN" w:bidi="hi-IN"/>
        </w:rPr>
        <w:t>sa mení takto:</w:t>
      </w:r>
    </w:p>
    <w:p w:rsidR="00D54307" w:rsidRPr="003037C7" w:rsidRDefault="00D54307" w:rsidP="00D54307">
      <w:pPr>
        <w:suppressAutoHyphens/>
        <w:contextualSpacing w:val="0"/>
        <w:jc w:val="both"/>
        <w:rPr>
          <w:rFonts w:ascii="Times New Roman" w:hAnsi="Times New Roman" w:cs="Times New Roman"/>
          <w:color w:val="auto"/>
          <w:kern w:val="2"/>
          <w:sz w:val="24"/>
          <w:szCs w:val="24"/>
          <w:lang w:eastAsia="zh-CN" w:bidi="hi-IN"/>
        </w:rPr>
      </w:pPr>
    </w:p>
    <w:p w:rsidR="00D54307"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r>
        <w:rPr>
          <w:rFonts w:ascii="Times New Roman" w:eastAsia="NSimSun" w:hAnsi="Times New Roman" w:cs="Times New Roman"/>
          <w:color w:val="auto"/>
          <w:kern w:val="2"/>
          <w:sz w:val="24"/>
          <w:szCs w:val="24"/>
          <w:lang w:eastAsia="zh-CN" w:bidi="hi-IN"/>
        </w:rPr>
        <w:t>1</w:t>
      </w:r>
      <w:r w:rsidR="00D54307" w:rsidRPr="003037C7">
        <w:rPr>
          <w:rFonts w:ascii="Times New Roman" w:eastAsia="NSimSun" w:hAnsi="Times New Roman" w:cs="Times New Roman"/>
          <w:color w:val="auto"/>
          <w:kern w:val="2"/>
          <w:sz w:val="24"/>
          <w:szCs w:val="24"/>
          <w:lang w:eastAsia="zh-CN" w:bidi="hi-IN"/>
        </w:rPr>
        <w:t xml:space="preserve">. V § 97 ods. 4 </w:t>
      </w:r>
      <w:r w:rsidR="00D02A20">
        <w:rPr>
          <w:rFonts w:ascii="Times New Roman" w:eastAsia="NSimSun" w:hAnsi="Times New Roman" w:cs="Times New Roman"/>
          <w:color w:val="auto"/>
          <w:kern w:val="2"/>
          <w:sz w:val="24"/>
          <w:szCs w:val="24"/>
          <w:lang w:eastAsia="zh-CN" w:bidi="hi-IN"/>
        </w:rPr>
        <w:t>prvá veta znie: „</w:t>
      </w:r>
      <w:r w:rsidR="00D02A20" w:rsidRPr="00D02A20">
        <w:rPr>
          <w:rFonts w:ascii="Times New Roman" w:eastAsia="NSimSun" w:hAnsi="Times New Roman" w:cs="Times New Roman"/>
          <w:color w:val="auto"/>
          <w:kern w:val="2"/>
          <w:sz w:val="24"/>
          <w:szCs w:val="24"/>
          <w:lang w:eastAsia="zh-CN" w:bidi="hi-IN"/>
        </w:rPr>
        <w:t xml:space="preserve">Priestupky prejednáva a rozhoduje o nich </w:t>
      </w:r>
      <w:r w:rsidR="00D02A20" w:rsidRPr="003037C7">
        <w:rPr>
          <w:rFonts w:ascii="Times New Roman" w:eastAsia="NSimSun" w:hAnsi="Times New Roman" w:cs="Times New Roman"/>
          <w:color w:val="auto"/>
          <w:kern w:val="2"/>
          <w:sz w:val="24"/>
          <w:szCs w:val="24"/>
          <w:lang w:eastAsia="zh-CN" w:bidi="hi-IN"/>
        </w:rPr>
        <w:t>regionálny úrad školskej správy (ďalej len „regionálny úrad“)</w:t>
      </w:r>
      <w:r w:rsidR="00D02A20">
        <w:rPr>
          <w:rFonts w:ascii="Times New Roman" w:eastAsia="NSimSun" w:hAnsi="Times New Roman" w:cs="Times New Roman"/>
          <w:color w:val="auto"/>
          <w:kern w:val="2"/>
          <w:sz w:val="24"/>
          <w:szCs w:val="24"/>
          <w:lang w:eastAsia="zh-CN" w:bidi="hi-IN"/>
        </w:rPr>
        <w:t xml:space="preserve">, ktorý je </w:t>
      </w:r>
      <w:r w:rsidR="008855B7">
        <w:rPr>
          <w:rFonts w:ascii="Times New Roman" w:eastAsia="NSimSun" w:hAnsi="Times New Roman" w:cs="Times New Roman"/>
          <w:color w:val="auto"/>
          <w:kern w:val="2"/>
          <w:sz w:val="24"/>
          <w:szCs w:val="24"/>
          <w:lang w:eastAsia="zh-CN" w:bidi="hi-IN"/>
        </w:rPr>
        <w:t>zároveň</w:t>
      </w:r>
      <w:r w:rsidR="00D02A20">
        <w:rPr>
          <w:rFonts w:ascii="Times New Roman" w:eastAsia="NSimSun" w:hAnsi="Times New Roman" w:cs="Times New Roman"/>
          <w:color w:val="auto"/>
          <w:kern w:val="2"/>
          <w:sz w:val="24"/>
          <w:szCs w:val="24"/>
          <w:lang w:eastAsia="zh-CN" w:bidi="hi-IN"/>
        </w:rPr>
        <w:t xml:space="preserve"> </w:t>
      </w:r>
      <w:r w:rsidR="00D02A20" w:rsidRPr="00D02A20">
        <w:rPr>
          <w:rFonts w:ascii="Times New Roman" w:eastAsia="NSimSun" w:hAnsi="Times New Roman" w:cs="Times New Roman"/>
          <w:color w:val="auto"/>
          <w:kern w:val="2"/>
          <w:sz w:val="24"/>
          <w:szCs w:val="24"/>
          <w:lang w:eastAsia="zh-CN" w:bidi="hi-IN"/>
        </w:rPr>
        <w:t>správcom pohľadávky štátu z uložených sankcií.</w:t>
      </w:r>
      <w:r w:rsidR="00D02A20">
        <w:rPr>
          <w:rFonts w:ascii="Times New Roman" w:eastAsia="NSimSun" w:hAnsi="Times New Roman" w:cs="Times New Roman"/>
          <w:color w:val="auto"/>
          <w:kern w:val="2"/>
          <w:sz w:val="24"/>
          <w:szCs w:val="24"/>
          <w:lang w:eastAsia="zh-CN" w:bidi="hi-IN"/>
        </w:rPr>
        <w:t xml:space="preserve">“. </w:t>
      </w:r>
    </w:p>
    <w:p w:rsidR="00F51B32"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p>
    <w:p w:rsidR="00F51B32" w:rsidRPr="003037C7"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r>
        <w:rPr>
          <w:rFonts w:ascii="Times New Roman" w:eastAsia="NSimSun" w:hAnsi="Times New Roman" w:cs="Times New Roman"/>
          <w:color w:val="auto"/>
          <w:kern w:val="2"/>
          <w:sz w:val="24"/>
          <w:szCs w:val="24"/>
          <w:lang w:eastAsia="zh-CN" w:bidi="hi-IN"/>
        </w:rPr>
        <w:t>2.</w:t>
      </w:r>
      <w:r w:rsidRPr="00F51B32">
        <w:rPr>
          <w:rFonts w:ascii="Times New Roman" w:eastAsia="NSimSun" w:hAnsi="Times New Roman" w:cs="Times New Roman"/>
          <w:color w:val="auto"/>
          <w:kern w:val="2"/>
          <w:sz w:val="24"/>
          <w:szCs w:val="24"/>
          <w:lang w:eastAsia="zh-CN" w:bidi="hi-IN"/>
        </w:rPr>
        <w:t xml:space="preserve"> </w:t>
      </w:r>
      <w:r w:rsidRPr="003037C7">
        <w:rPr>
          <w:rFonts w:ascii="Times New Roman" w:eastAsia="NSimSun" w:hAnsi="Times New Roman" w:cs="Times New Roman"/>
          <w:color w:val="auto"/>
          <w:kern w:val="2"/>
          <w:sz w:val="24"/>
          <w:szCs w:val="24"/>
          <w:lang w:eastAsia="zh-CN" w:bidi="hi-IN"/>
        </w:rPr>
        <w:t>Slová „okresný úrad v sídle kraja“ vo všetkých tvaroch sa v celom texte zákona okrem § 97 ods. 4 nahrádzajú slovami „regionálny úrad“ v príslušnom tvare.</w:t>
      </w:r>
    </w:p>
    <w:p w:rsidR="00D54307" w:rsidRPr="003037C7" w:rsidRDefault="00D54307" w:rsidP="00D54307">
      <w:pPr>
        <w:spacing w:line="240" w:lineRule="auto"/>
        <w:contextualSpacing w:val="0"/>
        <w:rPr>
          <w:rFonts w:ascii="Times New Roman" w:hAnsi="Times New Roman" w:cs="Times New Roman"/>
          <w:color w:val="494949"/>
          <w:sz w:val="24"/>
          <w:szCs w:val="24"/>
        </w:rPr>
      </w:pPr>
    </w:p>
    <w:p w:rsidR="00D54307" w:rsidRPr="003037C7" w:rsidRDefault="00D54307" w:rsidP="00D54307">
      <w:pPr>
        <w:spacing w:line="240" w:lineRule="auto"/>
        <w:contextualSpacing w:val="0"/>
        <w:rPr>
          <w:rFonts w:ascii="Times New Roman" w:hAnsi="Times New Roman" w:cs="Times New Roman"/>
          <w:color w:val="494949"/>
          <w:sz w:val="24"/>
          <w:szCs w:val="24"/>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Čl. VI</w:t>
      </w:r>
      <w:r w:rsidR="002D605C">
        <w:rPr>
          <w:rFonts w:ascii="Times New Roman" w:eastAsia="NSimSun" w:hAnsi="Times New Roman" w:cs="Times New Roman"/>
          <w:b/>
          <w:color w:val="auto"/>
          <w:kern w:val="2"/>
          <w:sz w:val="24"/>
          <w:szCs w:val="24"/>
          <w:lang w:eastAsia="zh-CN" w:bidi="hi-IN"/>
        </w:rPr>
        <w:t>I</w:t>
      </w: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p>
    <w:p w:rsidR="00D54307" w:rsidRPr="003037C7" w:rsidRDefault="00D54307" w:rsidP="00D54307">
      <w:pPr>
        <w:suppressAutoHyphens/>
        <w:spacing w:line="240" w:lineRule="auto"/>
        <w:contextualSpacing w:val="0"/>
        <w:jc w:val="both"/>
        <w:rPr>
          <w:rFonts w:ascii="Times New Roman" w:hAnsi="Times New Roman" w:cs="Times New Roman"/>
          <w:color w:val="auto"/>
          <w:sz w:val="24"/>
          <w:szCs w:val="24"/>
        </w:rPr>
      </w:pPr>
      <w:r w:rsidRPr="003037C7">
        <w:rPr>
          <w:rFonts w:ascii="Times New Roman" w:eastAsia="NSimSun" w:hAnsi="Times New Roman" w:cs="Times New Roman"/>
          <w:color w:val="auto"/>
          <w:kern w:val="2"/>
          <w:sz w:val="24"/>
          <w:szCs w:val="24"/>
          <w:lang w:eastAsia="zh-CN" w:bidi="hi-IN"/>
        </w:rPr>
        <w:t xml:space="preserve">Zákon č. 138/2019 Z. z. o pedagogických zamestnancoch a odborných zamestnancoch a o zmene a doplnení niektorých zákonov v znení zákona č. </w:t>
      </w:r>
      <w:r w:rsidRPr="003037C7">
        <w:rPr>
          <w:rFonts w:ascii="Times New Roman" w:hAnsi="Times New Roman" w:cs="Times New Roman"/>
          <w:color w:val="auto"/>
          <w:sz w:val="24"/>
          <w:szCs w:val="24"/>
        </w:rPr>
        <w:t>209/2019 Z. z</w:t>
      </w:r>
      <w:r w:rsidR="007D393F" w:rsidRPr="003037C7">
        <w:rPr>
          <w:rFonts w:ascii="Times New Roman" w:hAnsi="Times New Roman" w:cs="Times New Roman"/>
          <w:color w:val="auto"/>
          <w:sz w:val="24"/>
          <w:szCs w:val="24"/>
        </w:rPr>
        <w:t>.</w:t>
      </w:r>
      <w:r w:rsidRPr="003037C7">
        <w:rPr>
          <w:rFonts w:ascii="Times New Roman" w:hAnsi="Times New Roman" w:cs="Times New Roman"/>
          <w:color w:val="auto"/>
          <w:sz w:val="24"/>
          <w:szCs w:val="24"/>
        </w:rPr>
        <w:t xml:space="preserve"> a</w:t>
      </w:r>
      <w:r w:rsidR="00701A49">
        <w:rPr>
          <w:rFonts w:ascii="Times New Roman" w:hAnsi="Times New Roman" w:cs="Times New Roman"/>
          <w:color w:val="auto"/>
          <w:sz w:val="24"/>
          <w:szCs w:val="24"/>
        </w:rPr>
        <w:t xml:space="preserve"> zákona </w:t>
      </w:r>
      <w:r w:rsidRPr="003037C7">
        <w:rPr>
          <w:rFonts w:ascii="Times New Roman" w:hAnsi="Times New Roman" w:cs="Times New Roman"/>
          <w:color w:val="auto"/>
          <w:sz w:val="24"/>
          <w:szCs w:val="24"/>
        </w:rPr>
        <w:t>č. 310/2019 Z. z. sa mení takto:</w:t>
      </w:r>
    </w:p>
    <w:p w:rsidR="00D54307" w:rsidRPr="003037C7" w:rsidRDefault="00D54307"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p>
    <w:p w:rsidR="00D54307"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r>
        <w:rPr>
          <w:rFonts w:ascii="Times New Roman" w:eastAsia="NSimSun" w:hAnsi="Times New Roman" w:cs="Times New Roman"/>
          <w:color w:val="auto"/>
          <w:kern w:val="2"/>
          <w:sz w:val="24"/>
          <w:szCs w:val="24"/>
          <w:lang w:eastAsia="zh-CN" w:bidi="hi-IN"/>
        </w:rPr>
        <w:t>1</w:t>
      </w:r>
      <w:r w:rsidR="00D54307" w:rsidRPr="003037C7">
        <w:rPr>
          <w:rFonts w:ascii="Times New Roman" w:eastAsia="NSimSun" w:hAnsi="Times New Roman" w:cs="Times New Roman"/>
          <w:color w:val="auto"/>
          <w:kern w:val="2"/>
          <w:sz w:val="24"/>
          <w:szCs w:val="24"/>
          <w:lang w:eastAsia="zh-CN" w:bidi="hi-IN"/>
        </w:rPr>
        <w:t xml:space="preserve">. V § 14 ods. 4 </w:t>
      </w:r>
      <w:r w:rsidR="00E5204C">
        <w:rPr>
          <w:rFonts w:ascii="Times New Roman" w:eastAsia="NSimSun" w:hAnsi="Times New Roman" w:cs="Times New Roman"/>
          <w:color w:val="auto"/>
          <w:kern w:val="2"/>
          <w:sz w:val="24"/>
          <w:szCs w:val="24"/>
          <w:lang w:eastAsia="zh-CN" w:bidi="hi-IN"/>
        </w:rPr>
        <w:t xml:space="preserve">druhej vete </w:t>
      </w:r>
      <w:r w:rsidR="00D54307" w:rsidRPr="003037C7">
        <w:rPr>
          <w:rFonts w:ascii="Times New Roman" w:eastAsia="NSimSun" w:hAnsi="Times New Roman" w:cs="Times New Roman"/>
          <w:color w:val="auto"/>
          <w:kern w:val="2"/>
          <w:sz w:val="24"/>
          <w:szCs w:val="24"/>
          <w:lang w:eastAsia="zh-CN" w:bidi="hi-IN"/>
        </w:rPr>
        <w:t>sa slová „okresný úrad v sídle kraja“ nahrádzajú slovami „regionálny úrad školskej správy (ďalej len „regionálny úrad“)“</w:t>
      </w:r>
      <w:r w:rsidR="00E5204C">
        <w:rPr>
          <w:rFonts w:ascii="Times New Roman" w:eastAsia="NSimSun" w:hAnsi="Times New Roman" w:cs="Times New Roman"/>
          <w:color w:val="auto"/>
          <w:kern w:val="2"/>
          <w:sz w:val="24"/>
          <w:szCs w:val="24"/>
          <w:lang w:eastAsia="zh-CN" w:bidi="hi-IN"/>
        </w:rPr>
        <w:t xml:space="preserve"> a v tretej vete sa slová „okresným úradom v sídle kraja“ nahrádzajú slovami „regionálnym úradom“</w:t>
      </w:r>
      <w:r w:rsidR="00D54307" w:rsidRPr="003037C7">
        <w:rPr>
          <w:rFonts w:ascii="Times New Roman" w:eastAsia="NSimSun" w:hAnsi="Times New Roman" w:cs="Times New Roman"/>
          <w:color w:val="auto"/>
          <w:kern w:val="2"/>
          <w:sz w:val="24"/>
          <w:szCs w:val="24"/>
          <w:lang w:eastAsia="zh-CN" w:bidi="hi-IN"/>
        </w:rPr>
        <w:t>.</w:t>
      </w:r>
    </w:p>
    <w:p w:rsidR="00F51B32"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p>
    <w:p w:rsidR="00F51B32" w:rsidRPr="003037C7" w:rsidRDefault="00F51B32" w:rsidP="00D54307">
      <w:pPr>
        <w:suppressAutoHyphens/>
        <w:spacing w:line="340" w:lineRule="exact"/>
        <w:contextualSpacing w:val="0"/>
        <w:jc w:val="both"/>
        <w:rPr>
          <w:rFonts w:ascii="Times New Roman" w:eastAsia="NSimSun" w:hAnsi="Times New Roman" w:cs="Times New Roman"/>
          <w:color w:val="auto"/>
          <w:kern w:val="2"/>
          <w:sz w:val="24"/>
          <w:szCs w:val="24"/>
          <w:lang w:eastAsia="zh-CN" w:bidi="hi-IN"/>
        </w:rPr>
      </w:pPr>
      <w:r>
        <w:rPr>
          <w:rFonts w:ascii="Times New Roman" w:eastAsia="NSimSun" w:hAnsi="Times New Roman" w:cs="Times New Roman"/>
          <w:color w:val="auto"/>
          <w:kern w:val="2"/>
          <w:sz w:val="24"/>
          <w:szCs w:val="24"/>
          <w:lang w:eastAsia="zh-CN" w:bidi="hi-IN"/>
        </w:rPr>
        <w:t>2.</w:t>
      </w:r>
      <w:r w:rsidRPr="00F51B32">
        <w:rPr>
          <w:rFonts w:ascii="Times New Roman" w:eastAsia="NSimSun" w:hAnsi="Times New Roman" w:cs="Times New Roman"/>
          <w:color w:val="auto"/>
          <w:kern w:val="2"/>
          <w:sz w:val="24"/>
          <w:szCs w:val="24"/>
          <w:lang w:eastAsia="zh-CN" w:bidi="hi-IN"/>
        </w:rPr>
        <w:t xml:space="preserve"> </w:t>
      </w:r>
      <w:r w:rsidRPr="003037C7">
        <w:rPr>
          <w:rFonts w:ascii="Times New Roman" w:eastAsia="NSimSun" w:hAnsi="Times New Roman" w:cs="Times New Roman"/>
          <w:color w:val="auto"/>
          <w:kern w:val="2"/>
          <w:sz w:val="24"/>
          <w:szCs w:val="24"/>
          <w:lang w:eastAsia="zh-CN" w:bidi="hi-IN"/>
        </w:rPr>
        <w:t>Slová „okresný úrad v sídle kraja“ vo všetkých tvaroch sa v celom texte zákona okrem § 14 ods. 4 a </w:t>
      </w:r>
      <w:r>
        <w:rPr>
          <w:rFonts w:ascii="Times New Roman" w:eastAsia="NSimSun" w:hAnsi="Times New Roman" w:cs="Times New Roman"/>
          <w:color w:val="auto"/>
          <w:kern w:val="2"/>
          <w:sz w:val="24"/>
          <w:szCs w:val="24"/>
          <w:lang w:eastAsia="zh-CN" w:bidi="hi-IN"/>
        </w:rPr>
        <w:t xml:space="preserve">§ </w:t>
      </w:r>
      <w:r w:rsidRPr="003037C7">
        <w:rPr>
          <w:rFonts w:ascii="Times New Roman" w:eastAsia="NSimSun" w:hAnsi="Times New Roman" w:cs="Times New Roman"/>
          <w:color w:val="auto"/>
          <w:kern w:val="2"/>
          <w:sz w:val="24"/>
          <w:szCs w:val="24"/>
          <w:lang w:eastAsia="zh-CN" w:bidi="hi-IN"/>
        </w:rPr>
        <w:t>90a nahrádzajú slovami „regionálny úrad“ v príslušnom tvare.</w:t>
      </w:r>
    </w:p>
    <w:p w:rsidR="00D54307" w:rsidRPr="003037C7" w:rsidRDefault="00D54307" w:rsidP="00D54307">
      <w:pPr>
        <w:suppressAutoHyphens/>
        <w:spacing w:line="240" w:lineRule="auto"/>
        <w:contextualSpacing w:val="0"/>
        <w:rPr>
          <w:rFonts w:ascii="Times New Roman" w:hAnsi="Times New Roman" w:cs="Times New Roman"/>
          <w:color w:val="494949"/>
          <w:sz w:val="24"/>
          <w:szCs w:val="24"/>
        </w:rPr>
      </w:pPr>
    </w:p>
    <w:p w:rsidR="00D54307" w:rsidRPr="003037C7" w:rsidRDefault="00D54307" w:rsidP="00D54307">
      <w:pPr>
        <w:suppressAutoHyphens/>
        <w:contextualSpacing w:val="0"/>
        <w:jc w:val="center"/>
        <w:rPr>
          <w:rFonts w:ascii="Times New Roman" w:eastAsia="NSimSun" w:hAnsi="Times New Roman" w:cs="Times New Roman"/>
          <w:b/>
          <w:color w:val="auto"/>
          <w:kern w:val="2"/>
          <w:sz w:val="24"/>
          <w:szCs w:val="24"/>
          <w:lang w:eastAsia="zh-CN" w:bidi="hi-IN"/>
        </w:rPr>
      </w:pPr>
      <w:r w:rsidRPr="003037C7">
        <w:rPr>
          <w:rFonts w:ascii="Times New Roman" w:eastAsia="NSimSun" w:hAnsi="Times New Roman" w:cs="Times New Roman"/>
          <w:b/>
          <w:color w:val="auto"/>
          <w:kern w:val="2"/>
          <w:sz w:val="24"/>
          <w:szCs w:val="24"/>
          <w:lang w:eastAsia="zh-CN" w:bidi="hi-IN"/>
        </w:rPr>
        <w:t>Čl. VII</w:t>
      </w:r>
      <w:r w:rsidR="002D605C">
        <w:rPr>
          <w:rFonts w:ascii="Times New Roman" w:eastAsia="NSimSun" w:hAnsi="Times New Roman" w:cs="Times New Roman"/>
          <w:b/>
          <w:color w:val="auto"/>
          <w:kern w:val="2"/>
          <w:sz w:val="24"/>
          <w:szCs w:val="24"/>
          <w:lang w:eastAsia="zh-CN" w:bidi="hi-IN"/>
        </w:rPr>
        <w:t>I</w:t>
      </w:r>
    </w:p>
    <w:p w:rsidR="00D54307" w:rsidRPr="003037C7" w:rsidRDefault="00D54307" w:rsidP="00D54307">
      <w:pPr>
        <w:suppressAutoHyphens/>
        <w:contextualSpacing w:val="0"/>
        <w:jc w:val="center"/>
        <w:rPr>
          <w:rFonts w:ascii="Times New Roman" w:eastAsia="NSimSun" w:hAnsi="Times New Roman" w:cs="Times New Roman"/>
          <w:color w:val="auto"/>
          <w:kern w:val="2"/>
          <w:sz w:val="24"/>
          <w:szCs w:val="24"/>
          <w:lang w:eastAsia="zh-CN" w:bidi="hi-IN"/>
        </w:rPr>
      </w:pPr>
    </w:p>
    <w:p w:rsidR="00D54307" w:rsidRPr="00D54307" w:rsidRDefault="00D54307" w:rsidP="00D54307">
      <w:pPr>
        <w:suppressAutoHyphens/>
        <w:contextualSpacing w:val="0"/>
        <w:jc w:val="both"/>
        <w:rPr>
          <w:rFonts w:ascii="Times New Roman" w:eastAsia="NSimSun" w:hAnsi="Times New Roman" w:cs="Times New Roman"/>
          <w:color w:val="auto"/>
          <w:kern w:val="2"/>
          <w:sz w:val="24"/>
          <w:szCs w:val="24"/>
          <w:lang w:eastAsia="zh-CN" w:bidi="hi-IN"/>
        </w:rPr>
      </w:pPr>
      <w:r w:rsidRPr="003037C7">
        <w:rPr>
          <w:rFonts w:ascii="Times New Roman" w:eastAsia="NSimSun" w:hAnsi="Times New Roman" w:cs="Times New Roman"/>
          <w:color w:val="auto"/>
          <w:kern w:val="2"/>
          <w:sz w:val="24"/>
          <w:szCs w:val="24"/>
          <w:lang w:eastAsia="zh-CN" w:bidi="hi-IN"/>
        </w:rPr>
        <w:t>Tento zákon nadobúda účinnosť 1. januára 2021.</w:t>
      </w:r>
      <w:r w:rsidRPr="00D54307">
        <w:rPr>
          <w:rFonts w:ascii="Times New Roman" w:eastAsia="NSimSun" w:hAnsi="Times New Roman" w:cs="Times New Roman"/>
          <w:color w:val="auto"/>
          <w:kern w:val="2"/>
          <w:sz w:val="24"/>
          <w:szCs w:val="24"/>
          <w:lang w:eastAsia="zh-CN" w:bidi="hi-IN"/>
        </w:rPr>
        <w:t xml:space="preserve"> </w:t>
      </w:r>
    </w:p>
    <w:p w:rsidR="00B137A8" w:rsidRPr="00B137A8" w:rsidRDefault="00B137A8" w:rsidP="00087B1A">
      <w:pPr>
        <w:contextualSpacing w:val="0"/>
        <w:jc w:val="both"/>
        <w:rPr>
          <w:rFonts w:ascii="Times New Roman" w:hAnsi="Times New Roman" w:cs="Times New Roman"/>
          <w:sz w:val="24"/>
          <w:szCs w:val="24"/>
        </w:rPr>
      </w:pPr>
    </w:p>
    <w:sectPr w:rsidR="00B137A8" w:rsidRPr="00B137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01" w:rsidRDefault="002F2901" w:rsidP="00CF582B">
      <w:pPr>
        <w:spacing w:line="240" w:lineRule="auto"/>
      </w:pPr>
      <w:r>
        <w:separator/>
      </w:r>
    </w:p>
  </w:endnote>
  <w:endnote w:type="continuationSeparator" w:id="0">
    <w:p w:rsidR="002F2901" w:rsidRDefault="002F2901" w:rsidP="00CF5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01" w:rsidRDefault="002F2901" w:rsidP="00CF582B">
      <w:pPr>
        <w:spacing w:line="240" w:lineRule="auto"/>
      </w:pPr>
      <w:r>
        <w:separator/>
      </w:r>
    </w:p>
  </w:footnote>
  <w:footnote w:type="continuationSeparator" w:id="0">
    <w:p w:rsidR="002F2901" w:rsidRDefault="002F2901" w:rsidP="00CF5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D2"/>
    <w:multiLevelType w:val="hybridMultilevel"/>
    <w:tmpl w:val="37CE34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4471A5"/>
    <w:multiLevelType w:val="hybridMultilevel"/>
    <w:tmpl w:val="4C26BFAE"/>
    <w:lvl w:ilvl="0" w:tplc="0C8E159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81C4B5E"/>
    <w:multiLevelType w:val="hybridMultilevel"/>
    <w:tmpl w:val="524CC43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74157B"/>
    <w:multiLevelType w:val="hybridMultilevel"/>
    <w:tmpl w:val="EE2006E2"/>
    <w:lvl w:ilvl="0" w:tplc="041B000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5628E7"/>
    <w:multiLevelType w:val="hybridMultilevel"/>
    <w:tmpl w:val="A0D4524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98958E6"/>
    <w:multiLevelType w:val="hybridMultilevel"/>
    <w:tmpl w:val="6D36455E"/>
    <w:lvl w:ilvl="0" w:tplc="563E06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261C30"/>
    <w:multiLevelType w:val="hybridMultilevel"/>
    <w:tmpl w:val="B1E89F20"/>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1FF37825"/>
    <w:multiLevelType w:val="hybridMultilevel"/>
    <w:tmpl w:val="DA4084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8222DB"/>
    <w:multiLevelType w:val="hybridMultilevel"/>
    <w:tmpl w:val="D054C458"/>
    <w:lvl w:ilvl="0" w:tplc="DBEA4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6171"/>
    <w:multiLevelType w:val="hybridMultilevel"/>
    <w:tmpl w:val="31840556"/>
    <w:lvl w:ilvl="0" w:tplc="8034E1F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B006D16"/>
    <w:multiLevelType w:val="hybridMultilevel"/>
    <w:tmpl w:val="7F8CA00A"/>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40537DA7"/>
    <w:multiLevelType w:val="hybridMultilevel"/>
    <w:tmpl w:val="8056C302"/>
    <w:lvl w:ilvl="0" w:tplc="F9AA8C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14D7221"/>
    <w:multiLevelType w:val="hybridMultilevel"/>
    <w:tmpl w:val="5DC25BDA"/>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15:restartNumberingAfterBreak="0">
    <w:nsid w:val="43ED1C3C"/>
    <w:multiLevelType w:val="hybridMultilevel"/>
    <w:tmpl w:val="0C0EE314"/>
    <w:lvl w:ilvl="0" w:tplc="8EEC78D6">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4" w15:restartNumberingAfterBreak="0">
    <w:nsid w:val="45726E56"/>
    <w:multiLevelType w:val="hybridMultilevel"/>
    <w:tmpl w:val="9F6807DE"/>
    <w:lvl w:ilvl="0" w:tplc="6FDCB12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596457D"/>
    <w:multiLevelType w:val="hybridMultilevel"/>
    <w:tmpl w:val="D0F84FE6"/>
    <w:lvl w:ilvl="0" w:tplc="96CCBF34">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736B18"/>
    <w:multiLevelType w:val="hybridMultilevel"/>
    <w:tmpl w:val="9F6807DE"/>
    <w:lvl w:ilvl="0" w:tplc="6FDCB12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6B55D9A"/>
    <w:multiLevelType w:val="multilevel"/>
    <w:tmpl w:val="456CA74E"/>
    <w:lvl w:ilvl="0">
      <w:start w:val="1"/>
      <w:numFmt w:val="decimal"/>
      <w:lvlText w:val="%1."/>
      <w:lvlJc w:val="left"/>
      <w:pPr>
        <w:tabs>
          <w:tab w:val="num" w:pos="4897"/>
        </w:tabs>
        <w:ind w:left="489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F81085"/>
    <w:multiLevelType w:val="hybridMultilevel"/>
    <w:tmpl w:val="C3B8EB7E"/>
    <w:lvl w:ilvl="0" w:tplc="DBEA4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C955F3"/>
    <w:multiLevelType w:val="hybridMultilevel"/>
    <w:tmpl w:val="2A14B5C8"/>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88A7706"/>
    <w:multiLevelType w:val="hybridMultilevel"/>
    <w:tmpl w:val="D106676A"/>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5C7A0388"/>
    <w:multiLevelType w:val="hybridMultilevel"/>
    <w:tmpl w:val="71064E20"/>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2" w15:restartNumberingAfterBreak="0">
    <w:nsid w:val="63463C29"/>
    <w:multiLevelType w:val="hybridMultilevel"/>
    <w:tmpl w:val="82D236D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6936035"/>
    <w:multiLevelType w:val="hybridMultilevel"/>
    <w:tmpl w:val="82D0D54A"/>
    <w:lvl w:ilvl="0" w:tplc="777E87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9790C5B"/>
    <w:multiLevelType w:val="hybridMultilevel"/>
    <w:tmpl w:val="A7B68310"/>
    <w:lvl w:ilvl="0" w:tplc="DBEA4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BF0054"/>
    <w:multiLevelType w:val="hybridMultilevel"/>
    <w:tmpl w:val="25C0AC1C"/>
    <w:lvl w:ilvl="0" w:tplc="96CCBF34">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0170AF"/>
    <w:multiLevelType w:val="hybridMultilevel"/>
    <w:tmpl w:val="8B62CE3C"/>
    <w:lvl w:ilvl="0" w:tplc="A4E427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CA53BA9"/>
    <w:multiLevelType w:val="hybridMultilevel"/>
    <w:tmpl w:val="C4208D88"/>
    <w:lvl w:ilvl="0" w:tplc="707CC3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6241627"/>
    <w:multiLevelType w:val="hybridMultilevel"/>
    <w:tmpl w:val="E292A112"/>
    <w:lvl w:ilvl="0" w:tplc="041B0017">
      <w:start w:val="1"/>
      <w:numFmt w:val="lowerLetter"/>
      <w:lvlText w:val="%1)"/>
      <w:lvlJc w:val="left"/>
      <w:pPr>
        <w:ind w:left="720" w:hanging="360"/>
      </w:pPr>
      <w:rPr>
        <w:rFonts w:cs="Times New Roman"/>
      </w:rPr>
    </w:lvl>
    <w:lvl w:ilvl="1" w:tplc="9EEEA5A4">
      <w:start w:val="1"/>
      <w:numFmt w:val="decimal"/>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C772BF3"/>
    <w:multiLevelType w:val="hybridMultilevel"/>
    <w:tmpl w:val="DA4084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1"/>
  </w:num>
  <w:num w:numId="4">
    <w:abstractNumId w:val="19"/>
  </w:num>
  <w:num w:numId="5">
    <w:abstractNumId w:val="10"/>
  </w:num>
  <w:num w:numId="6">
    <w:abstractNumId w:val="7"/>
  </w:num>
  <w:num w:numId="7">
    <w:abstractNumId w:val="28"/>
  </w:num>
  <w:num w:numId="8">
    <w:abstractNumId w:val="30"/>
  </w:num>
  <w:num w:numId="9">
    <w:abstractNumId w:val="6"/>
  </w:num>
  <w:num w:numId="10">
    <w:abstractNumId w:val="12"/>
  </w:num>
  <w:num w:numId="11">
    <w:abstractNumId w:val="29"/>
  </w:num>
  <w:num w:numId="12">
    <w:abstractNumId w:val="3"/>
  </w:num>
  <w:num w:numId="13">
    <w:abstractNumId w:val="27"/>
  </w:num>
  <w:num w:numId="14">
    <w:abstractNumId w:val="1"/>
  </w:num>
  <w:num w:numId="15">
    <w:abstractNumId w:val="21"/>
  </w:num>
  <w:num w:numId="16">
    <w:abstractNumId w:val="22"/>
  </w:num>
  <w:num w:numId="17">
    <w:abstractNumId w:val="20"/>
  </w:num>
  <w:num w:numId="18">
    <w:abstractNumId w:val="4"/>
  </w:num>
  <w:num w:numId="19">
    <w:abstractNumId w:val="2"/>
  </w:num>
  <w:num w:numId="20">
    <w:abstractNumId w:val="23"/>
  </w:num>
  <w:num w:numId="21">
    <w:abstractNumId w:val="13"/>
  </w:num>
  <w:num w:numId="22">
    <w:abstractNumId w:val="17"/>
  </w:num>
  <w:num w:numId="23">
    <w:abstractNumId w:val="5"/>
  </w:num>
  <w:num w:numId="24">
    <w:abstractNumId w:val="14"/>
  </w:num>
  <w:num w:numId="25">
    <w:abstractNumId w:val="26"/>
  </w:num>
  <w:num w:numId="26">
    <w:abstractNumId w:val="16"/>
  </w:num>
  <w:num w:numId="27">
    <w:abstractNumId w:val="25"/>
  </w:num>
  <w:num w:numId="28">
    <w:abstractNumId w:val="24"/>
  </w:num>
  <w:num w:numId="29">
    <w:abstractNumId w:val="8"/>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B"/>
    <w:rsid w:val="0000360A"/>
    <w:rsid w:val="0000416D"/>
    <w:rsid w:val="00010C91"/>
    <w:rsid w:val="00014B41"/>
    <w:rsid w:val="00016666"/>
    <w:rsid w:val="000167A4"/>
    <w:rsid w:val="00021748"/>
    <w:rsid w:val="00033465"/>
    <w:rsid w:val="00037E6A"/>
    <w:rsid w:val="0004522D"/>
    <w:rsid w:val="000528BB"/>
    <w:rsid w:val="00063E15"/>
    <w:rsid w:val="0007017F"/>
    <w:rsid w:val="000736B1"/>
    <w:rsid w:val="0007388E"/>
    <w:rsid w:val="00074BA6"/>
    <w:rsid w:val="00085A1C"/>
    <w:rsid w:val="00087B1A"/>
    <w:rsid w:val="00095AC1"/>
    <w:rsid w:val="000A191F"/>
    <w:rsid w:val="000A29FC"/>
    <w:rsid w:val="000A2CE4"/>
    <w:rsid w:val="000A4285"/>
    <w:rsid w:val="000A4BFF"/>
    <w:rsid w:val="000B6173"/>
    <w:rsid w:val="000B65C4"/>
    <w:rsid w:val="000C120A"/>
    <w:rsid w:val="000C1575"/>
    <w:rsid w:val="000C3E19"/>
    <w:rsid w:val="000C559E"/>
    <w:rsid w:val="000C5633"/>
    <w:rsid w:val="000D10F4"/>
    <w:rsid w:val="000D1692"/>
    <w:rsid w:val="000D3B4A"/>
    <w:rsid w:val="000D76EE"/>
    <w:rsid w:val="000E34A3"/>
    <w:rsid w:val="000F1E48"/>
    <w:rsid w:val="000F4542"/>
    <w:rsid w:val="000F4D80"/>
    <w:rsid w:val="000F7255"/>
    <w:rsid w:val="000F770F"/>
    <w:rsid w:val="001034B3"/>
    <w:rsid w:val="00106490"/>
    <w:rsid w:val="001157A9"/>
    <w:rsid w:val="00115A5D"/>
    <w:rsid w:val="00117DA7"/>
    <w:rsid w:val="001239CF"/>
    <w:rsid w:val="00124567"/>
    <w:rsid w:val="00124C73"/>
    <w:rsid w:val="001250D1"/>
    <w:rsid w:val="00125D55"/>
    <w:rsid w:val="001264BC"/>
    <w:rsid w:val="00126AC4"/>
    <w:rsid w:val="00130BA0"/>
    <w:rsid w:val="0013104D"/>
    <w:rsid w:val="0013283C"/>
    <w:rsid w:val="00140098"/>
    <w:rsid w:val="0014050D"/>
    <w:rsid w:val="001411CB"/>
    <w:rsid w:val="00141592"/>
    <w:rsid w:val="00143B35"/>
    <w:rsid w:val="0014581E"/>
    <w:rsid w:val="00151B4E"/>
    <w:rsid w:val="0015254F"/>
    <w:rsid w:val="001538EA"/>
    <w:rsid w:val="00156EB5"/>
    <w:rsid w:val="00161686"/>
    <w:rsid w:val="00172B20"/>
    <w:rsid w:val="00172F57"/>
    <w:rsid w:val="001803E6"/>
    <w:rsid w:val="001808B9"/>
    <w:rsid w:val="00181315"/>
    <w:rsid w:val="001859A1"/>
    <w:rsid w:val="00193AA0"/>
    <w:rsid w:val="001941F3"/>
    <w:rsid w:val="001941F9"/>
    <w:rsid w:val="0019574D"/>
    <w:rsid w:val="001966D2"/>
    <w:rsid w:val="00197893"/>
    <w:rsid w:val="001A1B30"/>
    <w:rsid w:val="001A5C3F"/>
    <w:rsid w:val="001A61D6"/>
    <w:rsid w:val="001A68A1"/>
    <w:rsid w:val="001B13D7"/>
    <w:rsid w:val="001B29F1"/>
    <w:rsid w:val="001B434C"/>
    <w:rsid w:val="001B478A"/>
    <w:rsid w:val="001C0B42"/>
    <w:rsid w:val="001C41F4"/>
    <w:rsid w:val="001C7FEC"/>
    <w:rsid w:val="001D0843"/>
    <w:rsid w:val="001D0B18"/>
    <w:rsid w:val="001D13BC"/>
    <w:rsid w:val="001D6EC0"/>
    <w:rsid w:val="001D6F94"/>
    <w:rsid w:val="001F290D"/>
    <w:rsid w:val="001F4861"/>
    <w:rsid w:val="001F6AAF"/>
    <w:rsid w:val="00200E6B"/>
    <w:rsid w:val="00202B19"/>
    <w:rsid w:val="0021161A"/>
    <w:rsid w:val="00211DDF"/>
    <w:rsid w:val="002121F5"/>
    <w:rsid w:val="00212530"/>
    <w:rsid w:val="00214D7B"/>
    <w:rsid w:val="00214F47"/>
    <w:rsid w:val="0021560A"/>
    <w:rsid w:val="00217BC0"/>
    <w:rsid w:val="00222C90"/>
    <w:rsid w:val="00225857"/>
    <w:rsid w:val="002272E7"/>
    <w:rsid w:val="0022739D"/>
    <w:rsid w:val="00230552"/>
    <w:rsid w:val="00234B92"/>
    <w:rsid w:val="0023570E"/>
    <w:rsid w:val="00236226"/>
    <w:rsid w:val="00237D97"/>
    <w:rsid w:val="00240B2B"/>
    <w:rsid w:val="0024533B"/>
    <w:rsid w:val="00245798"/>
    <w:rsid w:val="002522E8"/>
    <w:rsid w:val="0025294D"/>
    <w:rsid w:val="002578B8"/>
    <w:rsid w:val="00264C70"/>
    <w:rsid w:val="00265EED"/>
    <w:rsid w:val="00266C03"/>
    <w:rsid w:val="00267FA8"/>
    <w:rsid w:val="002748BC"/>
    <w:rsid w:val="0027515A"/>
    <w:rsid w:val="00276D38"/>
    <w:rsid w:val="002861E8"/>
    <w:rsid w:val="00287D98"/>
    <w:rsid w:val="002914F5"/>
    <w:rsid w:val="002941DD"/>
    <w:rsid w:val="00295337"/>
    <w:rsid w:val="002963C1"/>
    <w:rsid w:val="00296950"/>
    <w:rsid w:val="002A17D3"/>
    <w:rsid w:val="002A2379"/>
    <w:rsid w:val="002A4BDC"/>
    <w:rsid w:val="002A632A"/>
    <w:rsid w:val="002B3FF4"/>
    <w:rsid w:val="002B4E08"/>
    <w:rsid w:val="002C302F"/>
    <w:rsid w:val="002C3EE4"/>
    <w:rsid w:val="002C4AAE"/>
    <w:rsid w:val="002D059C"/>
    <w:rsid w:val="002D1B64"/>
    <w:rsid w:val="002D1FF3"/>
    <w:rsid w:val="002D32A2"/>
    <w:rsid w:val="002D41E6"/>
    <w:rsid w:val="002D605C"/>
    <w:rsid w:val="002E562A"/>
    <w:rsid w:val="002E69F6"/>
    <w:rsid w:val="002E7DE6"/>
    <w:rsid w:val="002F1B01"/>
    <w:rsid w:val="002F22D6"/>
    <w:rsid w:val="002F24F1"/>
    <w:rsid w:val="002F2901"/>
    <w:rsid w:val="002F29AC"/>
    <w:rsid w:val="002F3300"/>
    <w:rsid w:val="002F71B9"/>
    <w:rsid w:val="0030178B"/>
    <w:rsid w:val="00301E08"/>
    <w:rsid w:val="003037C7"/>
    <w:rsid w:val="00305ED5"/>
    <w:rsid w:val="00310819"/>
    <w:rsid w:val="00311A2C"/>
    <w:rsid w:val="00314347"/>
    <w:rsid w:val="003264C1"/>
    <w:rsid w:val="00331F08"/>
    <w:rsid w:val="00333F0A"/>
    <w:rsid w:val="00335AFF"/>
    <w:rsid w:val="00343E15"/>
    <w:rsid w:val="00343FE3"/>
    <w:rsid w:val="003449E3"/>
    <w:rsid w:val="00344FFB"/>
    <w:rsid w:val="00345ECD"/>
    <w:rsid w:val="0035357D"/>
    <w:rsid w:val="00357813"/>
    <w:rsid w:val="00361CB4"/>
    <w:rsid w:val="00365D70"/>
    <w:rsid w:val="00371D4E"/>
    <w:rsid w:val="0037712E"/>
    <w:rsid w:val="003774D0"/>
    <w:rsid w:val="00377B4A"/>
    <w:rsid w:val="00380934"/>
    <w:rsid w:val="003815F6"/>
    <w:rsid w:val="00383777"/>
    <w:rsid w:val="00390255"/>
    <w:rsid w:val="003905A4"/>
    <w:rsid w:val="00393859"/>
    <w:rsid w:val="003955C4"/>
    <w:rsid w:val="0039576B"/>
    <w:rsid w:val="00397300"/>
    <w:rsid w:val="003A00E1"/>
    <w:rsid w:val="003A1DF1"/>
    <w:rsid w:val="003A2CC8"/>
    <w:rsid w:val="003A3CB7"/>
    <w:rsid w:val="003A7A23"/>
    <w:rsid w:val="003B39C5"/>
    <w:rsid w:val="003B5CBE"/>
    <w:rsid w:val="003B6A0E"/>
    <w:rsid w:val="003B6CCB"/>
    <w:rsid w:val="003B7D52"/>
    <w:rsid w:val="003C2916"/>
    <w:rsid w:val="003C3B18"/>
    <w:rsid w:val="003C3EE7"/>
    <w:rsid w:val="003C5CB3"/>
    <w:rsid w:val="003C6D65"/>
    <w:rsid w:val="003C757F"/>
    <w:rsid w:val="003D0B3A"/>
    <w:rsid w:val="003D2E50"/>
    <w:rsid w:val="003E18D2"/>
    <w:rsid w:val="003E345F"/>
    <w:rsid w:val="003E3757"/>
    <w:rsid w:val="003E3BDE"/>
    <w:rsid w:val="003E60CD"/>
    <w:rsid w:val="003E76F0"/>
    <w:rsid w:val="003E7FD0"/>
    <w:rsid w:val="003F304F"/>
    <w:rsid w:val="003F693F"/>
    <w:rsid w:val="00412CD9"/>
    <w:rsid w:val="004161D1"/>
    <w:rsid w:val="00423C55"/>
    <w:rsid w:val="00430BC2"/>
    <w:rsid w:val="004313E6"/>
    <w:rsid w:val="004325A6"/>
    <w:rsid w:val="00433125"/>
    <w:rsid w:val="00433FCC"/>
    <w:rsid w:val="0043458D"/>
    <w:rsid w:val="00445E71"/>
    <w:rsid w:val="00451C56"/>
    <w:rsid w:val="004549D7"/>
    <w:rsid w:val="0047016B"/>
    <w:rsid w:val="00473217"/>
    <w:rsid w:val="00473730"/>
    <w:rsid w:val="00474CB1"/>
    <w:rsid w:val="00475605"/>
    <w:rsid w:val="00481521"/>
    <w:rsid w:val="00490ECE"/>
    <w:rsid w:val="004917AA"/>
    <w:rsid w:val="00492EFA"/>
    <w:rsid w:val="00494A52"/>
    <w:rsid w:val="00494E16"/>
    <w:rsid w:val="004971A7"/>
    <w:rsid w:val="00497FA8"/>
    <w:rsid w:val="004A3112"/>
    <w:rsid w:val="004A4E1E"/>
    <w:rsid w:val="004A51CA"/>
    <w:rsid w:val="004B165F"/>
    <w:rsid w:val="004B1FF8"/>
    <w:rsid w:val="004B564D"/>
    <w:rsid w:val="004B5AB8"/>
    <w:rsid w:val="004C0F46"/>
    <w:rsid w:val="004C370F"/>
    <w:rsid w:val="004C589B"/>
    <w:rsid w:val="004C7339"/>
    <w:rsid w:val="004D08C4"/>
    <w:rsid w:val="004D45BB"/>
    <w:rsid w:val="004D646E"/>
    <w:rsid w:val="004D76D4"/>
    <w:rsid w:val="004D79B3"/>
    <w:rsid w:val="004E0895"/>
    <w:rsid w:val="004E0A41"/>
    <w:rsid w:val="004E1F0B"/>
    <w:rsid w:val="004E2118"/>
    <w:rsid w:val="004E2A17"/>
    <w:rsid w:val="004E7684"/>
    <w:rsid w:val="004F12FB"/>
    <w:rsid w:val="004F22D1"/>
    <w:rsid w:val="004F5226"/>
    <w:rsid w:val="004F5FEF"/>
    <w:rsid w:val="00500F7F"/>
    <w:rsid w:val="00501164"/>
    <w:rsid w:val="00502214"/>
    <w:rsid w:val="00502910"/>
    <w:rsid w:val="00503A12"/>
    <w:rsid w:val="00511C88"/>
    <w:rsid w:val="005148C7"/>
    <w:rsid w:val="00520971"/>
    <w:rsid w:val="00523B90"/>
    <w:rsid w:val="00536D36"/>
    <w:rsid w:val="0054081A"/>
    <w:rsid w:val="00540EB3"/>
    <w:rsid w:val="00543F9E"/>
    <w:rsid w:val="005443B2"/>
    <w:rsid w:val="005457B8"/>
    <w:rsid w:val="00546A52"/>
    <w:rsid w:val="00553307"/>
    <w:rsid w:val="005559BF"/>
    <w:rsid w:val="00560416"/>
    <w:rsid w:val="00560CEB"/>
    <w:rsid w:val="00561D6C"/>
    <w:rsid w:val="00561EEB"/>
    <w:rsid w:val="00562B79"/>
    <w:rsid w:val="00563D4E"/>
    <w:rsid w:val="00564354"/>
    <w:rsid w:val="00571D87"/>
    <w:rsid w:val="00572450"/>
    <w:rsid w:val="0057304E"/>
    <w:rsid w:val="00575FEC"/>
    <w:rsid w:val="005839B3"/>
    <w:rsid w:val="00586998"/>
    <w:rsid w:val="00591024"/>
    <w:rsid w:val="0059248D"/>
    <w:rsid w:val="00592E74"/>
    <w:rsid w:val="005951AB"/>
    <w:rsid w:val="005A1097"/>
    <w:rsid w:val="005A23D7"/>
    <w:rsid w:val="005A54DB"/>
    <w:rsid w:val="005A5C94"/>
    <w:rsid w:val="005A723F"/>
    <w:rsid w:val="005B093C"/>
    <w:rsid w:val="005B4513"/>
    <w:rsid w:val="005B5D92"/>
    <w:rsid w:val="005B64EE"/>
    <w:rsid w:val="005C26E9"/>
    <w:rsid w:val="005C29F5"/>
    <w:rsid w:val="005C405B"/>
    <w:rsid w:val="005C7ABE"/>
    <w:rsid w:val="005D32C4"/>
    <w:rsid w:val="005D375D"/>
    <w:rsid w:val="005E1E1E"/>
    <w:rsid w:val="005F1718"/>
    <w:rsid w:val="005F2818"/>
    <w:rsid w:val="005F31DB"/>
    <w:rsid w:val="005F4570"/>
    <w:rsid w:val="005F6193"/>
    <w:rsid w:val="005F6292"/>
    <w:rsid w:val="00600985"/>
    <w:rsid w:val="00601FB6"/>
    <w:rsid w:val="00602D67"/>
    <w:rsid w:val="00604589"/>
    <w:rsid w:val="00604A2E"/>
    <w:rsid w:val="00605CDE"/>
    <w:rsid w:val="006072E2"/>
    <w:rsid w:val="00611132"/>
    <w:rsid w:val="00612889"/>
    <w:rsid w:val="00612CD3"/>
    <w:rsid w:val="00615DE1"/>
    <w:rsid w:val="00615E9A"/>
    <w:rsid w:val="00616629"/>
    <w:rsid w:val="006168C5"/>
    <w:rsid w:val="00620A83"/>
    <w:rsid w:val="00623D10"/>
    <w:rsid w:val="00626E64"/>
    <w:rsid w:val="00627F4A"/>
    <w:rsid w:val="00630E61"/>
    <w:rsid w:val="00631416"/>
    <w:rsid w:val="0063178B"/>
    <w:rsid w:val="006322F5"/>
    <w:rsid w:val="0063404C"/>
    <w:rsid w:val="006432B4"/>
    <w:rsid w:val="00645ECD"/>
    <w:rsid w:val="006472F8"/>
    <w:rsid w:val="00652C37"/>
    <w:rsid w:val="00656659"/>
    <w:rsid w:val="0065704C"/>
    <w:rsid w:val="00657BE2"/>
    <w:rsid w:val="0066235C"/>
    <w:rsid w:val="0066246B"/>
    <w:rsid w:val="006710F5"/>
    <w:rsid w:val="006766B4"/>
    <w:rsid w:val="006770FA"/>
    <w:rsid w:val="0068019A"/>
    <w:rsid w:val="0068025D"/>
    <w:rsid w:val="00684825"/>
    <w:rsid w:val="00685353"/>
    <w:rsid w:val="00687D80"/>
    <w:rsid w:val="00694176"/>
    <w:rsid w:val="0069600C"/>
    <w:rsid w:val="006972B3"/>
    <w:rsid w:val="006A0F3D"/>
    <w:rsid w:val="006A1E79"/>
    <w:rsid w:val="006A2D03"/>
    <w:rsid w:val="006A37A8"/>
    <w:rsid w:val="006A4BDC"/>
    <w:rsid w:val="006B5DAC"/>
    <w:rsid w:val="006B5E53"/>
    <w:rsid w:val="006D6CD9"/>
    <w:rsid w:val="006D78CC"/>
    <w:rsid w:val="006E2F3F"/>
    <w:rsid w:val="006E4E32"/>
    <w:rsid w:val="006E4EE4"/>
    <w:rsid w:val="006E6AA9"/>
    <w:rsid w:val="006F1EF8"/>
    <w:rsid w:val="006F3666"/>
    <w:rsid w:val="006F58B2"/>
    <w:rsid w:val="006F66FB"/>
    <w:rsid w:val="00700574"/>
    <w:rsid w:val="00701A49"/>
    <w:rsid w:val="00701A91"/>
    <w:rsid w:val="00702FED"/>
    <w:rsid w:val="00703E03"/>
    <w:rsid w:val="0070503C"/>
    <w:rsid w:val="00722C40"/>
    <w:rsid w:val="00723367"/>
    <w:rsid w:val="007242EF"/>
    <w:rsid w:val="00735418"/>
    <w:rsid w:val="0073639C"/>
    <w:rsid w:val="007402C9"/>
    <w:rsid w:val="00741679"/>
    <w:rsid w:val="0074276C"/>
    <w:rsid w:val="007460A9"/>
    <w:rsid w:val="00750B1B"/>
    <w:rsid w:val="00751A1E"/>
    <w:rsid w:val="00755758"/>
    <w:rsid w:val="007559A3"/>
    <w:rsid w:val="0076142C"/>
    <w:rsid w:val="00761716"/>
    <w:rsid w:val="00761CEF"/>
    <w:rsid w:val="00771281"/>
    <w:rsid w:val="00772608"/>
    <w:rsid w:val="007767B1"/>
    <w:rsid w:val="00782F0B"/>
    <w:rsid w:val="007865C3"/>
    <w:rsid w:val="007868AC"/>
    <w:rsid w:val="00790AA5"/>
    <w:rsid w:val="00791ADB"/>
    <w:rsid w:val="00793D9A"/>
    <w:rsid w:val="0079559D"/>
    <w:rsid w:val="00797BBB"/>
    <w:rsid w:val="007A47E3"/>
    <w:rsid w:val="007A6C90"/>
    <w:rsid w:val="007A78D4"/>
    <w:rsid w:val="007B0453"/>
    <w:rsid w:val="007B11A1"/>
    <w:rsid w:val="007B1E7F"/>
    <w:rsid w:val="007B2280"/>
    <w:rsid w:val="007B552B"/>
    <w:rsid w:val="007C00F7"/>
    <w:rsid w:val="007C0FBB"/>
    <w:rsid w:val="007C3741"/>
    <w:rsid w:val="007C3985"/>
    <w:rsid w:val="007C5976"/>
    <w:rsid w:val="007D2EAF"/>
    <w:rsid w:val="007D393F"/>
    <w:rsid w:val="007D48DD"/>
    <w:rsid w:val="007D671D"/>
    <w:rsid w:val="007D6F3D"/>
    <w:rsid w:val="007E4C3F"/>
    <w:rsid w:val="007E7622"/>
    <w:rsid w:val="007F0380"/>
    <w:rsid w:val="007F1071"/>
    <w:rsid w:val="007F2471"/>
    <w:rsid w:val="007F27FA"/>
    <w:rsid w:val="007F28A8"/>
    <w:rsid w:val="007F2F28"/>
    <w:rsid w:val="007F47D4"/>
    <w:rsid w:val="007F647B"/>
    <w:rsid w:val="007F6F6C"/>
    <w:rsid w:val="007F75E4"/>
    <w:rsid w:val="0080122C"/>
    <w:rsid w:val="00805A30"/>
    <w:rsid w:val="00806374"/>
    <w:rsid w:val="0081202E"/>
    <w:rsid w:val="00820450"/>
    <w:rsid w:val="00821293"/>
    <w:rsid w:val="008220B4"/>
    <w:rsid w:val="0082512F"/>
    <w:rsid w:val="00833205"/>
    <w:rsid w:val="00833D13"/>
    <w:rsid w:val="0084497F"/>
    <w:rsid w:val="00844E9B"/>
    <w:rsid w:val="00846238"/>
    <w:rsid w:val="00846306"/>
    <w:rsid w:val="00846A11"/>
    <w:rsid w:val="00846BE3"/>
    <w:rsid w:val="008473DD"/>
    <w:rsid w:val="00850448"/>
    <w:rsid w:val="0085063E"/>
    <w:rsid w:val="00853674"/>
    <w:rsid w:val="00860696"/>
    <w:rsid w:val="00862C38"/>
    <w:rsid w:val="00864B69"/>
    <w:rsid w:val="008672A6"/>
    <w:rsid w:val="00872E5B"/>
    <w:rsid w:val="00874829"/>
    <w:rsid w:val="00874B66"/>
    <w:rsid w:val="00881B36"/>
    <w:rsid w:val="0088289F"/>
    <w:rsid w:val="00885448"/>
    <w:rsid w:val="008855B7"/>
    <w:rsid w:val="00885C55"/>
    <w:rsid w:val="00890B31"/>
    <w:rsid w:val="00891EA8"/>
    <w:rsid w:val="0089402E"/>
    <w:rsid w:val="0089409D"/>
    <w:rsid w:val="008A1126"/>
    <w:rsid w:val="008A37F1"/>
    <w:rsid w:val="008A3FAE"/>
    <w:rsid w:val="008B105D"/>
    <w:rsid w:val="008B1AE0"/>
    <w:rsid w:val="008B2DF7"/>
    <w:rsid w:val="008B3A3A"/>
    <w:rsid w:val="008B4495"/>
    <w:rsid w:val="008B68F7"/>
    <w:rsid w:val="008C0EC5"/>
    <w:rsid w:val="008C53CE"/>
    <w:rsid w:val="008C6042"/>
    <w:rsid w:val="008C73AB"/>
    <w:rsid w:val="008C754E"/>
    <w:rsid w:val="008C7DC3"/>
    <w:rsid w:val="008D103C"/>
    <w:rsid w:val="008D2A07"/>
    <w:rsid w:val="008D7CFD"/>
    <w:rsid w:val="008E2251"/>
    <w:rsid w:val="008E5410"/>
    <w:rsid w:val="008E692E"/>
    <w:rsid w:val="008F7EC4"/>
    <w:rsid w:val="0090468A"/>
    <w:rsid w:val="009079C2"/>
    <w:rsid w:val="00907DA5"/>
    <w:rsid w:val="00914D72"/>
    <w:rsid w:val="00915EB9"/>
    <w:rsid w:val="0092071D"/>
    <w:rsid w:val="009252FB"/>
    <w:rsid w:val="00925746"/>
    <w:rsid w:val="00932AFF"/>
    <w:rsid w:val="00942119"/>
    <w:rsid w:val="00942E37"/>
    <w:rsid w:val="0094460A"/>
    <w:rsid w:val="00945752"/>
    <w:rsid w:val="009502C6"/>
    <w:rsid w:val="00950799"/>
    <w:rsid w:val="009513C8"/>
    <w:rsid w:val="00954DBF"/>
    <w:rsid w:val="00957D13"/>
    <w:rsid w:val="00960BB0"/>
    <w:rsid w:val="0096731B"/>
    <w:rsid w:val="0097018F"/>
    <w:rsid w:val="00974DED"/>
    <w:rsid w:val="00975CCD"/>
    <w:rsid w:val="00980664"/>
    <w:rsid w:val="00980DF0"/>
    <w:rsid w:val="00985EDC"/>
    <w:rsid w:val="00987D06"/>
    <w:rsid w:val="0099168E"/>
    <w:rsid w:val="00995F97"/>
    <w:rsid w:val="009A305F"/>
    <w:rsid w:val="009A4864"/>
    <w:rsid w:val="009A5597"/>
    <w:rsid w:val="009B0CCE"/>
    <w:rsid w:val="009B2A4F"/>
    <w:rsid w:val="009C054F"/>
    <w:rsid w:val="009C32B2"/>
    <w:rsid w:val="009C4F18"/>
    <w:rsid w:val="009D138C"/>
    <w:rsid w:val="009D446B"/>
    <w:rsid w:val="009D60F7"/>
    <w:rsid w:val="009D7246"/>
    <w:rsid w:val="009E6B6F"/>
    <w:rsid w:val="009F72F6"/>
    <w:rsid w:val="009F7C15"/>
    <w:rsid w:val="009F7D62"/>
    <w:rsid w:val="00A01740"/>
    <w:rsid w:val="00A03388"/>
    <w:rsid w:val="00A03EE4"/>
    <w:rsid w:val="00A05F52"/>
    <w:rsid w:val="00A108AB"/>
    <w:rsid w:val="00A13587"/>
    <w:rsid w:val="00A151CA"/>
    <w:rsid w:val="00A3365D"/>
    <w:rsid w:val="00A36FC8"/>
    <w:rsid w:val="00A37D3D"/>
    <w:rsid w:val="00A44F1F"/>
    <w:rsid w:val="00A459ED"/>
    <w:rsid w:val="00A47A50"/>
    <w:rsid w:val="00A47E04"/>
    <w:rsid w:val="00A5446A"/>
    <w:rsid w:val="00A567B3"/>
    <w:rsid w:val="00A579C7"/>
    <w:rsid w:val="00A602E1"/>
    <w:rsid w:val="00A62398"/>
    <w:rsid w:val="00A666B7"/>
    <w:rsid w:val="00A708CE"/>
    <w:rsid w:val="00A718ED"/>
    <w:rsid w:val="00A721C1"/>
    <w:rsid w:val="00A728B8"/>
    <w:rsid w:val="00A74298"/>
    <w:rsid w:val="00A74B6B"/>
    <w:rsid w:val="00A75901"/>
    <w:rsid w:val="00A763A8"/>
    <w:rsid w:val="00A77CBA"/>
    <w:rsid w:val="00A8094D"/>
    <w:rsid w:val="00A8488D"/>
    <w:rsid w:val="00A84C58"/>
    <w:rsid w:val="00A85F3A"/>
    <w:rsid w:val="00A87421"/>
    <w:rsid w:val="00A91DC2"/>
    <w:rsid w:val="00A92AAD"/>
    <w:rsid w:val="00AA1600"/>
    <w:rsid w:val="00AA49D5"/>
    <w:rsid w:val="00AA659E"/>
    <w:rsid w:val="00AC000C"/>
    <w:rsid w:val="00AC7D9E"/>
    <w:rsid w:val="00AD5817"/>
    <w:rsid w:val="00AE0E68"/>
    <w:rsid w:val="00AE27BA"/>
    <w:rsid w:val="00AE2F37"/>
    <w:rsid w:val="00B001AB"/>
    <w:rsid w:val="00B038F6"/>
    <w:rsid w:val="00B04E4D"/>
    <w:rsid w:val="00B1225D"/>
    <w:rsid w:val="00B137A8"/>
    <w:rsid w:val="00B13E39"/>
    <w:rsid w:val="00B20E76"/>
    <w:rsid w:val="00B25742"/>
    <w:rsid w:val="00B267A5"/>
    <w:rsid w:val="00B27B91"/>
    <w:rsid w:val="00B27FBB"/>
    <w:rsid w:val="00B3705E"/>
    <w:rsid w:val="00B429E1"/>
    <w:rsid w:val="00B45758"/>
    <w:rsid w:val="00B45892"/>
    <w:rsid w:val="00B46435"/>
    <w:rsid w:val="00B46D0D"/>
    <w:rsid w:val="00B46E11"/>
    <w:rsid w:val="00B47BAE"/>
    <w:rsid w:val="00B515CA"/>
    <w:rsid w:val="00B53304"/>
    <w:rsid w:val="00B53957"/>
    <w:rsid w:val="00B631BD"/>
    <w:rsid w:val="00B63216"/>
    <w:rsid w:val="00B63EA9"/>
    <w:rsid w:val="00B71782"/>
    <w:rsid w:val="00B72525"/>
    <w:rsid w:val="00B72DE1"/>
    <w:rsid w:val="00B741CF"/>
    <w:rsid w:val="00B76F06"/>
    <w:rsid w:val="00B7736B"/>
    <w:rsid w:val="00B825A7"/>
    <w:rsid w:val="00B84459"/>
    <w:rsid w:val="00B84C96"/>
    <w:rsid w:val="00B84CF5"/>
    <w:rsid w:val="00B85AAC"/>
    <w:rsid w:val="00B864D1"/>
    <w:rsid w:val="00B87C2B"/>
    <w:rsid w:val="00B90DFB"/>
    <w:rsid w:val="00B95D82"/>
    <w:rsid w:val="00BA12C9"/>
    <w:rsid w:val="00BA1DA7"/>
    <w:rsid w:val="00BA2015"/>
    <w:rsid w:val="00BA2080"/>
    <w:rsid w:val="00BA2179"/>
    <w:rsid w:val="00BA497F"/>
    <w:rsid w:val="00BA5029"/>
    <w:rsid w:val="00BB19E5"/>
    <w:rsid w:val="00BC0AE3"/>
    <w:rsid w:val="00BC1A19"/>
    <w:rsid w:val="00BC1F5F"/>
    <w:rsid w:val="00BC32FB"/>
    <w:rsid w:val="00BC3505"/>
    <w:rsid w:val="00BC7E66"/>
    <w:rsid w:val="00BD08DA"/>
    <w:rsid w:val="00BD0BA3"/>
    <w:rsid w:val="00BD6FF3"/>
    <w:rsid w:val="00BE0CDE"/>
    <w:rsid w:val="00BE399C"/>
    <w:rsid w:val="00BE4D5A"/>
    <w:rsid w:val="00BE6A6E"/>
    <w:rsid w:val="00BF083B"/>
    <w:rsid w:val="00BF32A0"/>
    <w:rsid w:val="00C02CED"/>
    <w:rsid w:val="00C0399A"/>
    <w:rsid w:val="00C06BC7"/>
    <w:rsid w:val="00C10EC6"/>
    <w:rsid w:val="00C136F0"/>
    <w:rsid w:val="00C15E13"/>
    <w:rsid w:val="00C244B6"/>
    <w:rsid w:val="00C247C7"/>
    <w:rsid w:val="00C27EFF"/>
    <w:rsid w:val="00C3234A"/>
    <w:rsid w:val="00C34D8C"/>
    <w:rsid w:val="00C358A7"/>
    <w:rsid w:val="00C4308A"/>
    <w:rsid w:val="00C439EF"/>
    <w:rsid w:val="00C4452D"/>
    <w:rsid w:val="00C44B74"/>
    <w:rsid w:val="00C50F9A"/>
    <w:rsid w:val="00C5654A"/>
    <w:rsid w:val="00C5737C"/>
    <w:rsid w:val="00C62620"/>
    <w:rsid w:val="00C63933"/>
    <w:rsid w:val="00C6583A"/>
    <w:rsid w:val="00C65E65"/>
    <w:rsid w:val="00C67AAF"/>
    <w:rsid w:val="00C7433D"/>
    <w:rsid w:val="00C74E73"/>
    <w:rsid w:val="00C831FD"/>
    <w:rsid w:val="00C8698F"/>
    <w:rsid w:val="00C9252D"/>
    <w:rsid w:val="00C928E3"/>
    <w:rsid w:val="00C9573F"/>
    <w:rsid w:val="00C97C44"/>
    <w:rsid w:val="00CA3366"/>
    <w:rsid w:val="00CA537E"/>
    <w:rsid w:val="00CA6486"/>
    <w:rsid w:val="00CB1FD4"/>
    <w:rsid w:val="00CB2EC5"/>
    <w:rsid w:val="00CB34C8"/>
    <w:rsid w:val="00CC109E"/>
    <w:rsid w:val="00CC165C"/>
    <w:rsid w:val="00CC1755"/>
    <w:rsid w:val="00CC261A"/>
    <w:rsid w:val="00CC4335"/>
    <w:rsid w:val="00CC6711"/>
    <w:rsid w:val="00CD0759"/>
    <w:rsid w:val="00CD0E4E"/>
    <w:rsid w:val="00CD4829"/>
    <w:rsid w:val="00CD658D"/>
    <w:rsid w:val="00CE2A85"/>
    <w:rsid w:val="00CE527B"/>
    <w:rsid w:val="00CF3B25"/>
    <w:rsid w:val="00CF582B"/>
    <w:rsid w:val="00D000B2"/>
    <w:rsid w:val="00D02A20"/>
    <w:rsid w:val="00D02E25"/>
    <w:rsid w:val="00D05338"/>
    <w:rsid w:val="00D102C5"/>
    <w:rsid w:val="00D105CB"/>
    <w:rsid w:val="00D130A3"/>
    <w:rsid w:val="00D23124"/>
    <w:rsid w:val="00D236C4"/>
    <w:rsid w:val="00D24C5E"/>
    <w:rsid w:val="00D262CE"/>
    <w:rsid w:val="00D317FB"/>
    <w:rsid w:val="00D32BDC"/>
    <w:rsid w:val="00D34A93"/>
    <w:rsid w:val="00D3739E"/>
    <w:rsid w:val="00D41144"/>
    <w:rsid w:val="00D46600"/>
    <w:rsid w:val="00D466F1"/>
    <w:rsid w:val="00D52F95"/>
    <w:rsid w:val="00D53ED2"/>
    <w:rsid w:val="00D54307"/>
    <w:rsid w:val="00D54730"/>
    <w:rsid w:val="00D55603"/>
    <w:rsid w:val="00D563C0"/>
    <w:rsid w:val="00D57902"/>
    <w:rsid w:val="00D61908"/>
    <w:rsid w:val="00D6256E"/>
    <w:rsid w:val="00D645B0"/>
    <w:rsid w:val="00D66B62"/>
    <w:rsid w:val="00D708A3"/>
    <w:rsid w:val="00D75896"/>
    <w:rsid w:val="00D75E5B"/>
    <w:rsid w:val="00D7772F"/>
    <w:rsid w:val="00D77A7D"/>
    <w:rsid w:val="00D830F6"/>
    <w:rsid w:val="00D863B5"/>
    <w:rsid w:val="00D86862"/>
    <w:rsid w:val="00D876E6"/>
    <w:rsid w:val="00D909D9"/>
    <w:rsid w:val="00D91C8C"/>
    <w:rsid w:val="00D92A6B"/>
    <w:rsid w:val="00D93D0A"/>
    <w:rsid w:val="00D958E2"/>
    <w:rsid w:val="00DA24C0"/>
    <w:rsid w:val="00DA319D"/>
    <w:rsid w:val="00DA32F5"/>
    <w:rsid w:val="00DA3C61"/>
    <w:rsid w:val="00DA4B39"/>
    <w:rsid w:val="00DB0656"/>
    <w:rsid w:val="00DB0E8E"/>
    <w:rsid w:val="00DB23FB"/>
    <w:rsid w:val="00DB3D49"/>
    <w:rsid w:val="00DB3E41"/>
    <w:rsid w:val="00DB6C7B"/>
    <w:rsid w:val="00DC09CF"/>
    <w:rsid w:val="00DC2893"/>
    <w:rsid w:val="00DC2A69"/>
    <w:rsid w:val="00DC3A5B"/>
    <w:rsid w:val="00DD0A96"/>
    <w:rsid w:val="00DD2D85"/>
    <w:rsid w:val="00DD5F15"/>
    <w:rsid w:val="00DD62F9"/>
    <w:rsid w:val="00DE0FC3"/>
    <w:rsid w:val="00DE3CF5"/>
    <w:rsid w:val="00DE6EC4"/>
    <w:rsid w:val="00E013C4"/>
    <w:rsid w:val="00E018E2"/>
    <w:rsid w:val="00E02C17"/>
    <w:rsid w:val="00E0484C"/>
    <w:rsid w:val="00E054E5"/>
    <w:rsid w:val="00E05A3A"/>
    <w:rsid w:val="00E05C72"/>
    <w:rsid w:val="00E06B4F"/>
    <w:rsid w:val="00E105F9"/>
    <w:rsid w:val="00E15511"/>
    <w:rsid w:val="00E15B1D"/>
    <w:rsid w:val="00E24560"/>
    <w:rsid w:val="00E254AA"/>
    <w:rsid w:val="00E27B0F"/>
    <w:rsid w:val="00E319E1"/>
    <w:rsid w:val="00E329DD"/>
    <w:rsid w:val="00E32FF1"/>
    <w:rsid w:val="00E340AB"/>
    <w:rsid w:val="00E34F1C"/>
    <w:rsid w:val="00E4379C"/>
    <w:rsid w:val="00E44325"/>
    <w:rsid w:val="00E45BF1"/>
    <w:rsid w:val="00E4678F"/>
    <w:rsid w:val="00E47FBA"/>
    <w:rsid w:val="00E5204C"/>
    <w:rsid w:val="00E523DF"/>
    <w:rsid w:val="00E52CD8"/>
    <w:rsid w:val="00E54727"/>
    <w:rsid w:val="00E72FFC"/>
    <w:rsid w:val="00E73473"/>
    <w:rsid w:val="00E73F1F"/>
    <w:rsid w:val="00E745AA"/>
    <w:rsid w:val="00E76A96"/>
    <w:rsid w:val="00E77989"/>
    <w:rsid w:val="00E829BB"/>
    <w:rsid w:val="00E843C7"/>
    <w:rsid w:val="00E86ADD"/>
    <w:rsid w:val="00E87B5F"/>
    <w:rsid w:val="00E91BF0"/>
    <w:rsid w:val="00E9204B"/>
    <w:rsid w:val="00E93316"/>
    <w:rsid w:val="00EA4399"/>
    <w:rsid w:val="00EA43B5"/>
    <w:rsid w:val="00EA4E7A"/>
    <w:rsid w:val="00EB42E5"/>
    <w:rsid w:val="00EB43FD"/>
    <w:rsid w:val="00EB6B3F"/>
    <w:rsid w:val="00EB76DB"/>
    <w:rsid w:val="00EC0C8B"/>
    <w:rsid w:val="00EC0E51"/>
    <w:rsid w:val="00EC1AA6"/>
    <w:rsid w:val="00EC202A"/>
    <w:rsid w:val="00EC4BDC"/>
    <w:rsid w:val="00EC641E"/>
    <w:rsid w:val="00ED077F"/>
    <w:rsid w:val="00ED09A6"/>
    <w:rsid w:val="00ED2884"/>
    <w:rsid w:val="00ED408D"/>
    <w:rsid w:val="00ED6C6B"/>
    <w:rsid w:val="00EE3E3E"/>
    <w:rsid w:val="00EE7E18"/>
    <w:rsid w:val="00EE7EEF"/>
    <w:rsid w:val="00EF02D4"/>
    <w:rsid w:val="00EF1626"/>
    <w:rsid w:val="00F0028F"/>
    <w:rsid w:val="00F02E74"/>
    <w:rsid w:val="00F03A34"/>
    <w:rsid w:val="00F06086"/>
    <w:rsid w:val="00F066D3"/>
    <w:rsid w:val="00F12736"/>
    <w:rsid w:val="00F168D2"/>
    <w:rsid w:val="00F208B5"/>
    <w:rsid w:val="00F23B7B"/>
    <w:rsid w:val="00F25201"/>
    <w:rsid w:val="00F27371"/>
    <w:rsid w:val="00F301FB"/>
    <w:rsid w:val="00F32CEE"/>
    <w:rsid w:val="00F33664"/>
    <w:rsid w:val="00F339C5"/>
    <w:rsid w:val="00F34689"/>
    <w:rsid w:val="00F34E91"/>
    <w:rsid w:val="00F36F69"/>
    <w:rsid w:val="00F45AAC"/>
    <w:rsid w:val="00F51B32"/>
    <w:rsid w:val="00F55DE2"/>
    <w:rsid w:val="00F631C6"/>
    <w:rsid w:val="00F63F70"/>
    <w:rsid w:val="00F64E52"/>
    <w:rsid w:val="00F67C0E"/>
    <w:rsid w:val="00F67CE9"/>
    <w:rsid w:val="00F71576"/>
    <w:rsid w:val="00F717B8"/>
    <w:rsid w:val="00F73906"/>
    <w:rsid w:val="00F804A6"/>
    <w:rsid w:val="00F82CC4"/>
    <w:rsid w:val="00F8584E"/>
    <w:rsid w:val="00F862BA"/>
    <w:rsid w:val="00F86AA9"/>
    <w:rsid w:val="00F86E90"/>
    <w:rsid w:val="00F87F1E"/>
    <w:rsid w:val="00F90636"/>
    <w:rsid w:val="00F92E38"/>
    <w:rsid w:val="00F9349C"/>
    <w:rsid w:val="00F9685C"/>
    <w:rsid w:val="00F96EBC"/>
    <w:rsid w:val="00FA2220"/>
    <w:rsid w:val="00FA27F4"/>
    <w:rsid w:val="00FB4AED"/>
    <w:rsid w:val="00FB6822"/>
    <w:rsid w:val="00FC0E37"/>
    <w:rsid w:val="00FC269F"/>
    <w:rsid w:val="00FC7C47"/>
    <w:rsid w:val="00FD353B"/>
    <w:rsid w:val="00FE0E4C"/>
    <w:rsid w:val="00FE253E"/>
    <w:rsid w:val="00FE7F1D"/>
    <w:rsid w:val="00FF22A0"/>
    <w:rsid w:val="00FF6E19"/>
    <w:rsid w:val="00FF7A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1BA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6C7B"/>
    <w:pPr>
      <w:spacing w:after="0"/>
      <w:contextualSpacing/>
    </w:pPr>
    <w:rPr>
      <w:rFonts w:ascii="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6C7B"/>
    <w:pPr>
      <w:ind w:left="720"/>
    </w:pPr>
  </w:style>
  <w:style w:type="character" w:styleId="Odkaznakomentr">
    <w:name w:val="annotation reference"/>
    <w:basedOn w:val="Predvolenpsmoodseku"/>
    <w:uiPriority w:val="99"/>
    <w:rsid w:val="004D646E"/>
    <w:rPr>
      <w:rFonts w:cs="Times New Roman"/>
      <w:sz w:val="16"/>
      <w:szCs w:val="16"/>
    </w:rPr>
  </w:style>
  <w:style w:type="paragraph" w:styleId="Textkomentra">
    <w:name w:val="annotation text"/>
    <w:basedOn w:val="Normlny"/>
    <w:link w:val="TextkomentraChar"/>
    <w:uiPriority w:val="99"/>
    <w:rsid w:val="004D646E"/>
    <w:pPr>
      <w:spacing w:line="240" w:lineRule="auto"/>
    </w:pPr>
    <w:rPr>
      <w:sz w:val="20"/>
      <w:szCs w:val="20"/>
    </w:rPr>
  </w:style>
  <w:style w:type="character" w:customStyle="1" w:styleId="TextkomentraChar">
    <w:name w:val="Text komentára Char"/>
    <w:basedOn w:val="Predvolenpsmoodseku"/>
    <w:link w:val="Textkomentra"/>
    <w:uiPriority w:val="99"/>
    <w:locked/>
    <w:rsid w:val="004D646E"/>
    <w:rPr>
      <w:rFonts w:ascii="Arial" w:hAnsi="Arial" w:cs="Arial"/>
      <w:color w:val="000000"/>
      <w:sz w:val="20"/>
      <w:szCs w:val="20"/>
      <w:lang w:val="x-none" w:eastAsia="sk-SK"/>
    </w:rPr>
  </w:style>
  <w:style w:type="paragraph" w:styleId="Predmetkomentra">
    <w:name w:val="annotation subject"/>
    <w:basedOn w:val="Textkomentra"/>
    <w:next w:val="Textkomentra"/>
    <w:link w:val="PredmetkomentraChar"/>
    <w:uiPriority w:val="99"/>
    <w:rsid w:val="004D646E"/>
    <w:rPr>
      <w:b/>
      <w:bCs/>
    </w:rPr>
  </w:style>
  <w:style w:type="character" w:customStyle="1" w:styleId="PredmetkomentraChar">
    <w:name w:val="Predmet komentára Char"/>
    <w:basedOn w:val="TextkomentraChar"/>
    <w:link w:val="Predmetkomentra"/>
    <w:uiPriority w:val="99"/>
    <w:locked/>
    <w:rsid w:val="004D646E"/>
    <w:rPr>
      <w:rFonts w:ascii="Arial" w:hAnsi="Arial" w:cs="Arial"/>
      <w:b/>
      <w:bCs/>
      <w:color w:val="000000"/>
      <w:sz w:val="20"/>
      <w:szCs w:val="20"/>
      <w:lang w:val="x-none" w:eastAsia="sk-SK"/>
    </w:rPr>
  </w:style>
  <w:style w:type="paragraph" w:styleId="Textbubliny">
    <w:name w:val="Balloon Text"/>
    <w:basedOn w:val="Normlny"/>
    <w:link w:val="TextbublinyChar"/>
    <w:uiPriority w:val="99"/>
    <w:rsid w:val="004D646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4D646E"/>
    <w:rPr>
      <w:rFonts w:ascii="Tahoma" w:hAnsi="Tahoma" w:cs="Tahoma"/>
      <w:color w:val="000000"/>
      <w:sz w:val="16"/>
      <w:szCs w:val="16"/>
      <w:lang w:val="x-none" w:eastAsia="sk-SK"/>
    </w:rPr>
  </w:style>
  <w:style w:type="paragraph" w:styleId="Bezriadkovania">
    <w:name w:val="No Spacing"/>
    <w:basedOn w:val="Normlny"/>
    <w:uiPriority w:val="1"/>
    <w:qFormat/>
    <w:rsid w:val="00540EB3"/>
    <w:pPr>
      <w:spacing w:line="240" w:lineRule="auto"/>
      <w:contextualSpacing w:val="0"/>
    </w:pPr>
    <w:rPr>
      <w:rFonts w:ascii="Calibri" w:hAnsi="Calibri" w:cs="Calibri"/>
      <w:color w:val="auto"/>
      <w:lang w:eastAsia="en-US"/>
    </w:rPr>
  </w:style>
  <w:style w:type="paragraph" w:styleId="Hlavika">
    <w:name w:val="header"/>
    <w:basedOn w:val="Normlny"/>
    <w:link w:val="HlavikaChar"/>
    <w:uiPriority w:val="99"/>
    <w:rsid w:val="00CF582B"/>
    <w:pPr>
      <w:tabs>
        <w:tab w:val="center" w:pos="4536"/>
        <w:tab w:val="right" w:pos="9072"/>
      </w:tabs>
      <w:spacing w:line="240" w:lineRule="auto"/>
    </w:pPr>
  </w:style>
  <w:style w:type="character" w:customStyle="1" w:styleId="HlavikaChar">
    <w:name w:val="Hlavička Char"/>
    <w:basedOn w:val="Predvolenpsmoodseku"/>
    <w:link w:val="Hlavika"/>
    <w:uiPriority w:val="99"/>
    <w:rsid w:val="00CF582B"/>
    <w:rPr>
      <w:rFonts w:ascii="Arial" w:hAnsi="Arial" w:cs="Arial"/>
      <w:color w:val="000000"/>
      <w:lang w:eastAsia="sk-SK"/>
    </w:rPr>
  </w:style>
  <w:style w:type="paragraph" w:styleId="Pta">
    <w:name w:val="footer"/>
    <w:basedOn w:val="Normlny"/>
    <w:link w:val="PtaChar"/>
    <w:uiPriority w:val="99"/>
    <w:rsid w:val="00CF582B"/>
    <w:pPr>
      <w:tabs>
        <w:tab w:val="center" w:pos="4536"/>
        <w:tab w:val="right" w:pos="9072"/>
      </w:tabs>
      <w:spacing w:line="240" w:lineRule="auto"/>
    </w:pPr>
  </w:style>
  <w:style w:type="character" w:customStyle="1" w:styleId="PtaChar">
    <w:name w:val="Päta Char"/>
    <w:basedOn w:val="Predvolenpsmoodseku"/>
    <w:link w:val="Pta"/>
    <w:uiPriority w:val="99"/>
    <w:rsid w:val="00CF582B"/>
    <w:rPr>
      <w:rFonts w:ascii="Arial" w:hAnsi="Arial" w:cs="Arial"/>
      <w:color w:val="000000"/>
      <w:lang w:eastAsia="sk-SK"/>
    </w:rPr>
  </w:style>
  <w:style w:type="paragraph" w:styleId="Revzia">
    <w:name w:val="Revision"/>
    <w:hidden/>
    <w:uiPriority w:val="99"/>
    <w:semiHidden/>
    <w:rsid w:val="00502214"/>
    <w:pPr>
      <w:spacing w:after="0" w:line="240" w:lineRule="auto"/>
    </w:pPr>
    <w:rPr>
      <w:rFonts w:ascii="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1431">
      <w:marLeft w:val="0"/>
      <w:marRight w:val="0"/>
      <w:marTop w:val="0"/>
      <w:marBottom w:val="0"/>
      <w:divBdr>
        <w:top w:val="none" w:sz="0" w:space="0" w:color="auto"/>
        <w:left w:val="none" w:sz="0" w:space="0" w:color="auto"/>
        <w:bottom w:val="none" w:sz="0" w:space="0" w:color="auto"/>
        <w:right w:val="none" w:sz="0" w:space="0" w:color="auto"/>
      </w:divBdr>
    </w:div>
    <w:div w:id="652871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b-vlastny-mat"/>
    <f:field ref="objsubject" par="" edit="true" text=""/>
    <f:field ref="objcreatedby" par="" text="Bumberová, Veronika, Mgr."/>
    <f:field ref="objcreatedat" par="" text="29.9.2020 15:14:45"/>
    <f:field ref="objchangedby" par="" text="Administrator, System"/>
    <f:field ref="objmodifiedat" par="" text="29.9.2020 15:14: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E311E1-51DF-45FE-BC2E-D77D763C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2020-10-21T17:28:00Z</dcterms:created>
  <dcterms:modified xsi:type="dcterms:W3CDTF">2020-10-21T17:29:00Z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justify;"&gt;Skutočnosti, ktoré sú predmetom návrhu zákona boli odbornej verejnosti aj laickej verejnosti komunikované priebežne od prerokúvania Programového vyhlásenia vlády Slovenskej republiky na roky 2020 - 2024.&lt;/p&gt;&lt;p style="text-a</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Základné školstvo_x000d_
Stredné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Bumberová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596/2003 Z. z. o štátnej správe v školstve a školskej samospráve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 na obdobie rokov 2020-2024</vt:lpwstr>
  </property>
  <property fmtid="{D5CDD505-2E9C-101B-9397-08002B2CF9AE}" pid="23" name="FSC#SKEDITIONSLOVLEX@103.510:plnynazovpredpis">
    <vt:lpwstr> Zákon, ktorým sa mení a dopĺňa zákon č. 596/2003 Z. z. o štátnej správe v školstve a školskej samospráve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2020/14560:1-A1810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LP/2020/295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ostane nejednotné a administratívne komplikované financovanie regionálneho školstva.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a&amp;nbsp;športu Slovenskej republiky (ďalej len „ministerstvo školstva“) predkladá návrh zákona, ktorým sa mení a dopĺňa zákon č. 596/2003 Z. z. o štátnej správe v školstve a školskej samospráve a o zmene a doplnení n</vt:lpwstr>
  </property>
  <property fmtid="{D5CDD505-2E9C-101B-9397-08002B2CF9AE}" pid="150" name="FSC#SKEDITIONSLOVLEX@103.510:vytvorenedna">
    <vt:lpwstr>29. 9. 2020</vt:lpwstr>
  </property>
  <property fmtid="{D5CDD505-2E9C-101B-9397-08002B2CF9AE}" pid="151" name="FSC#COOSYSTEM@1.1:Container">
    <vt:lpwstr>COO.2145.1000.3.4027756</vt:lpwstr>
  </property>
  <property fmtid="{D5CDD505-2E9C-101B-9397-08002B2CF9AE}" pid="152" name="FSC#FSCFOLIO@1.1001:docpropproject">
    <vt:lpwstr/>
  </property>
</Properties>
</file>