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D4851F1" w14:textId="196ADBCE" w:rsidR="00130CB5" w:rsidRPr="00130CB5" w:rsidRDefault="00130CB5" w:rsidP="00130CB5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n</w:t>
      </w:r>
      <w:r w:rsidRPr="00130CB5">
        <w:rPr>
          <w:rFonts w:ascii="Times New Roman" w:hAnsi="Times New Roman"/>
          <w:b/>
          <w:sz w:val="24"/>
          <w:szCs w:val="24"/>
        </w:rPr>
        <w:t>ávrh</w:t>
      </w:r>
      <w:r>
        <w:rPr>
          <w:rFonts w:ascii="Times New Roman" w:hAnsi="Times New Roman"/>
          <w:b/>
          <w:sz w:val="24"/>
          <w:szCs w:val="24"/>
        </w:rPr>
        <w:t>u</w:t>
      </w:r>
      <w:r w:rsidRPr="00130CB5">
        <w:rPr>
          <w:rFonts w:ascii="Times New Roman" w:hAnsi="Times New Roman"/>
          <w:b/>
          <w:sz w:val="24"/>
          <w:szCs w:val="24"/>
        </w:rPr>
        <w:t xml:space="preserve"> nariadenia vlády Slovenskej republiky, ktorým sa mení a dopĺňa nariadenie vlády Slovenskej republiky č. 83/2013 Z. z. o ochrane zdravia zamestnancov pred rizikami súvisiacimi s expozíciou biologickým faktorom pri práci</w:t>
      </w:r>
    </w:p>
    <w:p w14:paraId="1A7C4D51" w14:textId="77777777" w:rsidR="00130CB5" w:rsidRPr="002E2B19" w:rsidRDefault="00130CB5" w:rsidP="00130CB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95E68" w14:textId="77777777" w:rsidR="0081708C" w:rsidRPr="00BB2EBF" w:rsidRDefault="0081708C" w:rsidP="008170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BB2EBF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BB2EBF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BF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BB2EBF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01C93" w14:textId="77777777" w:rsidR="00F05E83" w:rsidRPr="00BB2EBF" w:rsidRDefault="00F05E83" w:rsidP="008073D9">
      <w:pPr>
        <w:tabs>
          <w:tab w:val="left" w:pos="2308"/>
        </w:tabs>
        <w:rPr>
          <w:rFonts w:ascii="Times New Roman" w:hAnsi="Times New Roman" w:cs="Times New Roman"/>
          <w:sz w:val="24"/>
          <w:szCs w:val="24"/>
        </w:rPr>
      </w:pPr>
      <w:r w:rsidRPr="00BB2EBF">
        <w:rPr>
          <w:rFonts w:ascii="Times New Roman" w:hAnsi="Times New Roman" w:cs="Times New Roman"/>
          <w:sz w:val="24"/>
          <w:szCs w:val="24"/>
        </w:rPr>
        <w:t>Predkladateľ: minister zdravotníctva</w:t>
      </w:r>
      <w:r w:rsidRPr="00BB2EBF">
        <w:rPr>
          <w:rFonts w:ascii="Times New Roman" w:hAnsi="Times New Roman" w:cs="Times New Roman"/>
          <w:color w:val="0000FF"/>
          <w:sz w:val="24"/>
          <w:szCs w:val="24"/>
        </w:rPr>
        <w:tab/>
      </w:r>
      <w:r w:rsidRPr="00BB2EBF">
        <w:rPr>
          <w:rFonts w:ascii="Times New Roman" w:hAnsi="Times New Roman" w:cs="Times New Roman"/>
          <w:sz w:val="24"/>
          <w:szCs w:val="24"/>
        </w:rPr>
        <w:fldChar w:fldCharType="begin"/>
      </w:r>
      <w:r w:rsidRPr="00BB2EBF">
        <w:rPr>
          <w:rFonts w:ascii="Times New Roman" w:hAnsi="Times New Roman" w:cs="Times New Roman"/>
          <w:sz w:val="24"/>
          <w:szCs w:val="24"/>
        </w:rPr>
        <w:instrText xml:space="preserve"> DOCPROPERTY  FSC#SKEDITIONSLOVLEX@103.510:funkciaZodpPred\* MERGEFORMAT </w:instrText>
      </w:r>
      <w:r w:rsidRPr="00BB2EB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759EBB3" w14:textId="77777777" w:rsidR="0081708C" w:rsidRPr="00BB2EBF" w:rsidRDefault="003C6D5D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BB2EBF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BB2EBF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BB2EBF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BB2EBF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p w14:paraId="23C388C3" w14:textId="411E9444" w:rsidR="00C4249C" w:rsidRPr="00BB2EBF" w:rsidRDefault="00C4249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4249C" w:rsidRPr="00BB2EBF" w14:paraId="27696AB7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446140" w14:textId="77777777" w:rsidR="00C4249C" w:rsidRPr="00BB2EBF" w:rsidRDefault="00C42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53C997" w14:textId="77777777" w:rsidR="00C4249C" w:rsidRPr="00BB2EBF" w:rsidRDefault="00C42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C4249C" w:rsidRPr="00BB2EBF" w14:paraId="7F2A9DB2" w14:textId="77777777" w:rsidTr="003C6D5D">
        <w:trPr>
          <w:divId w:val="181405117"/>
          <w:trHeight w:val="1277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2FC58D" w14:textId="77777777" w:rsidR="00C4249C" w:rsidRPr="00BB2EBF" w:rsidRDefault="00C424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BA683F" w14:textId="77777777" w:rsidR="00C4249C" w:rsidRPr="00BB2EBF" w:rsidRDefault="00C4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BF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81CD11" w14:textId="389BDCBE" w:rsidR="00130CB5" w:rsidRPr="00FA2E42" w:rsidRDefault="00130CB5" w:rsidP="00130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A2E42">
              <w:rPr>
                <w:rFonts w:ascii="Times New Roman" w:hAnsi="Times New Roman"/>
                <w:sz w:val="24"/>
                <w:szCs w:val="24"/>
              </w:rPr>
              <w:t xml:space="preserve">ávrh nariadenia vlády Slovenskej republiky, ktorým sa mení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 dopĺňa </w:t>
            </w:r>
            <w:r w:rsidRPr="00FA2E42">
              <w:rPr>
                <w:rFonts w:ascii="Times New Roman" w:hAnsi="Times New Roman"/>
                <w:sz w:val="24"/>
                <w:szCs w:val="24"/>
              </w:rPr>
              <w:t>nariadenie vlády Slovenskej republiky č. 83/2013 Z. z. o ochrane zdravia zamestnancov pred rizikami súvisiacimi s expozíciou biologickým faktorom pri práci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A4D319" w14:textId="77777777" w:rsidR="00130CB5" w:rsidRPr="002E2B19" w:rsidRDefault="00130CB5" w:rsidP="00130CB5">
            <w:pPr>
              <w:pStyle w:val="Odsekzoznamu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114E" w14:textId="2DAEC9D5" w:rsidR="00C4249C" w:rsidRPr="00BB2EBF" w:rsidRDefault="00C4249C" w:rsidP="00DC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9C" w14:paraId="4DA90C75" w14:textId="77777777">
        <w:trPr>
          <w:divId w:val="1814051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0B6FF" w14:textId="77777777"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C4249C" w14:paraId="340237EE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4FCAB4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20524E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4249C" w14:paraId="4DB0EC09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2864C6" w14:textId="77777777" w:rsidR="00C4249C" w:rsidRDefault="00C4249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AEEC6D" w14:textId="77777777" w:rsidR="00C4249C" w:rsidRDefault="00C4249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C4249C" w14:paraId="17855017" w14:textId="77777777">
        <w:trPr>
          <w:divId w:val="18140511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BF854" w14:textId="77777777" w:rsidR="00C4249C" w:rsidRDefault="00C4249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5266F0" w14:textId="77777777"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43D668" w14:textId="77777777" w:rsidR="00C4249C" w:rsidRDefault="00C4249C" w:rsidP="00DC3F7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C4249C" w14:paraId="6B3DE749" w14:textId="77777777">
        <w:trPr>
          <w:divId w:val="18140511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E4304" w14:textId="77777777" w:rsidR="00C4249C" w:rsidRDefault="00C4249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D2AB93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0B13973E" w:rsidR="00557779" w:rsidRPr="00557779" w:rsidRDefault="003F61FA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6CB4C62E" w:rsidR="00557779" w:rsidRPr="00557779" w:rsidRDefault="00C4249C" w:rsidP="00C4249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30CB5"/>
    <w:rsid w:val="00175B8A"/>
    <w:rsid w:val="001D495F"/>
    <w:rsid w:val="002105C4"/>
    <w:rsid w:val="00266B00"/>
    <w:rsid w:val="002B0D08"/>
    <w:rsid w:val="00356199"/>
    <w:rsid w:val="00365440"/>
    <w:rsid w:val="00372BCE"/>
    <w:rsid w:val="00376D2B"/>
    <w:rsid w:val="003C6D5D"/>
    <w:rsid w:val="003F61FA"/>
    <w:rsid w:val="00402F32"/>
    <w:rsid w:val="00454EAA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65801"/>
    <w:rsid w:val="00B07CB6"/>
    <w:rsid w:val="00BB2EBF"/>
    <w:rsid w:val="00BD2459"/>
    <w:rsid w:val="00BD562D"/>
    <w:rsid w:val="00BE47B1"/>
    <w:rsid w:val="00C0662A"/>
    <w:rsid w:val="00C15941"/>
    <w:rsid w:val="00C4249C"/>
    <w:rsid w:val="00C604FB"/>
    <w:rsid w:val="00C82652"/>
    <w:rsid w:val="00C858E5"/>
    <w:rsid w:val="00CC3A18"/>
    <w:rsid w:val="00D26F72"/>
    <w:rsid w:val="00D30B43"/>
    <w:rsid w:val="00D912E3"/>
    <w:rsid w:val="00DC3F70"/>
    <w:rsid w:val="00E22B67"/>
    <w:rsid w:val="00EA65D1"/>
    <w:rsid w:val="00EB7696"/>
    <w:rsid w:val="00ED38D6"/>
    <w:rsid w:val="00ED412E"/>
    <w:rsid w:val="00F05E83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DDE33FA5-544D-4F1A-8067-986FC66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130C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5.5.2020 13:33:59"/>
    <f:field ref="objchangedby" par="" text="Administrator, System"/>
    <f:field ref="objmodifiedat" par="" text="5.5.2020 13:34:02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6AEB920-203C-457F-B888-8AF64892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5</cp:revision>
  <cp:lastPrinted>2020-10-16T11:53:00Z</cp:lastPrinted>
  <dcterms:created xsi:type="dcterms:W3CDTF">2020-10-15T06:14:00Z</dcterms:created>
  <dcterms:modified xsi:type="dcterms:W3CDTF">2020-10-16T11:56:00Z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COO.2145.1000.3.3859168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Tatiana Mazancová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9" name="FSC#SKEDITIONSLOVLEX@103.510:rezortcislopredpis">
    <vt:lpwstr>S09487-2020-OL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LP/2020/139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Zmluve o fungovaní Európskej únie v článku 168</vt:lpwstr>
  </property>
  <property fmtid="{D5CDD505-2E9C-101B-9397-08002B2CF9AE}" pid="39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</vt:lpwstr>
  </property>
  <property fmtid="{D5CDD505-2E9C-101B-9397-08002B2CF9AE}" pid="44" name="FSC#SKEDITIONSLOVLEX@103.510:AttrStrListDocPropLehotaPrebratieSmernice">
    <vt:lpwstr>smernica Komisie (EÚ) 2019/1831 T : 20. mája 2021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vedené konanie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18. 3. 2020</vt:lpwstr>
  </property>
  <property fmtid="{D5CDD505-2E9C-101B-9397-08002B2CF9AE}" pid="51" name="FSC#SKEDITIONSLOVLEX@103.510:AttrDateDocPropUkonceniePKK">
    <vt:lpwstr>31. 3. 2020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58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59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